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C4438B" w:rsidRDefault="00C4438B" w:rsidP="00C4438B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4438B">
        <w:rPr>
          <w:rFonts w:ascii="Times New Roman" w:eastAsia="Calibri" w:hAnsi="Times New Roman" w:cs="Times New Roman"/>
          <w:b/>
          <w:sz w:val="32"/>
          <w:szCs w:val="28"/>
        </w:rPr>
        <w:t>Теория и технологии социально-коммуникативного развития детей</w:t>
      </w: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C5FB3"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4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8248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C4438B" w:rsidP="003E3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8B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технологии социально-коммуникативного развития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E30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са. Тесты представляют собой форму контроля и оценки текущих знаний студентов и уровень освоения ими учебного материала. Тесты представлены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D04F06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06" w:rsidRDefault="00D04F06" w:rsidP="00817BE6">
      <w:pPr>
        <w:spacing w:after="0" w:line="240" w:lineRule="auto"/>
      </w:pPr>
      <w:r>
        <w:separator/>
      </w:r>
    </w:p>
  </w:endnote>
  <w:endnote w:type="continuationSeparator" w:id="0">
    <w:p w:rsidR="00D04F06" w:rsidRDefault="00D04F0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06" w:rsidRDefault="00D04F06" w:rsidP="00817BE6">
      <w:pPr>
        <w:spacing w:after="0" w:line="240" w:lineRule="auto"/>
      </w:pPr>
      <w:r>
        <w:separator/>
      </w:r>
    </w:p>
  </w:footnote>
  <w:footnote w:type="continuationSeparator" w:id="0">
    <w:p w:rsidR="00D04F06" w:rsidRDefault="00D04F0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18F5"/>
    <w:rsid w:val="00353A7C"/>
    <w:rsid w:val="00372F64"/>
    <w:rsid w:val="00383876"/>
    <w:rsid w:val="00387003"/>
    <w:rsid w:val="003B5866"/>
    <w:rsid w:val="003D1918"/>
    <w:rsid w:val="003D2372"/>
    <w:rsid w:val="003E30C4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B29E2"/>
    <w:rsid w:val="009F2D05"/>
    <w:rsid w:val="00A062B2"/>
    <w:rsid w:val="00A628A9"/>
    <w:rsid w:val="00A769BC"/>
    <w:rsid w:val="00A91AD6"/>
    <w:rsid w:val="00AD6550"/>
    <w:rsid w:val="00AF1848"/>
    <w:rsid w:val="00B55747"/>
    <w:rsid w:val="00B80AC3"/>
    <w:rsid w:val="00B84D9F"/>
    <w:rsid w:val="00BD3C36"/>
    <w:rsid w:val="00C021A9"/>
    <w:rsid w:val="00C4438B"/>
    <w:rsid w:val="00C53504"/>
    <w:rsid w:val="00C57AA9"/>
    <w:rsid w:val="00C83122"/>
    <w:rsid w:val="00C92FDE"/>
    <w:rsid w:val="00D04F06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32FF-7B3E-4079-BC64-EEFFF0F0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2021-11-24T18:13:00Z</dcterms:modified>
</cp:coreProperties>
</file>