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B" w:rsidRPr="0028235B" w:rsidRDefault="0028235B" w:rsidP="0028235B">
      <w:pPr>
        <w:pStyle w:val="a7"/>
        <w:suppressLineNumbers/>
        <w:rPr>
          <w:szCs w:val="28"/>
        </w:rPr>
      </w:pPr>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187D5F" w:rsidRPr="00187D5F">
        <w:rPr>
          <w:rFonts w:ascii="Times New Roman" w:eastAsia="Arial Unicode MS" w:hAnsi="Times New Roman" w:cs="Times New Roman"/>
          <w:sz w:val="32"/>
          <w:szCs w:val="32"/>
        </w:rPr>
        <w:t>Б1.Д.В.Э.8.1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974236" w:rsidRDefault="00974236" w:rsidP="00974236">
      <w:pPr>
        <w:pStyle w:val="ReportHead"/>
        <w:suppressAutoHyphens/>
        <w:rPr>
          <w:i/>
          <w:szCs w:val="28"/>
          <w:u w:val="single"/>
        </w:rPr>
      </w:pPr>
      <w:r>
        <w:rPr>
          <w:i/>
          <w:szCs w:val="28"/>
          <w:u w:val="single"/>
        </w:rPr>
        <w:t>Очная</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bookmarkStart w:id="0" w:name="_GoBack"/>
      <w:bookmarkEnd w:id="0"/>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FC5709">
        <w:rPr>
          <w:rFonts w:ascii="Times New Roman" w:eastAsia="Arial Unicode MS" w:hAnsi="Times New Roman" w:cs="Times New Roman"/>
          <w:sz w:val="28"/>
          <w:szCs w:val="24"/>
        </w:rPr>
        <w:t>2022</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187D5F" w:rsidRPr="00187D5F">
        <w:rPr>
          <w:rFonts w:ascii="Times New Roman" w:eastAsia="Times New Roman" w:hAnsi="Times New Roman" w:cs="Times New Roman"/>
          <w:sz w:val="28"/>
          <w:szCs w:val="28"/>
        </w:rPr>
        <w:t>Б1.Д.В.Э.8.1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FC5709">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1B019D"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Декан строительно-технологического факультета               </w:t>
      </w:r>
      <w:r w:rsidR="00A31D3C">
        <w:rPr>
          <w:rFonts w:ascii="Times New Roman" w:eastAsia="Calibri" w:hAnsi="Times New Roman" w:cs="Times New Roman"/>
          <w:sz w:val="28"/>
          <w:szCs w:val="28"/>
        </w:rPr>
        <w:t xml:space="preserve">                 </w:t>
      </w:r>
    </w:p>
    <w:p w:rsidR="001B019D" w:rsidRPr="001B019D"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__________</w:t>
      </w:r>
      <w:r w:rsidR="001B019D">
        <w:rPr>
          <w:rFonts w:ascii="Times New Roman" w:eastAsia="Calibri" w:hAnsi="Times New Roman" w:cs="Times New Roman"/>
          <w:sz w:val="28"/>
          <w:szCs w:val="28"/>
        </w:rPr>
        <w:t>____________________________</w:t>
      </w:r>
      <w:r w:rsidR="001B019D" w:rsidRPr="001B019D">
        <w:rPr>
          <w:rFonts w:ascii="Times New Roman" w:eastAsia="Calibri" w:hAnsi="Times New Roman" w:cs="Times New Roman"/>
          <w:sz w:val="28"/>
          <w:szCs w:val="28"/>
        </w:rPr>
        <w:t xml:space="preserve">                     </w:t>
      </w:r>
      <w:r w:rsidRPr="001B019D">
        <w:rPr>
          <w:rFonts w:ascii="Times New Roman" w:eastAsia="Calibri" w:hAnsi="Times New Roman" w:cs="Times New Roman"/>
          <w:sz w:val="28"/>
          <w:szCs w:val="28"/>
        </w:rPr>
        <w:t xml:space="preserve">                      </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1B019D" w:rsidRPr="001B019D" w:rsidRDefault="00A31D3C" w:rsidP="001B019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B019D">
        <w:rPr>
          <w:rFonts w:ascii="Times New Roman" w:eastAsia="Calibri" w:hAnsi="Times New Roman" w:cs="Times New Roman"/>
          <w:sz w:val="28"/>
          <w:szCs w:val="28"/>
          <w:u w:val="single"/>
        </w:rPr>
        <w:t xml:space="preserve">  </w:t>
      </w:r>
      <w:r w:rsidR="001B019D">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 xml:space="preserve">__________________________________________                                            </w:t>
      </w:r>
    </w:p>
    <w:p w:rsidR="001B019D" w:rsidRDefault="001B019D" w:rsidP="001B019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8"/>
          <w:footnotePr>
            <w:numFmt w:val="chicago"/>
          </w:footnotePr>
          <w:pgSz w:w="11906" w:h="16838"/>
          <w:pgMar w:top="1134" w:right="1134" w:bottom="1134" w:left="1134" w:header="709" w:footer="709" w:gutter="0"/>
          <w:cols w:space="720"/>
          <w:titlePg/>
          <w:docGrid w:linePitch="299"/>
        </w:sectPr>
      </w:pP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252"/>
      </w:tblGrid>
      <w:tr w:rsidR="00BB5E48" w:rsidRPr="00187D5F" w:rsidTr="00187D5F">
        <w:trPr>
          <w:tblHeader/>
        </w:trPr>
        <w:tc>
          <w:tcPr>
            <w:tcW w:w="3595"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252" w:type="dxa"/>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187D5F" w:rsidTr="00187D5F">
        <w:trPr>
          <w:trHeight w:val="1899"/>
        </w:trPr>
        <w:tc>
          <w:tcPr>
            <w:tcW w:w="3595" w:type="dxa"/>
            <w:vMerge w:val="restart"/>
            <w:shd w:val="clear" w:color="auto" w:fill="auto"/>
          </w:tcPr>
          <w:p w:rsidR="00187D5F" w:rsidRPr="00187D5F" w:rsidRDefault="00187D5F" w:rsidP="00187D5F">
            <w:pPr>
              <w:pStyle w:val="ReportMain"/>
              <w:suppressAutoHyphens/>
              <w:jc w:val="both"/>
              <w:rPr>
                <w:szCs w:val="24"/>
                <w:lang w:eastAsia="en-US"/>
              </w:rPr>
            </w:pPr>
            <w:r w:rsidRPr="00187D5F">
              <w:rPr>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B5E48" w:rsidRPr="00187D5F" w:rsidRDefault="00BB5E48" w:rsidP="00BB5E48">
            <w:pPr>
              <w:spacing w:after="0" w:line="240" w:lineRule="auto"/>
              <w:jc w:val="both"/>
              <w:rPr>
                <w:rFonts w:ascii="Times New Roman" w:hAnsi="Times New Roman" w:cs="Times New Roman"/>
                <w:sz w:val="24"/>
                <w:szCs w:val="24"/>
              </w:rPr>
            </w:pPr>
          </w:p>
          <w:p w:rsidR="00187D5F" w:rsidRPr="00187D5F" w:rsidRDefault="00187D5F" w:rsidP="00BB5E48">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521" w:type="dxa"/>
            <w:shd w:val="clear" w:color="auto" w:fill="auto"/>
          </w:tcPr>
          <w:p w:rsidR="00187D5F" w:rsidRPr="00187D5F" w:rsidRDefault="00187D5F" w:rsidP="00187D5F">
            <w:pPr>
              <w:spacing w:after="0" w:line="240" w:lineRule="auto"/>
              <w:jc w:val="both"/>
              <w:rPr>
                <w:rFonts w:ascii="Times New Roman" w:hAnsi="Times New Roman" w:cs="Times New Roman"/>
                <w:sz w:val="24"/>
                <w:szCs w:val="24"/>
                <w:lang w:eastAsia="en-US"/>
              </w:rPr>
            </w:pPr>
            <w:r w:rsidRPr="00187D5F">
              <w:rPr>
                <w:rFonts w:ascii="Times New Roman" w:hAnsi="Times New Roman" w:cs="Times New Roman"/>
                <w:b/>
                <w:sz w:val="24"/>
                <w:szCs w:val="24"/>
                <w:u w:val="single"/>
              </w:rPr>
              <w:t>Знать:</w:t>
            </w:r>
            <w:r w:rsidRPr="00187D5F">
              <w:rPr>
                <w:rFonts w:ascii="Times New Roman" w:hAnsi="Times New Roman" w:cs="Times New Roman"/>
                <w:sz w:val="24"/>
                <w:szCs w:val="24"/>
              </w:rPr>
              <w:t xml:space="preserve">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xml:space="preserve">- основные понятия, законы  разделов экологии, в том числе и радиационной экологии;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особенности накопления естественных и техногенных радионуклидов в природных средах;</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принципы и организации системы мониторинга;</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научно-исследовательскую и практическую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методы ведения научного поиска в базе литературных данных;</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основные правила составления научных отчетов;</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187D5F">
                <w:rPr>
                  <w:rStyle w:val="af3"/>
                  <w:bCs/>
                  <w:color w:val="000000"/>
                  <w:spacing w:val="3"/>
                  <w:sz w:val="24"/>
                  <w:szCs w:val="24"/>
                </w:rPr>
                <w:t>баз данных</w:t>
              </w:r>
            </w:hyperlink>
            <w:r w:rsidRPr="00187D5F">
              <w:rPr>
                <w:rFonts w:ascii="Times New Roman" w:hAnsi="Times New Roman" w:cs="Times New Roman"/>
                <w:bCs/>
                <w:spacing w:val="3"/>
                <w:sz w:val="24"/>
                <w:szCs w:val="24"/>
              </w:rPr>
              <w:t>;</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p>
          <w:p w:rsidR="00BB5E48" w:rsidRPr="00187D5F" w:rsidRDefault="00BB5E48" w:rsidP="00187D5F">
            <w:pPr>
              <w:suppressAutoHyphens/>
              <w:spacing w:after="0" w:line="240" w:lineRule="auto"/>
              <w:jc w:val="both"/>
              <w:rPr>
                <w:rFonts w:ascii="Times New Roman" w:hAnsi="Times New Roman" w:cs="Times New Roman"/>
                <w:sz w:val="24"/>
                <w:szCs w:val="24"/>
              </w:rPr>
            </w:pP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 xml:space="preserve">Блок А </w:t>
            </w:r>
            <w:r w:rsidRPr="00187D5F">
              <w:rPr>
                <w:rFonts w:ascii="Times New Roman" w:eastAsia="Calibri" w:hAnsi="Times New Roman" w:cs="Times New Roman"/>
                <w:b/>
                <w:sz w:val="24"/>
                <w:szCs w:val="24"/>
              </w:rPr>
              <w:sym w:font="Symbol" w:char="F02D"/>
            </w:r>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t>задания репродуктивного уровня: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тестовые задания;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вопросы для опроса;</w:t>
            </w:r>
          </w:p>
          <w:p w:rsidR="00BB5E48" w:rsidRPr="00187D5F"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187D5F" w:rsidTr="00187D5F">
        <w:trPr>
          <w:trHeight w:val="552"/>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Уметь: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проводить экологические исследования,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z w:val="24"/>
                <w:szCs w:val="24"/>
              </w:rPr>
              <w:t xml:space="preserve"> - </w:t>
            </w:r>
            <w:r w:rsidRPr="00187D5F">
              <w:rPr>
                <w:rFonts w:ascii="Times New Roman" w:hAnsi="Times New Roman" w:cs="Times New Roman"/>
                <w:snapToGrid w:val="0"/>
                <w:color w:val="000000"/>
                <w:sz w:val="24"/>
                <w:szCs w:val="24"/>
              </w:rPr>
              <w:t>характеризовать особенности радиоэкологического состояния территории исходя из знаний об уровнях их накопления;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napToGrid w:val="0"/>
                <w:color w:val="000000"/>
                <w:sz w:val="24"/>
                <w:szCs w:val="24"/>
              </w:rPr>
              <w:t>- оценить степень соответствия требованиям безопасности сложившейся радиоэкологической обстановки;</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lastRenderedPageBreak/>
              <w:t xml:space="preserve">- </w:t>
            </w:r>
            <w:r w:rsidRPr="00187D5F">
              <w:rPr>
                <w:rFonts w:ascii="Times New Roman" w:hAnsi="Times New Roman" w:cs="Times New Roman"/>
                <w:bCs/>
                <w:spacing w:val="3"/>
                <w:sz w:val="24"/>
                <w:szCs w:val="24"/>
              </w:rPr>
              <w:t xml:space="preserve">проводить </w:t>
            </w:r>
            <w:r w:rsidRPr="00187D5F">
              <w:rPr>
                <w:rFonts w:ascii="Times New Roman" w:hAnsi="Times New Roman" w:cs="Times New Roman"/>
                <w:bCs/>
                <w:color w:val="000000"/>
                <w:spacing w:val="3"/>
                <w:sz w:val="24"/>
                <w:szCs w:val="24"/>
              </w:rPr>
              <w:t>наблюдения и </w:t>
            </w:r>
            <w:hyperlink r:id="rId10" w:tooltip="Практические работы" w:history="1">
              <w:r w:rsidRPr="00187D5F">
                <w:rPr>
                  <w:rStyle w:val="af3"/>
                  <w:color w:val="000000"/>
                  <w:sz w:val="24"/>
                  <w:szCs w:val="24"/>
                </w:rPr>
                <w:t>практические работы</w:t>
              </w:r>
            </w:hyperlink>
            <w:r w:rsidRPr="00187D5F">
              <w:rPr>
                <w:rFonts w:ascii="Times New Roman" w:hAnsi="Times New Roman" w:cs="Times New Roman"/>
                <w:bCs/>
                <w:color w:val="000000"/>
                <w:spacing w:val="3"/>
                <w:sz w:val="24"/>
                <w:szCs w:val="24"/>
              </w:rPr>
              <w:t>, связанные с изучением радиоэкологии;</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w:t>
            </w:r>
            <w:r w:rsidRPr="00187D5F">
              <w:rPr>
                <w:rFonts w:ascii="Times New Roman" w:hAnsi="Times New Roman" w:cs="Times New Roman"/>
                <w:sz w:val="24"/>
                <w:szCs w:val="24"/>
              </w:rPr>
              <w:t xml:space="preserve"> </w:t>
            </w:r>
            <w:r w:rsidRPr="00187D5F">
              <w:rPr>
                <w:rFonts w:ascii="Times New Roman" w:hAnsi="Times New Roman" w:cs="Times New Roman"/>
                <w:bCs/>
                <w:spacing w:val="3"/>
                <w:sz w:val="24"/>
                <w:szCs w:val="24"/>
              </w:rPr>
              <w:t xml:space="preserve">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 </w:t>
            </w:r>
          </w:p>
          <w:p w:rsidR="00BB5E48" w:rsidRPr="00187D5F" w:rsidRDefault="00187D5F" w:rsidP="00BB5E48">
            <w:pPr>
              <w:suppressAutoHyphens/>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lastRenderedPageBreak/>
              <w:t xml:space="preserve">Блок В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реконструктивного уровня.</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примерные задания к выполнению практических работ;</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типовые задачи</w:t>
            </w:r>
          </w:p>
        </w:tc>
      </w:tr>
      <w:tr w:rsidR="00BB5E48" w:rsidRPr="00187D5F" w:rsidTr="00187D5F">
        <w:trPr>
          <w:trHeight w:val="828"/>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Владеть: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приемами анализа экологического состояния окружающей среды;</w:t>
            </w:r>
          </w:p>
          <w:p w:rsidR="00187D5F" w:rsidRPr="00187D5F" w:rsidRDefault="00187D5F" w:rsidP="00187D5F">
            <w:pPr>
              <w:pStyle w:val="ReportMain"/>
              <w:suppressAutoHyphens/>
              <w:jc w:val="both"/>
              <w:rPr>
                <w:szCs w:val="24"/>
              </w:rPr>
            </w:pPr>
            <w:r w:rsidRPr="00187D5F">
              <w:rPr>
                <w:szCs w:val="24"/>
              </w:rPr>
              <w:t>- методами измерения радиоэкологических параметров и системного анализа условий миграции и концентрирования радиоактивных элементов;</w:t>
            </w:r>
          </w:p>
          <w:p w:rsidR="00BB5E48" w:rsidRPr="00187D5F" w:rsidRDefault="00187D5F" w:rsidP="00187D5F">
            <w:pPr>
              <w:spacing w:after="0" w:line="240" w:lineRule="auto"/>
              <w:jc w:val="both"/>
              <w:rPr>
                <w:rFonts w:ascii="Times New Roman" w:hAnsi="Times New Roman" w:cs="Times New Roman"/>
                <w:b/>
                <w:sz w:val="24"/>
                <w:szCs w:val="24"/>
                <w:u w:val="single"/>
              </w:rPr>
            </w:pPr>
            <w:r w:rsidRPr="00187D5F">
              <w:rPr>
                <w:rFonts w:ascii="Times New Roman" w:hAnsi="Times New Roman" w:cs="Times New Roman"/>
                <w:bCs/>
                <w:color w:val="000000"/>
                <w:spacing w:val="3"/>
                <w:sz w:val="24"/>
                <w:szCs w:val="24"/>
              </w:rPr>
              <w:t>- навыками научно-исследовательской и практической деятельности и представления результаты полевых и лабораторных биологических исследований.</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 xml:space="preserve">Блок С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 В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зиверт</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20 мЗв</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Атомные ядра состоят из:</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гамма-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кратковременном облучении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2. Крайне-тяжелая (IV) степень ОЛБ развивается после внешнего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а)Костно-мозговая,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б)Легкая, средняя, тяжелая, крайнетяжелая.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в)Костно-мозговая, кишечная, токсемическая, церебральная, орофарингеальный</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Кишечная, токсемическая,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4.Длительность латентного периода при II степени костно-мозговой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г)менее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в)Прием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костно-мозговой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а)Назначение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б)Не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а)После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а)Гемодинамическими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б)Коллапсом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а)Местными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в)Неврологическими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г)Угнетением гемопоэза.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в)Положительные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г)Поражения,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восстановления, протекающих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r w:rsidR="00195DE7" w:rsidRPr="00195DE7">
        <w:rPr>
          <w:rFonts w:ascii="Times New Roman" w:hAnsi="Times New Roman" w:cs="Times New Roman"/>
          <w:bCs/>
          <w:iCs/>
          <w:sz w:val="28"/>
          <w:szCs w:val="28"/>
        </w:rPr>
        <w:t>Внешннм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15. Внутренннм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а)В</w:t>
      </w:r>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находящихся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б)Воздействие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в)Облучение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г)Облучение,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фоликуллы,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в)Гонады,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а).Радиопротекторы.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в)Адсорбенты, радиопротекторы, препараты иода.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г)Радиорезистентные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б)Бк,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г)Гр,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в)Зв,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г)Бк,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а)Кл/кг,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б)Гр,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в)Бк,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г)Зв,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профилактичность.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историзм, системность, воспитательность;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импактным;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r w:rsidR="005F4154" w:rsidRPr="00B173A9">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замутняют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r w:rsidR="005F4154" w:rsidRPr="00B173A9">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переотложение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К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км2.</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 xml:space="preserve">3 </w:t>
      </w:r>
      <w:r w:rsidR="005F4154" w:rsidRPr="00B173A9">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аэротенков.</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гумидного;</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r w:rsidR="005F4154" w:rsidRPr="00B173A9">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r w:rsidR="005F4154" w:rsidRPr="00B173A9">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демутацией;</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антропо-</w:t>
      </w:r>
      <w:r w:rsidRPr="00B173A9">
        <w:rPr>
          <w:rFonts w:ascii="Times New Roman" w:eastAsia="Times New Roman" w:hAnsi="Times New Roman" w:cs="Times New Roman"/>
          <w:sz w:val="28"/>
          <w:szCs w:val="28"/>
        </w:rPr>
        <w:tab/>
        <w:t>или биолизингом;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биорегрессией.</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«импритинг»);</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Бактерий-сапротрофов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создания стерильной среды в агроценозах;</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2" w:name="bookmark2"/>
      <w:r w:rsidRPr="00B173A9">
        <w:rPr>
          <w:rFonts w:ascii="Times New Roman" w:eastAsia="Times New Roman" w:hAnsi="Times New Roman" w:cs="Times New Roman"/>
          <w:sz w:val="28"/>
          <w:szCs w:val="28"/>
        </w:rPr>
        <w:t>- 0.5 %;</w:t>
      </w:r>
      <w:bookmarkEnd w:id="2"/>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3"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3"/>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4"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4"/>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5"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5"/>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6" w:name="bookmark6"/>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6"/>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7" w:name="bookmark7"/>
      <w:r w:rsidRPr="00B173A9">
        <w:rPr>
          <w:rFonts w:ascii="Times New Roman" w:eastAsia="Times New Roman" w:hAnsi="Times New Roman" w:cs="Times New Roman"/>
          <w:sz w:val="28"/>
          <w:szCs w:val="28"/>
        </w:rPr>
        <w:t>- 50-55 %;</w:t>
      </w:r>
      <w:bookmarkEnd w:id="7"/>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8" w:name="bookmark8"/>
      <w:r w:rsidRPr="00B173A9">
        <w:rPr>
          <w:rFonts w:ascii="Times New Roman" w:eastAsia="Times New Roman" w:hAnsi="Times New Roman" w:cs="Times New Roman"/>
          <w:sz w:val="28"/>
          <w:szCs w:val="28"/>
        </w:rPr>
        <w:t>- 70-75%;</w:t>
      </w:r>
      <w:bookmarkEnd w:id="8"/>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9" w:name="bookmark9"/>
      <w:r w:rsidRPr="00B173A9">
        <w:rPr>
          <w:rFonts w:ascii="Times New Roman" w:eastAsia="Times New Roman" w:hAnsi="Times New Roman" w:cs="Times New Roman"/>
          <w:sz w:val="28"/>
          <w:szCs w:val="28"/>
        </w:rPr>
        <w:t>- 90-95 %;</w:t>
      </w:r>
      <w:bookmarkEnd w:id="9"/>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10" w:name="bookmark10"/>
      <w:r w:rsidRPr="00B173A9">
        <w:rPr>
          <w:rFonts w:ascii="Times New Roman" w:eastAsia="Times New Roman" w:hAnsi="Times New Roman" w:cs="Times New Roman"/>
          <w:sz w:val="28"/>
          <w:szCs w:val="28"/>
        </w:rPr>
        <w:t>- 100 %.</w:t>
      </w:r>
      <w:bookmarkEnd w:id="10"/>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4.1 </w:t>
      </w:r>
      <w:r w:rsidR="0074061E" w:rsidRPr="00B173A9">
        <w:rPr>
          <w:rFonts w:ascii="Times New Roman" w:eastAsia="Times New Roman" w:hAnsi="Times New Roman" w:cs="Times New Roman"/>
          <w:sz w:val="28"/>
          <w:szCs w:val="28"/>
        </w:rPr>
        <w:t xml:space="preserve"> Что является мерой загрязнения гамма-излучателями?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Плотность потока гамма-частиц</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r w:rsidR="0074061E" w:rsidRPr="00B173A9">
        <w:rPr>
          <w:rFonts w:ascii="Times New Roman" w:eastAsia="Times New Roman" w:hAnsi="Times New Roman" w:cs="Times New Roman"/>
          <w:sz w:val="28"/>
          <w:szCs w:val="28"/>
        </w:rPr>
        <w:t xml:space="preserve"> В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Кл/кг·сек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Р/ч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4.3 </w:t>
      </w:r>
      <w:r w:rsidR="0074061E" w:rsidRPr="00B173A9">
        <w:rPr>
          <w:rFonts w:ascii="Times New Roman" w:eastAsia="Times New Roman" w:hAnsi="Times New Roman" w:cs="Times New Roman"/>
          <w:sz w:val="28"/>
          <w:szCs w:val="28"/>
        </w:rPr>
        <w:t>Какие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β-излучения и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4.4 </w:t>
      </w:r>
      <w:r w:rsidR="0074061E" w:rsidRPr="00B173A9">
        <w:rPr>
          <w:rFonts w:ascii="Times New Roman" w:eastAsia="Times New Roman" w:hAnsi="Times New Roman" w:cs="Times New Roman"/>
          <w:sz w:val="28"/>
          <w:szCs w:val="28"/>
        </w:rPr>
        <w:t xml:space="preserve"> Какая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мР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мкР</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Поток положительно заряженных частиц с заря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6) Что является мерой загрязнения альфа-излучателями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альфа-фона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установленному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 мЗв/год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0,5 мЗв/год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r w:rsidRPr="0074061E">
        <w:rPr>
          <w:rFonts w:ascii="Times New Roman" w:eastAsia="Times New Roman" w:hAnsi="Times New Roman" w:cs="Times New Roman"/>
          <w:sz w:val="28"/>
          <w:szCs w:val="28"/>
        </w:rPr>
        <w:t>мЗв</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момент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 начала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несколько дней после пробоотбора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 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20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 мЗв</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Содержание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воздухе?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1,32 </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 xml:space="preserve">0,03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0,02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0,015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горных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породах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которую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740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520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350 микрозиветров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220 микрозиветров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0,02</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облучения населения от ядерных взрывов, превышающий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974236"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Pr="00974236">
        <w:rPr>
          <w:rFonts w:ascii="Times New Roman" w:eastAsia="Times New Roman" w:hAnsi="Times New Roman" w:cs="Times New Roman"/>
          <w:sz w:val="28"/>
          <w:szCs w:val="28"/>
          <w:lang w:val="en-US"/>
        </w:rPr>
        <w:t>)</w:t>
      </w:r>
      <w:r w:rsidR="008F3D03" w:rsidRPr="00974236">
        <w:rPr>
          <w:rFonts w:ascii="Times New Roman" w:eastAsia="Times New Roman" w:hAnsi="Times New Roman" w:cs="Times New Roman"/>
          <w:sz w:val="28"/>
          <w:szCs w:val="28"/>
          <w:lang w:val="en-US"/>
        </w:rPr>
        <w:t xml:space="preserve"> </w:t>
      </w:r>
      <w:r w:rsidRPr="00974236">
        <w:rPr>
          <w:rFonts w:ascii="Times New Roman" w:eastAsia="Times New Roman" w:hAnsi="Times New Roman" w:cs="Times New Roman"/>
          <w:sz w:val="28"/>
          <w:szCs w:val="28"/>
          <w:lang w:val="en-US"/>
        </w:rPr>
        <w:t xml:space="preserve">2,0 </w:t>
      </w:r>
      <w:r w:rsidRPr="0074061E">
        <w:rPr>
          <w:rFonts w:ascii="Times New Roman" w:eastAsia="Times New Roman" w:hAnsi="Times New Roman" w:cs="Times New Roman"/>
          <w:sz w:val="28"/>
          <w:szCs w:val="28"/>
        </w:rPr>
        <w:t>мЗв</w:t>
      </w:r>
    </w:p>
    <w:p w:rsidR="0074061E" w:rsidRPr="00974236"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Pr="00974236">
        <w:rPr>
          <w:rFonts w:ascii="Times New Roman" w:eastAsia="Times New Roman" w:hAnsi="Times New Roman" w:cs="Times New Roman"/>
          <w:sz w:val="28"/>
          <w:szCs w:val="28"/>
          <w:lang w:val="en-US"/>
        </w:rPr>
        <w:t>)</w:t>
      </w:r>
      <w:r w:rsidR="008F3D03" w:rsidRPr="00974236">
        <w:rPr>
          <w:rFonts w:ascii="Times New Roman" w:eastAsia="Times New Roman" w:hAnsi="Times New Roman" w:cs="Times New Roman"/>
          <w:sz w:val="28"/>
          <w:szCs w:val="28"/>
          <w:lang w:val="en-US"/>
        </w:rPr>
        <w:t xml:space="preserve"> </w:t>
      </w:r>
      <w:r w:rsidRPr="00974236">
        <w:rPr>
          <w:rFonts w:ascii="Times New Roman" w:eastAsia="Times New Roman" w:hAnsi="Times New Roman" w:cs="Times New Roman"/>
          <w:sz w:val="28"/>
          <w:szCs w:val="28"/>
          <w:lang w:val="en-US"/>
        </w:rPr>
        <w:t xml:space="preserve">1,325 </w:t>
      </w:r>
      <w:r w:rsidRPr="0074061E">
        <w:rPr>
          <w:rFonts w:ascii="Times New Roman" w:eastAsia="Times New Roman" w:hAnsi="Times New Roman" w:cs="Times New Roman"/>
          <w:sz w:val="28"/>
          <w:szCs w:val="28"/>
        </w:rPr>
        <w:t>мЗв</w:t>
      </w:r>
    </w:p>
    <w:p w:rsidR="0074061E" w:rsidRPr="00974236"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Pr="00974236">
        <w:rPr>
          <w:rFonts w:ascii="Times New Roman" w:eastAsia="Times New Roman" w:hAnsi="Times New Roman" w:cs="Times New Roman"/>
          <w:sz w:val="28"/>
          <w:szCs w:val="28"/>
          <w:lang w:val="en-US"/>
        </w:rPr>
        <w:t>)</w:t>
      </w:r>
      <w:r w:rsidR="008F3D03" w:rsidRPr="00974236">
        <w:rPr>
          <w:rFonts w:ascii="Times New Roman" w:eastAsia="Times New Roman" w:hAnsi="Times New Roman" w:cs="Times New Roman"/>
          <w:sz w:val="28"/>
          <w:szCs w:val="28"/>
          <w:lang w:val="en-US"/>
        </w:rPr>
        <w:t xml:space="preserve"> </w:t>
      </w:r>
      <w:r w:rsidRPr="00974236">
        <w:rPr>
          <w:rFonts w:ascii="Times New Roman" w:eastAsia="Times New Roman" w:hAnsi="Times New Roman" w:cs="Times New Roman"/>
          <w:sz w:val="28"/>
          <w:szCs w:val="28"/>
          <w:lang w:val="en-US"/>
        </w:rPr>
        <w:t xml:space="preserve">0,35 </w:t>
      </w:r>
      <w:r w:rsidRPr="0074061E">
        <w:rPr>
          <w:rFonts w:ascii="Times New Roman" w:eastAsia="Times New Roman" w:hAnsi="Times New Roman" w:cs="Times New Roman"/>
          <w:sz w:val="28"/>
          <w:szCs w:val="28"/>
        </w:rPr>
        <w:t>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0,3 мЗв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0,2 мЗв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значимая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радиоактивного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Водо-графитовые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Реакторы-размножители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0,5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одно –два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такни организма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 последующие.</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неостохастическим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Сверх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км/с</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4,5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5,5</w:t>
      </w:r>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Б</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Д</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с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сердечно-сосудистой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к детерминированным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0,7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Использование рентгено-радиоизотопной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Скольких мЗв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r w:rsidRPr="00C735C6">
        <w:rPr>
          <w:rFonts w:ascii="Times New Roman" w:eastAsia="Times New Roman" w:hAnsi="Times New Roman" w:cs="Times New Roman"/>
          <w:sz w:val="28"/>
          <w:szCs w:val="28"/>
        </w:rPr>
        <w:t>мЗв</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r w:rsidRPr="00C735C6">
        <w:rPr>
          <w:rFonts w:ascii="Times New Roman" w:eastAsia="Times New Roman" w:hAnsi="Times New Roman" w:cs="Times New Roman"/>
          <w:sz w:val="28"/>
          <w:szCs w:val="28"/>
        </w:rPr>
        <w:t>мЗв</w:t>
      </w:r>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1050 мЗв</w:t>
      </w:r>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r w:rsidRPr="00C735C6">
        <w:rPr>
          <w:rFonts w:ascii="Times New Roman" w:eastAsia="Times New Roman" w:hAnsi="Times New Roman" w:cs="Times New Roman"/>
          <w:sz w:val="28"/>
          <w:szCs w:val="28"/>
        </w:rPr>
        <w:t>мЗв</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r w:rsidRPr="00C735C6">
        <w:rPr>
          <w:rFonts w:ascii="Times New Roman" w:eastAsia="Times New Roman" w:hAnsi="Times New Roman" w:cs="Times New Roman"/>
          <w:sz w:val="28"/>
          <w:szCs w:val="28"/>
        </w:rPr>
        <w:t>мЗв</w:t>
      </w:r>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мЗв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 мЗ</w:t>
      </w:r>
      <w:r w:rsidR="000F21AA">
        <w:rPr>
          <w:rFonts w:ascii="Times New Roman" w:eastAsia="Times New Roman" w:hAnsi="Times New Roman" w:cs="Times New Roman"/>
          <w:sz w:val="28"/>
          <w:szCs w:val="28"/>
        </w:rPr>
        <w:t>в</w:t>
      </w:r>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к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r w:rsidRPr="000F21AA">
        <w:rPr>
          <w:rFonts w:ascii="Times New Roman" w:hAnsi="Times New Roman" w:cs="Times New Roman"/>
          <w:sz w:val="28"/>
          <w:szCs w:val="28"/>
        </w:rPr>
        <w:t xml:space="preserve"> Отметьте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Зиверт</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r w:rsidRPr="000F21AA">
        <w:rPr>
          <w:rFonts w:ascii="Times New Roman" w:hAnsi="Times New Roman" w:cs="Times New Roman"/>
          <w:sz w:val="28"/>
          <w:szCs w:val="28"/>
        </w:rPr>
        <w:t xml:space="preserve"> Каков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r w:rsidRPr="000F21AA">
        <w:rPr>
          <w:rFonts w:ascii="Times New Roman" w:hAnsi="Times New Roman" w:cs="Times New Roman"/>
          <w:sz w:val="28"/>
          <w:szCs w:val="28"/>
        </w:rPr>
        <w:t xml:space="preserve"> Выделить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это ядерно-физическая величина 1; 2 3 4 ( 1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r w:rsidRPr="000F21AA">
        <w:rPr>
          <w:rFonts w:ascii="Times New Roman" w:hAnsi="Times New Roman" w:cs="Times New Roman"/>
          <w:sz w:val="28"/>
          <w:szCs w:val="28"/>
        </w:rPr>
        <w:t xml:space="preserve"> Какие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 Беккерель, зиверт,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а)е</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б)р</w:t>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1" o:title=""/>
          </v:shape>
          <o:OLEObject Type="Embed" ProgID="Equation.3" ShapeID="_x0000_i1025" DrawAspect="Content" ObjectID="_1708962882" r:id="rId12"/>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974236"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974236"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31</w:t>
      </w:r>
      <w:r w:rsidRPr="000F21AA">
        <w:rPr>
          <w:rFonts w:ascii="Times New Roman" w:hAnsi="Times New Roman" w:cs="Times New Roman"/>
          <w:sz w:val="28"/>
          <w:szCs w:val="28"/>
        </w:rPr>
        <w:t xml:space="preserve"> Какой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48FDE8"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9" o:spid="_x0000_s1029" style="position:absolute;visibility:visible;mso-wrap-style:square" from="2288,11429" to="1600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0" o:spid="_x0000_s1030" style="position:absolute;visibility:visible;mso-wrap-style:square" from="16007,11429" to="1600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1" o:spid="_x0000_s1031" style="position:absolute;visibility:visible;mso-wrap-style:square" from="14863,11429" to="17151,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2" o:spid="_x0000_s1032" style="position:absolute;flip:y;visibility:visible;mso-wrap-style:square" from="2288,1143" to="228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 id="Freeform 13" o:spid="_x0000_s1033" style="position:absolute;left:2288;top:3492;width:10645;height:7937;visibility:visible;mso-wrap-style:square;v-text-anchor:top" coordsize="167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BA2581"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8" o:spid="_x0000_s1029" style="position:absolute;visibility:visible;mso-wrap-style:square" from="2288,11429" to="1600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9" o:spid="_x0000_s1030" style="position:absolute;visibility:visible;mso-wrap-style:square" from="16007,11429" to="1600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0" o:spid="_x0000_s1031" style="position:absolute;visibility:visible;mso-wrap-style:square" from="14863,11429" to="17151,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1" o:spid="_x0000_s1032" style="position:absolute;flip:y;visibility:visible;mso-wrap-style:square" from="2288,1143" to="228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shape id="Freeform 22" o:spid="_x0000_s1033" style="position:absolute;left:3432;top:2287;width:7999;height:6854;visibility:visible;mso-wrap-style:square;v-text-anchor:top"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75D7B"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1F94"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B956"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54B3"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2EACDF"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0DF7"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677E"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417A"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8E66"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9857"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EF7FAA" w:rsidRDefault="00EF7FAA" w:rsidP="00C735C6">
      <w:pPr>
        <w:spacing w:after="0" w:line="240" w:lineRule="auto"/>
        <w:ind w:firstLine="709"/>
        <w:jc w:val="both"/>
        <w:rPr>
          <w:rFonts w:ascii="Times New Roman" w:eastAsia="Times New Roman" w:hAnsi="Times New Roman" w:cs="Times New Roman"/>
          <w:b/>
          <w:sz w:val="28"/>
          <w:szCs w:val="28"/>
        </w:rPr>
      </w:pP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lastRenderedPageBreak/>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FAA"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B173A9">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B173A9" w:rsidRDefault="00B173A9" w:rsidP="00881DE9">
      <w:pPr>
        <w:spacing w:after="0" w:line="360" w:lineRule="auto"/>
        <w:ind w:firstLine="708"/>
        <w:jc w:val="both"/>
        <w:rPr>
          <w:rFonts w:ascii="Times New Roman" w:eastAsia="Times New Roman" w:hAnsi="Times New Roman" w:cs="Times New Roman"/>
          <w:b/>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1" w:name="_Toc2766245"/>
      <w:bookmarkStart w:id="12"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1"/>
      <w:bookmarkEnd w:id="1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3" w:name="_Toc2766250"/>
      <w:bookmarkStart w:id="14" w:name="_Toc17120848"/>
      <w:r w:rsidRPr="00881DE9">
        <w:rPr>
          <w:rFonts w:ascii="Times New Roman" w:eastAsiaTheme="majorEastAsia" w:hAnsi="Times New Roman" w:cstheme="majorBidi"/>
          <w:b/>
          <w:bCs/>
          <w:sz w:val="28"/>
          <w:szCs w:val="28"/>
        </w:rPr>
        <w:lastRenderedPageBreak/>
        <w:t>Проведение измерений и обработка полученных результатов.</w:t>
      </w:r>
      <w:bookmarkEnd w:id="13"/>
      <w:bookmarkEnd w:id="1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5" w:name="_Toc2766251"/>
      <w:bookmarkStart w:id="16" w:name="_Toc17120849"/>
      <w:r w:rsidRPr="00881DE9">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5"/>
      <w:bookmarkEnd w:id="1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7" w:name="_Toc2766252"/>
      <w:bookmarkStart w:id="18"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7"/>
      <w:bookmarkEnd w:id="1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9" w:name="_Toc2766253"/>
      <w:bookmarkStart w:id="20" w:name="_Toc17120851"/>
      <w:r w:rsidRPr="00881DE9">
        <w:rPr>
          <w:rFonts w:ascii="Times New Roman" w:eastAsiaTheme="majorEastAsia" w:hAnsi="Times New Roman" w:cstheme="majorBidi"/>
          <w:bCs/>
          <w:sz w:val="28"/>
          <w:szCs w:val="28"/>
        </w:rPr>
        <w:t>3. Изучить руководство по эксплуатации используемого прибора.</w:t>
      </w:r>
      <w:bookmarkEnd w:id="19"/>
      <w:bookmarkEnd w:id="2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1" w:name="_Toc2766254"/>
      <w:bookmarkStart w:id="22"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1"/>
      <w:bookmarkEnd w:id="2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3" w:name="_Toc2766255"/>
      <w:bookmarkStart w:id="24"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3"/>
      <w:bookmarkEnd w:id="2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5" w:name="_Toc2766256"/>
      <w:bookmarkStart w:id="26"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5"/>
      <w:bookmarkEnd w:id="2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7" w:name="_Toc2766257"/>
      <w:bookmarkStart w:id="28"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7"/>
      <w:bookmarkEnd w:id="2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9" w:name="_Toc2766258"/>
      <w:bookmarkStart w:id="30"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9"/>
      <w:bookmarkEnd w:id="3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1" w:name="_Toc2766259"/>
      <w:bookmarkStart w:id="32" w:name="_Toc17120857"/>
      <w:r w:rsidRPr="00881DE9">
        <w:rPr>
          <w:rFonts w:ascii="Times New Roman" w:eastAsiaTheme="majorEastAsia" w:hAnsi="Times New Roman" w:cstheme="majorBidi"/>
          <w:bCs/>
          <w:sz w:val="28"/>
          <w:szCs w:val="28"/>
        </w:rPr>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1"/>
      <w:bookmarkEnd w:id="32"/>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3" w:name="_Toc2766260"/>
      <w:bookmarkStart w:id="34"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3"/>
      <w:bookmarkEnd w:id="34"/>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5" w:name="_Toc2766261"/>
      <w:bookmarkStart w:id="36" w:name="_Toc17120859"/>
      <w:r w:rsidRPr="00881DE9">
        <w:rPr>
          <w:rFonts w:ascii="Times New Roman" w:eastAsiaTheme="majorEastAsia" w:hAnsi="Times New Roman" w:cstheme="majorBidi"/>
          <w:bCs/>
          <w:sz w:val="28"/>
          <w:szCs w:val="28"/>
        </w:rPr>
        <w:lastRenderedPageBreak/>
        <w:t>- провести дополнительные замеры МЭД;</w:t>
      </w:r>
      <w:bookmarkEnd w:id="35"/>
      <w:bookmarkEnd w:id="36"/>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7" w:name="_Toc2766262"/>
      <w:bookmarkStart w:id="38" w:name="_Toc17120860"/>
      <w:r w:rsidRPr="00881DE9">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7"/>
      <w:bookmarkEnd w:id="38"/>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9" w:name="_Toc2766263"/>
      <w:bookmarkStart w:id="40"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9"/>
      <w:bookmarkEnd w:id="40"/>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1" w:name="_Toc2766264"/>
      <w:bookmarkStart w:id="42"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1"/>
      <w:bookmarkEnd w:id="42"/>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3" w:name="_Toc2766265"/>
      <w:bookmarkStart w:id="44" w:name="_Toc17120863"/>
      <w:r w:rsidRPr="00881DE9">
        <w:rPr>
          <w:rFonts w:ascii="Times New Roman" w:eastAsiaTheme="majorEastAsia" w:hAnsi="Times New Roman" w:cstheme="majorBidi"/>
          <w:b/>
          <w:bCs/>
          <w:sz w:val="28"/>
          <w:szCs w:val="28"/>
        </w:rPr>
        <w:t>Таблица 1 - Результаты измерения МЭД</w:t>
      </w:r>
      <w:bookmarkEnd w:id="43"/>
      <w:bookmarkEnd w:id="44"/>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5" w:name="_Toc2766266"/>
            <w:bookmarkStart w:id="46" w:name="_Toc17120864"/>
            <w:r w:rsidRPr="00881DE9">
              <w:rPr>
                <w:rFonts w:ascii="Times New Roman" w:eastAsiaTheme="majorEastAsia" w:hAnsi="Times New Roman" w:cstheme="majorBidi"/>
                <w:b/>
                <w:bCs/>
                <w:sz w:val="28"/>
                <w:szCs w:val="28"/>
              </w:rPr>
              <w:t>1</w:t>
            </w:r>
            <w:bookmarkEnd w:id="45"/>
            <w:bookmarkEnd w:id="46"/>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7" w:name="_Toc2766267"/>
            <w:bookmarkStart w:id="48" w:name="_Toc17120865"/>
            <w:r w:rsidRPr="00881DE9">
              <w:rPr>
                <w:rFonts w:ascii="Times New Roman" w:eastAsiaTheme="majorEastAsia" w:hAnsi="Times New Roman" w:cstheme="majorBidi"/>
                <w:b/>
                <w:bCs/>
                <w:sz w:val="28"/>
                <w:szCs w:val="28"/>
              </w:rPr>
              <w:t>2</w:t>
            </w:r>
            <w:bookmarkEnd w:id="47"/>
            <w:bookmarkEnd w:id="48"/>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EF7FAA" w:rsidRDefault="00EF7FAA"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9" w:name="_Toc17120866"/>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9"/>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EF7FAA" w:rsidRDefault="00881DE9" w:rsidP="00881DE9">
      <w:pPr>
        <w:spacing w:after="0" w:line="240" w:lineRule="auto"/>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EF7FAA">
      <w:pPr>
        <w:keepNext/>
        <w:spacing w:after="0" w:line="240" w:lineRule="auto"/>
        <w:ind w:firstLine="708"/>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Pr="00EF7FAA" w:rsidRDefault="00B173A9" w:rsidP="00B173A9">
      <w:pPr>
        <w:tabs>
          <w:tab w:val="left" w:pos="1418"/>
        </w:tabs>
        <w:spacing w:after="0"/>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lastRenderedPageBreak/>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EF7FAA"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B173A9">
        <w:rPr>
          <w:rFonts w:ascii="Times New Roman" w:eastAsia="Calibri" w:hAnsi="Times New Roman" w:cs="Times New Roman"/>
          <w:b/>
          <w:sz w:val="28"/>
          <w:szCs w:val="28"/>
        </w:rPr>
        <w:t xml:space="preserve">Блок </w:t>
      </w:r>
      <w:r w:rsidR="00B173A9">
        <w:rPr>
          <w:rFonts w:ascii="Times New Roman" w:eastAsia="Calibri" w:hAnsi="Times New Roman" w:cs="Times New Roman"/>
          <w:b/>
          <w:sz w:val="28"/>
          <w:szCs w:val="28"/>
          <w:lang w:val="en-US"/>
        </w:rPr>
        <w:t>D</w:t>
      </w:r>
      <w:r w:rsidR="00B173A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00B173A9">
        <w:rPr>
          <w:rFonts w:ascii="Times New Roman" w:eastAsia="Calibri" w:hAnsi="Times New Roman" w:cs="Times New Roman"/>
          <w:b/>
          <w:sz w:val="28"/>
          <w:szCs w:val="28"/>
          <w:lang w:val="en-US"/>
        </w:rPr>
        <w:t>a</w:t>
      </w:r>
      <w:r w:rsidR="00B173A9">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Экзаменационные вопросы (вопросы к </w:t>
      </w:r>
      <w:r w:rsidR="00EF7FAA">
        <w:rPr>
          <w:rFonts w:ascii="Times New Roman" w:eastAsia="Times New Roman" w:hAnsi="Times New Roman" w:cs="Times New Roman"/>
          <w:sz w:val="28"/>
          <w:szCs w:val="28"/>
        </w:rPr>
        <w:t>дифзачету</w:t>
      </w:r>
      <w:r w:rsidRPr="00881DE9">
        <w:rPr>
          <w:rFonts w:ascii="Times New Roman" w:eastAsia="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радиоэкологического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EF7FAA" w:rsidP="00881D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881DE9" w:rsidRPr="00881DE9">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Выполнено 85% заданий предложенного теста, в заданиях </w:t>
            </w:r>
            <w:r w:rsidRPr="00B173A9">
              <w:rPr>
                <w:rFonts w:ascii="Times New Roman" w:hAnsi="Times New Roman" w:cs="Times New Roman"/>
                <w:sz w:val="24"/>
                <w:szCs w:val="24"/>
              </w:rPr>
              <w:lastRenderedPageBreak/>
              <w:t>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r w:rsidRPr="00B173A9">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B173A9">
              <w:rPr>
                <w:rFonts w:ascii="Times New Roman" w:hAnsi="Times New Roman" w:cs="Times New Roman"/>
                <w:sz w:val="24"/>
                <w:szCs w:val="24"/>
              </w:rPr>
              <w:lastRenderedPageBreak/>
              <w:t>владеет приемами и навыками их выполнения;</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81DE9" w:rsidRPr="00881DE9" w:rsidRDefault="00881DE9" w:rsidP="00881DE9">
      <w:pPr>
        <w:spacing w:after="0" w:line="240" w:lineRule="auto"/>
        <w:ind w:firstLine="709"/>
        <w:rPr>
          <w:rFonts w:ascii="Times New Roman" w:hAnsi="Times New Roman" w:cs="Times New Roman"/>
          <w:b/>
          <w:sz w:val="28"/>
          <w:szCs w:val="28"/>
          <w:lang w:bidi="ru-RU"/>
        </w:rPr>
      </w:pPr>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w:t>
      </w:r>
      <w:r w:rsidRPr="00881DE9">
        <w:rPr>
          <w:rFonts w:ascii="Times New Roman" w:eastAsia="Times New Roman" w:hAnsi="Times New Roman" w:cs="Times New Roman"/>
          <w:sz w:val="28"/>
          <w:szCs w:val="28"/>
        </w:rPr>
        <w:lastRenderedPageBreak/>
        <w:t>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Фонд тестовых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Дифференцированный   </w:t>
            </w:r>
            <w:r w:rsidRPr="00881DE9">
              <w:rPr>
                <w:rFonts w:ascii="Times New Roman" w:eastAsia="Times New Roman" w:hAnsi="Times New Roman" w:cs="Times New Roman"/>
                <w:color w:val="000000"/>
                <w:sz w:val="24"/>
                <w:szCs w:val="24"/>
                <w:shd w:val="clear" w:color="auto" w:fill="FFFFFF"/>
                <w:lang w:bidi="ru-RU"/>
              </w:rPr>
              <w:lastRenderedPageBreak/>
              <w:t>зачет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Средство, позволяющее оценить </w:t>
            </w:r>
            <w:r w:rsidRPr="00881DE9">
              <w:rPr>
                <w:rFonts w:ascii="Times New Roman" w:eastAsia="Times New Roman" w:hAnsi="Times New Roman" w:cs="Times New Roman"/>
                <w:color w:val="000000"/>
                <w:sz w:val="24"/>
                <w:szCs w:val="24"/>
                <w:shd w:val="clear" w:color="auto" w:fill="FFFFFF"/>
                <w:lang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881DE9" w:rsidRPr="00881DE9" w:rsidRDefault="00881DE9" w:rsidP="00881DE9">
            <w:pPr>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С учетом результативности</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881DE9">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81DE9" w:rsidRPr="00881DE9" w:rsidRDefault="00881DE9" w:rsidP="00881DE9">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Pr="00881DE9">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 xml:space="preserve">Комплект </w:t>
            </w:r>
            <w:r w:rsidRPr="00881DE9">
              <w:rPr>
                <w:rFonts w:ascii="Times New Roman" w:eastAsia="Times New Roman" w:hAnsi="Times New Roman" w:cs="Times New Roman"/>
                <w:color w:val="000000"/>
                <w:sz w:val="24"/>
                <w:szCs w:val="24"/>
                <w:shd w:val="clear" w:color="auto" w:fill="FFFFFF"/>
                <w:lang w:bidi="ru-RU"/>
              </w:rPr>
              <w:lastRenderedPageBreak/>
              <w:t xml:space="preserve">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bidi="ru-RU"/>
              </w:rPr>
              <w:t>дифзачету</w:t>
            </w:r>
            <w:r w:rsidRPr="00881DE9">
              <w:rPr>
                <w:rFonts w:ascii="Times New Roman" w:eastAsia="Times New Roman" w:hAnsi="Times New Roman" w:cs="Times New Roman"/>
                <w:color w:val="000000"/>
                <w:sz w:val="24"/>
                <w:szCs w:val="24"/>
                <w:shd w:val="clear" w:color="auto" w:fill="FFFFFF"/>
                <w:lang w:bidi="ru-RU"/>
              </w:rPr>
              <w:t xml:space="preserve">.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BE" w:rsidRDefault="00B931BE">
      <w:pPr>
        <w:spacing w:after="0" w:line="240" w:lineRule="auto"/>
      </w:pPr>
      <w:r>
        <w:separator/>
      </w:r>
    </w:p>
  </w:endnote>
  <w:endnote w:type="continuationSeparator" w:id="0">
    <w:p w:rsidR="00B931BE" w:rsidRDefault="00B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92959"/>
      <w:docPartObj>
        <w:docPartGallery w:val="Page Numbers (Bottom of Page)"/>
        <w:docPartUnique/>
      </w:docPartObj>
    </w:sdtPr>
    <w:sdtEndPr/>
    <w:sdtContent>
      <w:p w:rsidR="00187D5F" w:rsidRDefault="00187D5F">
        <w:pPr>
          <w:pStyle w:val="af1"/>
          <w:jc w:val="center"/>
        </w:pPr>
        <w:r>
          <w:fldChar w:fldCharType="begin"/>
        </w:r>
        <w:r>
          <w:instrText>PAGE   \* MERGEFORMAT</w:instrText>
        </w:r>
        <w:r>
          <w:fldChar w:fldCharType="separate"/>
        </w:r>
        <w:r w:rsidR="00974236">
          <w:rPr>
            <w:noProof/>
          </w:rPr>
          <w:t>2</w:t>
        </w:r>
        <w:r>
          <w:fldChar w:fldCharType="end"/>
        </w:r>
      </w:p>
    </w:sdtContent>
  </w:sdt>
  <w:p w:rsidR="00187D5F" w:rsidRDefault="00187D5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BE" w:rsidRDefault="00B931BE">
      <w:pPr>
        <w:spacing w:after="0" w:line="240" w:lineRule="auto"/>
      </w:pPr>
      <w:r>
        <w:separator/>
      </w:r>
    </w:p>
  </w:footnote>
  <w:footnote w:type="continuationSeparator" w:id="0">
    <w:p w:rsidR="00B931BE" w:rsidRDefault="00B93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1CF3"/>
    <w:rsid w:val="000217C7"/>
    <w:rsid w:val="0002695E"/>
    <w:rsid w:val="00037C07"/>
    <w:rsid w:val="000769B2"/>
    <w:rsid w:val="000A0B85"/>
    <w:rsid w:val="000B121D"/>
    <w:rsid w:val="000C552E"/>
    <w:rsid w:val="000F21AA"/>
    <w:rsid w:val="001145BB"/>
    <w:rsid w:val="0015277F"/>
    <w:rsid w:val="00187D5F"/>
    <w:rsid w:val="00193056"/>
    <w:rsid w:val="00195DE7"/>
    <w:rsid w:val="001A7147"/>
    <w:rsid w:val="001B019D"/>
    <w:rsid w:val="001B57AD"/>
    <w:rsid w:val="001D613F"/>
    <w:rsid w:val="001E1FF2"/>
    <w:rsid w:val="00210F81"/>
    <w:rsid w:val="002265B1"/>
    <w:rsid w:val="00270C06"/>
    <w:rsid w:val="0028235B"/>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B5DF7"/>
    <w:rsid w:val="008D1881"/>
    <w:rsid w:val="008F3D03"/>
    <w:rsid w:val="0091234A"/>
    <w:rsid w:val="00974236"/>
    <w:rsid w:val="009B2E56"/>
    <w:rsid w:val="009D1D8D"/>
    <w:rsid w:val="009E030F"/>
    <w:rsid w:val="00A044FC"/>
    <w:rsid w:val="00A07714"/>
    <w:rsid w:val="00A161D7"/>
    <w:rsid w:val="00A31D3C"/>
    <w:rsid w:val="00A84AC8"/>
    <w:rsid w:val="00AA1D05"/>
    <w:rsid w:val="00AA53EA"/>
    <w:rsid w:val="00AB081C"/>
    <w:rsid w:val="00B173A9"/>
    <w:rsid w:val="00B23EFB"/>
    <w:rsid w:val="00B931BE"/>
    <w:rsid w:val="00B96737"/>
    <w:rsid w:val="00BA0497"/>
    <w:rsid w:val="00BA14F7"/>
    <w:rsid w:val="00BB5E48"/>
    <w:rsid w:val="00BF0438"/>
    <w:rsid w:val="00C043D1"/>
    <w:rsid w:val="00C57121"/>
    <w:rsid w:val="00C735C6"/>
    <w:rsid w:val="00C8328D"/>
    <w:rsid w:val="00CA4FBD"/>
    <w:rsid w:val="00CF312B"/>
    <w:rsid w:val="00D37E1D"/>
    <w:rsid w:val="00D53BAD"/>
    <w:rsid w:val="00D86448"/>
    <w:rsid w:val="00D96551"/>
    <w:rsid w:val="00DC0DA8"/>
    <w:rsid w:val="00E60D54"/>
    <w:rsid w:val="00E76C74"/>
    <w:rsid w:val="00E9222E"/>
    <w:rsid w:val="00EF2A4B"/>
    <w:rsid w:val="00EF655E"/>
    <w:rsid w:val="00EF7FAA"/>
    <w:rsid w:val="00F13D9C"/>
    <w:rsid w:val="00F15FC0"/>
    <w:rsid w:val="00F34261"/>
    <w:rsid w:val="00F53711"/>
    <w:rsid w:val="00F54904"/>
    <w:rsid w:val="00FC5709"/>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D0F69BC5-C4A7-4EF0-AE44-DE1A0845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187D5F"/>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6901280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34973553">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15558262">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3F12-26F9-40FD-B9FB-D85935CB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12501</Words>
  <Characters>71259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5</cp:revision>
  <cp:lastPrinted>2020-01-14T08:48:00Z</cp:lastPrinted>
  <dcterms:created xsi:type="dcterms:W3CDTF">2021-09-17T06:55:00Z</dcterms:created>
  <dcterms:modified xsi:type="dcterms:W3CDTF">2022-03-16T16:06:00Z</dcterms:modified>
</cp:coreProperties>
</file>