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AF61C3" w:rsidRDefault="00AF61C3" w:rsidP="00AF61C3">
      <w:pPr>
        <w:pStyle w:val="ReportHead"/>
        <w:suppressAutoHyphens/>
        <w:rPr>
          <w:i/>
          <w:sz w:val="24"/>
          <w:u w:val="single"/>
        </w:rPr>
      </w:pPr>
      <w:r>
        <w:rPr>
          <w:i/>
          <w:sz w:val="24"/>
          <w:u w:val="single"/>
        </w:rPr>
        <w:t>23.03.03 Эксплуатация транспортно-технологических машин и комплексов</w:t>
      </w:r>
    </w:p>
    <w:p w:rsidR="00AF61C3" w:rsidRDefault="00AF61C3" w:rsidP="00AF61C3">
      <w:pPr>
        <w:pStyle w:val="ReportHead"/>
        <w:suppressAutoHyphens/>
        <w:rPr>
          <w:sz w:val="24"/>
          <w:vertAlign w:val="superscript"/>
        </w:rPr>
      </w:pPr>
      <w:r>
        <w:rPr>
          <w:sz w:val="24"/>
          <w:vertAlign w:val="superscript"/>
        </w:rPr>
        <w:t>(код и наименование направления подготовки)</w:t>
      </w:r>
    </w:p>
    <w:p w:rsidR="00AF61C3" w:rsidRDefault="00AF61C3" w:rsidP="00AF61C3">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AF61C3" w:rsidRDefault="00AF61C3" w:rsidP="00AF61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DD1EA1" w:rsidRPr="00DD1EA1" w:rsidRDefault="00225407" w:rsidP="00DD1EA1">
      <w:pPr>
        <w:pStyle w:val="ReportHead"/>
        <w:suppressAutoHyphens/>
        <w:rPr>
          <w:i/>
          <w:szCs w:val="28"/>
          <w:u w:val="single"/>
        </w:rPr>
      </w:pPr>
      <w:r w:rsidRPr="00DD1EA1">
        <w:rPr>
          <w:i/>
          <w:szCs w:val="28"/>
          <w:u w:val="single"/>
        </w:rPr>
        <w:t>З</w:t>
      </w:r>
      <w:r w:rsidR="00DD1EA1" w:rsidRPr="00DD1EA1">
        <w:rPr>
          <w:i/>
          <w:szCs w:val="28"/>
          <w:u w:val="single"/>
        </w:rPr>
        <w:t>аочная</w:t>
      </w:r>
      <w:r>
        <w:rPr>
          <w:i/>
          <w:szCs w:val="28"/>
          <w:u w:val="single"/>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6C39F7">
        <w:rPr>
          <w:rFonts w:ascii="Times New Roman" w:eastAsia="Arial Unicode MS" w:hAnsi="Times New Roman" w:cs="Times New Roman"/>
          <w:sz w:val="28"/>
          <w:szCs w:val="24"/>
          <w:lang w:eastAsia="ru-RU"/>
        </w:rPr>
        <w:t>2022</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AF61C3">
      <w:pPr>
        <w:pStyle w:val="ReportMain"/>
        <w:suppressAutoHyphens/>
        <w:ind w:firstLine="850"/>
        <w:jc w:val="both"/>
        <w:rPr>
          <w:rFonts w:eastAsia="Times New Roman"/>
          <w:sz w:val="28"/>
          <w:szCs w:val="28"/>
        </w:rPr>
      </w:pPr>
      <w:r w:rsidRPr="005131DA">
        <w:rPr>
          <w:rFonts w:eastAsia="Times New Roman"/>
          <w:sz w:val="28"/>
          <w:szCs w:val="28"/>
        </w:rPr>
        <w:lastRenderedPageBreak/>
        <w:t>Фонд оценочных сре</w:t>
      </w:r>
      <w:proofErr w:type="gramStart"/>
      <w:r w:rsidRPr="005131DA">
        <w:rPr>
          <w:rFonts w:eastAsia="Times New Roman"/>
          <w:sz w:val="28"/>
          <w:szCs w:val="28"/>
        </w:rPr>
        <w:t>дств пр</w:t>
      </w:r>
      <w:proofErr w:type="gramEnd"/>
      <w:r w:rsidRPr="005131DA">
        <w:rPr>
          <w:rFonts w:eastAsia="Times New Roman"/>
          <w:sz w:val="28"/>
          <w:szCs w:val="28"/>
        </w:rPr>
        <w:t xml:space="preserve">едназначен для контроля знаний обучающихся направления </w:t>
      </w:r>
      <w:r w:rsidR="00AF61C3">
        <w:rPr>
          <w:rFonts w:eastAsia="Times New Roman"/>
          <w:sz w:val="28"/>
          <w:szCs w:val="28"/>
        </w:rPr>
        <w:t xml:space="preserve">23.03.03 Эксплуатация транспортно-технологических машин и комплексов </w:t>
      </w:r>
      <w:r w:rsidRPr="005131DA">
        <w:rPr>
          <w:rFonts w:eastAsia="Times New Roman"/>
          <w:sz w:val="28"/>
          <w:szCs w:val="28"/>
        </w:rPr>
        <w:t>по дисциплине «Химия»</w:t>
      </w:r>
    </w:p>
    <w:p w:rsidR="00225407" w:rsidRDefault="00225407" w:rsidP="0025182D">
      <w:pPr>
        <w:suppressAutoHyphens/>
        <w:spacing w:after="0" w:line="240" w:lineRule="auto"/>
        <w:ind w:firstLine="850"/>
        <w:jc w:val="both"/>
        <w:rPr>
          <w:rFonts w:ascii="Times New Roman" w:eastAsia="Calibri" w:hAnsi="Times New Roman" w:cs="Times New Roman"/>
          <w:sz w:val="28"/>
          <w:szCs w:val="28"/>
        </w:rPr>
      </w:pP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bookmarkStart w:id="0" w:name="_GoBack"/>
      <w:bookmarkEnd w:id="0"/>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6C39F7">
        <w:rPr>
          <w:rFonts w:ascii="Times New Roman" w:eastAsia="Calibri" w:hAnsi="Times New Roman" w:cs="Times New Roman"/>
          <w:sz w:val="28"/>
          <w:szCs w:val="28"/>
        </w:rPr>
        <w:t>2022</w:t>
      </w:r>
      <w:r w:rsidR="00593EDF">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6C39F7"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Декан строительно-технологического факультета</w:t>
      </w:r>
      <w:r w:rsidR="0025182D" w:rsidRPr="004B3D44">
        <w:rPr>
          <w:rFonts w:ascii="Times New Roman" w:eastAsia="Calibri" w:hAnsi="Times New Roman" w:cs="Times New Roman"/>
          <w:sz w:val="28"/>
          <w:szCs w:val="28"/>
          <w:u w:val="single"/>
        </w:rPr>
        <w:t xml:space="preserve">  </w:t>
      </w:r>
      <w:r w:rsidR="0025182D" w:rsidRPr="004B3D44">
        <w:rPr>
          <w:rFonts w:ascii="Times New Roman" w:eastAsia="Calibri" w:hAnsi="Times New Roman" w:cs="Times New Roman"/>
          <w:sz w:val="28"/>
          <w:szCs w:val="28"/>
          <w:u w:val="single"/>
        </w:rPr>
        <w:tab/>
        <w:t xml:space="preserve">                      </w:t>
      </w:r>
      <w:r w:rsidR="0025182D"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952C5" w:rsidRDefault="00A952C5" w:rsidP="00A952C5">
      <w:pPr>
        <w:suppressAutoHyphens/>
        <w:spacing w:after="0" w:line="360" w:lineRule="auto"/>
        <w:ind w:firstLine="709"/>
        <w:jc w:val="both"/>
        <w:rPr>
          <w:rFonts w:ascii="Times New Roman" w:hAnsi="Times New Roman" w:cs="Times New Roman"/>
          <w:sz w:val="28"/>
          <w:szCs w:val="28"/>
        </w:rPr>
      </w:pPr>
    </w:p>
    <w:p w:rsidR="00AD4FB0" w:rsidRDefault="00AD4FB0" w:rsidP="00A952C5">
      <w:pPr>
        <w:spacing w:after="0" w:line="360" w:lineRule="auto"/>
        <w:ind w:left="100"/>
        <w:rPr>
          <w:szCs w:val="24"/>
        </w:rPr>
      </w:pP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AF61C3" w:rsidRPr="00AF61C3" w:rsidTr="00AF61C3">
        <w:trPr>
          <w:tblHeader/>
        </w:trPr>
        <w:tc>
          <w:tcPr>
            <w:tcW w:w="3595" w:type="dxa"/>
            <w:shd w:val="clear" w:color="auto" w:fill="auto"/>
            <w:vAlign w:val="center"/>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 xml:space="preserve">Планируемые результаты </w:t>
            </w:r>
            <w:proofErr w:type="gramStart"/>
            <w:r w:rsidRPr="00AF61C3">
              <w:rPr>
                <w:rFonts w:ascii="Times New Roman" w:eastAsia="Times New Roman" w:hAnsi="Times New Roman" w:cs="Times New Roman"/>
                <w:i/>
                <w:sz w:val="24"/>
                <w:szCs w:val="24"/>
                <w:lang w:eastAsia="ru-RU"/>
              </w:rPr>
              <w:t>обучения по дисциплине</w:t>
            </w:r>
            <w:proofErr w:type="gramEnd"/>
            <w:r w:rsidRPr="00AF61C3">
              <w:rPr>
                <w:rFonts w:ascii="Times New Roman" w:eastAsia="Times New Roman" w:hAnsi="Times New Roman" w:cs="Times New Roman"/>
                <w:i/>
                <w:sz w:val="24"/>
                <w:szCs w:val="24"/>
                <w:lang w:eastAsia="ru-RU"/>
              </w:rPr>
              <w:t>, характеризующие этапы формирования компетенций</w:t>
            </w:r>
          </w:p>
        </w:tc>
        <w:tc>
          <w:tcPr>
            <w:tcW w:w="3402" w:type="dxa"/>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F61C3" w:rsidRPr="00AF61C3" w:rsidTr="00AF61C3">
        <w:trPr>
          <w:trHeight w:val="2336"/>
        </w:trPr>
        <w:tc>
          <w:tcPr>
            <w:tcW w:w="3595" w:type="dxa"/>
            <w:vMerge w:val="restart"/>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 xml:space="preserve">ОПК-1 </w:t>
            </w:r>
            <w:proofErr w:type="gramStart"/>
            <w:r w:rsidRPr="00AF61C3">
              <w:rPr>
                <w:rFonts w:ascii="Times New Roman" w:hAnsi="Times New Roman" w:cs="Times New Roman"/>
                <w:sz w:val="24"/>
                <w:szCs w:val="24"/>
              </w:rPr>
              <w:t>Способен</w:t>
            </w:r>
            <w:proofErr w:type="gramEnd"/>
            <w:r w:rsidRPr="00AF61C3">
              <w:rPr>
                <w:rFonts w:ascii="Times New Roman" w:hAnsi="Times New Roman" w:cs="Times New Roman"/>
                <w:sz w:val="24"/>
                <w:szCs w:val="24"/>
              </w:rPr>
              <w:t xml:space="preserve"> применять естественнонаучные и общеинженерные знания, методы математического анализа и моделирования в профессиональной деятельности</w:t>
            </w:r>
          </w:p>
          <w:p w:rsidR="00AF61C3" w:rsidRPr="00AF61C3" w:rsidRDefault="00AF61C3" w:rsidP="00AF61C3">
            <w:pPr>
              <w:suppressAutoHyphens/>
              <w:spacing w:after="0" w:line="240" w:lineRule="auto"/>
              <w:rPr>
                <w:rFonts w:ascii="Times New Roman" w:hAnsi="Times New Roman" w:cs="Times New Roman"/>
                <w:sz w:val="24"/>
                <w:szCs w:val="24"/>
              </w:rPr>
            </w:pPr>
          </w:p>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ОПК-1-В-3</w:t>
            </w:r>
            <w:proofErr w:type="gramStart"/>
            <w:r w:rsidRPr="00AF61C3">
              <w:rPr>
                <w:rFonts w:ascii="Times New Roman" w:hAnsi="Times New Roman" w:cs="Times New Roman"/>
                <w:sz w:val="24"/>
                <w:szCs w:val="24"/>
              </w:rPr>
              <w:t xml:space="preserve"> П</w:t>
            </w:r>
            <w:proofErr w:type="gramEnd"/>
            <w:r w:rsidRPr="00AF61C3">
              <w:rPr>
                <w:rFonts w:ascii="Times New Roman" w:hAnsi="Times New Roman" w:cs="Times New Roman"/>
                <w:sz w:val="24"/>
                <w:szCs w:val="24"/>
              </w:rPr>
              <w:t>рименяет знания в области химии в профессиональной деятельности</w:t>
            </w: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b/>
                <w:sz w:val="24"/>
                <w:szCs w:val="24"/>
                <w:u w:val="single"/>
              </w:rPr>
            </w:pPr>
            <w:r w:rsidRPr="00AF61C3">
              <w:rPr>
                <w:rFonts w:ascii="Times New Roman" w:hAnsi="Times New Roman" w:cs="Times New Roman"/>
                <w:b/>
                <w:sz w:val="24"/>
                <w:szCs w:val="24"/>
                <w:u w:val="single"/>
              </w:rPr>
              <w:t>Знать:</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классификацию физических и химических процессов, протекающих на объекте профессиональной деятельности;</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hAnsi="Times New Roman" w:cs="Times New Roman"/>
                <w:sz w:val="24"/>
                <w:szCs w:val="24"/>
              </w:rPr>
              <w:t>- общие закономерности химических процессов;</w:t>
            </w:r>
          </w:p>
          <w:p w:rsidR="00AF61C3" w:rsidRPr="00AF61C3" w:rsidRDefault="00AF61C3" w:rsidP="00AF61C3">
            <w:pPr>
              <w:numPr>
                <w:ilvl w:val="0"/>
                <w:numId w:val="45"/>
              </w:numPr>
              <w:tabs>
                <w:tab w:val="left" w:pos="265"/>
              </w:tabs>
              <w:spacing w:after="0" w:line="240" w:lineRule="auto"/>
              <w:jc w:val="both"/>
              <w:rPr>
                <w:rFonts w:ascii="Times New Roman" w:hAnsi="Times New Roman" w:cs="Times New Roman"/>
                <w:sz w:val="24"/>
                <w:szCs w:val="24"/>
              </w:rPr>
            </w:pPr>
            <w:r w:rsidRPr="00AF61C3">
              <w:rPr>
                <w:rFonts w:ascii="Times New Roman" w:hAnsi="Times New Roman" w:cs="Times New Roman"/>
                <w:sz w:val="24"/>
                <w:szCs w:val="24"/>
              </w:rPr>
              <w:t>химические процессы современной технологии производства строительных материалов и конструкций, свойства химических элементов и их соеди</w:t>
            </w:r>
            <w:r w:rsidRPr="00AF61C3">
              <w:rPr>
                <w:rFonts w:ascii="Times New Roman" w:hAnsi="Times New Roman" w:cs="Times New Roman"/>
                <w:sz w:val="24"/>
                <w:szCs w:val="24"/>
              </w:rPr>
              <w:softHyphen/>
              <w:t>нений, составляющих основу строительных материалов;</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AF61C3" w:rsidRPr="00B26D8D" w:rsidRDefault="00AF61C3" w:rsidP="00B26D8D">
            <w:pPr>
              <w:suppressAutoHyphens/>
              <w:spacing w:after="0" w:line="240" w:lineRule="auto"/>
              <w:rPr>
                <w:rFonts w:ascii="Times New Roman" w:eastAsia="Calibri" w:hAnsi="Times New Roman" w:cs="Times New Roman"/>
                <w:sz w:val="24"/>
                <w:szCs w:val="24"/>
              </w:rPr>
            </w:pPr>
            <w:r w:rsidRPr="00AF61C3">
              <w:rPr>
                <w:rFonts w:ascii="Times New Roman" w:eastAsia="TimesNewRomanPSMT" w:hAnsi="Times New Roman" w:cs="Times New Roman"/>
                <w:sz w:val="24"/>
                <w:szCs w:val="24"/>
              </w:rPr>
              <w:t>- базовые физические и химические законы для решения задач профессиональной деятельности</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А</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b/>
                <w:sz w:val="24"/>
                <w:szCs w:val="24"/>
              </w:rPr>
              <w:sym w:font="Symbol" w:char="F02D"/>
            </w:r>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t>задания репродуктивного уровня:</w:t>
            </w:r>
          </w:p>
          <w:p w:rsidR="00AF61C3" w:rsidRPr="00AF61C3" w:rsidRDefault="00AF61C3" w:rsidP="00AF61C3">
            <w:pPr>
              <w:suppressAutoHyphens/>
              <w:spacing w:after="0" w:line="240" w:lineRule="auto"/>
              <w:rPr>
                <w:rFonts w:ascii="Times New Roman" w:eastAsia="Times New Roman" w:hAnsi="Times New Roman" w:cs="Times New Roman"/>
                <w:sz w:val="24"/>
                <w:szCs w:val="24"/>
              </w:rPr>
            </w:pPr>
            <w:r w:rsidRPr="00AF61C3">
              <w:rPr>
                <w:rFonts w:ascii="Times New Roman" w:eastAsia="Times New Roman" w:hAnsi="Times New Roman" w:cs="Times New Roman"/>
                <w:sz w:val="24"/>
                <w:szCs w:val="24"/>
              </w:rPr>
              <w:t>- тестовые задания;</w:t>
            </w:r>
          </w:p>
          <w:p w:rsidR="00AF61C3" w:rsidRPr="00AF61C3" w:rsidRDefault="00AF61C3" w:rsidP="00AF61C3">
            <w:pPr>
              <w:suppressAutoHyphens/>
              <w:spacing w:after="0" w:line="240" w:lineRule="auto"/>
              <w:rPr>
                <w:rFonts w:ascii="Times New Roman" w:eastAsia="Times New Roman" w:hAnsi="Times New Roman" w:cs="Times New Roman"/>
                <w:sz w:val="24"/>
                <w:szCs w:val="24"/>
              </w:rPr>
            </w:pPr>
            <w:r w:rsidRPr="00AF61C3">
              <w:rPr>
                <w:rFonts w:ascii="Times New Roman" w:eastAsia="Times New Roman" w:hAnsi="Times New Roman" w:cs="Times New Roman"/>
                <w:sz w:val="24"/>
                <w:szCs w:val="24"/>
              </w:rPr>
              <w:t>- вопросы для опроса;</w:t>
            </w:r>
          </w:p>
          <w:p w:rsidR="00AF61C3" w:rsidRPr="00AF61C3" w:rsidRDefault="00AF61C3" w:rsidP="00AF61C3">
            <w:pPr>
              <w:suppressAutoHyphens/>
              <w:spacing w:after="0" w:line="240" w:lineRule="auto"/>
              <w:jc w:val="both"/>
              <w:rPr>
                <w:rFonts w:ascii="Times New Roman" w:eastAsia="Times New Roman" w:hAnsi="Times New Roman" w:cs="Times New Roman"/>
                <w:sz w:val="24"/>
                <w:szCs w:val="24"/>
              </w:rPr>
            </w:pPr>
          </w:p>
        </w:tc>
      </w:tr>
      <w:tr w:rsidR="00AF61C3" w:rsidRPr="00AF61C3" w:rsidTr="00AF61C3">
        <w:trPr>
          <w:trHeight w:val="1703"/>
        </w:trPr>
        <w:tc>
          <w:tcPr>
            <w:tcW w:w="3595" w:type="dxa"/>
            <w:vMerge/>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b/>
                <w:sz w:val="24"/>
                <w:szCs w:val="24"/>
                <w:u w:val="single"/>
              </w:rPr>
            </w:pPr>
            <w:r w:rsidRPr="00AF61C3">
              <w:rPr>
                <w:rFonts w:ascii="Times New Roman" w:hAnsi="Times New Roman" w:cs="Times New Roman"/>
                <w:b/>
                <w:sz w:val="24"/>
                <w:szCs w:val="24"/>
                <w:u w:val="single"/>
              </w:rPr>
              <w:t>Уметь:</w:t>
            </w:r>
          </w:p>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 в</w:t>
            </w:r>
            <w:r w:rsidRPr="00AF61C3">
              <w:rPr>
                <w:rFonts w:ascii="Times New Roman" w:eastAsia="TimesNewRomanPSMT" w:hAnsi="Times New Roman" w:cs="Times New Roman"/>
                <w:sz w:val="24"/>
                <w:szCs w:val="24"/>
              </w:rPr>
              <w:t>ыявлять и классифицировать физические и химические процессы, протекающие на объекте профессиональной деятельности;</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определять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выбирать базовые физические и химические законы для решения задач профессиональной деятельности</w:t>
            </w:r>
          </w:p>
          <w:p w:rsidR="00AF61C3" w:rsidRPr="00AF61C3" w:rsidRDefault="00AF61C3" w:rsidP="00AF61C3">
            <w:pPr>
              <w:tabs>
                <w:tab w:val="left" w:pos="273"/>
              </w:tabs>
              <w:spacing w:after="0" w:line="240" w:lineRule="auto"/>
              <w:rPr>
                <w:rFonts w:ascii="Times New Roman" w:eastAsia="Calibri" w:hAnsi="Times New Roman" w:cs="Times New Roman"/>
                <w:b/>
                <w:sz w:val="24"/>
                <w:szCs w:val="24"/>
                <w:u w:val="single"/>
              </w:rPr>
            </w:pPr>
            <w:r w:rsidRPr="00AF61C3">
              <w:rPr>
                <w:rFonts w:ascii="Times New Roman" w:hAnsi="Times New Roman" w:cs="Times New Roman"/>
                <w:sz w:val="24"/>
                <w:szCs w:val="24"/>
              </w:rPr>
              <w:t>применять полученные знания по химии при изучении других дисциплин и в прак</w:t>
            </w:r>
            <w:r w:rsidRPr="00AF61C3">
              <w:rPr>
                <w:rFonts w:ascii="Times New Roman" w:hAnsi="Times New Roman" w:cs="Times New Roman"/>
                <w:sz w:val="24"/>
                <w:szCs w:val="24"/>
              </w:rPr>
              <w:softHyphen/>
              <w:t>тической деятельности после окончания университета.</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В</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sym w:font="Symbol" w:char="F02D"/>
            </w:r>
            <w:r w:rsidRPr="00AF61C3">
              <w:rPr>
                <w:rFonts w:ascii="Times New Roman" w:eastAsia="Calibri" w:hAnsi="Times New Roman" w:cs="Times New Roman"/>
                <w:sz w:val="24"/>
                <w:szCs w:val="24"/>
              </w:rPr>
              <w:t xml:space="preserve"> задания реконструктивного уровня.</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eastAsia="Calibri" w:hAnsi="Times New Roman" w:cs="Times New Roman"/>
                <w:sz w:val="24"/>
                <w:szCs w:val="24"/>
              </w:rPr>
              <w:t>- примерные задания к выполнению лабораторных работ;</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eastAsia="Calibri" w:hAnsi="Times New Roman" w:cs="Times New Roman"/>
                <w:sz w:val="24"/>
                <w:szCs w:val="24"/>
              </w:rPr>
              <w:t>- типовые задачи;</w:t>
            </w:r>
          </w:p>
          <w:p w:rsidR="00AF61C3" w:rsidRPr="00AF61C3" w:rsidRDefault="00AF61C3" w:rsidP="00AF61C3">
            <w:pPr>
              <w:suppressAutoHyphens/>
              <w:spacing w:after="0" w:line="240" w:lineRule="auto"/>
              <w:rPr>
                <w:rFonts w:ascii="Times New Roman" w:eastAsia="Calibri" w:hAnsi="Times New Roman" w:cs="Times New Roman"/>
                <w:sz w:val="24"/>
                <w:szCs w:val="24"/>
              </w:rPr>
            </w:pPr>
          </w:p>
        </w:tc>
      </w:tr>
      <w:tr w:rsidR="00AF61C3" w:rsidRPr="00AF61C3" w:rsidTr="00AF61C3">
        <w:trPr>
          <w:trHeight w:val="1118"/>
        </w:trPr>
        <w:tc>
          <w:tcPr>
            <w:tcW w:w="3595" w:type="dxa"/>
            <w:vMerge/>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b/>
                <w:sz w:val="24"/>
                <w:szCs w:val="24"/>
                <w:u w:val="single"/>
              </w:rPr>
              <w:t>Владеть:</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выявления и классификация физических и химических процессов, протекающих на объекте профессиональной деятельности;</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определения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выбора базовых физических и химических законов для решения задач профессиональной деятельности;</w:t>
            </w:r>
          </w:p>
          <w:p w:rsidR="00AF61C3" w:rsidRPr="00AF61C3" w:rsidRDefault="00AF61C3" w:rsidP="00AF61C3">
            <w:pPr>
              <w:pStyle w:val="ReportMain"/>
              <w:suppressAutoHyphens/>
              <w:rPr>
                <w:rFonts w:eastAsia="Calibri"/>
                <w:b/>
                <w:szCs w:val="24"/>
                <w:u w:val="single"/>
              </w:rPr>
            </w:pPr>
            <w:r w:rsidRPr="00AF61C3">
              <w:rPr>
                <w:szCs w:val="24"/>
              </w:rPr>
              <w:t>- приемами и методами выпол</w:t>
            </w:r>
            <w:r w:rsidRPr="00AF61C3">
              <w:rPr>
                <w:szCs w:val="24"/>
              </w:rPr>
              <w:softHyphen/>
              <w:t>нения теоретического и экспериментального исследования, которые в дальнейшем помогут решать на современном уровне вопросы эксплуатации машин и комплексов</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С</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sym w:font="Symbol" w:char="F02D"/>
            </w:r>
            <w:r w:rsidRPr="00AF61C3">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F61C3" w:rsidRPr="00AF61C3" w:rsidRDefault="00AF61C3" w:rsidP="00AF61C3">
            <w:pPr>
              <w:suppressAutoHyphens/>
              <w:spacing w:after="0" w:line="240" w:lineRule="auto"/>
              <w:rPr>
                <w:rFonts w:ascii="Times New Roman" w:eastAsia="Times New Roman" w:hAnsi="Times New Roman" w:cs="Times New Roman"/>
                <w:sz w:val="24"/>
                <w:szCs w:val="24"/>
                <w:lang w:eastAsia="ru-RU"/>
              </w:rPr>
            </w:pPr>
            <w:r w:rsidRPr="00AF61C3">
              <w:rPr>
                <w:rFonts w:ascii="Times New Roman" w:eastAsia="Times New Roman" w:hAnsi="Times New Roman" w:cs="Times New Roman"/>
                <w:sz w:val="24"/>
                <w:szCs w:val="24"/>
                <w:lang w:eastAsia="ru-RU"/>
              </w:rPr>
              <w:t>- задания творческого уровня:</w:t>
            </w:r>
          </w:p>
          <w:p w:rsidR="00AF61C3" w:rsidRPr="00AF61C3" w:rsidRDefault="00AF61C3" w:rsidP="00AF61C3">
            <w:pPr>
              <w:suppressAutoHyphens/>
              <w:spacing w:after="0" w:line="240" w:lineRule="auto"/>
              <w:rPr>
                <w:rFonts w:ascii="Times New Roman" w:eastAsia="Times New Roman" w:hAnsi="Times New Roman" w:cs="Times New Roman"/>
                <w:sz w:val="24"/>
                <w:szCs w:val="24"/>
                <w:lang w:eastAsia="ru-RU"/>
              </w:rPr>
            </w:pPr>
          </w:p>
        </w:tc>
      </w:tr>
    </w:tbl>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w:t>
      </w:r>
      <w:r w:rsidRPr="00093738">
        <w:rPr>
          <w:rFonts w:ascii="Times New Roman" w:eastAsia="Times New Roman" w:hAnsi="Times New Roman" w:cs="Times New Roman"/>
          <w:sz w:val="28"/>
          <w:szCs w:val="28"/>
        </w:rPr>
        <w:lastRenderedPageBreak/>
        <w:t xml:space="preserve">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9D2D0B" w:rsidRDefault="004829E3" w:rsidP="00F15F94">
      <w:pPr>
        <w:spacing w:after="0" w:line="360" w:lineRule="auto"/>
        <w:rPr>
          <w:rFonts w:ascii="Times New Roman" w:eastAsia="Times New Roman" w:hAnsi="Times New Roman" w:cs="Times New Roman"/>
          <w:b/>
          <w:sz w:val="28"/>
          <w:szCs w:val="28"/>
        </w:rPr>
      </w:pPr>
      <w:r w:rsidRPr="009D2D0B">
        <w:rPr>
          <w:rFonts w:ascii="Times New Roman" w:eastAsia="Times New Roman" w:hAnsi="Times New Roman" w:cs="Times New Roman"/>
          <w:b/>
          <w:sz w:val="28"/>
          <w:szCs w:val="28"/>
        </w:rPr>
        <w:lastRenderedPageBreak/>
        <w:t>А.2 Вопросы для семинар</w:t>
      </w:r>
      <w:proofErr w:type="gramStart"/>
      <w:r w:rsidRPr="009D2D0B">
        <w:rPr>
          <w:rFonts w:ascii="Times New Roman" w:eastAsia="Times New Roman" w:hAnsi="Times New Roman" w:cs="Times New Roman"/>
          <w:b/>
          <w:sz w:val="28"/>
          <w:szCs w:val="28"/>
        </w:rPr>
        <w:t>а</w:t>
      </w:r>
      <w:r w:rsidR="00047611">
        <w:rPr>
          <w:rFonts w:ascii="Times New Roman" w:eastAsia="Times New Roman" w:hAnsi="Times New Roman" w:cs="Times New Roman"/>
          <w:b/>
          <w:sz w:val="28"/>
          <w:szCs w:val="28"/>
        </w:rPr>
        <w:t>(</w:t>
      </w:r>
      <w:proofErr w:type="gramEnd"/>
      <w:r w:rsidR="00047611">
        <w:rPr>
          <w:rFonts w:ascii="Times New Roman" w:eastAsia="Times New Roman" w:hAnsi="Times New Roman" w:cs="Times New Roman"/>
          <w:b/>
          <w:sz w:val="28"/>
          <w:szCs w:val="28"/>
        </w:rPr>
        <w:t xml:space="preserve"> для направления подготовки </w:t>
      </w:r>
      <w:r w:rsidR="00047611" w:rsidRPr="00D022BA">
        <w:rPr>
          <w:rFonts w:ascii="Times New Roman" w:hAnsi="Times New Roman" w:cs="Times New Roman"/>
          <w:b/>
          <w:sz w:val="28"/>
          <w:szCs w:val="28"/>
        </w:rPr>
        <w:t>44.03.04 Профессиональное обучение (по отраслям)</w:t>
      </w:r>
      <w:r w:rsidR="00047611" w:rsidRPr="00D022BA">
        <w:rPr>
          <w:rFonts w:ascii="Times New Roman" w:eastAsia="Times New Roman" w:hAnsi="Times New Roman" w:cs="Times New Roman"/>
          <w:b/>
          <w:sz w:val="28"/>
          <w:szCs w:val="28"/>
        </w:rPr>
        <w:t xml:space="preserve"> )</w:t>
      </w:r>
    </w:p>
    <w:p w:rsidR="009D2D0B" w:rsidRPr="009D2D0B" w:rsidRDefault="009D2D0B" w:rsidP="00F15F94">
      <w:pPr>
        <w:spacing w:after="0" w:line="360" w:lineRule="auto"/>
        <w:rPr>
          <w:rFonts w:ascii="Times New Roman" w:eastAsia="Times New Roman" w:hAnsi="Times New Roman" w:cs="Times New Roman"/>
          <w:b/>
          <w:sz w:val="28"/>
          <w:szCs w:val="28"/>
          <w:u w:val="single"/>
        </w:rPr>
      </w:pPr>
      <w:r w:rsidRPr="009D2D0B">
        <w:rPr>
          <w:rFonts w:ascii="Times New Roman" w:eastAsia="Times New Roman" w:hAnsi="Times New Roman" w:cs="Times New Roman"/>
          <w:sz w:val="28"/>
          <w:szCs w:val="28"/>
        </w:rPr>
        <w:t>Тема 1</w:t>
      </w:r>
      <w:r w:rsidRPr="009D2D0B">
        <w:rPr>
          <w:rFonts w:ascii="Times New Roman" w:eastAsia="Times New Roman" w:hAnsi="Times New Roman" w:cs="Times New Roman"/>
          <w:b/>
          <w:sz w:val="28"/>
          <w:szCs w:val="28"/>
          <w:u w:val="single"/>
        </w:rPr>
        <w:t xml:space="preserve"> Строение атома. Радиоактивность</w:t>
      </w:r>
    </w:p>
    <w:p w:rsidR="009D2D0B" w:rsidRP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Модели строения атома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Квантовые числа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Принципы заполнения атомных </w:t>
      </w:r>
      <w:proofErr w:type="spellStart"/>
      <w:r w:rsidRPr="009D2D0B">
        <w:rPr>
          <w:rFonts w:ascii="Times New Roman" w:eastAsia="Times New Roman" w:hAnsi="Times New Roman" w:cs="Times New Roman"/>
          <w:sz w:val="28"/>
          <w:szCs w:val="28"/>
        </w:rPr>
        <w:t>орбиталей</w:t>
      </w:r>
      <w:proofErr w:type="spellEnd"/>
      <w:r w:rsidRPr="009D2D0B">
        <w:rPr>
          <w:rFonts w:ascii="Times New Roman" w:eastAsia="Times New Roman" w:hAnsi="Times New Roman" w:cs="Times New Roman"/>
          <w:sz w:val="28"/>
          <w:szCs w:val="28"/>
        </w:rPr>
        <w:t xml:space="preserve"> электронами</w:t>
      </w:r>
      <w:r>
        <w:rPr>
          <w:rFonts w:ascii="Times New Roman" w:eastAsia="Times New Roman" w:hAnsi="Times New Roman" w:cs="Times New Roman"/>
          <w:sz w:val="28"/>
          <w:szCs w:val="28"/>
        </w:rPr>
        <w:t xml:space="preserve"> многоэлектронных атомов</w:t>
      </w:r>
    </w:p>
    <w:p w:rsidR="009D2D0B" w:rsidRDefault="009D2D0B" w:rsidP="00E249A6">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Радиоактивность и её виды</w:t>
      </w:r>
    </w:p>
    <w:p w:rsidR="009D2D0B" w:rsidRPr="00485BBC" w:rsidRDefault="009D2D0B" w:rsidP="00485BBC">
      <w:pPr>
        <w:spacing w:after="0" w:line="360" w:lineRule="auto"/>
        <w:rPr>
          <w:rFonts w:ascii="Times New Roman" w:eastAsia="Times New Roman" w:hAnsi="Times New Roman" w:cs="Times New Roman"/>
          <w:sz w:val="28"/>
          <w:szCs w:val="28"/>
        </w:rPr>
      </w:pPr>
      <w:r w:rsidRPr="00485BBC">
        <w:rPr>
          <w:rFonts w:ascii="Times New Roman" w:eastAsia="Times New Roman" w:hAnsi="Times New Roman" w:cs="Times New Roman"/>
          <w:sz w:val="28"/>
          <w:szCs w:val="28"/>
        </w:rPr>
        <w:t xml:space="preserve">Тема 2 3. </w:t>
      </w:r>
      <w:r w:rsidRPr="00485BBC">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.1 ПСХЭ  и ее связь со строением атома</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.2 Основные характеристики атомов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.3 Межмолекулярные взаимодействия</w:t>
      </w:r>
    </w:p>
    <w:p w:rsid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.4 Агрегатные состояния веществ</w:t>
      </w:r>
    </w:p>
    <w:p w:rsidR="009D2D0B" w:rsidRDefault="009D2D0B" w:rsidP="009D2D0B">
      <w:pPr>
        <w:pStyle w:val="a3"/>
        <w:spacing w:after="0" w:line="360" w:lineRule="auto"/>
        <w:ind w:left="420"/>
        <w:rPr>
          <w:rFonts w:ascii="Times New Roman" w:eastAsia="Times New Roman" w:hAnsi="Times New Roman" w:cs="Times New Roman"/>
          <w:sz w:val="28"/>
          <w:szCs w:val="28"/>
        </w:rPr>
      </w:pPr>
    </w:p>
    <w:p w:rsidR="00E249A6" w:rsidRPr="009D2D0B" w:rsidRDefault="004829E3" w:rsidP="009D2D0B">
      <w:pPr>
        <w:pStyle w:val="a3"/>
        <w:spacing w:after="0" w:line="360" w:lineRule="auto"/>
        <w:ind w:left="420"/>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Тема </w:t>
      </w:r>
      <w:r w:rsidR="009D2D0B" w:rsidRPr="009D2D0B">
        <w:rPr>
          <w:rFonts w:ascii="Times New Roman" w:eastAsia="Times New Roman" w:hAnsi="Times New Roman" w:cs="Times New Roman"/>
          <w:sz w:val="28"/>
          <w:szCs w:val="28"/>
        </w:rPr>
        <w:t>2</w:t>
      </w:r>
      <w:r w:rsidR="00E249A6" w:rsidRPr="009D2D0B">
        <w:rPr>
          <w:rFonts w:ascii="Times New Roman" w:eastAsia="Times New Roman" w:hAnsi="Times New Roman" w:cs="Times New Roman"/>
          <w:sz w:val="28"/>
          <w:szCs w:val="28"/>
        </w:rPr>
        <w:t xml:space="preserve"> </w:t>
      </w:r>
      <w:r w:rsidR="00E249A6" w:rsidRPr="009D2D0B">
        <w:rPr>
          <w:rFonts w:ascii="Times New Roman" w:eastAsia="Times New Roman" w:hAnsi="Times New Roman" w:cs="Times New Roman"/>
          <w:b/>
          <w:sz w:val="28"/>
          <w:szCs w:val="28"/>
          <w:u w:val="single"/>
        </w:rPr>
        <w:t>Химическая связь. Типы взаимодействия молекул</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Природа сил химического взаимодействия. </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49A6" w:rsidRPr="00E249A6">
        <w:rPr>
          <w:rFonts w:ascii="Times New Roman" w:eastAsia="Times New Roman" w:hAnsi="Times New Roman" w:cs="Times New Roman"/>
          <w:sz w:val="28"/>
          <w:szCs w:val="28"/>
        </w:rPr>
        <w:t>Виды химических связей.</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Характеристики и свойства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Механизмы образования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Типы взаимодействия молекул.</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E249A6" w:rsidRPr="00E249A6">
        <w:rPr>
          <w:rFonts w:ascii="Times New Roman" w:eastAsia="Times New Roman" w:hAnsi="Times New Roman" w:cs="Times New Roman"/>
          <w:sz w:val="28"/>
          <w:szCs w:val="28"/>
        </w:rPr>
        <w:t>Водородная связь.</w:t>
      </w:r>
    </w:p>
    <w:p w:rsidR="00E249A6" w:rsidRPr="000E0986" w:rsidRDefault="000E0986" w:rsidP="000E0986">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9A6" w:rsidRPr="000E0986">
        <w:rPr>
          <w:rFonts w:ascii="Times New Roman" w:eastAsia="Times New Roman" w:hAnsi="Times New Roman" w:cs="Times New Roman"/>
          <w:sz w:val="28"/>
          <w:szCs w:val="28"/>
        </w:rPr>
        <w:t>Метод ВС и метод МО.</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9D2D0B">
        <w:rPr>
          <w:rFonts w:ascii="Times New Roman" w:eastAsia="Times New Roman" w:hAnsi="Times New Roman" w:cs="Times New Roman"/>
          <w:sz w:val="28"/>
          <w:szCs w:val="28"/>
        </w:rPr>
        <w:t>3</w:t>
      </w:r>
      <w:r w:rsidR="000E0986" w:rsidRPr="000E0986">
        <w:rPr>
          <w:rFonts w:ascii="Times New Roman" w:eastAsia="Times New Roman" w:hAnsi="Times New Roman" w:cs="Times New Roman"/>
          <w:b/>
          <w:sz w:val="28"/>
          <w:szCs w:val="28"/>
          <w:u w:val="single"/>
        </w:rPr>
        <w:t xml:space="preserve"> Энергетика химических процессов</w:t>
      </w:r>
    </w:p>
    <w:p w:rsidR="000E0986" w:rsidRPr="000E0986" w:rsidRDefault="000E0986" w:rsidP="000E0986">
      <w:pPr>
        <w:pStyle w:val="a3"/>
        <w:numPr>
          <w:ilvl w:val="1"/>
          <w:numId w:val="30"/>
        </w:numPr>
        <w:tabs>
          <w:tab w:val="num" w:pos="720"/>
        </w:tabs>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Термохимические законы.</w:t>
      </w:r>
    </w:p>
    <w:p w:rsidR="000E0986" w:rsidRPr="000E0986" w:rsidRDefault="000E0986" w:rsidP="000E0986">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Энтальпии образования химических соединений.</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E0986">
        <w:rPr>
          <w:rFonts w:ascii="Times New Roman" w:eastAsia="Times New Roman" w:hAnsi="Times New Roman" w:cs="Times New Roman"/>
          <w:sz w:val="28"/>
          <w:szCs w:val="28"/>
        </w:rPr>
        <w:t>Термохимические расчеты.</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Энтропия.</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Энергия Гиббса.</w:t>
      </w:r>
    </w:p>
    <w:p w:rsidR="000E0986" w:rsidRPr="00540D48" w:rsidRDefault="000E0986" w:rsidP="00540D48">
      <w:pPr>
        <w:pStyle w:val="a3"/>
        <w:numPr>
          <w:ilvl w:val="1"/>
          <w:numId w:val="31"/>
        </w:numPr>
        <w:spacing w:after="0"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lastRenderedPageBreak/>
        <w:t>Направленность химических процессов. Оценка пожарной опасности веществ по энергии Гиббса.</w:t>
      </w:r>
    </w:p>
    <w:p w:rsidR="00540D48" w:rsidRPr="00540D48" w:rsidRDefault="00540D48" w:rsidP="00540D48">
      <w:pPr>
        <w:pStyle w:val="a3"/>
        <w:numPr>
          <w:ilvl w:val="1"/>
          <w:numId w:val="31"/>
        </w:numPr>
        <w:spacing w:after="0" w:line="360" w:lineRule="auto"/>
        <w:rPr>
          <w:rFonts w:ascii="Times New Roman" w:eastAsia="Times New Roman" w:hAnsi="Times New Roman" w:cs="Times New Roman"/>
          <w:i/>
          <w:sz w:val="28"/>
          <w:szCs w:val="28"/>
        </w:rPr>
      </w:pPr>
      <w:r w:rsidRPr="00540D48">
        <w:rPr>
          <w:rFonts w:ascii="Times New Roman" w:eastAsia="Times New Roman" w:hAnsi="Times New Roman" w:cs="Times New Roman"/>
          <w:sz w:val="28"/>
          <w:szCs w:val="28"/>
        </w:rPr>
        <w:t xml:space="preserve"> Понятие термодинамической системы. Системы изолированные, закрытые, открытые. Параметры системы.</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 xml:space="preserve">Термодинамические понятия теплоты, работы системы. Внутренняя энергия – функция состояния системы. Формулировка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начала термодинамики;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закон термодинамики для изохорного и изобарного процессов.</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0E0986" w:rsidRPr="00540D48" w:rsidRDefault="000E0986" w:rsidP="000E0986">
      <w:pPr>
        <w:keepNext/>
        <w:spacing w:after="0" w:line="360" w:lineRule="auto"/>
        <w:outlineLvl w:val="5"/>
        <w:rPr>
          <w:rFonts w:ascii="Times New Roman" w:eastAsia="Times New Roman" w:hAnsi="Times New Roman" w:cs="Times New Roman"/>
          <w:b/>
          <w:sz w:val="28"/>
          <w:szCs w:val="20"/>
          <w:u w:val="single"/>
          <w:lang w:eastAsia="ru-RU"/>
        </w:rPr>
      </w:pPr>
      <w:r w:rsidRPr="000E0986">
        <w:rPr>
          <w:rFonts w:ascii="Times New Roman" w:eastAsia="Times New Roman" w:hAnsi="Times New Roman" w:cs="Times New Roman"/>
          <w:sz w:val="28"/>
          <w:szCs w:val="20"/>
          <w:lang w:eastAsia="ru-RU"/>
        </w:rPr>
        <w:t>Тема</w:t>
      </w:r>
      <w:r>
        <w:rPr>
          <w:rFonts w:ascii="Times New Roman" w:eastAsia="Times New Roman" w:hAnsi="Times New Roman" w:cs="Times New Roman"/>
          <w:sz w:val="28"/>
          <w:szCs w:val="20"/>
          <w:lang w:eastAsia="ru-RU"/>
        </w:rPr>
        <w:t xml:space="preserve"> </w:t>
      </w:r>
      <w:r w:rsidR="009D2D0B">
        <w:rPr>
          <w:rFonts w:ascii="Times New Roman" w:eastAsia="Times New Roman" w:hAnsi="Times New Roman" w:cs="Times New Roman"/>
          <w:sz w:val="28"/>
          <w:szCs w:val="20"/>
          <w:lang w:eastAsia="ru-RU"/>
        </w:rPr>
        <w:t>4</w:t>
      </w:r>
      <w:r w:rsidRPr="000E0986">
        <w:rPr>
          <w:rFonts w:ascii="Times New Roman" w:eastAsia="Times New Roman" w:hAnsi="Times New Roman" w:cs="Times New Roman"/>
          <w:sz w:val="28"/>
          <w:szCs w:val="20"/>
          <w:lang w:eastAsia="ru-RU"/>
        </w:rPr>
        <w:t xml:space="preserve"> </w:t>
      </w:r>
      <w:r w:rsidRPr="00540D48">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 Основные положения </w:t>
      </w:r>
      <w:r w:rsidRPr="000E0986">
        <w:rPr>
          <w:rFonts w:ascii="Times New Roman" w:eastAsia="Times New Roman" w:hAnsi="Times New Roman" w:cs="Times New Roman"/>
          <w:sz w:val="28"/>
          <w:szCs w:val="20"/>
          <w:lang w:eastAsia="ru-RU"/>
        </w:rPr>
        <w:t>ТЭД</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Pr="000E0986">
        <w:rPr>
          <w:rFonts w:ascii="Times New Roman" w:eastAsia="Times New Roman" w:hAnsi="Times New Roman" w:cs="Times New Roman"/>
          <w:sz w:val="28"/>
          <w:szCs w:val="20"/>
          <w:lang w:eastAsia="ru-RU"/>
        </w:rPr>
        <w:t xml:space="preserve"> Равновесие в растворах слабых электролитов</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0E0986">
        <w:rPr>
          <w:rFonts w:ascii="Times New Roman" w:eastAsia="Times New Roman" w:hAnsi="Times New Roman" w:cs="Times New Roman"/>
          <w:sz w:val="28"/>
          <w:szCs w:val="20"/>
          <w:lang w:eastAsia="ru-RU"/>
        </w:rPr>
        <w:t xml:space="preserve">  Растворы сильных электролитов. Ионная сила.</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 xml:space="preserve">4 Электролитическая диссоциация воды и ионное произведение воды                                                                                                                                            </w:t>
      </w:r>
    </w:p>
    <w:p w:rsid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3.5  </w:t>
      </w:r>
      <w:r w:rsidRPr="000E0986">
        <w:rPr>
          <w:rFonts w:ascii="Times New Roman" w:eastAsia="Times New Roman" w:hAnsi="Times New Roman" w:cs="Times New Roman"/>
          <w:sz w:val="28"/>
          <w:szCs w:val="20"/>
          <w:lang w:eastAsia="ru-RU"/>
        </w:rPr>
        <w:t>Гидролиз солей и его виды</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Pr="00540D48">
        <w:rPr>
          <w:rFonts w:ascii="Times New Roman" w:eastAsia="Times New Roman" w:hAnsi="Times New Roman" w:cs="Times New Roman"/>
          <w:sz w:val="28"/>
          <w:szCs w:val="20"/>
          <w:lang w:eastAsia="ru-RU"/>
        </w:rPr>
        <w:tab/>
        <w:t>Слабые электролиты. Степень диссоциации, Факторы, влияющие на степень диссоциации. Применение закона действующих ма</w:t>
      </w:r>
      <w:proofErr w:type="gramStart"/>
      <w:r w:rsidRPr="00540D48">
        <w:rPr>
          <w:rFonts w:ascii="Times New Roman" w:eastAsia="Times New Roman" w:hAnsi="Times New Roman" w:cs="Times New Roman"/>
          <w:sz w:val="28"/>
          <w:szCs w:val="20"/>
          <w:lang w:eastAsia="ru-RU"/>
        </w:rPr>
        <w:t>сс к пр</w:t>
      </w:r>
      <w:proofErr w:type="gramEnd"/>
      <w:r w:rsidRPr="00540D48">
        <w:rPr>
          <w:rFonts w:ascii="Times New Roman" w:eastAsia="Times New Roman" w:hAnsi="Times New Roman" w:cs="Times New Roman"/>
          <w:sz w:val="28"/>
          <w:szCs w:val="20"/>
          <w:lang w:eastAsia="ru-RU"/>
        </w:rPr>
        <w:t xml:space="preserve">оцессу диссоциации слабых электролитов. Константа диссоциации. Закон разведения </w:t>
      </w:r>
      <w:proofErr w:type="spellStart"/>
      <w:r w:rsidRPr="00540D48">
        <w:rPr>
          <w:rFonts w:ascii="Times New Roman" w:eastAsia="Times New Roman" w:hAnsi="Times New Roman" w:cs="Times New Roman"/>
          <w:sz w:val="28"/>
          <w:szCs w:val="20"/>
          <w:lang w:eastAsia="ru-RU"/>
        </w:rPr>
        <w:t>Оствальда</w:t>
      </w:r>
      <w:proofErr w:type="spellEnd"/>
      <w:r w:rsidRPr="00540D48">
        <w:rPr>
          <w:rFonts w:ascii="Times New Roman" w:eastAsia="Times New Roman" w:hAnsi="Times New Roman" w:cs="Times New Roman"/>
          <w:sz w:val="28"/>
          <w:szCs w:val="20"/>
          <w:lang w:eastAsia="ru-RU"/>
        </w:rPr>
        <w:t>.</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Pr="00540D48">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sidRPr="00540D48">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8</w:t>
      </w:r>
      <w:r w:rsidRPr="00540D48">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09373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3.9</w:t>
      </w:r>
      <w:r w:rsidRPr="00540D48">
        <w:rPr>
          <w:rFonts w:ascii="Times New Roman" w:eastAsia="Times New Roman" w:hAnsi="Times New Roman" w:cs="Times New Roman"/>
          <w:sz w:val="28"/>
          <w:szCs w:val="20"/>
          <w:lang w:eastAsia="ru-RU"/>
        </w:rPr>
        <w:tab/>
        <w:t>Нарушение электролитного баланса и его следствия.</w:t>
      </w:r>
    </w:p>
    <w:p w:rsidR="00093738" w:rsidRDefault="00093738" w:rsidP="00540D48">
      <w:pPr>
        <w:spacing w:after="0" w:line="360" w:lineRule="auto"/>
        <w:jc w:val="both"/>
        <w:rPr>
          <w:rFonts w:ascii="Times New Roman" w:eastAsia="Times New Roman" w:hAnsi="Times New Roman" w:cs="Times New Roman"/>
          <w:sz w:val="28"/>
          <w:szCs w:val="20"/>
          <w:lang w:eastAsia="ru-RU"/>
        </w:rPr>
      </w:pPr>
    </w:p>
    <w:p w:rsidR="00540D48" w:rsidRDefault="00540D48" w:rsidP="000E0986">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sidRPr="00540D48">
        <w:rPr>
          <w:rFonts w:ascii="Times New Roman" w:eastAsia="Times New Roman" w:hAnsi="Times New Roman" w:cs="Times New Roman"/>
          <w:b/>
          <w:sz w:val="28"/>
          <w:szCs w:val="20"/>
          <w:u w:val="single"/>
          <w:lang w:eastAsia="ru-RU"/>
        </w:rPr>
        <w:t xml:space="preserve">Комплексные соединения </w:t>
      </w:r>
    </w:p>
    <w:p w:rsidR="00540D48" w:rsidRPr="00540D48" w:rsidRDefault="00540D48" w:rsidP="000E0986">
      <w:pPr>
        <w:spacing w:after="0" w:line="360" w:lineRule="auto"/>
        <w:jc w:val="both"/>
        <w:rPr>
          <w:rFonts w:ascii="Times New Roman" w:eastAsia="Times New Roman" w:hAnsi="Times New Roman" w:cs="Times New Roman"/>
          <w:b/>
          <w:sz w:val="28"/>
          <w:szCs w:val="20"/>
          <w:u w:val="single"/>
          <w:lang w:eastAsia="ru-RU"/>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540D48">
        <w:rPr>
          <w:rFonts w:ascii="Times New Roman" w:eastAsia="Times New Roman" w:hAnsi="Times New Roman" w:cs="Times New Roman"/>
          <w:sz w:val="28"/>
          <w:szCs w:val="28"/>
        </w:rPr>
        <w:tab/>
        <w:t xml:space="preserve">Координационная теория Вернера: центральный атом, </w:t>
      </w:r>
      <w:proofErr w:type="spellStart"/>
      <w:r w:rsidRPr="00540D48">
        <w:rPr>
          <w:rFonts w:ascii="Times New Roman" w:eastAsia="Times New Roman" w:hAnsi="Times New Roman" w:cs="Times New Roman"/>
          <w:sz w:val="28"/>
          <w:szCs w:val="28"/>
        </w:rPr>
        <w:t>лиганды</w:t>
      </w:r>
      <w:proofErr w:type="spellEnd"/>
      <w:r w:rsidRPr="00540D48">
        <w:rPr>
          <w:rFonts w:ascii="Times New Roman" w:eastAsia="Times New Roman" w:hAnsi="Times New Roman" w:cs="Times New Roman"/>
          <w:sz w:val="28"/>
          <w:szCs w:val="28"/>
        </w:rPr>
        <w:t>,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540D48">
        <w:rPr>
          <w:rFonts w:ascii="Times New Roman" w:eastAsia="Times New Roman" w:hAnsi="Times New Roman" w:cs="Times New Roman"/>
          <w:sz w:val="28"/>
          <w:szCs w:val="28"/>
        </w:rPr>
        <w:tab/>
        <w:t xml:space="preserve">Классификация комплексных соединений по заряду и природе </w:t>
      </w:r>
      <w:proofErr w:type="spellStart"/>
      <w:r w:rsidRPr="00540D48">
        <w:rPr>
          <w:rFonts w:ascii="Times New Roman" w:eastAsia="Times New Roman" w:hAnsi="Times New Roman" w:cs="Times New Roman"/>
          <w:sz w:val="28"/>
          <w:szCs w:val="28"/>
        </w:rPr>
        <w:t>лигандов</w:t>
      </w:r>
      <w:proofErr w:type="spellEnd"/>
      <w:r w:rsidRPr="00540D48">
        <w:rPr>
          <w:rFonts w:ascii="Times New Roman" w:eastAsia="Times New Roman" w:hAnsi="Times New Roman" w:cs="Times New Roman"/>
          <w:sz w:val="28"/>
          <w:szCs w:val="28"/>
        </w:rPr>
        <w:t>. Катионные комплексные соединения (</w:t>
      </w:r>
      <w:proofErr w:type="spellStart"/>
      <w:r w:rsidRPr="00540D48">
        <w:rPr>
          <w:rFonts w:ascii="Times New Roman" w:eastAsia="Times New Roman" w:hAnsi="Times New Roman" w:cs="Times New Roman"/>
          <w:sz w:val="28"/>
          <w:szCs w:val="28"/>
        </w:rPr>
        <w:t>аквакомплексы</w:t>
      </w:r>
      <w:proofErr w:type="spellEnd"/>
      <w:r w:rsidRPr="00540D48">
        <w:rPr>
          <w:rFonts w:ascii="Times New Roman" w:eastAsia="Times New Roman" w:hAnsi="Times New Roman" w:cs="Times New Roman"/>
          <w:sz w:val="28"/>
          <w:szCs w:val="28"/>
        </w:rPr>
        <w:t>, аммиакаты). Анионные комплексные соединения (</w:t>
      </w:r>
      <w:proofErr w:type="spellStart"/>
      <w:r w:rsidRPr="00540D48">
        <w:rPr>
          <w:rFonts w:ascii="Times New Roman" w:eastAsia="Times New Roman" w:hAnsi="Times New Roman" w:cs="Times New Roman"/>
          <w:sz w:val="28"/>
          <w:szCs w:val="28"/>
        </w:rPr>
        <w:t>ацидокомплексы</w:t>
      </w:r>
      <w:proofErr w:type="spellEnd"/>
      <w:r w:rsidRPr="00540D48">
        <w:rPr>
          <w:rFonts w:ascii="Times New Roman" w:eastAsia="Times New Roman" w:hAnsi="Times New Roman" w:cs="Times New Roman"/>
          <w:sz w:val="28"/>
          <w:szCs w:val="28"/>
        </w:rPr>
        <w:t xml:space="preserve">, </w:t>
      </w:r>
      <w:proofErr w:type="spellStart"/>
      <w:r w:rsidRPr="00540D48">
        <w:rPr>
          <w:rFonts w:ascii="Times New Roman" w:eastAsia="Times New Roman" w:hAnsi="Times New Roman" w:cs="Times New Roman"/>
          <w:sz w:val="28"/>
          <w:szCs w:val="28"/>
        </w:rPr>
        <w:t>гидроксокомплексы</w:t>
      </w:r>
      <w:proofErr w:type="spellEnd"/>
      <w:r w:rsidRPr="00540D48">
        <w:rPr>
          <w:rFonts w:ascii="Times New Roman" w:eastAsia="Times New Roman" w:hAnsi="Times New Roman" w:cs="Times New Roman"/>
          <w:sz w:val="28"/>
          <w:szCs w:val="28"/>
        </w:rPr>
        <w:t xml:space="preserve">).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540D48">
        <w:rPr>
          <w:rFonts w:ascii="Times New Roman" w:eastAsia="Times New Roman" w:hAnsi="Times New Roman" w:cs="Times New Roman"/>
          <w:sz w:val="28"/>
          <w:szCs w:val="28"/>
        </w:rPr>
        <w:tab/>
        <w:t>Номенклатура комплексных соединений.</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540D48">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540D48">
        <w:rPr>
          <w:rFonts w:ascii="Times New Roman" w:eastAsia="Times New Roman" w:hAnsi="Times New Roman" w:cs="Times New Roman"/>
          <w:sz w:val="28"/>
          <w:szCs w:val="28"/>
        </w:rPr>
        <w:tab/>
        <w:t>Внутрикомплексные соединения (</w:t>
      </w:r>
      <w:proofErr w:type="spellStart"/>
      <w:r w:rsidRPr="00540D48">
        <w:rPr>
          <w:rFonts w:ascii="Times New Roman" w:eastAsia="Times New Roman" w:hAnsi="Times New Roman" w:cs="Times New Roman"/>
          <w:sz w:val="28"/>
          <w:szCs w:val="28"/>
        </w:rPr>
        <w:t>хелаты</w:t>
      </w:r>
      <w:proofErr w:type="spellEnd"/>
      <w:r w:rsidRPr="00540D48">
        <w:rPr>
          <w:rFonts w:ascii="Times New Roman" w:eastAsia="Times New Roman" w:hAnsi="Times New Roman" w:cs="Times New Roman"/>
          <w:sz w:val="28"/>
          <w:szCs w:val="28"/>
        </w:rPr>
        <w:t>). Внутрикомплексные соединения в биологических объектах.</w:t>
      </w:r>
    </w:p>
    <w:p w:rsidR="00093738" w:rsidRDefault="00093738" w:rsidP="00540D48">
      <w:pPr>
        <w:spacing w:after="0" w:line="360" w:lineRule="auto"/>
        <w:rPr>
          <w:rFonts w:ascii="Times New Roman" w:eastAsia="Times New Roman" w:hAnsi="Times New Roman" w:cs="Times New Roman"/>
          <w:sz w:val="28"/>
          <w:szCs w:val="28"/>
        </w:rPr>
      </w:pPr>
    </w:p>
    <w:p w:rsidR="00093738" w:rsidRDefault="0009373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proofErr w:type="spellStart"/>
      <w:r w:rsidRPr="00093738">
        <w:rPr>
          <w:rFonts w:ascii="Times New Roman" w:eastAsia="Times New Roman" w:hAnsi="Times New Roman" w:cs="Times New Roman"/>
          <w:b/>
          <w:sz w:val="28"/>
          <w:szCs w:val="28"/>
          <w:u w:val="single"/>
        </w:rPr>
        <w:t>Коллигативные</w:t>
      </w:r>
      <w:proofErr w:type="spellEnd"/>
      <w:r w:rsidRPr="00093738">
        <w:rPr>
          <w:rFonts w:ascii="Times New Roman" w:eastAsia="Times New Roman" w:hAnsi="Times New Roman" w:cs="Times New Roman"/>
          <w:b/>
          <w:sz w:val="28"/>
          <w:szCs w:val="28"/>
          <w:u w:val="single"/>
        </w:rPr>
        <w:t xml:space="preserve"> свойства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093738">
        <w:rPr>
          <w:rFonts w:ascii="Times New Roman" w:eastAsia="Times New Roman" w:hAnsi="Times New Roman" w:cs="Times New Roman"/>
          <w:sz w:val="28"/>
          <w:szCs w:val="28"/>
        </w:rPr>
        <w:tab/>
        <w:t xml:space="preserve">Диффузия в растворах. Факторы, влияющие на скорость диффузии. Закон </w:t>
      </w:r>
      <w:proofErr w:type="spellStart"/>
      <w:r w:rsidRPr="00093738">
        <w:rPr>
          <w:rFonts w:ascii="Times New Roman" w:eastAsia="Times New Roman" w:hAnsi="Times New Roman" w:cs="Times New Roman"/>
          <w:sz w:val="28"/>
          <w:szCs w:val="28"/>
        </w:rPr>
        <w:t>Фика</w:t>
      </w:r>
      <w:proofErr w:type="spellEnd"/>
      <w:r w:rsidRPr="00093738">
        <w:rPr>
          <w:rFonts w:ascii="Times New Roman" w:eastAsia="Times New Roman" w:hAnsi="Times New Roman" w:cs="Times New Roman"/>
          <w:sz w:val="28"/>
          <w:szCs w:val="28"/>
        </w:rPr>
        <w:t>. Роль диффузии в процессах переноса вещества в биологических системах.</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93738">
        <w:rPr>
          <w:rFonts w:ascii="Times New Roman" w:eastAsia="Times New Roman" w:hAnsi="Times New Roman" w:cs="Times New Roman"/>
          <w:sz w:val="28"/>
          <w:szCs w:val="28"/>
        </w:rPr>
        <w:tab/>
        <w:t xml:space="preserve">Сущность осмоса. Осмотическое давление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Закон Вант-Гоффа. </w:t>
      </w:r>
      <w:proofErr w:type="spellStart"/>
      <w:r w:rsidRPr="00093738">
        <w:rPr>
          <w:rFonts w:ascii="Times New Roman" w:eastAsia="Times New Roman" w:hAnsi="Times New Roman" w:cs="Times New Roman"/>
          <w:sz w:val="28"/>
          <w:szCs w:val="28"/>
        </w:rPr>
        <w:t>Гип</w:t>
      </w:r>
      <w:proofErr w:type="gramStart"/>
      <w:r w:rsidRPr="00093738">
        <w:rPr>
          <w:rFonts w:ascii="Times New Roman" w:eastAsia="Times New Roman" w:hAnsi="Times New Roman" w:cs="Times New Roman"/>
          <w:sz w:val="28"/>
          <w:szCs w:val="28"/>
        </w:rPr>
        <w:t>о</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гипер</w:t>
      </w:r>
      <w:proofErr w:type="spellEnd"/>
      <w:r w:rsidRPr="00093738">
        <w:rPr>
          <w:rFonts w:ascii="Times New Roman" w:eastAsia="Times New Roman" w:hAnsi="Times New Roman" w:cs="Times New Roman"/>
          <w:sz w:val="28"/>
          <w:szCs w:val="28"/>
        </w:rPr>
        <w:t>- .и изотонические растворы. Измерение осмотического давления.</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093738">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093738">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6.5</w:t>
      </w:r>
      <w:r w:rsidRPr="00093738">
        <w:rPr>
          <w:rFonts w:ascii="Times New Roman" w:eastAsia="Times New Roman" w:hAnsi="Times New Roman" w:cs="Times New Roman"/>
          <w:sz w:val="28"/>
          <w:szCs w:val="28"/>
        </w:rPr>
        <w:tab/>
        <w:t xml:space="preserve">Роль осмоса и осмотического давления в  биологических системах. </w:t>
      </w:r>
      <w:proofErr w:type="spellStart"/>
      <w:r w:rsidRPr="00093738">
        <w:rPr>
          <w:rFonts w:ascii="Times New Roman" w:eastAsia="Times New Roman" w:hAnsi="Times New Roman" w:cs="Times New Roman"/>
          <w:sz w:val="28"/>
          <w:szCs w:val="28"/>
        </w:rPr>
        <w:t>Изоосмия</w:t>
      </w:r>
      <w:proofErr w:type="spellEnd"/>
      <w:r w:rsidRPr="00093738">
        <w:rPr>
          <w:rFonts w:ascii="Times New Roman" w:eastAsia="Times New Roman" w:hAnsi="Times New Roman" w:cs="Times New Roman"/>
          <w:sz w:val="28"/>
          <w:szCs w:val="28"/>
        </w:rPr>
        <w:t xml:space="preserve"> организмов. Формирование отека. Плазмолиз, гемолиз. Применение в медицине </w:t>
      </w:r>
      <w:proofErr w:type="spellStart"/>
      <w:r w:rsidRPr="00093738">
        <w:rPr>
          <w:rFonts w:ascii="Times New Roman" w:eastAsia="Times New Roman" w:hAnsi="Times New Roman" w:cs="Times New Roman"/>
          <w:sz w:val="28"/>
          <w:szCs w:val="28"/>
        </w:rPr>
        <w:t>гипе</w:t>
      </w:r>
      <w:proofErr w:type="gramStart"/>
      <w:r w:rsidRPr="00093738">
        <w:rPr>
          <w:rFonts w:ascii="Times New Roman" w:eastAsia="Times New Roman" w:hAnsi="Times New Roman" w:cs="Times New Roman"/>
          <w:sz w:val="28"/>
          <w:szCs w:val="28"/>
        </w:rPr>
        <w:t>р</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и изотонических растворов.</w:t>
      </w:r>
    </w:p>
    <w:p w:rsidR="00093738" w:rsidRDefault="00093738" w:rsidP="00093738">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sidRPr="00093738">
        <w:rPr>
          <w:rFonts w:ascii="Times New Roman" w:eastAsia="Times New Roman" w:hAnsi="Times New Roman" w:cs="Times New Roman"/>
          <w:b/>
          <w:sz w:val="28"/>
          <w:szCs w:val="28"/>
          <w:u w:val="single"/>
        </w:rPr>
        <w:t>Коллоидные растворы</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093738">
        <w:rPr>
          <w:rFonts w:ascii="Times New Roman" w:eastAsia="Times New Roman" w:hAnsi="Times New Roman" w:cs="Times New Roman"/>
          <w:sz w:val="28"/>
          <w:szCs w:val="28"/>
          <w:lang w:eastAsia="ru-RU"/>
        </w:rPr>
        <w:t>Биологическое значение дисперсных систем.</w:t>
      </w:r>
    </w:p>
    <w:p w:rsid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093738">
        <w:rPr>
          <w:rFonts w:ascii="Times New Roman" w:eastAsia="Times New Roman" w:hAnsi="Times New Roman" w:cs="Times New Roman"/>
          <w:sz w:val="28"/>
          <w:szCs w:val="28"/>
          <w:lang w:eastAsia="ru-RU"/>
        </w:rPr>
        <w:t>Классификация дисперсных систем по размеру частиц, агрегатному состоянию фаз. Понятие о лиофильных и лиофобных системах.</w:t>
      </w:r>
    </w:p>
    <w:p w:rsidR="00093738" w:rsidRPr="00093738" w:rsidRDefault="00093738" w:rsidP="0009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93738">
        <w:rPr>
          <w:rFonts w:ascii="Times New Roman" w:eastAsia="Times New Roman" w:hAnsi="Times New Roman" w:cs="Times New Roman"/>
          <w:sz w:val="28"/>
          <w:szCs w:val="28"/>
          <w:lang w:eastAsia="ru-RU"/>
        </w:rPr>
        <w:t xml:space="preserve"> Свойства дисперсных систем.</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Условия, методы получения и очистки коллоидных растворов.</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093738">
        <w:rPr>
          <w:rFonts w:ascii="Times New Roman" w:eastAsia="Times New Roman" w:hAnsi="Times New Roman" w:cs="Times New Roman"/>
          <w:sz w:val="28"/>
          <w:szCs w:val="28"/>
          <w:lang w:eastAsia="ru-RU"/>
        </w:rPr>
        <w:t>Строение мицеллы. Понятие о межфазном (</w:t>
      </w:r>
      <w:proofErr w:type="spellStart"/>
      <w:r w:rsidRPr="00093738">
        <w:rPr>
          <w:rFonts w:ascii="Times New Roman" w:eastAsia="Times New Roman" w:hAnsi="Times New Roman" w:cs="Times New Roman"/>
          <w:sz w:val="28"/>
          <w:szCs w:val="28"/>
          <w:lang w:eastAsia="ru-RU"/>
        </w:rPr>
        <w:t>электротермодинамическом</w:t>
      </w:r>
      <w:proofErr w:type="spellEnd"/>
      <w:r w:rsidRPr="00093738">
        <w:rPr>
          <w:rFonts w:ascii="Times New Roman" w:eastAsia="Times New Roman" w:hAnsi="Times New Roman" w:cs="Times New Roman"/>
          <w:sz w:val="28"/>
          <w:szCs w:val="28"/>
          <w:lang w:eastAsia="ru-RU"/>
        </w:rPr>
        <w:t>) и электрокинетическом потенциалах.</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proofErr w:type="spellStart"/>
      <w:r w:rsidRPr="00093738">
        <w:rPr>
          <w:rFonts w:ascii="Times New Roman" w:eastAsia="Times New Roman" w:hAnsi="Times New Roman" w:cs="Times New Roman"/>
          <w:sz w:val="28"/>
          <w:szCs w:val="28"/>
          <w:lang w:eastAsia="ru-RU"/>
        </w:rPr>
        <w:t>Электроосмос</w:t>
      </w:r>
      <w:proofErr w:type="spellEnd"/>
      <w:r w:rsidRPr="00093738">
        <w:rPr>
          <w:rFonts w:ascii="Times New Roman" w:eastAsia="Times New Roman" w:hAnsi="Times New Roman" w:cs="Times New Roman"/>
          <w:sz w:val="28"/>
          <w:szCs w:val="28"/>
          <w:lang w:eastAsia="ru-RU"/>
        </w:rPr>
        <w:t>. Электрофорез.</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Pr="00093738">
        <w:rPr>
          <w:rFonts w:ascii="Times New Roman" w:eastAsia="Times New Roman" w:hAnsi="Times New Roman" w:cs="Times New Roman"/>
          <w:sz w:val="28"/>
          <w:szCs w:val="28"/>
          <w:lang w:eastAsia="ru-RU"/>
        </w:rPr>
        <w:t>Способы определения заряда коллоидных частиц.</w:t>
      </w:r>
    </w:p>
    <w:p w:rsidR="00093738" w:rsidRPr="005131DA" w:rsidRDefault="00093738" w:rsidP="00093738">
      <w:pPr>
        <w:spacing w:after="0" w:line="360" w:lineRule="auto"/>
        <w:rPr>
          <w:rFonts w:ascii="Times New Roman" w:eastAsia="Times New Roman" w:hAnsi="Times New Roman" w:cs="Times New Roman"/>
          <w:sz w:val="28"/>
          <w:szCs w:val="28"/>
        </w:rPr>
      </w:pPr>
    </w:p>
    <w:p w:rsidR="00FA12A3" w:rsidRPr="00FA12A3" w:rsidRDefault="00FA12A3" w:rsidP="00FA12A3">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A12A3">
        <w:rPr>
          <w:rFonts w:ascii="Times New Roman" w:eastAsia="Times New Roman" w:hAnsi="Times New Roman" w:cs="Times New Roman"/>
          <w:b/>
          <w:bCs/>
          <w:sz w:val="28"/>
          <w:szCs w:val="28"/>
        </w:rPr>
        <w:t>Блок</w:t>
      </w:r>
      <w:proofErr w:type="gramStart"/>
      <w:r w:rsidRPr="00FA12A3">
        <w:rPr>
          <w:rFonts w:ascii="Times New Roman" w:eastAsia="Times New Roman" w:hAnsi="Times New Roman" w:cs="Times New Roman"/>
          <w:b/>
          <w:bCs/>
          <w:sz w:val="28"/>
          <w:szCs w:val="28"/>
        </w:rPr>
        <w:t xml:space="preserve"> Б</w:t>
      </w:r>
      <w:proofErr w:type="gramEnd"/>
      <w:r w:rsidRPr="00FA12A3">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A12A3">
        <w:rPr>
          <w:rFonts w:ascii="Times New Roman" w:eastAsia="Times New Roman" w:hAnsi="Times New Roman" w:cs="Times New Roman"/>
          <w:b/>
          <w:bCs/>
          <w:sz w:val="28"/>
          <w:szCs w:val="28"/>
        </w:rPr>
        <w:t>сформированности</w:t>
      </w:r>
      <w:proofErr w:type="spellEnd"/>
      <w:r w:rsidRPr="00FA12A3">
        <w:rPr>
          <w:rFonts w:ascii="Times New Roman" w:eastAsia="Times New Roman" w:hAnsi="Times New Roman" w:cs="Times New Roman"/>
          <w:b/>
          <w:bCs/>
          <w:sz w:val="28"/>
          <w:szCs w:val="28"/>
        </w:rPr>
        <w:t xml:space="preserve"> уровня  компетенций – «уметь»</w:t>
      </w:r>
    </w:p>
    <w:p w:rsidR="004829E3" w:rsidRPr="005131DA" w:rsidRDefault="004829E3" w:rsidP="00F15F94">
      <w:pPr>
        <w:spacing w:after="0" w:line="360" w:lineRule="auto"/>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Б.1 Типовые задачи</w:t>
      </w:r>
      <w:r w:rsidR="00FA12A3" w:rsidRPr="005131DA">
        <w:rPr>
          <w:rFonts w:ascii="Times New Roman" w:eastAsia="Times New Roman" w:hAnsi="Times New Roman" w:cs="Times New Roman"/>
          <w:sz w:val="28"/>
          <w:szCs w:val="28"/>
        </w:rPr>
        <w:t>:</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proofErr w:type="gramStart"/>
      <w:r w:rsidR="002D1408" w:rsidRPr="005131DA">
        <w:rPr>
          <w:rFonts w:ascii="Times New Roman" w:eastAsia="Calibri" w:hAnsi="Times New Roman" w:cs="Times New Roman"/>
          <w:sz w:val="28"/>
          <w:szCs w:val="28"/>
        </w:rPr>
        <w:t xml:space="preserve"> С</w:t>
      </w:r>
      <w:proofErr w:type="gramEnd"/>
      <w:r w:rsidR="002D1408" w:rsidRPr="005131DA">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w:t>
      </w:r>
      <w:proofErr w:type="gramStart"/>
      <w:r w:rsidRPr="005131DA">
        <w:rPr>
          <w:rFonts w:ascii="Times New Roman" w:eastAsia="Calibri" w:hAnsi="Times New Roman" w:cs="Times New Roman"/>
          <w:sz w:val="28"/>
          <w:szCs w:val="28"/>
          <w:lang w:val="en-US"/>
        </w:rPr>
        <w:t>Ba(</w:t>
      </w:r>
      <w:proofErr w:type="gramEnd"/>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w:t>
      </w:r>
      <w:proofErr w:type="gramStart"/>
      <w:r w:rsidRPr="005131DA">
        <w:rPr>
          <w:rFonts w:ascii="Times New Roman" w:eastAsia="Calibri" w:hAnsi="Times New Roman" w:cs="Times New Roman"/>
          <w:sz w:val="28"/>
          <w:szCs w:val="28"/>
          <w:lang w:val="en-US"/>
        </w:rPr>
        <w:t>Mg(</w:t>
      </w:r>
      <w:proofErr w:type="gramEnd"/>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5131DA">
        <w:rPr>
          <w:rFonts w:ascii="Times New Roman" w:eastAsia="Calibri" w:hAnsi="Times New Roman" w:cs="Times New Roman"/>
          <w:sz w:val="28"/>
          <w:szCs w:val="28"/>
        </w:rPr>
        <w:t>1</w:t>
      </w:r>
      <w:proofErr w:type="gramEnd"/>
      <w:r w:rsidRPr="005131DA">
        <w:rPr>
          <w:rFonts w:ascii="Times New Roman" w:eastAsia="Calibri" w:hAnsi="Times New Roman" w:cs="Times New Roman"/>
          <w:sz w:val="28"/>
          <w:szCs w:val="28"/>
        </w:rPr>
        <w:t>,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lastRenderedPageBreak/>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gramStart"/>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w:t>
      </w:r>
      <w:proofErr w:type="gramStart"/>
      <w:r w:rsidRPr="005131DA">
        <w:rPr>
          <w:rFonts w:ascii="Times New Roman" w:eastAsia="Calibri" w:hAnsi="Times New Roman" w:cs="Times New Roman"/>
          <w:sz w:val="28"/>
          <w:szCs w:val="28"/>
        </w:rPr>
        <w:t>а</w:t>
      </w:r>
      <w:proofErr w:type="spellEnd"/>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proofErr w:type="gramStart"/>
      <w:r w:rsidRPr="005131DA">
        <w:rPr>
          <w:rFonts w:ascii="Times New Roman" w:eastAsia="Calibri" w:hAnsi="Times New Roman" w:cs="Times New Roman"/>
          <w:sz w:val="28"/>
          <w:szCs w:val="28"/>
          <w:vertAlign w:val="subscript"/>
        </w:rPr>
        <w:t>2</w:t>
      </w:r>
      <w:proofErr w:type="gramEnd"/>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lastRenderedPageBreak/>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lastRenderedPageBreak/>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A12A3" w:rsidRDefault="00FA12A3" w:rsidP="00F15F94">
      <w:pPr>
        <w:spacing w:after="0" w:line="360" w:lineRule="auto"/>
        <w:ind w:right="-518"/>
        <w:jc w:val="both"/>
        <w:rPr>
          <w:rFonts w:ascii="Times New Roman" w:eastAsia="Times New Roman" w:hAnsi="Times New Roman" w:cs="Times New Roman"/>
          <w:b/>
          <w:sz w:val="28"/>
          <w:szCs w:val="28"/>
          <w:lang w:eastAsia="ru-RU"/>
        </w:rPr>
      </w:pP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lastRenderedPageBreak/>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lastRenderedPageBreak/>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lastRenderedPageBreak/>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Cl</w:t>
      </w:r>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 xml:space="preserve">-восстановительных уравнениях реакций. Для каждой реакции укажите: какой ион </w:t>
      </w:r>
      <w:r w:rsidRPr="005131DA">
        <w:rPr>
          <w:rFonts w:ascii="Times New Roman" w:eastAsia="Times New Roman" w:hAnsi="Times New Roman" w:cs="Times New Roman"/>
          <w:sz w:val="28"/>
          <w:szCs w:val="28"/>
          <w:lang w:eastAsia="ru-RU"/>
        </w:rPr>
        <w:lastRenderedPageBreak/>
        <w:t>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Sn</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lastRenderedPageBreak/>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lastRenderedPageBreak/>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val="en-US" w:eastAsia="ru-RU"/>
        </w:rPr>
        <w:t>Sb</w:t>
      </w:r>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Блок</w:t>
      </w:r>
      <w:proofErr w:type="gramStart"/>
      <w:r w:rsidRPr="00FA12A3">
        <w:rPr>
          <w:rFonts w:ascii="Times New Roman" w:eastAsia="Times New Roman" w:hAnsi="Times New Roman" w:cs="Times New Roman"/>
          <w:b/>
          <w:sz w:val="28"/>
          <w:szCs w:val="28"/>
          <w:lang w:eastAsia="ru-RU"/>
        </w:rPr>
        <w:t xml:space="preserve"> С</w:t>
      </w:r>
      <w:proofErr w:type="gramEnd"/>
      <w:r w:rsidRPr="00FA12A3">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 xml:space="preserve">С.0 Формулировки заданий творческого уровня, позволяющие оценивать и диагностировать умения, интегрировать знания различных областей, </w:t>
      </w:r>
      <w:r w:rsidRPr="006F6E16">
        <w:rPr>
          <w:rFonts w:ascii="Times New Roman" w:eastAsia="Times New Roman" w:hAnsi="Times New Roman" w:cs="Times New Roman"/>
          <w:sz w:val="28"/>
          <w:szCs w:val="28"/>
        </w:rPr>
        <w:lastRenderedPageBreak/>
        <w:t>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F6E16">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w:t>
      </w:r>
      <w:r w:rsidRPr="006F6E16">
        <w:rPr>
          <w:rFonts w:ascii="Times New Roman" w:eastAsia="Times New Roman" w:hAnsi="Times New Roman" w:cs="Times New Roman"/>
          <w:iCs/>
          <w:color w:val="000000"/>
          <w:sz w:val="28"/>
          <w:szCs w:val="28"/>
          <w:lang w:eastAsia="ru-RU"/>
        </w:rPr>
        <w:lastRenderedPageBreak/>
        <w:t>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lastRenderedPageBreak/>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FA12A3">
        <w:rPr>
          <w:rFonts w:ascii="Times New Roman" w:eastAsia="Calibri" w:hAnsi="Times New Roman" w:cs="Times New Roman"/>
          <w:b/>
          <w:sz w:val="28"/>
          <w:szCs w:val="28"/>
          <w:lang w:val="en-US"/>
        </w:rPr>
        <w:t>a</w:t>
      </w:r>
      <w:proofErr w:type="gramEnd"/>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F03E60">
              <w:rPr>
                <w:rFonts w:ascii="Times New Roman" w:hAnsi="Times New Roman"/>
                <w:sz w:val="24"/>
                <w:szCs w:val="24"/>
              </w:rPr>
              <w:t>логических рассуждениях</w:t>
            </w:r>
            <w:proofErr w:type="gramEnd"/>
            <w:r w:rsidRPr="00F03E6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w:t>
            </w:r>
            <w:proofErr w:type="gramStart"/>
            <w:r w:rsidRPr="00F03E60">
              <w:rPr>
                <w:rFonts w:ascii="Times New Roman" w:hAnsi="Times New Roman"/>
                <w:sz w:val="24"/>
                <w:szCs w:val="24"/>
              </w:rPr>
              <w:t>.д</w:t>
            </w:r>
            <w:proofErr w:type="spellEnd"/>
            <w:proofErr w:type="gram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DF4EF3">
        <w:trPr>
          <w:tblHeader/>
        </w:trPr>
        <w:tc>
          <w:tcPr>
            <w:tcW w:w="104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DF4EF3">
        <w:trPr>
          <w:trHeight w:val="1178"/>
        </w:trPr>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w:t>
            </w:r>
            <w:r w:rsidRPr="00F2703A">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r>
      <w:tr w:rsidR="0025182D" w:rsidRPr="00F2703A" w:rsidTr="00DF4EF3">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DF4EF3">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lastRenderedPageBreak/>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lastRenderedPageBreak/>
              <w:t xml:space="preserve">Глубоко и хорошо усвоил программный материал, </w:t>
            </w:r>
            <w:r w:rsidRPr="0069455C">
              <w:rPr>
                <w:rFonts w:ascii="Times New Roman" w:eastAsia="Calibri" w:hAnsi="Times New Roman" w:cs="Times New Roman"/>
                <w:sz w:val="24"/>
                <w:szCs w:val="24"/>
                <w:lang w:eastAsia="ru-RU"/>
              </w:rPr>
              <w:lastRenderedPageBreak/>
              <w:t>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jc w:val="both"/>
        <w:rPr>
          <w:rFonts w:ascii="Times New Roman" w:eastAsia="Times New Roman" w:hAnsi="Times New Roman" w:cs="Times New Roman"/>
          <w:b/>
          <w:sz w:val="28"/>
          <w:szCs w:val="28"/>
        </w:rPr>
      </w:pPr>
      <w:r w:rsidRPr="00F03E60">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5182D" w:rsidRPr="00F03E60" w:rsidRDefault="0025182D" w:rsidP="0025182D">
      <w:pPr>
        <w:spacing w:after="0" w:line="240" w:lineRule="auto"/>
        <w:ind w:firstLine="709"/>
        <w:jc w:val="both"/>
        <w:rPr>
          <w:rFonts w:ascii="Times New Roman" w:eastAsia="Times New Roman" w:hAnsi="Times New Roman" w:cs="Times New Roman"/>
          <w:b/>
          <w:sz w:val="28"/>
          <w:szCs w:val="28"/>
        </w:rPr>
      </w:pP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color w:val="000000"/>
          <w:sz w:val="28"/>
          <w:szCs w:val="28"/>
          <w:lang w:eastAsia="ru-RU" w:bidi="ru-RU"/>
        </w:rPr>
        <w:lastRenderedPageBreak/>
        <w:t>По  итогам выставляется дифференцированная оценка с учетом шкалы оценивания.</w:t>
      </w: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sidRPr="009B6BE3">
        <w:rPr>
          <w:rFonts w:ascii="Times New Roman" w:eastAsia="Times New Roman" w:hAnsi="Times New Roman" w:cs="Times New Roman"/>
          <w:sz w:val="28"/>
          <w:szCs w:val="28"/>
          <w:lang w:val="x-none"/>
        </w:rPr>
        <w:t>Веб-приложение «Универсальная система тестирования  БГТИ</w:t>
      </w:r>
      <w:proofErr w:type="gramStart"/>
      <w:r w:rsidRPr="009B6BE3">
        <w:rPr>
          <w:rFonts w:ascii="Times New Roman" w:eastAsia="Times New Roman" w:hAnsi="Times New Roman" w:cs="Times New Roman"/>
          <w:sz w:val="28"/>
          <w:szCs w:val="28"/>
          <w:lang w:val="x-none"/>
        </w:rPr>
        <w:t>».</w:t>
      </w:r>
      <w:r w:rsidRPr="00F03E60">
        <w:rPr>
          <w:rFonts w:ascii="Times New Roman" w:eastAsia="Times New Roman" w:hAnsi="Times New Roman" w:cs="Times New Roman"/>
          <w:sz w:val="28"/>
          <w:szCs w:val="28"/>
        </w:rPr>
        <w:t xml:space="preserve">. </w:t>
      </w:r>
      <w:proofErr w:type="gramEnd"/>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На тестирование отводится </w:t>
      </w:r>
      <w:r>
        <w:rPr>
          <w:rFonts w:ascii="Times New Roman" w:eastAsia="Times New Roman" w:hAnsi="Times New Roman" w:cs="Times New Roman"/>
          <w:sz w:val="28"/>
          <w:szCs w:val="28"/>
        </w:rPr>
        <w:t>80</w:t>
      </w:r>
      <w:r w:rsidRPr="00F03E60">
        <w:rPr>
          <w:rFonts w:ascii="Times New Roman" w:eastAsia="Times New Roman" w:hAnsi="Times New Roman" w:cs="Times New Roman"/>
          <w:sz w:val="28"/>
          <w:szCs w:val="28"/>
        </w:rPr>
        <w:t xml:space="preserve"> минут. Каждый вариант тестовых заданий включает </w:t>
      </w:r>
      <w:r>
        <w:rPr>
          <w:rFonts w:ascii="Times New Roman" w:eastAsia="Times New Roman" w:hAnsi="Times New Roman" w:cs="Times New Roman"/>
          <w:sz w:val="28"/>
          <w:szCs w:val="28"/>
        </w:rPr>
        <w:t xml:space="preserve">30 </w:t>
      </w:r>
      <w:r w:rsidRPr="00F03E60">
        <w:rPr>
          <w:rFonts w:ascii="Times New Roman" w:eastAsia="Times New Roman" w:hAnsi="Times New Roman" w:cs="Times New Roman"/>
          <w:sz w:val="28"/>
          <w:szCs w:val="28"/>
        </w:rPr>
        <w:t xml:space="preserve">вопросов. За каждый правильный  ответ на вопрос  дается </w:t>
      </w:r>
      <w:r>
        <w:rPr>
          <w:rFonts w:ascii="Times New Roman" w:eastAsia="Times New Roman" w:hAnsi="Times New Roman" w:cs="Times New Roman"/>
          <w:sz w:val="28"/>
          <w:szCs w:val="28"/>
        </w:rPr>
        <w:t>1 балл</w:t>
      </w:r>
      <w:r w:rsidRPr="00F03E60">
        <w:rPr>
          <w:rFonts w:ascii="Times New Roman" w:eastAsia="Times New Roman" w:hAnsi="Times New Roman" w:cs="Times New Roman"/>
          <w:sz w:val="28"/>
          <w:szCs w:val="28"/>
        </w:rPr>
        <w:t>.</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Перевод баллов в оценку:</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EA" w:rsidRDefault="00201FEA" w:rsidP="00AD4FB0">
      <w:pPr>
        <w:spacing w:after="0" w:line="240" w:lineRule="auto"/>
      </w:pPr>
      <w:r>
        <w:separator/>
      </w:r>
    </w:p>
  </w:endnote>
  <w:endnote w:type="continuationSeparator" w:id="0">
    <w:p w:rsidR="00201FEA" w:rsidRDefault="00201FEA"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F61C3" w:rsidRDefault="00AF61C3">
        <w:pPr>
          <w:pStyle w:val="af0"/>
          <w:jc w:val="center"/>
        </w:pPr>
        <w:r>
          <w:fldChar w:fldCharType="begin"/>
        </w:r>
        <w:r>
          <w:instrText>PAGE   \* MERGEFORMAT</w:instrText>
        </w:r>
        <w:r>
          <w:fldChar w:fldCharType="separate"/>
        </w:r>
        <w:r w:rsidR="00225407">
          <w:rPr>
            <w:noProof/>
          </w:rPr>
          <w:t>5</w:t>
        </w:r>
        <w:r>
          <w:fldChar w:fldCharType="end"/>
        </w:r>
      </w:p>
    </w:sdtContent>
  </w:sdt>
  <w:p w:rsidR="00AF61C3" w:rsidRDefault="00AF61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EA" w:rsidRDefault="00201FEA" w:rsidP="00AD4FB0">
      <w:pPr>
        <w:spacing w:after="0" w:line="240" w:lineRule="auto"/>
      </w:pPr>
      <w:r>
        <w:separator/>
      </w:r>
    </w:p>
  </w:footnote>
  <w:footnote w:type="continuationSeparator" w:id="0">
    <w:p w:rsidR="00201FEA" w:rsidRDefault="00201FEA"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9">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4"/>
  </w:num>
  <w:num w:numId="4">
    <w:abstractNumId w:val="37"/>
  </w:num>
  <w:num w:numId="5">
    <w:abstractNumId w:val="26"/>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6"/>
  </w:num>
  <w:num w:numId="24">
    <w:abstractNumId w:val="12"/>
  </w:num>
  <w:num w:numId="25">
    <w:abstractNumId w:val="4"/>
  </w:num>
  <w:num w:numId="26">
    <w:abstractNumId w:val="6"/>
  </w:num>
  <w:num w:numId="27">
    <w:abstractNumId w:val="11"/>
  </w:num>
  <w:num w:numId="28">
    <w:abstractNumId w:val="15"/>
  </w:num>
  <w:num w:numId="29">
    <w:abstractNumId w:val="33"/>
  </w:num>
  <w:num w:numId="30">
    <w:abstractNumId w:val="35"/>
  </w:num>
  <w:num w:numId="31">
    <w:abstractNumId w:val="38"/>
  </w:num>
  <w:num w:numId="32">
    <w:abstractNumId w:val="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0"/>
  </w:num>
  <w:num w:numId="40">
    <w:abstractNumId w:val="34"/>
  </w:num>
  <w:num w:numId="41">
    <w:abstractNumId w:val="31"/>
  </w:num>
  <w:num w:numId="42">
    <w:abstractNumId w:val="2"/>
  </w:num>
  <w:num w:numId="43">
    <w:abstractNumId w:val="18"/>
  </w:num>
  <w:num w:numId="44">
    <w:abstractNumId w:val="10"/>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47611"/>
    <w:rsid w:val="00093738"/>
    <w:rsid w:val="000B2B66"/>
    <w:rsid w:val="000C1C74"/>
    <w:rsid w:val="000E0986"/>
    <w:rsid w:val="00131115"/>
    <w:rsid w:val="001A23E6"/>
    <w:rsid w:val="001F651F"/>
    <w:rsid w:val="00201FEA"/>
    <w:rsid w:val="00203DC5"/>
    <w:rsid w:val="002068F1"/>
    <w:rsid w:val="00212B3B"/>
    <w:rsid w:val="00225407"/>
    <w:rsid w:val="0025182D"/>
    <w:rsid w:val="0025733B"/>
    <w:rsid w:val="002808A3"/>
    <w:rsid w:val="002B6DFE"/>
    <w:rsid w:val="002D1408"/>
    <w:rsid w:val="002E6C25"/>
    <w:rsid w:val="0030189D"/>
    <w:rsid w:val="00303C4A"/>
    <w:rsid w:val="0034184A"/>
    <w:rsid w:val="00355E21"/>
    <w:rsid w:val="00387C2B"/>
    <w:rsid w:val="0039691D"/>
    <w:rsid w:val="003A4006"/>
    <w:rsid w:val="003A5B55"/>
    <w:rsid w:val="003F38CB"/>
    <w:rsid w:val="00400CF3"/>
    <w:rsid w:val="00402699"/>
    <w:rsid w:val="00470DE4"/>
    <w:rsid w:val="0047427F"/>
    <w:rsid w:val="004829E3"/>
    <w:rsid w:val="00483DE4"/>
    <w:rsid w:val="00485BBC"/>
    <w:rsid w:val="00501BB6"/>
    <w:rsid w:val="005131DA"/>
    <w:rsid w:val="005133C2"/>
    <w:rsid w:val="00521C0B"/>
    <w:rsid w:val="00540762"/>
    <w:rsid w:val="00540D48"/>
    <w:rsid w:val="00593EDF"/>
    <w:rsid w:val="005B42EC"/>
    <w:rsid w:val="005C0DAE"/>
    <w:rsid w:val="005E7CD7"/>
    <w:rsid w:val="0061226A"/>
    <w:rsid w:val="006C39F7"/>
    <w:rsid w:val="006F5787"/>
    <w:rsid w:val="006F6E16"/>
    <w:rsid w:val="007052DB"/>
    <w:rsid w:val="00717134"/>
    <w:rsid w:val="00750E64"/>
    <w:rsid w:val="007A6456"/>
    <w:rsid w:val="007D2CD4"/>
    <w:rsid w:val="0085405F"/>
    <w:rsid w:val="00854DF1"/>
    <w:rsid w:val="00906D4F"/>
    <w:rsid w:val="00913981"/>
    <w:rsid w:val="00946348"/>
    <w:rsid w:val="009A5FFD"/>
    <w:rsid w:val="009D2D0B"/>
    <w:rsid w:val="009D30D7"/>
    <w:rsid w:val="009E7FB7"/>
    <w:rsid w:val="00A34519"/>
    <w:rsid w:val="00A655AB"/>
    <w:rsid w:val="00A667C0"/>
    <w:rsid w:val="00A672F0"/>
    <w:rsid w:val="00A74650"/>
    <w:rsid w:val="00A952C5"/>
    <w:rsid w:val="00AB5EB5"/>
    <w:rsid w:val="00AD4FB0"/>
    <w:rsid w:val="00AF61C3"/>
    <w:rsid w:val="00B05816"/>
    <w:rsid w:val="00B15CD5"/>
    <w:rsid w:val="00B26D8D"/>
    <w:rsid w:val="00B35C80"/>
    <w:rsid w:val="00BF698C"/>
    <w:rsid w:val="00C25656"/>
    <w:rsid w:val="00C455E7"/>
    <w:rsid w:val="00DB2F9F"/>
    <w:rsid w:val="00DD1EA1"/>
    <w:rsid w:val="00DF4EF3"/>
    <w:rsid w:val="00E249A6"/>
    <w:rsid w:val="00E7622B"/>
    <w:rsid w:val="00EA6CD8"/>
    <w:rsid w:val="00F05F82"/>
    <w:rsid w:val="00F13089"/>
    <w:rsid w:val="00F15F94"/>
    <w:rsid w:val="00FA12A3"/>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77101421">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0854728">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1371505">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8770569">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5FAB-A239-4C20-BE9B-5DA41A1B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85</Pages>
  <Words>15860</Words>
  <Characters>90402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47</cp:revision>
  <cp:lastPrinted>2019-11-11T07:31:00Z</cp:lastPrinted>
  <dcterms:created xsi:type="dcterms:W3CDTF">2016-09-22T09:12:00Z</dcterms:created>
  <dcterms:modified xsi:type="dcterms:W3CDTF">2022-03-18T05:20:00Z</dcterms:modified>
</cp:coreProperties>
</file>