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ОД.2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 образов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241CA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3A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и воспитания 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Pr="00A56C8D" w:rsidRDefault="00F97FEA" w:rsidP="00F97FEA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F97FEA" w:rsidRDefault="00F97FEA" w:rsidP="00F97FEA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F97FEA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Default="00F97FEA" w:rsidP="00F9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F97FEA" w:rsidRPr="00474E61" w:rsidRDefault="00F97FEA" w:rsidP="00F97FE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AD67EF" w:rsidRPr="00474E61" w:rsidTr="007F7C22">
        <w:trPr>
          <w:tblHeader/>
        </w:trPr>
        <w:tc>
          <w:tcPr>
            <w:tcW w:w="1125" w:type="pct"/>
            <w:vAlign w:val="center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A6C52" w:rsidRPr="00474E61" w:rsidTr="007F7C22">
        <w:trPr>
          <w:trHeight w:val="1005"/>
        </w:trPr>
        <w:tc>
          <w:tcPr>
            <w:tcW w:w="1125" w:type="pct"/>
            <w:vMerge w:val="restart"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ПК-3</w:t>
            </w: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учебной и </w:t>
            </w:r>
            <w:proofErr w:type="spell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внеучебной</w:t>
            </w:r>
            <w:proofErr w:type="spellEnd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3A6C52" w:rsidRPr="00474E61" w:rsidRDefault="003A6C52" w:rsidP="003A6C52">
            <w:pPr>
              <w:pStyle w:val="Default"/>
              <w:jc w:val="both"/>
            </w:pPr>
            <w:r w:rsidRPr="000E0D65">
              <w:rPr>
                <w:color w:val="auto"/>
              </w:rPr>
              <w:t>содержание духовно-нравственного развития и воспитания личности гра</w:t>
            </w:r>
            <w:r w:rsidRPr="000E0D65">
              <w:rPr>
                <w:color w:val="auto"/>
              </w:rPr>
              <w:t>ж</w:t>
            </w:r>
            <w:r w:rsidRPr="000E0D65">
              <w:rPr>
                <w:color w:val="auto"/>
              </w:rPr>
              <w:t>данина России; нормати</w:t>
            </w:r>
            <w:r w:rsidRPr="000E0D65">
              <w:rPr>
                <w:color w:val="auto"/>
              </w:rPr>
              <w:t>в</w:t>
            </w:r>
            <w:r w:rsidRPr="000E0D65">
              <w:rPr>
                <w:color w:val="auto"/>
              </w:rPr>
              <w:t>но-правовую и концепт</w:t>
            </w:r>
            <w:r w:rsidRPr="000E0D65">
              <w:rPr>
                <w:color w:val="auto"/>
              </w:rPr>
              <w:t>у</w:t>
            </w:r>
            <w:r w:rsidRPr="000E0D65">
              <w:rPr>
                <w:color w:val="auto"/>
              </w:rPr>
              <w:t>альную базу содержания программы развития восп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тательной компоненты в общеобразовательных учр</w:t>
            </w:r>
            <w:r>
              <w:rPr>
                <w:color w:val="auto"/>
              </w:rPr>
              <w:t>еждениях.</w:t>
            </w:r>
          </w:p>
        </w:tc>
        <w:tc>
          <w:tcPr>
            <w:tcW w:w="1147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3A6C52" w:rsidRPr="00474E61" w:rsidRDefault="00F97FE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A6C52" w:rsidRPr="00474E61" w:rsidTr="007F7C22">
        <w:trPr>
          <w:trHeight w:val="141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3A6C52" w:rsidRDefault="003A6C52" w:rsidP="003A6C52">
            <w:pPr>
              <w:pStyle w:val="Default"/>
              <w:jc w:val="both"/>
              <w:rPr>
                <w:b/>
                <w:szCs w:val="20"/>
                <w:u w:val="single"/>
              </w:rPr>
            </w:pPr>
            <w:r w:rsidRPr="000E0D65">
              <w:rPr>
                <w:color w:val="auto"/>
              </w:rPr>
              <w:t>использовать методы пс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хологической и педагог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ческой диагностики для решения задач духовно-нравственного воспитания; учитывать в педагогич</w:t>
            </w:r>
            <w:r w:rsidRPr="000E0D65">
              <w:rPr>
                <w:color w:val="auto"/>
              </w:rPr>
              <w:t>е</w:t>
            </w:r>
            <w:r w:rsidRPr="000E0D65">
              <w:rPr>
                <w:color w:val="auto"/>
              </w:rPr>
              <w:t>ском взаимодействии инд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видуально-возрастные ос</w:t>
            </w:r>
            <w:r w:rsidRPr="000E0D65">
              <w:rPr>
                <w:color w:val="auto"/>
              </w:rPr>
              <w:t>о</w:t>
            </w:r>
            <w:r w:rsidRPr="000E0D65">
              <w:rPr>
                <w:color w:val="auto"/>
              </w:rPr>
              <w:t>бенности учащихся; анал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зировать, прогнозировать и проектировать пе</w:t>
            </w:r>
            <w:r>
              <w:rPr>
                <w:color w:val="auto"/>
              </w:rPr>
              <w:t>дагогич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ские ситуации.</w:t>
            </w:r>
          </w:p>
          <w:p w:rsidR="003A6C52" w:rsidRPr="00474E61" w:rsidRDefault="003A6C52" w:rsidP="00916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3A6C52" w:rsidRPr="00390B1A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5">
              <w:rPr>
                <w:rFonts w:ascii="Times New Roman" w:hAnsi="Times New Roman"/>
                <w:sz w:val="24"/>
                <w:szCs w:val="24"/>
              </w:rPr>
              <w:t>способами диагностики уровня воспитанности учащихся; осуществления духовно-нравственного воспитания и сопровождения процессов подготовки обучающихся к сознательному выбору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</w:tcPr>
          <w:p w:rsidR="006A665A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65A" w:rsidRPr="00474E61" w:rsidRDefault="003A6C52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 w:val="restart"/>
          </w:tcPr>
          <w:p w:rsidR="003A6C52" w:rsidRPr="00474E61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82" w:type="pct"/>
          </w:tcPr>
          <w:p w:rsidR="003A6C52" w:rsidRPr="00AA1B8F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3A6C52" w:rsidRPr="003A6C52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обучающихся.</w:t>
            </w:r>
          </w:p>
        </w:tc>
        <w:tc>
          <w:tcPr>
            <w:tcW w:w="1147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3A6C52" w:rsidRPr="00474E61" w:rsidRDefault="00F97FE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976F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 xml:space="preserve">разрабатывать механизмы социально-педагогического сопровождения социализации и воспитания </w:t>
            </w:r>
            <w:proofErr w:type="gramStart"/>
            <w:r w:rsidRPr="00C9088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90888">
              <w:rPr>
                <w:rFonts w:ascii="Times New Roman" w:hAnsi="Times New Roman" w:cs="Times New Roman"/>
                <w:sz w:val="24"/>
              </w:rPr>
              <w:t>; разрабатывать модель индивидуального сопровождения обучающихся.</w:t>
            </w: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AA1B8F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53525">
              <w:rPr>
                <w:rFonts w:ascii="Times New Roman" w:hAnsi="Times New Roman"/>
                <w:sz w:val="24"/>
                <w:szCs w:val="24"/>
              </w:rPr>
              <w:t>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 w:val="restart"/>
          </w:tcPr>
          <w:p w:rsidR="007F7C22" w:rsidRPr="00474E61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82" w:type="pct"/>
          </w:tcPr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7F7C22" w:rsidRPr="003A6C52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>методы и способы организации сотрудничества обучающихся и воспитанников, сущность педагогического общения, способы развития активности, инициативности и их творческих способностей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47" w:type="pct"/>
          </w:tcPr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7F7C22" w:rsidRPr="00474E61" w:rsidRDefault="00F97FE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/>
          </w:tcPr>
          <w:p w:rsidR="007F7C22" w:rsidRPr="00474E61" w:rsidRDefault="007F7C2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07A51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</w:tc>
        <w:tc>
          <w:tcPr>
            <w:tcW w:w="1147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/>
          </w:tcPr>
          <w:p w:rsidR="007F7C22" w:rsidRPr="00474E61" w:rsidRDefault="007F7C2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7F7C22" w:rsidRPr="00AA1B8F" w:rsidRDefault="007F7C22" w:rsidP="007F7C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7F7C22" w:rsidRPr="00AA1B8F" w:rsidRDefault="007F7C22" w:rsidP="007F7C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07A51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1147" w:type="pct"/>
          </w:tcPr>
          <w:p w:rsidR="006A665A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65A" w:rsidRPr="00474E61" w:rsidRDefault="007F7C22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AD67EF" w:rsidRDefault="00AD67EF" w:rsidP="00AD67EF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D67EF" w:rsidRDefault="00AD67EF" w:rsidP="00AD67EF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B241C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B241CA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B241CA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B241CA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B241CA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4588"/>
    <w:rsid w:val="000851F6"/>
    <w:rsid w:val="000A4463"/>
    <w:rsid w:val="000B56D3"/>
    <w:rsid w:val="000B64EB"/>
    <w:rsid w:val="00102A9C"/>
    <w:rsid w:val="00122569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241CA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9E97-20C3-42E5-AACE-ACB8C224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54</Pages>
  <Words>15745</Words>
  <Characters>89748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2016-10-31T15:59:00Z</dcterms:created>
  <dcterms:modified xsi:type="dcterms:W3CDTF">2019-12-13T18:52:00Z</dcterms:modified>
</cp:coreProperties>
</file>