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55AAA" w:rsidRDefault="00655AAA" w:rsidP="00655AAA">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D00A1C" w:rsidRPr="00D00A1C">
        <w:rPr>
          <w:rFonts w:ascii="Times New Roman" w:eastAsia="Arial Unicode MS" w:hAnsi="Times New Roman" w:cs="Times New Roman"/>
          <w:sz w:val="32"/>
          <w:szCs w:val="32"/>
        </w:rPr>
        <w:t>Б.1.В.ДВ.9.1 Мониторинг и экологическая экспертиза</w:t>
      </w:r>
      <w:r>
        <w:rPr>
          <w:rFonts w:ascii="Times New Roman" w:eastAsia="Arial Unicode MS" w:hAnsi="Times New Roman" w:cs="Times New Roman"/>
          <w:sz w:val="32"/>
          <w:szCs w:val="32"/>
        </w:rPr>
        <w:t>»</w:t>
      </w:r>
    </w:p>
    <w:p w:rsidR="00655AAA" w:rsidRDefault="00655AAA" w:rsidP="00655AAA">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655AAA" w:rsidRDefault="00541711" w:rsidP="00655AAA">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bookmarkStart w:id="0" w:name="_GoBack"/>
      <w:bookmarkEnd w:id="0"/>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rPr>
      </w:pPr>
      <w:r w:rsidRPr="002B2DC9">
        <w:rPr>
          <w:rFonts w:ascii="Times New Roman" w:eastAsia="Arial Unicode MS" w:hAnsi="Times New Roman" w:cs="Times New Roman"/>
          <w:i/>
          <w:sz w:val="28"/>
          <w:szCs w:val="24"/>
          <w:u w:val="single"/>
        </w:rPr>
        <w:t>очная</w:t>
      </w:r>
      <w:r>
        <w:rPr>
          <w:rFonts w:ascii="Times New Roman" w:eastAsia="Arial Unicode MS" w:hAnsi="Times New Roman" w:cs="Times New Roman"/>
          <w:i/>
          <w:sz w:val="24"/>
          <w:szCs w:val="24"/>
          <w:u w:val="single"/>
        </w:rPr>
        <w:t xml:space="preserve"> </w:t>
      </w: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A806E4">
        <w:rPr>
          <w:rFonts w:ascii="Times New Roman" w:eastAsia="Arial Unicode MS" w:hAnsi="Times New Roman" w:cs="Times New Roman"/>
          <w:sz w:val="28"/>
          <w:szCs w:val="24"/>
        </w:rPr>
        <w:t>2018</w:t>
      </w:r>
    </w:p>
    <w:p w:rsidR="00D00A1C" w:rsidRDefault="00D00A1C" w:rsidP="00D00A1C">
      <w:pPr>
        <w:spacing w:after="0" w:line="360" w:lineRule="auto"/>
        <w:rPr>
          <w:rFonts w:ascii="Times New Roman" w:eastAsia="Times New Roman" w:hAnsi="Times New Roman" w:cs="Times New Roman"/>
          <w:sz w:val="28"/>
          <w:szCs w:val="28"/>
        </w:rPr>
      </w:pP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D00A1C">
        <w:rPr>
          <w:rFonts w:ascii="Times New Roman" w:eastAsia="Times New Roman" w:hAnsi="Times New Roman" w:cs="Times New Roman"/>
          <w:sz w:val="28"/>
          <w:szCs w:val="28"/>
        </w:rPr>
        <w:t>Б.1.В.ДВ.9.1 Мониторинг и экологическая экспертиза</w:t>
      </w:r>
      <w:r>
        <w:rPr>
          <w:rFonts w:ascii="Times New Roman" w:eastAsia="Times New Roman" w:hAnsi="Times New Roman" w:cs="Times New Roman"/>
          <w:sz w:val="28"/>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A806E4">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7E3350" w:rsidRPr="00655AAA" w:rsidTr="007E3350">
        <w:trPr>
          <w:tblHeader/>
        </w:trPr>
        <w:tc>
          <w:tcPr>
            <w:tcW w:w="3595" w:type="dxa"/>
            <w:shd w:val="clear" w:color="auto" w:fill="auto"/>
            <w:vAlign w:val="center"/>
          </w:tcPr>
          <w:p w:rsidR="007E3350" w:rsidRPr="00655AAA" w:rsidRDefault="007E3350"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7E3350" w:rsidRPr="00655AAA" w:rsidRDefault="007E3350"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260" w:type="dxa"/>
          </w:tcPr>
          <w:p w:rsidR="007E3350" w:rsidRPr="00655AAA" w:rsidRDefault="007E3350"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7E3350" w:rsidRPr="00655AAA" w:rsidTr="007E3350">
        <w:trPr>
          <w:trHeight w:val="2775"/>
        </w:trPr>
        <w:tc>
          <w:tcPr>
            <w:tcW w:w="3595" w:type="dxa"/>
            <w:vMerge w:val="restart"/>
            <w:shd w:val="clear" w:color="auto" w:fill="auto"/>
          </w:tcPr>
          <w:p w:rsidR="007E3350" w:rsidRPr="00655AAA" w:rsidRDefault="007E3350" w:rsidP="00AC0277">
            <w:pPr>
              <w:pStyle w:val="ReportMain"/>
              <w:suppressAutoHyphens/>
              <w:rPr>
                <w:szCs w:val="24"/>
              </w:rPr>
            </w:pPr>
          </w:p>
          <w:p w:rsidR="007E3350" w:rsidRPr="00655AAA" w:rsidRDefault="007E3350" w:rsidP="00655AAA">
            <w:pPr>
              <w:pStyle w:val="ReportMain"/>
              <w:suppressAutoHyphens/>
              <w:rPr>
                <w:szCs w:val="24"/>
              </w:rPr>
            </w:pPr>
            <w:r w:rsidRPr="00655AAA">
              <w:rPr>
                <w:szCs w:val="24"/>
              </w:rPr>
              <w:t>ОПК -10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AC0277">
            <w:pPr>
              <w:pStyle w:val="ReportMain"/>
              <w:suppressAutoHyphens/>
              <w:rPr>
                <w:szCs w:val="24"/>
              </w:rPr>
            </w:pPr>
          </w:p>
          <w:p w:rsidR="007E3350" w:rsidRPr="00655AAA" w:rsidRDefault="007E3350" w:rsidP="00655AAA">
            <w:pPr>
              <w:pStyle w:val="ReportMain"/>
              <w:suppressAutoHyphens/>
              <w:rPr>
                <w:szCs w:val="24"/>
              </w:rPr>
            </w:pPr>
          </w:p>
        </w:tc>
        <w:tc>
          <w:tcPr>
            <w:tcW w:w="5812"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Знать: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основные типы экосистем; </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экологические основы рационального природопользования; </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нормативную и правовую базу ОВОС;</w:t>
            </w:r>
          </w:p>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закономерности взаимодействий организмов со средой обитания;</w:t>
            </w:r>
          </w:p>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типы биологических отношений;</w:t>
            </w:r>
          </w:p>
          <w:p w:rsidR="007E3350" w:rsidRPr="00655AAA" w:rsidRDefault="007E3350" w:rsidP="00655AAA">
            <w:pPr>
              <w:suppressAutoHyphens/>
              <w:spacing w:after="0" w:line="240" w:lineRule="auto"/>
              <w:rPr>
                <w:szCs w:val="24"/>
              </w:rPr>
            </w:pPr>
            <w:r w:rsidRPr="00655AAA">
              <w:rPr>
                <w:rFonts w:ascii="Times New Roman" w:eastAsia="Calibri" w:hAnsi="Times New Roman" w:cs="Times New Roman"/>
                <w:sz w:val="24"/>
                <w:szCs w:val="24"/>
              </w:rPr>
              <w:t xml:space="preserve">- роль организмов в процессах трансформации энергии в биосфере. </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7E3350" w:rsidRDefault="007E3350">
            <w:pPr>
              <w:widowControl w:val="0"/>
              <w:spacing w:after="0" w:line="240" w:lineRule="auto"/>
              <w:jc w:val="both"/>
              <w:rPr>
                <w:rFonts w:ascii="Times New Roman" w:eastAsia="Times New Roman" w:hAnsi="Times New Roman" w:cs="Times New Roman"/>
                <w:sz w:val="24"/>
                <w:szCs w:val="24"/>
              </w:rPr>
            </w:pPr>
          </w:p>
        </w:tc>
      </w:tr>
      <w:tr w:rsidR="007E3350" w:rsidRPr="00655AAA" w:rsidTr="007E3350">
        <w:trPr>
          <w:trHeight w:val="1914"/>
        </w:trPr>
        <w:tc>
          <w:tcPr>
            <w:tcW w:w="3595" w:type="dxa"/>
            <w:vMerge/>
            <w:shd w:val="clear" w:color="auto" w:fill="auto"/>
          </w:tcPr>
          <w:p w:rsidR="007E3350" w:rsidRPr="00655AAA" w:rsidRDefault="007E3350" w:rsidP="00AC0277">
            <w:pPr>
              <w:pStyle w:val="ReportMain"/>
              <w:suppressAutoHyphens/>
              <w:rPr>
                <w:szCs w:val="24"/>
              </w:rPr>
            </w:pPr>
          </w:p>
        </w:tc>
        <w:tc>
          <w:tcPr>
            <w:tcW w:w="5812"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Уметь: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осуществлять мероприятия по охране биоразнообразия и рационально использовать природные ресурсы в различных целях;</w:t>
            </w:r>
          </w:p>
          <w:p w:rsidR="007E3350" w:rsidRPr="00655AAA" w:rsidRDefault="007E3350" w:rsidP="00655AAA">
            <w:pPr>
              <w:suppressAutoHyphens/>
              <w:spacing w:after="0" w:line="240" w:lineRule="auto"/>
              <w:rPr>
                <w:rFonts w:ascii="Times New Roman" w:eastAsia="Calibri" w:hAnsi="Times New Roman" w:cs="Times New Roman"/>
                <w:b/>
                <w:sz w:val="24"/>
                <w:szCs w:val="24"/>
                <w:u w:val="single"/>
              </w:rPr>
            </w:pPr>
            <w:r w:rsidRPr="00655AAA">
              <w:rPr>
                <w:rFonts w:ascii="Times New Roman" w:eastAsia="Calibri" w:hAnsi="Times New Roman" w:cs="Times New Roman"/>
                <w:sz w:val="24"/>
                <w:szCs w:val="24"/>
              </w:rPr>
              <w:t>- применять математические методы обработки результатов экологических исследований и моделирования живых систем.</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7E3350" w:rsidRPr="00655AAA" w:rsidTr="007E3350">
        <w:trPr>
          <w:trHeight w:val="1935"/>
        </w:trPr>
        <w:tc>
          <w:tcPr>
            <w:tcW w:w="3595" w:type="dxa"/>
            <w:vMerge/>
            <w:shd w:val="clear" w:color="auto" w:fill="auto"/>
          </w:tcPr>
          <w:p w:rsidR="007E3350" w:rsidRPr="00655AAA" w:rsidRDefault="007E3350" w:rsidP="00AC0277">
            <w:pPr>
              <w:pStyle w:val="ReportMain"/>
              <w:suppressAutoHyphens/>
              <w:rPr>
                <w:szCs w:val="24"/>
              </w:rPr>
            </w:pPr>
          </w:p>
        </w:tc>
        <w:tc>
          <w:tcPr>
            <w:tcW w:w="5812"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Владеть: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7E3350" w:rsidRPr="00655AAA" w:rsidRDefault="007E3350" w:rsidP="00655AAA">
            <w:pPr>
              <w:pStyle w:val="ReportMain"/>
              <w:suppressAutoHyphens/>
              <w:rPr>
                <w:rFonts w:eastAsia="Calibri"/>
                <w:b/>
                <w:szCs w:val="24"/>
                <w:u w:val="single"/>
              </w:rPr>
            </w:pPr>
            <w:r w:rsidRPr="00655AAA">
              <w:rPr>
                <w:rFonts w:eastAsia="Calibri"/>
                <w:szCs w:val="24"/>
              </w:rPr>
              <w:t>- принципами формирования и функционирования надорганизменных систем; информационными технологиями</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7E3350" w:rsidRDefault="007E3350">
            <w:pPr>
              <w:widowControl w:val="0"/>
              <w:spacing w:after="0" w:line="240" w:lineRule="auto"/>
              <w:jc w:val="both"/>
              <w:rPr>
                <w:rFonts w:ascii="Times New Roman" w:eastAsia="Calibri" w:hAnsi="Times New Roman" w:cs="Times New Roman"/>
                <w:b/>
                <w:sz w:val="24"/>
                <w:szCs w:val="24"/>
              </w:rPr>
            </w:pPr>
          </w:p>
        </w:tc>
      </w:tr>
      <w:tr w:rsidR="007E3350" w:rsidRPr="00655AAA" w:rsidTr="007E3350">
        <w:trPr>
          <w:trHeight w:val="90"/>
        </w:trPr>
        <w:tc>
          <w:tcPr>
            <w:tcW w:w="3595" w:type="dxa"/>
            <w:vMerge w:val="restart"/>
            <w:shd w:val="clear" w:color="auto" w:fill="auto"/>
          </w:tcPr>
          <w:p w:rsidR="007E3350" w:rsidRPr="00655AAA" w:rsidRDefault="007E3350" w:rsidP="008A549A">
            <w:pPr>
              <w:pStyle w:val="ReportMain"/>
              <w:suppressAutoHyphens/>
              <w:rPr>
                <w:szCs w:val="24"/>
              </w:rPr>
            </w:pPr>
            <w:r w:rsidRPr="00655AAA">
              <w:rPr>
                <w:szCs w:val="24"/>
              </w:rPr>
              <w:t xml:space="preserve">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w:t>
            </w:r>
            <w:r w:rsidRPr="00655AAA">
              <w:rPr>
                <w:szCs w:val="24"/>
              </w:rPr>
              <w:lastRenderedPageBreak/>
              <w:t>получаемую информацию и представлять результаты полевых и лабораторных биологических исследований</w:t>
            </w:r>
          </w:p>
        </w:tc>
        <w:tc>
          <w:tcPr>
            <w:tcW w:w="5812"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lastRenderedPageBreak/>
              <w:t>Знать:</w:t>
            </w:r>
          </w:p>
          <w:p w:rsidR="007E3350" w:rsidRPr="00655AAA" w:rsidRDefault="007E3350" w:rsidP="00655AAA">
            <w:pPr>
              <w:suppressAutoHyphens/>
              <w:spacing w:after="0" w:line="240" w:lineRule="auto"/>
              <w:rPr>
                <w:rFonts w:ascii="Times New Roman" w:eastAsia="Calibri" w:hAnsi="Times New Roman" w:cs="Times New Roman"/>
                <w:bCs/>
                <w:color w:val="000000"/>
                <w:sz w:val="24"/>
                <w:szCs w:val="24"/>
              </w:rPr>
            </w:pPr>
            <w:r w:rsidRPr="00655AAA">
              <w:rPr>
                <w:rFonts w:ascii="Times New Roman" w:eastAsia="Calibri" w:hAnsi="Times New Roman" w:cs="Times New Roman"/>
                <w:bCs/>
                <w:color w:val="000000"/>
                <w:sz w:val="24"/>
                <w:szCs w:val="24"/>
              </w:rPr>
              <w:t xml:space="preserve"> - приемы составления научно-технических отчетов; </w:t>
            </w:r>
          </w:p>
          <w:p w:rsidR="007E3350" w:rsidRPr="00655AAA" w:rsidRDefault="007E3350" w:rsidP="00655AAA">
            <w:pPr>
              <w:suppressAutoHyphens/>
              <w:spacing w:after="0" w:line="240" w:lineRule="auto"/>
              <w:rPr>
                <w:rFonts w:ascii="Times New Roman" w:eastAsia="Calibri" w:hAnsi="Times New Roman" w:cs="Times New Roman"/>
                <w:bCs/>
                <w:color w:val="000000"/>
                <w:sz w:val="24"/>
                <w:szCs w:val="24"/>
              </w:rPr>
            </w:pPr>
            <w:r w:rsidRPr="00655AAA">
              <w:rPr>
                <w:rFonts w:ascii="Times New Roman" w:eastAsia="Calibri" w:hAnsi="Times New Roman" w:cs="Times New Roman"/>
                <w:bCs/>
                <w:color w:val="000000"/>
                <w:sz w:val="24"/>
                <w:szCs w:val="24"/>
              </w:rPr>
              <w:t xml:space="preserve">- критерии, отличающие живые системы от объектов неживой природы; </w:t>
            </w:r>
          </w:p>
          <w:p w:rsidR="007E3350" w:rsidRPr="007E3350" w:rsidRDefault="007E3350" w:rsidP="00655AAA">
            <w:pPr>
              <w:suppressAutoHyphens/>
              <w:spacing w:after="0" w:line="240" w:lineRule="auto"/>
              <w:rPr>
                <w:rFonts w:ascii="Times New Roman" w:eastAsia="Calibri" w:hAnsi="Times New Roman" w:cs="Times New Roman"/>
                <w:bCs/>
                <w:color w:val="000000"/>
                <w:sz w:val="24"/>
                <w:szCs w:val="24"/>
              </w:rPr>
            </w:pPr>
            <w:r w:rsidRPr="00655AAA">
              <w:rPr>
                <w:rFonts w:ascii="Times New Roman" w:eastAsia="Calibri" w:hAnsi="Times New Roman" w:cs="Times New Roman"/>
                <w:bCs/>
                <w:color w:val="000000"/>
                <w:sz w:val="24"/>
                <w:szCs w:val="24"/>
              </w:rPr>
              <w:t>- концепции и перспективы развития биологических наук.</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7E3350" w:rsidRDefault="007E3350">
            <w:pPr>
              <w:widowControl w:val="0"/>
              <w:spacing w:after="0" w:line="240" w:lineRule="auto"/>
              <w:jc w:val="both"/>
              <w:rPr>
                <w:rFonts w:ascii="Times New Roman" w:eastAsia="Times New Roman" w:hAnsi="Times New Roman" w:cs="Times New Roman"/>
                <w:sz w:val="24"/>
                <w:szCs w:val="24"/>
              </w:rPr>
            </w:pPr>
          </w:p>
        </w:tc>
      </w:tr>
      <w:tr w:rsidR="007E3350" w:rsidRPr="00655AAA" w:rsidTr="007E3350">
        <w:trPr>
          <w:trHeight w:val="1650"/>
        </w:trPr>
        <w:tc>
          <w:tcPr>
            <w:tcW w:w="3595" w:type="dxa"/>
            <w:vMerge/>
            <w:shd w:val="clear" w:color="auto" w:fill="auto"/>
          </w:tcPr>
          <w:p w:rsidR="007E3350" w:rsidRPr="00655AAA" w:rsidRDefault="007E3350" w:rsidP="008A549A">
            <w:pPr>
              <w:pStyle w:val="ReportMain"/>
              <w:suppressAutoHyphens/>
              <w:rPr>
                <w:szCs w:val="24"/>
              </w:rPr>
            </w:pPr>
          </w:p>
        </w:tc>
        <w:tc>
          <w:tcPr>
            <w:tcW w:w="5812" w:type="dxa"/>
            <w:shd w:val="clear" w:color="auto" w:fill="auto"/>
          </w:tcPr>
          <w:p w:rsidR="007E3350" w:rsidRDefault="007E3350" w:rsidP="00655AAA">
            <w:pPr>
              <w:suppressAutoHyphens/>
              <w:spacing w:after="0" w:line="240" w:lineRule="auto"/>
              <w:rPr>
                <w:rFonts w:ascii="Times New Roman" w:eastAsia="Calibri" w:hAnsi="Times New Roman" w:cs="Times New Roman"/>
                <w:b/>
                <w:sz w:val="24"/>
                <w:szCs w:val="24"/>
                <w:u w:val="single"/>
              </w:rPr>
            </w:pPr>
            <w:r w:rsidRPr="00655AAA">
              <w:rPr>
                <w:rFonts w:ascii="Times New Roman" w:eastAsia="Calibri" w:hAnsi="Times New Roman" w:cs="Times New Roman"/>
                <w:b/>
                <w:sz w:val="24"/>
                <w:szCs w:val="24"/>
                <w:u w:val="single"/>
              </w:rPr>
              <w:t>Уметь:</w:t>
            </w:r>
          </w:p>
          <w:p w:rsidR="007E3350" w:rsidRPr="00655AAA" w:rsidRDefault="007E3350" w:rsidP="00655AAA">
            <w:pPr>
              <w:suppressAutoHyphens/>
              <w:spacing w:after="0" w:line="240" w:lineRule="auto"/>
              <w:rPr>
                <w:rFonts w:ascii="Times New Roman" w:eastAsia="Calibri" w:hAnsi="Times New Roman" w:cs="Times New Roman"/>
                <w:bCs/>
                <w:iCs/>
                <w:color w:val="000000"/>
                <w:sz w:val="24"/>
                <w:szCs w:val="24"/>
              </w:rPr>
            </w:pPr>
            <w:r w:rsidRPr="00655AAA">
              <w:rPr>
                <w:rFonts w:ascii="Times New Roman" w:eastAsia="Calibri" w:hAnsi="Times New Roman" w:cs="Times New Roman"/>
                <w:bCs/>
                <w:iCs/>
                <w:color w:val="000000"/>
                <w:sz w:val="24"/>
                <w:szCs w:val="24"/>
              </w:rPr>
              <w:t xml:space="preserve">- излагать и анализировать получаемую информацию, полученную в результате полевых и лабораторных биологических исследований; </w:t>
            </w:r>
          </w:p>
          <w:p w:rsidR="007E3350" w:rsidRPr="00655AAA" w:rsidRDefault="007E3350" w:rsidP="00655AAA">
            <w:pPr>
              <w:suppressAutoHyphens/>
              <w:spacing w:after="0" w:line="240" w:lineRule="auto"/>
              <w:rPr>
                <w:rFonts w:ascii="Times New Roman" w:eastAsia="Calibri" w:hAnsi="Times New Roman" w:cs="Times New Roman"/>
                <w:b/>
                <w:sz w:val="24"/>
                <w:szCs w:val="24"/>
                <w:u w:val="single"/>
              </w:rPr>
            </w:pPr>
            <w:r w:rsidRPr="00655AAA">
              <w:rPr>
                <w:rFonts w:ascii="Times New Roman" w:eastAsia="Calibri" w:hAnsi="Times New Roman" w:cs="Times New Roman"/>
                <w:bCs/>
                <w:iCs/>
                <w:color w:val="000000"/>
                <w:sz w:val="24"/>
                <w:szCs w:val="24"/>
              </w:rPr>
              <w:t>- грамотно подбирать  средства и методы для выполнения научно-исследовательских, производственных задач в области использования.</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7E3350" w:rsidRDefault="007E33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7E3350" w:rsidRPr="00655AAA" w:rsidTr="007E3350">
        <w:trPr>
          <w:trHeight w:val="1845"/>
        </w:trPr>
        <w:tc>
          <w:tcPr>
            <w:tcW w:w="3595" w:type="dxa"/>
            <w:vMerge/>
            <w:shd w:val="clear" w:color="auto" w:fill="auto"/>
          </w:tcPr>
          <w:p w:rsidR="007E3350" w:rsidRPr="00655AAA" w:rsidRDefault="007E3350" w:rsidP="008A549A">
            <w:pPr>
              <w:pStyle w:val="ReportMain"/>
              <w:suppressAutoHyphens/>
              <w:rPr>
                <w:szCs w:val="24"/>
              </w:rPr>
            </w:pPr>
          </w:p>
        </w:tc>
        <w:tc>
          <w:tcPr>
            <w:tcW w:w="5812" w:type="dxa"/>
            <w:shd w:val="clear" w:color="auto" w:fill="auto"/>
          </w:tcPr>
          <w:p w:rsidR="007E3350" w:rsidRPr="00655AAA" w:rsidRDefault="007E3350" w:rsidP="00655AAA">
            <w:pPr>
              <w:suppressAutoHyphens/>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b/>
                <w:sz w:val="24"/>
                <w:szCs w:val="24"/>
                <w:u w:val="single"/>
              </w:rPr>
              <w:t>Владеть:</w:t>
            </w:r>
          </w:p>
          <w:p w:rsidR="007E3350" w:rsidRPr="00655AAA" w:rsidRDefault="007E3350" w:rsidP="00655AAA">
            <w:pPr>
              <w:spacing w:after="0" w:line="240" w:lineRule="auto"/>
              <w:rPr>
                <w:rFonts w:ascii="Times New Roman" w:eastAsia="Calibri" w:hAnsi="Times New Roman" w:cs="Times New Roman"/>
                <w:sz w:val="24"/>
                <w:szCs w:val="24"/>
              </w:rPr>
            </w:pPr>
            <w:r w:rsidRPr="00655AAA">
              <w:rPr>
                <w:rFonts w:ascii="Times New Roman" w:eastAsia="Calibri" w:hAnsi="Times New Roman" w:cs="Times New Roman"/>
                <w:sz w:val="24"/>
                <w:szCs w:val="24"/>
              </w:rPr>
              <w:t xml:space="preserve">- навыками анализа информации, полученной в результате полевых и лабораторных биологических исследований; </w:t>
            </w:r>
          </w:p>
          <w:p w:rsidR="007E3350" w:rsidRPr="00655AAA" w:rsidRDefault="007E3350" w:rsidP="00655AAA">
            <w:pPr>
              <w:pStyle w:val="ReportMain"/>
              <w:suppressAutoHyphens/>
              <w:rPr>
                <w:rFonts w:eastAsia="Calibri"/>
                <w:bCs/>
                <w:iCs/>
                <w:color w:val="000000"/>
                <w:szCs w:val="24"/>
              </w:rPr>
            </w:pPr>
            <w:r w:rsidRPr="00655AAA">
              <w:rPr>
                <w:rFonts w:eastAsia="Calibri"/>
                <w:szCs w:val="24"/>
              </w:rPr>
              <w:t>- приемами поиска, систематизации и свободного изложения материала в изучаемой области</w:t>
            </w:r>
          </w:p>
        </w:tc>
        <w:tc>
          <w:tcPr>
            <w:tcW w:w="3260" w:type="dxa"/>
          </w:tcPr>
          <w:p w:rsidR="007E3350" w:rsidRDefault="007E33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7E3350" w:rsidRDefault="007E33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комплексные практические  задания</w:t>
            </w:r>
            <w:r w:rsidR="00D7414F">
              <w:rPr>
                <w:rFonts w:ascii="Times New Roman" w:eastAsia="Times New Roman" w:hAnsi="Times New Roman" w:cs="Times New Roman"/>
                <w:sz w:val="24"/>
                <w:szCs w:val="24"/>
              </w:rPr>
              <w:t xml:space="preserve"> – кейс-задания</w:t>
            </w:r>
            <w:r>
              <w:rPr>
                <w:rFonts w:ascii="Times New Roman" w:eastAsia="Times New Roman" w:hAnsi="Times New Roman" w:cs="Times New Roman"/>
                <w:sz w:val="24"/>
                <w:szCs w:val="24"/>
              </w:rPr>
              <w:t xml:space="preserve">  </w:t>
            </w:r>
          </w:p>
          <w:p w:rsidR="007E3350" w:rsidRDefault="007E3350">
            <w:pPr>
              <w:widowControl w:val="0"/>
              <w:spacing w:after="0" w:line="240" w:lineRule="auto"/>
              <w:jc w:val="both"/>
              <w:rPr>
                <w:rFonts w:ascii="Times New Roman" w:eastAsia="Calibri" w:hAnsi="Times New Roman" w:cs="Times New Roman"/>
                <w:b/>
                <w:sz w:val="24"/>
                <w:szCs w:val="24"/>
              </w:rPr>
            </w:pP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Default="008A549A" w:rsidP="00BE29DC">
      <w:pPr>
        <w:spacing w:after="0" w:line="360" w:lineRule="auto"/>
        <w:rPr>
          <w:rFonts w:ascii="Times New Roman" w:hAnsi="Times New Roman" w:cs="Times New Roman"/>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72466E">
        <w:rPr>
          <w:rFonts w:ascii="Times New Roman" w:hAnsi="Times New Roman" w:cs="Times New Roman"/>
          <w:sz w:val="28"/>
          <w:szCs w:val="28"/>
        </w:rPr>
        <w:t>Мониторинг окружающей среды</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Задачами мониторинга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полуприродные</w:t>
      </w:r>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r w:rsidR="00A22F02">
        <w:rPr>
          <w:rFonts w:ascii="Times New Roman" w:hAnsi="Times New Roman" w:cs="Times New Roman"/>
          <w:sz w:val="28"/>
          <w:szCs w:val="28"/>
        </w:rPr>
        <w:t xml:space="preserve">  Какие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r w:rsidR="0009138B">
        <w:rPr>
          <w:rFonts w:ascii="Times New Roman" w:hAnsi="Times New Roman" w:cs="Times New Roman"/>
          <w:sz w:val="28"/>
          <w:szCs w:val="28"/>
        </w:rPr>
        <w:t xml:space="preserve"> К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 К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 Какие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 Где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биоте;</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9 Какие приоритетные загрязнители определяются в биоте?</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бензпирен,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 Назовите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1.24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 xml:space="preserve">Какие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 К</w:t>
      </w:r>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r w:rsidR="00261069">
        <w:rPr>
          <w:rFonts w:ascii="Times New Roman" w:hAnsi="Times New Roman" w:cs="Times New Roman"/>
          <w:sz w:val="28"/>
          <w:szCs w:val="28"/>
        </w:rPr>
        <w:t xml:space="preserve"> </w:t>
      </w:r>
      <w:r w:rsidR="007852A0">
        <w:rPr>
          <w:rFonts w:ascii="Times New Roman" w:hAnsi="Times New Roman" w:cs="Times New Roman"/>
          <w:sz w:val="28"/>
          <w:szCs w:val="28"/>
        </w:rPr>
        <w:t>Каков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r w:rsidR="00AB4926">
        <w:rPr>
          <w:rFonts w:ascii="Times New Roman" w:hAnsi="Times New Roman" w:cs="Times New Roman"/>
          <w:sz w:val="28"/>
          <w:szCs w:val="28"/>
        </w:rPr>
        <w:t xml:space="preserve"> </w:t>
      </w:r>
      <w:r w:rsidR="003D2E31">
        <w:rPr>
          <w:rFonts w:ascii="Times New Roman" w:hAnsi="Times New Roman" w:cs="Times New Roman"/>
          <w:sz w:val="28"/>
          <w:szCs w:val="28"/>
        </w:rPr>
        <w:t>Каков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w:t>
      </w:r>
      <w:r w:rsidR="0001447D">
        <w:rPr>
          <w:rFonts w:ascii="Times New Roman" w:hAnsi="Times New Roman" w:cs="Times New Roman"/>
          <w:sz w:val="28"/>
          <w:szCs w:val="28"/>
        </w:rPr>
        <w:t>пирен;</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 ?</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бензопирен;</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 Какие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бензопирен;</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 Какие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бензопирен;</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 Из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1.34 Посты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  Для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1.36 </w:t>
      </w:r>
      <w:r w:rsidR="007F1D36">
        <w:rPr>
          <w:rFonts w:ascii="Times New Roman" w:hAnsi="Times New Roman" w:cs="Times New Roman"/>
          <w:sz w:val="28"/>
          <w:szCs w:val="28"/>
        </w:rPr>
        <w:t>На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 Какие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1.39 </w:t>
      </w:r>
      <w:r w:rsidR="00096841">
        <w:rPr>
          <w:rFonts w:ascii="Times New Roman" w:hAnsi="Times New Roman" w:cs="Times New Roman"/>
          <w:sz w:val="28"/>
          <w:szCs w:val="28"/>
        </w:rPr>
        <w:t xml:space="preserve"> Когда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  Среди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1.44 </w:t>
      </w:r>
      <w:r w:rsidR="00787312">
        <w:rPr>
          <w:rFonts w:ascii="Times New Roman" w:hAnsi="Times New Roman" w:cs="Times New Roman"/>
          <w:sz w:val="28"/>
          <w:szCs w:val="28"/>
        </w:rPr>
        <w:t xml:space="preserve"> </w:t>
      </w:r>
      <w:r>
        <w:rPr>
          <w:rFonts w:ascii="Times New Roman" w:hAnsi="Times New Roman" w:cs="Times New Roman"/>
          <w:sz w:val="28"/>
          <w:szCs w:val="28"/>
        </w:rPr>
        <w:t>Какие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1.45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1.46 Норматив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1.47 </w:t>
      </w:r>
      <w:r w:rsidR="00610250">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C208E0">
        <w:rPr>
          <w:rFonts w:ascii="Times New Roman" w:hAnsi="Times New Roman" w:cs="Times New Roman"/>
          <w:sz w:val="28"/>
          <w:szCs w:val="28"/>
        </w:rPr>
        <w:t>рыбохозяйственного?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 В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сельхозугодья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1.53 </w:t>
      </w:r>
      <w:r w:rsidR="00FF4F42">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окружающей среды на конкретном предприятии необходимо возлагать на:</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FF66C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009C5F0B" w:rsidRPr="008A549A">
        <w:rPr>
          <w:rFonts w:ascii="Times New Roman" w:hAnsi="Times New Roman" w:cs="Times New Roman"/>
          <w:b/>
          <w:sz w:val="28"/>
          <w:szCs w:val="28"/>
        </w:rPr>
        <w:t>Экологическая экспертиза</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0C2EB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F73A1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Государственная экологическая экспертиза проводится на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федеральном уровне;</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уровне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уровне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у</w:t>
      </w:r>
      <w:r w:rsidR="00BD1741">
        <w:rPr>
          <w:rFonts w:ascii="Times New Roman" w:hAnsi="Times New Roman" w:cs="Times New Roman"/>
          <w:sz w:val="28"/>
          <w:szCs w:val="28"/>
        </w:rPr>
        <w:t>ровне муниципальных образований.</w:t>
      </w:r>
    </w:p>
    <w:p w:rsidR="00BD1741" w:rsidRDefault="00BD174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необходимость повторного проведения экспертизы.</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677A2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2.10 В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637FA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несоблюдение экологических требований, сокрытие и искажение экологической информации.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2.13 Каковы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2.14 Каковы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2.15 Какова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проведением ГЭЭ и её процедурой занимается Госкомэкология</w:t>
      </w:r>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2.16 </w:t>
      </w:r>
      <w:r w:rsidR="003D2914">
        <w:rPr>
          <w:rFonts w:ascii="Times New Roman" w:hAnsi="Times New Roman" w:cs="Times New Roman"/>
          <w:sz w:val="28"/>
          <w:szCs w:val="28"/>
        </w:rPr>
        <w:t xml:space="preserve">Каковы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B0F75">
        <w:rPr>
          <w:rFonts w:ascii="Times New Roman" w:hAnsi="Times New Roman" w:cs="Times New Roman"/>
          <w:sz w:val="28"/>
          <w:szCs w:val="28"/>
        </w:rPr>
        <w:t>госкомэкология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2.18 Каковы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материалы предпроектные</w:t>
      </w:r>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предприятия по реестру Госкомприроды.</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 Каково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за счёт средств Госкомэкологии;</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2.21 Какова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7A4FE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2.24 </w:t>
      </w:r>
      <w:r w:rsidR="005E1D32">
        <w:rPr>
          <w:rFonts w:ascii="Times New Roman" w:hAnsi="Times New Roman" w:cs="Times New Roman"/>
          <w:color w:val="000000"/>
          <w:sz w:val="28"/>
          <w:szCs w:val="28"/>
        </w:rPr>
        <w:t>В чём состоит отличие ГЭЭ от судебно-экологической экспертизы?</w:t>
      </w:r>
    </w:p>
    <w:p w:rsidR="00013F14" w:rsidRDefault="00E22D17" w:rsidP="008A549A">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2.</w:t>
      </w:r>
      <w:r w:rsidR="005E1D32">
        <w:rPr>
          <w:rFonts w:ascii="Times New Roman" w:eastAsia="TimesNewRoman,Bold" w:hAnsi="Times New Roman" w:cs="Times New Roman"/>
          <w:bCs/>
          <w:sz w:val="28"/>
          <w:szCs w:val="28"/>
        </w:rPr>
        <w:t xml:space="preserve">25 </w:t>
      </w:r>
      <w:r w:rsidR="00D65ED6">
        <w:rPr>
          <w:rFonts w:ascii="Times New Roman" w:eastAsia="TimesNewRoman,Bold" w:hAnsi="Times New Roman" w:cs="Times New Roman"/>
          <w:bCs/>
          <w:sz w:val="28"/>
          <w:szCs w:val="28"/>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C14C10">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определение масштабов и условий, способствующих</w:t>
      </w:r>
      <w:r w:rsidR="00D373E6">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rPr>
        <w:t>;</w:t>
      </w:r>
    </w:p>
    <w:p w:rsidR="00D13A35" w:rsidRDefault="00D13A35"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rPr>
      </w:pPr>
    </w:p>
    <w:p w:rsidR="00D13A35" w:rsidRPr="008A549A" w:rsidRDefault="008A549A" w:rsidP="00013F14">
      <w:pPr>
        <w:spacing w:after="0" w:line="360" w:lineRule="auto"/>
        <w:rPr>
          <w:rFonts w:ascii="Times New Roman" w:eastAsia="TimesNewRoman,Bold" w:hAnsi="Times New Roman" w:cs="Times New Roman"/>
          <w:b/>
          <w:bCs/>
          <w:sz w:val="28"/>
          <w:szCs w:val="28"/>
        </w:rPr>
      </w:pPr>
      <w:r w:rsidRPr="008A549A">
        <w:rPr>
          <w:rFonts w:ascii="Times New Roman" w:eastAsia="TimesNewRoman,Bold" w:hAnsi="Times New Roman" w:cs="Times New Roman"/>
          <w:b/>
          <w:bCs/>
          <w:sz w:val="28"/>
          <w:szCs w:val="28"/>
        </w:rPr>
        <w:t>Раздел 3</w:t>
      </w:r>
      <w:r w:rsidR="001B1E08" w:rsidRPr="008A549A">
        <w:rPr>
          <w:rFonts w:ascii="Times New Roman" w:eastAsia="TimesNewRoman,Bold" w:hAnsi="Times New Roman" w:cs="Times New Roman"/>
          <w:b/>
          <w:bCs/>
          <w:sz w:val="28"/>
          <w:szCs w:val="28"/>
        </w:rPr>
        <w:t xml:space="preserve"> Оценка воздействия на окружающую среду</w:t>
      </w:r>
      <w:r w:rsidR="00AB1B51" w:rsidRPr="008A549A">
        <w:rPr>
          <w:rFonts w:ascii="Times New Roman" w:eastAsia="TimesNewRoman,Bold" w:hAnsi="Times New Roman" w:cs="Times New Roman"/>
          <w:b/>
          <w:bCs/>
          <w:sz w:val="28"/>
          <w:szCs w:val="28"/>
        </w:rPr>
        <w:t>.</w:t>
      </w:r>
    </w:p>
    <w:p w:rsidR="00AB1B51" w:rsidRDefault="00AB1B5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3.1 Какие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8802DF">
        <w:rPr>
          <w:rFonts w:ascii="Times New Roman" w:eastAsia="TimesNewRoman,Bold" w:hAnsi="Times New Roman" w:cs="Times New Roman"/>
          <w:bCs/>
          <w:sz w:val="28"/>
          <w:szCs w:val="28"/>
        </w:rPr>
        <w:t xml:space="preserve"> ПДК</w:t>
      </w:r>
      <w:r w:rsidR="009C7D38">
        <w:rPr>
          <w:rFonts w:ascii="Times New Roman" w:eastAsia="TimesNewRoman,Bold" w:hAnsi="Times New Roman" w:cs="Times New Roman"/>
          <w:bCs/>
          <w:sz w:val="28"/>
          <w:szCs w:val="28"/>
        </w:rPr>
        <w:t xml:space="preserve"> и ПДУ; 2) ОБУВ; 3)</w:t>
      </w:r>
      <w:r w:rsidR="00837C16">
        <w:rPr>
          <w:rFonts w:ascii="Times New Roman" w:eastAsia="TimesNewRoman,Bold" w:hAnsi="Times New Roman" w:cs="Times New Roman"/>
          <w:bCs/>
          <w:sz w:val="28"/>
          <w:szCs w:val="28"/>
        </w:rPr>
        <w:t xml:space="preserve"> ПДС и ПДВ; 4) ПДЭН; 5) всё перечисленное.</w:t>
      </w:r>
    </w:p>
    <w:p w:rsidR="00837C16" w:rsidRDefault="00837C1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3.2 </w:t>
      </w:r>
      <w:r w:rsidR="00730B1A">
        <w:rPr>
          <w:rFonts w:ascii="Times New Roman" w:eastAsia="TimesNewRoman,Bold" w:hAnsi="Times New Roman" w:cs="Times New Roman"/>
          <w:bCs/>
          <w:sz w:val="28"/>
          <w:szCs w:val="28"/>
        </w:rPr>
        <w:t>Какие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ПДК</w:t>
      </w:r>
      <w:r>
        <w:rPr>
          <w:rFonts w:ascii="Times New Roman" w:eastAsia="TimesNewRoman,Bold" w:hAnsi="Times New Roman" w:cs="Times New Roman"/>
          <w:bCs/>
          <w:sz w:val="28"/>
          <w:szCs w:val="28"/>
          <w:vertAlign w:val="subscript"/>
        </w:rPr>
        <w:t>р.з.</w:t>
      </w:r>
      <w:r>
        <w:rPr>
          <w:rFonts w:ascii="Times New Roman" w:eastAsia="TimesNewRoman,Bold" w:hAnsi="Times New Roman" w:cs="Times New Roman"/>
          <w:bCs/>
          <w:sz w:val="28"/>
          <w:szCs w:val="28"/>
        </w:rPr>
        <w:t xml:space="preserve">; 2) ПДК </w:t>
      </w:r>
      <w:r>
        <w:rPr>
          <w:rFonts w:ascii="Times New Roman" w:eastAsia="TimesNewRoman,Bold" w:hAnsi="Times New Roman" w:cs="Times New Roman"/>
          <w:bCs/>
          <w:sz w:val="28"/>
          <w:szCs w:val="28"/>
          <w:vertAlign w:val="subscript"/>
        </w:rPr>
        <w:t>м.р.</w:t>
      </w:r>
      <w:r>
        <w:rPr>
          <w:rFonts w:ascii="Times New Roman" w:eastAsia="TimesNewRoman,Bold" w:hAnsi="Times New Roman" w:cs="Times New Roman"/>
          <w:bCs/>
          <w:sz w:val="28"/>
          <w:szCs w:val="28"/>
        </w:rPr>
        <w:t>;  3) ПДК</w:t>
      </w:r>
      <w:r w:rsidR="00B73822">
        <w:rPr>
          <w:rFonts w:ascii="Times New Roman" w:eastAsia="TimesNewRoman,Bold" w:hAnsi="Times New Roman" w:cs="Times New Roman"/>
          <w:bCs/>
          <w:sz w:val="28"/>
          <w:szCs w:val="28"/>
        </w:rPr>
        <w:t xml:space="preserve"> </w:t>
      </w:r>
      <w:r w:rsidR="00B73822">
        <w:rPr>
          <w:rFonts w:ascii="Times New Roman" w:eastAsia="TimesNewRoman,Bold" w:hAnsi="Times New Roman" w:cs="Times New Roman"/>
          <w:bCs/>
          <w:sz w:val="28"/>
          <w:szCs w:val="28"/>
          <w:vertAlign w:val="subscript"/>
        </w:rPr>
        <w:t>с.с.</w:t>
      </w:r>
      <w:r w:rsidR="00B73822">
        <w:rPr>
          <w:rFonts w:ascii="Times New Roman" w:eastAsia="TimesNewRoman,Bold" w:hAnsi="Times New Roman" w:cs="Times New Roman"/>
          <w:bCs/>
          <w:sz w:val="28"/>
          <w:szCs w:val="28"/>
        </w:rPr>
        <w:t>; 4) всё перечисленное.</w:t>
      </w:r>
    </w:p>
    <w:p w:rsidR="00B73822" w:rsidRDefault="00B7382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3.3 Какие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ПДК</w:t>
      </w:r>
      <w:r>
        <w:rPr>
          <w:rFonts w:ascii="Times New Roman" w:eastAsia="TimesNewRoman,Bold" w:hAnsi="Times New Roman" w:cs="Times New Roman"/>
          <w:bCs/>
          <w:sz w:val="28"/>
          <w:szCs w:val="28"/>
          <w:vertAlign w:val="subscript"/>
        </w:rPr>
        <w:t>в</w:t>
      </w:r>
      <w:r>
        <w:rPr>
          <w:rFonts w:ascii="Times New Roman" w:eastAsia="TimesNewRoman,Bold" w:hAnsi="Times New Roman" w:cs="Times New Roman"/>
          <w:bCs/>
          <w:sz w:val="28"/>
          <w:szCs w:val="28"/>
        </w:rPr>
        <w:t>; 2) ПДК</w:t>
      </w:r>
      <w:r>
        <w:rPr>
          <w:rFonts w:ascii="Times New Roman" w:eastAsia="TimesNewRoman,Bold" w:hAnsi="Times New Roman" w:cs="Times New Roman"/>
          <w:bCs/>
          <w:sz w:val="28"/>
          <w:szCs w:val="28"/>
          <w:vertAlign w:val="subscript"/>
        </w:rPr>
        <w:t>в.р.</w:t>
      </w:r>
      <w:r w:rsidR="00FB3279">
        <w:rPr>
          <w:rFonts w:ascii="Times New Roman" w:eastAsia="TimesNewRoman,Bold" w:hAnsi="Times New Roman" w:cs="Times New Roman"/>
          <w:bCs/>
          <w:sz w:val="28"/>
          <w:szCs w:val="28"/>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ПДК</w:t>
      </w:r>
      <w:r>
        <w:rPr>
          <w:rFonts w:ascii="Times New Roman" w:eastAsia="TimesNewRoman,Bold" w:hAnsi="Times New Roman" w:cs="Times New Roman"/>
          <w:bCs/>
          <w:sz w:val="28"/>
          <w:szCs w:val="28"/>
          <w:vertAlign w:val="subscript"/>
        </w:rPr>
        <w:t>п</w:t>
      </w:r>
      <w:r>
        <w:rPr>
          <w:rFonts w:ascii="Times New Roman" w:eastAsia="TimesNewRoman,Bold" w:hAnsi="Times New Roman" w:cs="Times New Roman"/>
          <w:bCs/>
          <w:sz w:val="28"/>
          <w:szCs w:val="28"/>
        </w:rPr>
        <w:t>; 2) ПДК</w:t>
      </w:r>
      <w:r w:rsidR="004B1EEB">
        <w:rPr>
          <w:rFonts w:ascii="Times New Roman" w:eastAsia="TimesNewRoman,Bold" w:hAnsi="Times New Roman" w:cs="Times New Roman"/>
          <w:bCs/>
          <w:sz w:val="28"/>
          <w:szCs w:val="28"/>
          <w:vertAlign w:val="subscript"/>
        </w:rPr>
        <w:t>пр</w:t>
      </w:r>
      <w:r w:rsidR="004B1EEB">
        <w:rPr>
          <w:rFonts w:ascii="Times New Roman" w:eastAsia="TimesNewRoman,Bold" w:hAnsi="Times New Roman" w:cs="Times New Roman"/>
          <w:bCs/>
          <w:sz w:val="28"/>
          <w:szCs w:val="28"/>
        </w:rPr>
        <w:t>; 3) ДОК; 4) ОБУВ; 5) всё перечисленное.</w:t>
      </w:r>
    </w:p>
    <w:p w:rsidR="00A47DA3" w:rsidRDefault="005B57F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3.5 Объясните, что означает формула</w:t>
      </w:r>
      <w:r w:rsidR="0025725C">
        <w:rPr>
          <w:rFonts w:ascii="Times New Roman" w:eastAsia="TimesNewRoman,Bold" w:hAnsi="Times New Roman" w:cs="Times New Roman"/>
          <w:bCs/>
          <w:sz w:val="28"/>
          <w:szCs w:val="28"/>
        </w:rPr>
        <w:t>: С</w:t>
      </w:r>
      <w:r w:rsidR="0025725C">
        <w:rPr>
          <w:rFonts w:ascii="Times New Roman" w:eastAsia="TimesNewRoman,Bold" w:hAnsi="Times New Roman" w:cs="Times New Roman"/>
          <w:bCs/>
          <w:sz w:val="28"/>
          <w:szCs w:val="28"/>
          <w:vertAlign w:val="subscript"/>
        </w:rPr>
        <w:t>1</w:t>
      </w:r>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1</w:t>
      </w:r>
      <w:r w:rsidR="0025725C">
        <w:rPr>
          <w:rFonts w:ascii="Times New Roman" w:eastAsia="TimesNewRoman,Bold" w:hAnsi="Times New Roman" w:cs="Times New Roman"/>
          <w:bCs/>
          <w:sz w:val="28"/>
          <w:szCs w:val="28"/>
        </w:rPr>
        <w:t xml:space="preserve"> + С</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xml:space="preserve"> + …+ С</w:t>
      </w:r>
      <w:r w:rsidR="0025725C">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ПДК</w:t>
      </w:r>
      <w:r w:rsidR="00E371DE">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1?</w:t>
      </w:r>
    </w:p>
    <w:p w:rsidR="00A47DA3" w:rsidRPr="008A549A" w:rsidRDefault="008A549A" w:rsidP="00013F14">
      <w:pPr>
        <w:spacing w:after="0" w:line="36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Раздел </w:t>
      </w:r>
      <w:r w:rsidR="00A47DA3" w:rsidRPr="008A549A">
        <w:rPr>
          <w:rFonts w:ascii="Times New Roman" w:eastAsia="TimesNewRoman,Bold" w:hAnsi="Times New Roman" w:cs="Times New Roman"/>
          <w:b/>
          <w:bCs/>
          <w:sz w:val="28"/>
          <w:szCs w:val="28"/>
        </w:rPr>
        <w:t>4 Методы и средства анализа веществ и материалов.</w:t>
      </w:r>
    </w:p>
    <w:p w:rsidR="000E77A8" w:rsidRDefault="00A47DA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 </w:t>
      </w:r>
      <w:r w:rsidR="007B4F93">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rPr>
        <w:t xml:space="preserve"> на заводах ЖБИ</w:t>
      </w:r>
      <w:r w:rsidR="007B4F93">
        <w:rPr>
          <w:rFonts w:ascii="Times New Roman" w:eastAsia="TimesNewRoman,Bold" w:hAnsi="Times New Roman" w:cs="Times New Roman"/>
          <w:bCs/>
          <w:sz w:val="28"/>
          <w:szCs w:val="28"/>
        </w:rPr>
        <w:t xml:space="preserve"> анализируется с помощью</w:t>
      </w:r>
      <w:r w:rsidR="000E77A8">
        <w:rPr>
          <w:rFonts w:ascii="Times New Roman" w:eastAsia="TimesNewRoman,Bold" w:hAnsi="Times New Roman" w:cs="Times New Roman"/>
          <w:bCs/>
          <w:sz w:val="28"/>
          <w:szCs w:val="28"/>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комплектная лаборатория исследования воздуха</w:t>
      </w:r>
      <w:r w:rsidR="000724F6">
        <w:rPr>
          <w:rFonts w:ascii="Times New Roman" w:eastAsia="TimesNewRoman,Bold" w:hAnsi="Times New Roman" w:cs="Times New Roman"/>
          <w:bCs/>
          <w:sz w:val="28"/>
          <w:szCs w:val="28"/>
        </w:rPr>
        <w:t xml:space="preserve"> «ЛИВ-1»;</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0731FD"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 </w:t>
      </w:r>
      <w:r w:rsidR="002C7582">
        <w:rPr>
          <w:rFonts w:ascii="Times New Roman" w:eastAsia="TimesNewRoman,Bold" w:hAnsi="Times New Roman" w:cs="Times New Roman"/>
          <w:bCs/>
          <w:sz w:val="28"/>
          <w:szCs w:val="28"/>
        </w:rPr>
        <w:t>Углеводороды</w:t>
      </w:r>
      <w:r w:rsidR="000731FD">
        <w:rPr>
          <w:rFonts w:ascii="Times New Roman" w:eastAsia="TimesNewRoman,Bold" w:hAnsi="Times New Roman" w:cs="Times New Roman"/>
          <w:bCs/>
          <w:sz w:val="28"/>
          <w:szCs w:val="28"/>
        </w:rPr>
        <w:t xml:space="preserve"> С</w:t>
      </w:r>
      <w:r w:rsidR="000731FD">
        <w:rPr>
          <w:rFonts w:ascii="Times New Roman" w:eastAsia="TimesNewRoman,Bold" w:hAnsi="Times New Roman" w:cs="Times New Roman"/>
          <w:bCs/>
          <w:sz w:val="28"/>
          <w:szCs w:val="28"/>
          <w:vertAlign w:val="subscript"/>
        </w:rPr>
        <w:t>х</w:t>
      </w:r>
      <w:r w:rsidR="000731FD">
        <w:rPr>
          <w:rFonts w:ascii="Times New Roman" w:eastAsia="TimesNewRoman,Bold" w:hAnsi="Times New Roman" w:cs="Times New Roman"/>
          <w:bCs/>
          <w:sz w:val="28"/>
          <w:szCs w:val="28"/>
        </w:rPr>
        <w:t>Н</w:t>
      </w:r>
      <w:r w:rsidR="000731FD">
        <w:rPr>
          <w:rFonts w:ascii="Times New Roman" w:eastAsia="TimesNewRoman,Bold" w:hAnsi="Times New Roman" w:cs="Times New Roman"/>
          <w:bCs/>
          <w:sz w:val="28"/>
          <w:szCs w:val="28"/>
          <w:vertAlign w:val="subscript"/>
        </w:rPr>
        <w:t>у</w:t>
      </w:r>
      <w:r w:rsidR="000731FD">
        <w:rPr>
          <w:rFonts w:ascii="Times New Roman" w:eastAsia="TimesNewRoman,Bold" w:hAnsi="Times New Roman" w:cs="Times New Roman"/>
          <w:bCs/>
          <w:sz w:val="28"/>
          <w:szCs w:val="28"/>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хроматографическим ме</w:t>
      </w:r>
      <w:r w:rsidR="00CA7B3B">
        <w:rPr>
          <w:rFonts w:ascii="Times New Roman" w:eastAsia="TimesNewRoman,Bold" w:hAnsi="Times New Roman" w:cs="Times New Roman"/>
          <w:bCs/>
          <w:sz w:val="28"/>
          <w:szCs w:val="28"/>
        </w:rPr>
        <w:t>т</w:t>
      </w:r>
      <w:r>
        <w:rPr>
          <w:rFonts w:ascii="Times New Roman" w:eastAsia="TimesNewRoman,Bold" w:hAnsi="Times New Roman" w:cs="Times New Roman"/>
          <w:bCs/>
          <w:sz w:val="28"/>
          <w:szCs w:val="28"/>
        </w:rPr>
        <w:t xml:space="preserve">одом с помощью </w:t>
      </w:r>
      <w:r w:rsidR="00CA7B3B">
        <w:rPr>
          <w:rFonts w:ascii="Times New Roman" w:eastAsia="TimesNewRoman,Bold" w:hAnsi="Times New Roman" w:cs="Times New Roman"/>
          <w:bCs/>
          <w:sz w:val="28"/>
          <w:szCs w:val="28"/>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w:t>
      </w:r>
      <w:r w:rsidR="00B73822">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проводится</w:t>
      </w:r>
      <w:r w:rsidR="00242AA7">
        <w:rPr>
          <w:rFonts w:ascii="Times New Roman" w:eastAsia="TimesNewRoman,Bold" w:hAnsi="Times New Roman" w:cs="Times New Roman"/>
          <w:bCs/>
          <w:sz w:val="28"/>
          <w:szCs w:val="28"/>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метод прямого поглощения</w:t>
      </w:r>
      <w:r w:rsidR="00132056">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E116B8" w:rsidRDefault="00E116B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4.3 Оксиды азота </w:t>
      </w:r>
      <w:r>
        <w:rPr>
          <w:rFonts w:ascii="Times New Roman" w:eastAsia="TimesNewRoman,Bold" w:hAnsi="Times New Roman" w:cs="Times New Roman"/>
          <w:bCs/>
          <w:sz w:val="28"/>
          <w:szCs w:val="28"/>
          <w:lang w:val="en-US"/>
        </w:rPr>
        <w:t>NO</w:t>
      </w:r>
      <w:r>
        <w:rPr>
          <w:rFonts w:ascii="Times New Roman" w:eastAsia="TimesNewRoman,Bold" w:hAnsi="Times New Roman" w:cs="Times New Roman"/>
          <w:bCs/>
          <w:sz w:val="28"/>
          <w:szCs w:val="28"/>
          <w:vertAlign w:val="subscript"/>
        </w:rPr>
        <w:t xml:space="preserve">х </w:t>
      </w:r>
      <w:r>
        <w:rPr>
          <w:rFonts w:ascii="Times New Roman" w:eastAsia="TimesNewRoman,Bold" w:hAnsi="Times New Roman" w:cs="Times New Roman"/>
          <w:bCs/>
          <w:sz w:val="28"/>
          <w:szCs w:val="28"/>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w:t>
      </w:r>
      <w:r w:rsidR="00ED6F42">
        <w:rPr>
          <w:rFonts w:ascii="Times New Roman" w:eastAsia="TimesNewRoman,Bold" w:hAnsi="Times New Roman" w:cs="Times New Roman"/>
          <w:bCs/>
          <w:sz w:val="28"/>
          <w:szCs w:val="28"/>
        </w:rPr>
        <w:t>о</w:t>
      </w:r>
      <w:r>
        <w:rPr>
          <w:rFonts w:ascii="Times New Roman" w:eastAsia="TimesNewRoman,Bold" w:hAnsi="Times New Roman" w:cs="Times New Roman"/>
          <w:bCs/>
          <w:sz w:val="28"/>
          <w:szCs w:val="28"/>
        </w:rPr>
        <w:t xml:space="preserve">м </w:t>
      </w:r>
      <w:r w:rsidR="00ED6F42">
        <w:rPr>
          <w:rFonts w:ascii="Times New Roman" w:eastAsia="TimesNewRoman,Bold" w:hAnsi="Times New Roman" w:cs="Times New Roman"/>
          <w:bCs/>
          <w:sz w:val="28"/>
          <w:szCs w:val="28"/>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методом </w:t>
      </w:r>
      <w:r w:rsidR="001D5193">
        <w:rPr>
          <w:rFonts w:ascii="Times New Roman" w:eastAsia="TimesNewRoman,Bold" w:hAnsi="Times New Roman" w:cs="Times New Roman"/>
          <w:bCs/>
          <w:sz w:val="28"/>
          <w:szCs w:val="28"/>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4.4 Оксиды  серы </w:t>
      </w:r>
      <w:r>
        <w:rPr>
          <w:rFonts w:ascii="Times New Roman" w:eastAsia="TimesNewRoman,Bold" w:hAnsi="Times New Roman" w:cs="Times New Roman"/>
          <w:bCs/>
          <w:sz w:val="28"/>
          <w:szCs w:val="28"/>
          <w:lang w:val="en-US"/>
        </w:rPr>
        <w:t>SO</w:t>
      </w:r>
      <w:r w:rsidRPr="001D5193">
        <w:rPr>
          <w:rFonts w:ascii="Times New Roman" w:eastAsia="TimesNewRoman,Bold" w:hAnsi="Times New Roman" w:cs="Times New Roman"/>
          <w:bCs/>
          <w:sz w:val="28"/>
          <w:szCs w:val="28"/>
          <w:vertAlign w:val="subscript"/>
        </w:rPr>
        <w:t>2</w:t>
      </w:r>
      <w:r>
        <w:rPr>
          <w:rFonts w:ascii="Times New Roman" w:eastAsia="TimesNewRoman,Bold" w:hAnsi="Times New Roman" w:cs="Times New Roman"/>
          <w:bCs/>
          <w:sz w:val="28"/>
          <w:szCs w:val="28"/>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6F32AC">
        <w:rPr>
          <w:rFonts w:ascii="Times New Roman" w:eastAsia="TimesNewRoman,Bold" w:hAnsi="Times New Roman" w:cs="Times New Roman"/>
          <w:bCs/>
          <w:sz w:val="28"/>
          <w:szCs w:val="28"/>
        </w:rPr>
        <w:t>метод</w:t>
      </w:r>
      <w:r w:rsidR="006A473D">
        <w:rPr>
          <w:rFonts w:ascii="Times New Roman" w:eastAsia="TimesNewRoman,Bold" w:hAnsi="Times New Roman" w:cs="Times New Roman"/>
          <w:bCs/>
          <w:sz w:val="28"/>
          <w:szCs w:val="28"/>
        </w:rPr>
        <w:t>а</w:t>
      </w:r>
      <w:r w:rsidR="006F32AC">
        <w:rPr>
          <w:rFonts w:ascii="Times New Roman" w:eastAsia="TimesNewRoman,Bold" w:hAnsi="Times New Roman" w:cs="Times New Roman"/>
          <w:bCs/>
          <w:sz w:val="28"/>
          <w:szCs w:val="28"/>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w:t>
      </w:r>
      <w:r w:rsidR="006A473D">
        <w:rPr>
          <w:rFonts w:ascii="Times New Roman" w:eastAsia="TimesNewRoman,Bold" w:hAnsi="Times New Roman" w:cs="Times New Roman"/>
          <w:bCs/>
          <w:sz w:val="28"/>
          <w:szCs w:val="28"/>
        </w:rPr>
        <w:t>а</w:t>
      </w:r>
      <w:r>
        <w:rPr>
          <w:rFonts w:ascii="Times New Roman" w:eastAsia="TimesNewRoman,Bold" w:hAnsi="Times New Roman" w:cs="Times New Roman"/>
          <w:bCs/>
          <w:sz w:val="28"/>
          <w:szCs w:val="28"/>
        </w:rPr>
        <w:t xml:space="preserve"> ГИАМ-10;</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4.5 Оксид углерода СО – с помощью:</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4.6 </w:t>
      </w:r>
      <w:r w:rsidR="00692DC1">
        <w:rPr>
          <w:rFonts w:ascii="Times New Roman" w:eastAsia="TimesNewRoman,Bold" w:hAnsi="Times New Roman" w:cs="Times New Roman"/>
          <w:bCs/>
          <w:sz w:val="28"/>
          <w:szCs w:val="28"/>
        </w:rPr>
        <w:t xml:space="preserve">Фтороводород </w:t>
      </w:r>
      <w:r w:rsidR="00692DC1">
        <w:rPr>
          <w:rFonts w:ascii="Times New Roman" w:eastAsia="TimesNewRoman,Bold" w:hAnsi="Times New Roman" w:cs="Times New Roman"/>
          <w:bCs/>
          <w:sz w:val="28"/>
          <w:szCs w:val="28"/>
          <w:lang w:val="en-US"/>
        </w:rPr>
        <w:t>HF</w:t>
      </w:r>
      <w:r w:rsidR="00692DC1" w:rsidRPr="00692DC1">
        <w:rPr>
          <w:rFonts w:ascii="Times New Roman" w:eastAsia="TimesNewRoman,Bold" w:hAnsi="Times New Roman" w:cs="Times New Roman"/>
          <w:bCs/>
          <w:sz w:val="28"/>
          <w:szCs w:val="28"/>
        </w:rPr>
        <w:t xml:space="preserve"> – </w:t>
      </w:r>
      <w:r w:rsidR="00692DC1">
        <w:rPr>
          <w:rFonts w:ascii="Times New Roman" w:eastAsia="TimesNewRoman,Bold" w:hAnsi="Times New Roman" w:cs="Times New Roman"/>
          <w:bCs/>
          <w:sz w:val="28"/>
          <w:szCs w:val="28"/>
          <w:lang w:val="en-US"/>
        </w:rPr>
        <w:t>c</w:t>
      </w:r>
      <w:r w:rsidR="00692DC1" w:rsidRPr="00692DC1">
        <w:rPr>
          <w:rFonts w:ascii="Times New Roman" w:eastAsia="TimesNewRoman,Bold" w:hAnsi="Times New Roman" w:cs="Times New Roman"/>
          <w:bCs/>
          <w:sz w:val="28"/>
          <w:szCs w:val="28"/>
        </w:rPr>
        <w:t xml:space="preserve"> </w:t>
      </w:r>
      <w:r w:rsidR="00692DC1">
        <w:rPr>
          <w:rFonts w:ascii="Times New Roman" w:eastAsia="TimesNewRoman,Bold" w:hAnsi="Times New Roman" w:cs="Times New Roman"/>
          <w:bCs/>
          <w:sz w:val="28"/>
          <w:szCs w:val="28"/>
        </w:rPr>
        <w:t>помощью:</w:t>
      </w:r>
    </w:p>
    <w:p w:rsidR="00692DC1" w:rsidRDefault="00692DC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лаборатории «ЛИВ-1» (да, нет)</w:t>
      </w:r>
      <w:r w:rsidR="006C0D1D">
        <w:rPr>
          <w:rFonts w:ascii="Times New Roman" w:eastAsia="TimesNewRoman,Bold" w:hAnsi="Times New Roman" w:cs="Times New Roman"/>
          <w:bCs/>
          <w:sz w:val="28"/>
          <w:szCs w:val="28"/>
        </w:rPr>
        <w:t>.</w:t>
      </w:r>
    </w:p>
    <w:p w:rsidR="006C0D1D" w:rsidRDefault="00ED1C0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w:t>
      </w:r>
      <w:r w:rsidR="006C0D1D">
        <w:rPr>
          <w:rFonts w:ascii="Times New Roman" w:eastAsia="TimesNewRoman,Bold" w:hAnsi="Times New Roman" w:cs="Times New Roman"/>
          <w:bCs/>
          <w:sz w:val="28"/>
          <w:szCs w:val="28"/>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к</w:t>
      </w:r>
      <w:r w:rsidR="006C0D1D">
        <w:rPr>
          <w:rFonts w:ascii="Times New Roman" w:eastAsia="TimesNewRoman,Bold" w:hAnsi="Times New Roman" w:cs="Times New Roman"/>
          <w:bCs/>
          <w:sz w:val="28"/>
          <w:szCs w:val="28"/>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а</w:t>
      </w:r>
      <w:r w:rsidR="00ED1C02">
        <w:rPr>
          <w:rFonts w:ascii="Times New Roman" w:eastAsia="TimesNewRoman,Bold" w:hAnsi="Times New Roman" w:cs="Times New Roman"/>
          <w:bCs/>
          <w:sz w:val="28"/>
          <w:szCs w:val="28"/>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w:t>
      </w:r>
      <w:r w:rsidR="00ED1C02">
        <w:rPr>
          <w:rFonts w:ascii="Times New Roman" w:eastAsia="TimesNewRoman,Bold" w:hAnsi="Times New Roman" w:cs="Times New Roman"/>
          <w:bCs/>
          <w:sz w:val="28"/>
          <w:szCs w:val="28"/>
        </w:rPr>
        <w:t>сё перечисленное.</w:t>
      </w:r>
      <w:r w:rsidR="00EA21E9">
        <w:rPr>
          <w:rFonts w:ascii="Times New Roman" w:eastAsia="TimesNewRoman,Bold" w:hAnsi="Times New Roman" w:cs="Times New Roman"/>
          <w:bCs/>
          <w:sz w:val="28"/>
          <w:szCs w:val="28"/>
        </w:rPr>
        <w:t xml:space="preserve"> </w:t>
      </w:r>
    </w:p>
    <w:p w:rsidR="00ED1C02" w:rsidRDefault="00ED1C02" w:rsidP="00ED1C02">
      <w:pPr>
        <w:spacing w:after="0" w:line="360" w:lineRule="auto"/>
        <w:rPr>
          <w:rFonts w:ascii="Times New Roman" w:eastAsia="TimesNewRoman,Bold" w:hAnsi="Times New Roman" w:cs="Times New Roman"/>
          <w:bCs/>
          <w:sz w:val="28"/>
          <w:szCs w:val="28"/>
        </w:rPr>
      </w:pPr>
      <w:r w:rsidRPr="00ED1C02">
        <w:rPr>
          <w:rFonts w:ascii="Times New Roman" w:eastAsia="TimesNewRoman,Bold" w:hAnsi="Times New Roman" w:cs="Times New Roman"/>
          <w:bCs/>
          <w:sz w:val="28"/>
          <w:szCs w:val="28"/>
        </w:rPr>
        <w:t>4.8</w:t>
      </w:r>
      <w:r>
        <w:rPr>
          <w:rFonts w:ascii="Times New Roman" w:eastAsia="TimesNewRoman,Bold" w:hAnsi="Times New Roman" w:cs="Times New Roman"/>
          <w:bCs/>
          <w:sz w:val="28"/>
          <w:szCs w:val="28"/>
        </w:rPr>
        <w:t xml:space="preserve"> Нефтепродукты (эмульсии, смазки</w:t>
      </w:r>
      <w:r w:rsidR="00EA21E9">
        <w:rPr>
          <w:rFonts w:ascii="Times New Roman" w:eastAsia="TimesNewRoman,Bold" w:hAnsi="Times New Roman" w:cs="Times New Roman"/>
          <w:bCs/>
          <w:sz w:val="28"/>
          <w:szCs w:val="28"/>
        </w:rPr>
        <w:t>) – с помощью:</w:t>
      </w:r>
    </w:p>
    <w:p w:rsidR="00EA21E9" w:rsidRDefault="00EA21E9"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лаборатории анализа </w:t>
      </w:r>
      <w:r w:rsidR="00A55741">
        <w:rPr>
          <w:rFonts w:ascii="Times New Roman" w:eastAsia="TimesNewRoman,Bold" w:hAnsi="Times New Roman" w:cs="Times New Roman"/>
          <w:bCs/>
          <w:sz w:val="28"/>
          <w:szCs w:val="28"/>
        </w:rPr>
        <w:t>воды</w:t>
      </w:r>
      <w:r>
        <w:rPr>
          <w:rFonts w:ascii="Times New Roman" w:eastAsia="TimesNewRoman,Bold" w:hAnsi="Times New Roman" w:cs="Times New Roman"/>
          <w:bCs/>
          <w:sz w:val="28"/>
          <w:szCs w:val="28"/>
        </w:rPr>
        <w:t xml:space="preserve"> «ЛАВ-1»;</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A55741">
        <w:rPr>
          <w:rFonts w:ascii="Times New Roman" w:eastAsia="TimesNewRoman,Bold" w:hAnsi="Times New Roman" w:cs="Times New Roman"/>
          <w:bCs/>
          <w:sz w:val="28"/>
          <w:szCs w:val="28"/>
        </w:rPr>
        <w:t>всё перечисленное.</w:t>
      </w:r>
    </w:p>
    <w:p w:rsidR="00A55741" w:rsidRDefault="00A55741"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4.9  Аэрозольные оксиды марганца </w:t>
      </w:r>
      <w:r>
        <w:rPr>
          <w:rFonts w:ascii="Times New Roman" w:eastAsia="TimesNewRoman,Bold" w:hAnsi="Times New Roman" w:cs="Times New Roman"/>
          <w:bCs/>
          <w:sz w:val="28"/>
          <w:szCs w:val="28"/>
          <w:lang w:val="en-US"/>
        </w:rPr>
        <w:t>MnO</w:t>
      </w:r>
      <w:r>
        <w:rPr>
          <w:rFonts w:ascii="Times New Roman" w:eastAsia="TimesNewRoman,Bold" w:hAnsi="Times New Roman" w:cs="Times New Roman"/>
          <w:bCs/>
          <w:sz w:val="28"/>
          <w:szCs w:val="28"/>
          <w:vertAlign w:val="subscript"/>
        </w:rPr>
        <w:t xml:space="preserve">2 </w:t>
      </w:r>
      <w:r>
        <w:rPr>
          <w:rFonts w:ascii="Times New Roman" w:eastAsia="TimesNewRoman,Bold" w:hAnsi="Times New Roman" w:cs="Times New Roman"/>
          <w:bCs/>
          <w:sz w:val="28"/>
          <w:szCs w:val="28"/>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EC7006">
        <w:rPr>
          <w:rFonts w:ascii="Times New Roman" w:eastAsia="TimesNewRoman,Bold" w:hAnsi="Times New Roman" w:cs="Times New Roman"/>
          <w:bCs/>
          <w:sz w:val="28"/>
          <w:szCs w:val="28"/>
        </w:rPr>
        <w:t xml:space="preserve"> фотоэлектроколориметра  «КФК-2»;</w:t>
      </w:r>
    </w:p>
    <w:p w:rsidR="00AE43A8" w:rsidRDefault="00AE43A8"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w:t>
      </w:r>
      <w:r w:rsidR="00587F30">
        <w:rPr>
          <w:rFonts w:ascii="Times New Roman" w:eastAsia="TimesNewRoman,Bold" w:hAnsi="Times New Roman" w:cs="Times New Roman"/>
          <w:bCs/>
          <w:sz w:val="28"/>
          <w:szCs w:val="28"/>
        </w:rPr>
        <w:t xml:space="preserve"> хроматографа жидкостного</w:t>
      </w:r>
      <w:r w:rsidR="00BB5737">
        <w:rPr>
          <w:rFonts w:ascii="Times New Roman" w:eastAsia="TimesNewRoman,Bold" w:hAnsi="Times New Roman" w:cs="Times New Roman"/>
          <w:bCs/>
          <w:sz w:val="28"/>
          <w:szCs w:val="28"/>
        </w:rPr>
        <w:t xml:space="preserve"> </w:t>
      </w:r>
      <w:r w:rsidR="00587F30">
        <w:rPr>
          <w:rFonts w:ascii="Times New Roman" w:eastAsia="TimesNewRoman,Bold" w:hAnsi="Times New Roman" w:cs="Times New Roman"/>
          <w:bCs/>
          <w:sz w:val="28"/>
          <w:szCs w:val="28"/>
        </w:rPr>
        <w:t>лабораторного «Милихром»;</w:t>
      </w:r>
    </w:p>
    <w:p w:rsidR="00587F30" w:rsidRDefault="00587F30"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всё перечисленное. </w:t>
      </w:r>
    </w:p>
    <w:p w:rsidR="00587F30" w:rsidRDefault="00587F30"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4.10 Аэрозольные оксиды хрома </w:t>
      </w:r>
      <w:r>
        <w:rPr>
          <w:rFonts w:ascii="Times New Roman" w:eastAsia="TimesNewRoman,Bold" w:hAnsi="Times New Roman" w:cs="Times New Roman"/>
          <w:bCs/>
          <w:sz w:val="28"/>
          <w:szCs w:val="28"/>
          <w:lang w:val="en-US"/>
        </w:rPr>
        <w:t>Cr</w:t>
      </w:r>
      <w:r>
        <w:rPr>
          <w:rFonts w:ascii="Times New Roman" w:eastAsia="TimesNewRoman,Bold" w:hAnsi="Times New Roman" w:cs="Times New Roman"/>
          <w:bCs/>
          <w:sz w:val="28"/>
          <w:szCs w:val="28"/>
          <w:vertAlign w:val="subscript"/>
          <w:lang w:val="en-US"/>
        </w:rPr>
        <w:t>x</w:t>
      </w:r>
      <w:r>
        <w:rPr>
          <w:rFonts w:ascii="Times New Roman" w:eastAsia="TimesNewRoman,Bold" w:hAnsi="Times New Roman" w:cs="Times New Roman"/>
          <w:bCs/>
          <w:sz w:val="28"/>
          <w:szCs w:val="28"/>
          <w:lang w:val="en-US"/>
        </w:rPr>
        <w:t>O</w:t>
      </w:r>
      <w:r>
        <w:rPr>
          <w:rFonts w:ascii="Times New Roman" w:eastAsia="TimesNewRoman,Bold" w:hAnsi="Times New Roman" w:cs="Times New Roman"/>
          <w:bCs/>
          <w:sz w:val="28"/>
          <w:szCs w:val="28"/>
          <w:vertAlign w:val="subscript"/>
          <w:lang w:val="en-US"/>
        </w:rPr>
        <w:t>x</w:t>
      </w:r>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w:t>
      </w:r>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с помощью:</w:t>
      </w:r>
    </w:p>
    <w:p w:rsidR="00A90885" w:rsidRDefault="00A90885"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хроматографа жидкостного лабораторного</w:t>
      </w:r>
      <w:r w:rsidR="00BB5737">
        <w:rPr>
          <w:rFonts w:ascii="Times New Roman" w:eastAsia="TimesNewRoman,Bold" w:hAnsi="Times New Roman" w:cs="Times New Roman"/>
          <w:bCs/>
          <w:sz w:val="28"/>
          <w:szCs w:val="28"/>
        </w:rPr>
        <w:t xml:space="preserve"> «Милихром»;</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фотоэлектрокалориметра «КФК-2»;</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4,11 Аэрозольсоединение кремния </w:t>
      </w:r>
      <w:r>
        <w:rPr>
          <w:rFonts w:ascii="Times New Roman" w:eastAsia="TimesNewRoman,Bold" w:hAnsi="Times New Roman" w:cs="Times New Roman"/>
          <w:bCs/>
          <w:sz w:val="28"/>
          <w:szCs w:val="28"/>
          <w:lang w:val="en-US"/>
        </w:rPr>
        <w:t>SiO</w:t>
      </w:r>
      <w:r w:rsidRPr="00BB5737">
        <w:rPr>
          <w:rFonts w:ascii="Times New Roman" w:eastAsia="TimesNewRoman,Bold" w:hAnsi="Times New Roman" w:cs="Times New Roman"/>
          <w:bCs/>
          <w:sz w:val="28"/>
          <w:szCs w:val="28"/>
          <w:vertAlign w:val="subscript"/>
        </w:rPr>
        <w:t>2</w:t>
      </w:r>
      <w:r w:rsidRPr="00BB5737">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w:t>
      </w:r>
      <w:r w:rsidRPr="00BB5737">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lang w:val="en-US"/>
        </w:rPr>
        <w:t>c</w:t>
      </w:r>
      <w:r w:rsidRPr="00BB5737">
        <w:rPr>
          <w:rFonts w:ascii="Times New Roman" w:eastAsia="TimesNewRoman,Bold" w:hAnsi="Times New Roman" w:cs="Times New Roman"/>
          <w:bCs/>
          <w:sz w:val="28"/>
          <w:szCs w:val="28"/>
        </w:rPr>
        <w:t xml:space="preserve"> </w:t>
      </w:r>
      <w:r w:rsidR="00C948CA">
        <w:rPr>
          <w:rFonts w:ascii="Times New Roman" w:eastAsia="TimesNewRoman,Bold" w:hAnsi="Times New Roman" w:cs="Times New Roman"/>
          <w:bCs/>
          <w:sz w:val="28"/>
          <w:szCs w:val="28"/>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Фотоэлектроколориметр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Хроматограф жидкостный лабораторный «Милихром»;</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Всё перечисленное.</w:t>
      </w:r>
    </w:p>
    <w:p w:rsidR="00E66B93" w:rsidRDefault="00E66B9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4.12 </w:t>
      </w:r>
      <w:r w:rsidR="00C420DD">
        <w:rPr>
          <w:rFonts w:ascii="Times New Roman" w:eastAsia="TimesNewRoman,Bold" w:hAnsi="Times New Roman" w:cs="Times New Roman"/>
          <w:bCs/>
          <w:sz w:val="28"/>
          <w:szCs w:val="28"/>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B7AC3" w:rsidRDefault="005B7AC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4.13 </w:t>
      </w:r>
      <w:r w:rsidR="006508B1">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2B50CF">
        <w:rPr>
          <w:rFonts w:ascii="Times New Roman" w:eastAsia="TimesNewRoman,Bold" w:hAnsi="Times New Roman" w:cs="Times New Roman"/>
          <w:bCs/>
          <w:sz w:val="28"/>
          <w:szCs w:val="28"/>
        </w:rPr>
        <w:t xml:space="preserve"> пыль и опилки анализируются с помощью</w:t>
      </w:r>
      <w:r w:rsidR="003221B6">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Default="00F764C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4.14 Оксиды серы </w:t>
      </w:r>
      <w:r>
        <w:rPr>
          <w:rFonts w:ascii="Times New Roman" w:eastAsia="TimesNewRoman,Bold" w:hAnsi="Times New Roman" w:cs="Times New Roman"/>
          <w:bCs/>
          <w:sz w:val="28"/>
          <w:szCs w:val="28"/>
          <w:lang w:val="en-US"/>
        </w:rPr>
        <w:t>SO</w:t>
      </w:r>
      <w:r w:rsidRPr="00F764C6">
        <w:rPr>
          <w:rFonts w:ascii="Times New Roman" w:eastAsia="TimesNewRoman,Bold" w:hAnsi="Times New Roman" w:cs="Times New Roman"/>
          <w:bCs/>
          <w:sz w:val="28"/>
          <w:szCs w:val="28"/>
          <w:vertAlign w:val="subscript"/>
        </w:rPr>
        <w:t>2</w:t>
      </w:r>
      <w:r w:rsidRPr="00F764C6">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газоанализатора</w:t>
      </w:r>
      <w:r w:rsidR="0023263A">
        <w:rPr>
          <w:rFonts w:ascii="Times New Roman" w:eastAsia="TimesNewRoman,Bold" w:hAnsi="Times New Roman" w:cs="Times New Roman"/>
          <w:bCs/>
          <w:sz w:val="28"/>
          <w:szCs w:val="28"/>
        </w:rPr>
        <w:t xml:space="preserve">  ГИАМ-10;</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4.15 </w:t>
      </w:r>
      <w:r w:rsidR="006F0A87">
        <w:rPr>
          <w:rFonts w:ascii="Times New Roman" w:eastAsia="TimesNewRoman,Bold" w:hAnsi="Times New Roman" w:cs="Times New Roman"/>
          <w:bCs/>
          <w:sz w:val="28"/>
          <w:szCs w:val="28"/>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4.16  Фтороводород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комплксной </w:t>
      </w:r>
      <w:r w:rsidR="00D639CA">
        <w:rPr>
          <w:rFonts w:ascii="Times New Roman" w:eastAsia="TimesNewRoman,Bold" w:hAnsi="Times New Roman" w:cs="Times New Roman"/>
          <w:bCs/>
          <w:sz w:val="28"/>
          <w:szCs w:val="28"/>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4.17 Оксид азота </w:t>
      </w:r>
      <w:r w:rsidR="00FA2576">
        <w:rPr>
          <w:rFonts w:ascii="Times New Roman" w:eastAsia="TimesNewRoman,Bold" w:hAnsi="Times New Roman" w:cs="Times New Roman"/>
          <w:bCs/>
          <w:sz w:val="28"/>
          <w:szCs w:val="28"/>
          <w:lang w:val="en-US"/>
        </w:rPr>
        <w:t>NO</w:t>
      </w:r>
      <w:r w:rsidR="00FA2576">
        <w:rPr>
          <w:rFonts w:ascii="Times New Roman" w:eastAsia="TimesNewRoman,Bold" w:hAnsi="Times New Roman" w:cs="Times New Roman"/>
          <w:bCs/>
          <w:sz w:val="28"/>
          <w:szCs w:val="28"/>
          <w:vertAlign w:val="subscript"/>
        </w:rPr>
        <w:t>2</w:t>
      </w:r>
      <w:r w:rsidR="00FA2576">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газоанализатора </w:t>
      </w:r>
      <w:r w:rsidR="00B241AB">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rPr>
        <w:t>ГИАМ-10</w:t>
      </w:r>
      <w:r w:rsidR="00B241AB">
        <w:rPr>
          <w:rFonts w:ascii="Times New Roman" w:eastAsia="TimesNewRoman,Bold" w:hAnsi="Times New Roman" w:cs="Times New Roman"/>
          <w:bCs/>
          <w:sz w:val="28"/>
          <w:szCs w:val="28"/>
        </w:rPr>
        <w:t>»;</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4.18 Взвешенные вещества</w:t>
      </w:r>
      <w:r w:rsidR="000C3F37">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иономера «И-130»;</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измерения</w:t>
      </w:r>
      <w:r w:rsidR="009F6815">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w:t>
      </w:r>
      <w:r w:rsidR="00184502">
        <w:rPr>
          <w:rFonts w:ascii="Times New Roman" w:eastAsia="TimesNewRoman,Bold" w:hAnsi="Times New Roman" w:cs="Times New Roman"/>
          <w:bCs/>
          <w:sz w:val="28"/>
          <w:szCs w:val="28"/>
        </w:rPr>
        <w:t xml:space="preserve"> «ЛАВ-1»;</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иономера «И-130»;</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всё перечисленное.</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4.20 Вещества и материалы деревообрабатывающих заводов</w:t>
      </w:r>
      <w:r w:rsidR="00D07CAF">
        <w:rPr>
          <w:rFonts w:ascii="Times New Roman" w:eastAsia="TimesNewRoman,Bold" w:hAnsi="Times New Roman" w:cs="Times New Roman"/>
          <w:bCs/>
          <w:sz w:val="28"/>
          <w:szCs w:val="28"/>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пыль и опилки </w:t>
      </w:r>
      <w:r w:rsidR="00AF53CE">
        <w:rPr>
          <w:rFonts w:ascii="Times New Roman" w:eastAsia="TimesNewRoman,Bold" w:hAnsi="Times New Roman" w:cs="Times New Roman"/>
          <w:bCs/>
          <w:sz w:val="28"/>
          <w:szCs w:val="28"/>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иономером «И-130»;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методом колометрии;</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CF6259" w:rsidRDefault="0091314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w:t>
      </w:r>
      <w:r w:rsidR="00D6267E">
        <w:rPr>
          <w:rFonts w:ascii="Times New Roman" w:eastAsia="TimesNewRoman,Bold" w:hAnsi="Times New Roman" w:cs="Times New Roman"/>
          <w:bCs/>
          <w:sz w:val="28"/>
          <w:szCs w:val="28"/>
        </w:rPr>
        <w:t>ЛАВ-1»;</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иономером И-130</w:t>
      </w:r>
      <w:r w:rsidR="004C2D5B">
        <w:rPr>
          <w:rFonts w:ascii="Times New Roman" w:eastAsia="TimesNewRoman,Bold" w:hAnsi="Times New Roman" w:cs="Times New Roman"/>
          <w:bCs/>
          <w:sz w:val="28"/>
          <w:szCs w:val="28"/>
        </w:rPr>
        <w:t>;</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4.24. </w:t>
      </w:r>
      <w:r w:rsidR="00C92001">
        <w:rPr>
          <w:rFonts w:ascii="Times New Roman" w:eastAsia="TimesNewRoman,Bold" w:hAnsi="Times New Roman" w:cs="Times New Roman"/>
          <w:bCs/>
          <w:sz w:val="28"/>
          <w:szCs w:val="28"/>
        </w:rPr>
        <w:t>Пыль а</w:t>
      </w:r>
      <w:r>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комплексной лабораторией </w:t>
      </w:r>
      <w:r w:rsidR="00C92001">
        <w:rPr>
          <w:rFonts w:ascii="Times New Roman" w:eastAsia="TimesNewRoman,Bold" w:hAnsi="Times New Roman" w:cs="Times New Roman"/>
          <w:bCs/>
          <w:sz w:val="28"/>
          <w:szCs w:val="28"/>
        </w:rPr>
        <w:t>«ЛИВ-1»;</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всем перечисленным.</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4.25</w:t>
      </w:r>
      <w:r w:rsidR="001D68C3">
        <w:rPr>
          <w:rFonts w:ascii="Times New Roman" w:eastAsia="TimesNewRoman,Bold" w:hAnsi="Times New Roman" w:cs="Times New Roman"/>
          <w:bCs/>
          <w:sz w:val="28"/>
          <w:szCs w:val="28"/>
        </w:rPr>
        <w:t xml:space="preserve"> Фтороводород</w:t>
      </w:r>
      <w:r w:rsidR="005154D7">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lang w:val="en-US"/>
        </w:rPr>
        <w:t>HF</w:t>
      </w:r>
      <w:r w:rsidR="005154D7" w:rsidRPr="005154D7">
        <w:rPr>
          <w:rFonts w:ascii="Times New Roman" w:eastAsia="TimesNewRoman,Bold" w:hAnsi="Times New Roman" w:cs="Times New Roman"/>
          <w:bCs/>
          <w:sz w:val="28"/>
          <w:szCs w:val="28"/>
        </w:rPr>
        <w:t>,</w:t>
      </w:r>
      <w:r w:rsidR="003253E9">
        <w:rPr>
          <w:rFonts w:ascii="Times New Roman" w:eastAsia="TimesNewRoman,Bold" w:hAnsi="Times New Roman" w:cs="Times New Roman"/>
          <w:bCs/>
          <w:sz w:val="28"/>
          <w:szCs w:val="28"/>
        </w:rPr>
        <w:t xml:space="preserve"> соединения марганца</w:t>
      </w:r>
      <w:r w:rsidR="005154D7" w:rsidRPr="005154D7">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lang w:val="en-US"/>
        </w:rPr>
        <w:t>MnO</w:t>
      </w:r>
      <w:r w:rsidR="005154D7" w:rsidRPr="00300DF3">
        <w:rPr>
          <w:rFonts w:ascii="Times New Roman" w:eastAsia="TimesNewRoman,Bold" w:hAnsi="Times New Roman" w:cs="Times New Roman"/>
          <w:bCs/>
          <w:sz w:val="28"/>
          <w:szCs w:val="28"/>
          <w:vertAlign w:val="subscript"/>
        </w:rPr>
        <w:t>2</w:t>
      </w:r>
      <w:r w:rsidR="003253E9">
        <w:rPr>
          <w:rFonts w:ascii="Times New Roman" w:eastAsia="TimesNewRoman,Bold" w:hAnsi="Times New Roman" w:cs="Times New Roman"/>
          <w:bCs/>
          <w:sz w:val="28"/>
          <w:szCs w:val="28"/>
        </w:rPr>
        <w:t>,</w:t>
      </w:r>
      <w:r w:rsidR="005154D7">
        <w:rPr>
          <w:rFonts w:ascii="Times New Roman" w:eastAsia="TimesNewRoman,Bold" w:hAnsi="Times New Roman" w:cs="Times New Roman"/>
          <w:bCs/>
          <w:sz w:val="28"/>
          <w:szCs w:val="28"/>
        </w:rPr>
        <w:t xml:space="preserve"> оксид хрома</w:t>
      </w:r>
      <w:r w:rsidR="00300DF3" w:rsidRPr="00300DF3">
        <w:rPr>
          <w:rFonts w:ascii="Times New Roman" w:eastAsia="TimesNewRoman,Bold" w:hAnsi="Times New Roman" w:cs="Times New Roman"/>
          <w:bCs/>
          <w:sz w:val="28"/>
          <w:szCs w:val="28"/>
        </w:rPr>
        <w:t xml:space="preserve"> </w:t>
      </w:r>
      <w:r w:rsidR="00300DF3">
        <w:rPr>
          <w:rFonts w:ascii="Times New Roman" w:eastAsia="TimesNewRoman,Bold" w:hAnsi="Times New Roman" w:cs="Times New Roman"/>
          <w:bCs/>
          <w:sz w:val="28"/>
          <w:szCs w:val="28"/>
          <w:lang w:val="en-US"/>
        </w:rPr>
        <w:t>Cr</w:t>
      </w:r>
      <w:r w:rsidR="00300DF3">
        <w:rPr>
          <w:rFonts w:ascii="Times New Roman" w:eastAsia="TimesNewRoman,Bold" w:hAnsi="Times New Roman" w:cs="Times New Roman"/>
          <w:bCs/>
          <w:sz w:val="28"/>
          <w:szCs w:val="28"/>
          <w:vertAlign w:val="subscript"/>
          <w:lang w:val="en-US"/>
        </w:rPr>
        <w:t>x</w:t>
      </w:r>
      <w:r w:rsidR="005154D7">
        <w:rPr>
          <w:rFonts w:ascii="Times New Roman" w:eastAsia="TimesNewRoman,Bold" w:hAnsi="Times New Roman" w:cs="Times New Roman"/>
          <w:bCs/>
          <w:sz w:val="28"/>
          <w:szCs w:val="28"/>
        </w:rPr>
        <w:t>,</w:t>
      </w:r>
      <w:r w:rsidR="00300DF3" w:rsidRPr="00300DF3">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rPr>
        <w:t xml:space="preserve"> соединения кремния</w:t>
      </w:r>
      <w:r w:rsidR="00300DF3" w:rsidRPr="00300DF3">
        <w:rPr>
          <w:rFonts w:ascii="Times New Roman" w:eastAsia="TimesNewRoman,Bold" w:hAnsi="Times New Roman" w:cs="Times New Roman"/>
          <w:bCs/>
          <w:sz w:val="28"/>
          <w:szCs w:val="28"/>
        </w:rPr>
        <w:t xml:space="preserve"> </w:t>
      </w:r>
      <w:r w:rsidR="00300DF3">
        <w:rPr>
          <w:rFonts w:ascii="Times New Roman" w:eastAsia="TimesNewRoman,Bold" w:hAnsi="Times New Roman" w:cs="Times New Roman"/>
          <w:bCs/>
          <w:sz w:val="28"/>
          <w:szCs w:val="28"/>
          <w:lang w:val="en-US"/>
        </w:rPr>
        <w:t>SiO</w:t>
      </w:r>
      <w:r w:rsidR="00BC0CEA" w:rsidRPr="00BC0CEA">
        <w:rPr>
          <w:rFonts w:ascii="Times New Roman" w:eastAsia="TimesNewRoman,Bold" w:hAnsi="Times New Roman" w:cs="Times New Roman"/>
          <w:bCs/>
          <w:sz w:val="28"/>
          <w:szCs w:val="28"/>
          <w:vertAlign w:val="subscript"/>
        </w:rPr>
        <w:t>2</w:t>
      </w:r>
      <w:r w:rsidR="001D68C3">
        <w:rPr>
          <w:rFonts w:ascii="Times New Roman" w:eastAsia="TimesNewRoman,Bold" w:hAnsi="Times New Roman" w:cs="Times New Roman"/>
          <w:bCs/>
          <w:sz w:val="28"/>
          <w:szCs w:val="28"/>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1A277A">
        <w:rPr>
          <w:rFonts w:ascii="Times New Roman" w:eastAsia="TimesNewRoman,Bold" w:hAnsi="Times New Roman" w:cs="Times New Roman"/>
          <w:bCs/>
          <w:sz w:val="28"/>
          <w:szCs w:val="28"/>
        </w:rPr>
        <w:t>ф</w:t>
      </w:r>
      <w:r w:rsidR="003253E9">
        <w:rPr>
          <w:rFonts w:ascii="Times New Roman" w:eastAsia="TimesNewRoman,Bold" w:hAnsi="Times New Roman" w:cs="Times New Roman"/>
          <w:bCs/>
          <w:sz w:val="28"/>
          <w:szCs w:val="28"/>
        </w:rPr>
        <w:t>отоэлектроколориметром «КФК-2»;</w:t>
      </w:r>
    </w:p>
    <w:p w:rsidR="003253E9" w:rsidRDefault="003253E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r w:rsidR="00BC0CEA">
        <w:rPr>
          <w:rFonts w:ascii="Times New Roman" w:eastAsia="TimesNewRoman,Bold" w:hAnsi="Times New Roman" w:cs="Times New Roman"/>
          <w:bCs/>
          <w:sz w:val="28"/>
          <w:szCs w:val="28"/>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C0CEA" w:rsidRDefault="00BC0C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 xml:space="preserve">4.26 </w:t>
      </w:r>
      <w:r w:rsidR="003879A6">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лабораторией </w:t>
      </w:r>
      <w:r w:rsidR="00581DEA">
        <w:rPr>
          <w:rFonts w:ascii="Times New Roman" w:eastAsia="TimesNewRoman,Bold" w:hAnsi="Times New Roman" w:cs="Times New Roman"/>
          <w:bCs/>
          <w:sz w:val="28"/>
          <w:szCs w:val="28"/>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4.27 нефтепродукты в сточных водах</w:t>
      </w:r>
      <w:r w:rsidR="008A330B">
        <w:rPr>
          <w:rFonts w:ascii="Times New Roman" w:eastAsia="TimesNewRoman,Bold" w:hAnsi="Times New Roman" w:cs="Times New Roman"/>
          <w:bCs/>
          <w:sz w:val="28"/>
          <w:szCs w:val="28"/>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 «И-130»;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4.27 </w:t>
      </w:r>
      <w:r w:rsidR="004A396A">
        <w:rPr>
          <w:rFonts w:ascii="Times New Roman" w:eastAsia="TimesNewRoman,Bold" w:hAnsi="Times New Roman" w:cs="Times New Roman"/>
          <w:bCs/>
          <w:sz w:val="28"/>
          <w:szCs w:val="28"/>
        </w:rPr>
        <w:t>Оксид</w:t>
      </w:r>
      <w:r w:rsidR="0027255E">
        <w:rPr>
          <w:rFonts w:ascii="Times New Roman" w:eastAsia="TimesNewRoman,Bold" w:hAnsi="Times New Roman" w:cs="Times New Roman"/>
          <w:bCs/>
          <w:sz w:val="28"/>
          <w:szCs w:val="28"/>
        </w:rPr>
        <w:t>ы</w:t>
      </w:r>
      <w:r w:rsidR="004A396A">
        <w:rPr>
          <w:rFonts w:ascii="Times New Roman" w:eastAsia="TimesNewRoman,Bold" w:hAnsi="Times New Roman" w:cs="Times New Roman"/>
          <w:bCs/>
          <w:sz w:val="28"/>
          <w:szCs w:val="28"/>
        </w:rPr>
        <w:t xml:space="preserve"> азота </w:t>
      </w:r>
      <w:r w:rsidR="004A396A">
        <w:rPr>
          <w:rFonts w:ascii="Times New Roman" w:eastAsia="TimesNewRoman,Bold" w:hAnsi="Times New Roman" w:cs="Times New Roman"/>
          <w:bCs/>
          <w:sz w:val="28"/>
          <w:szCs w:val="28"/>
          <w:lang w:val="en-US"/>
        </w:rPr>
        <w:t>NO</w:t>
      </w:r>
      <w:r w:rsidR="004A396A" w:rsidRPr="004A396A">
        <w:rPr>
          <w:rFonts w:ascii="Times New Roman" w:eastAsia="TimesNewRoman,Bold" w:hAnsi="Times New Roman" w:cs="Times New Roman"/>
          <w:bCs/>
          <w:sz w:val="28"/>
          <w:szCs w:val="28"/>
          <w:vertAlign w:val="subscript"/>
        </w:rPr>
        <w:t>2</w:t>
      </w:r>
      <w:r w:rsidR="004A396A" w:rsidRPr="004A396A">
        <w:rPr>
          <w:rFonts w:ascii="Times New Roman" w:eastAsia="TimesNewRoman,Bold" w:hAnsi="Times New Roman" w:cs="Times New Roman"/>
          <w:bCs/>
          <w:sz w:val="28"/>
          <w:szCs w:val="28"/>
        </w:rPr>
        <w:t xml:space="preserve"> </w:t>
      </w:r>
      <w:r w:rsidR="0027255E">
        <w:rPr>
          <w:rFonts w:ascii="Times New Roman" w:eastAsia="TimesNewRoman,Bold" w:hAnsi="Times New Roman" w:cs="Times New Roman"/>
          <w:bCs/>
          <w:sz w:val="28"/>
          <w:szCs w:val="28"/>
        </w:rPr>
        <w:t xml:space="preserve">и углерода </w:t>
      </w:r>
      <w:r w:rsidR="004A396A">
        <w:rPr>
          <w:rFonts w:ascii="Times New Roman" w:eastAsia="TimesNewRoman,Bold" w:hAnsi="Times New Roman" w:cs="Times New Roman"/>
          <w:bCs/>
          <w:sz w:val="28"/>
          <w:szCs w:val="28"/>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w:t>
      </w:r>
      <w:r w:rsidR="0027255E">
        <w:rPr>
          <w:rFonts w:ascii="Times New Roman" w:eastAsia="TimesNewRoman,Bold" w:hAnsi="Times New Roman" w:cs="Times New Roman"/>
          <w:bCs/>
          <w:sz w:val="28"/>
          <w:szCs w:val="28"/>
        </w:rPr>
        <w:t>я</w:t>
      </w:r>
      <w:r>
        <w:rPr>
          <w:rFonts w:ascii="Times New Roman" w:eastAsia="TimesNewRoman,Bold" w:hAnsi="Times New Roman" w:cs="Times New Roman"/>
          <w:bCs/>
          <w:sz w:val="28"/>
          <w:szCs w:val="28"/>
        </w:rPr>
        <w:t>мого поглощения газами лучистой энергии</w:t>
      </w:r>
      <w:r w:rsidR="0027255E">
        <w:rPr>
          <w:rFonts w:ascii="Times New Roman" w:eastAsia="TimesNewRoman,Bold" w:hAnsi="Times New Roman" w:cs="Times New Roman"/>
          <w:bCs/>
          <w:sz w:val="28"/>
          <w:szCs w:val="28"/>
        </w:rPr>
        <w:t>;</w:t>
      </w:r>
    </w:p>
    <w:p w:rsidR="0027255E" w:rsidRDefault="0027255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7255E" w:rsidRDefault="0027255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4.28 </w:t>
      </w:r>
      <w:r w:rsidR="00FB5DE0">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взвешенных веществ в сточных водах</w:t>
      </w:r>
      <w:r w:rsidR="00DA2A71">
        <w:rPr>
          <w:rFonts w:ascii="Times New Roman" w:eastAsia="TimesNewRoman,Bold" w:hAnsi="Times New Roman" w:cs="Times New Roman"/>
          <w:bCs/>
          <w:sz w:val="28"/>
          <w:szCs w:val="28"/>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3A6532"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4.29 Оксида углерода</w:t>
      </w:r>
      <w:r w:rsidR="003A6532">
        <w:rPr>
          <w:rFonts w:ascii="Times New Roman" w:eastAsia="TimesNewRoman,Bold" w:hAnsi="Times New Roman" w:cs="Times New Roman"/>
          <w:bCs/>
          <w:sz w:val="28"/>
          <w:szCs w:val="28"/>
        </w:rPr>
        <w:t xml:space="preserve"> СО – анализируется:</w:t>
      </w:r>
    </w:p>
    <w:p w:rsidR="003A6532"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w:t>
      </w:r>
      <w:r w:rsidR="002F2590">
        <w:rPr>
          <w:rFonts w:ascii="Times New Roman" w:eastAsia="TimesNewRoman,Bold" w:hAnsi="Times New Roman" w:cs="Times New Roman"/>
          <w:bCs/>
          <w:sz w:val="28"/>
          <w:szCs w:val="28"/>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4.30 Углеводороды С</w:t>
      </w:r>
      <w:r>
        <w:rPr>
          <w:rFonts w:ascii="Times New Roman" w:eastAsia="TimesNewRoman,Bold" w:hAnsi="Times New Roman" w:cs="Times New Roman"/>
          <w:bCs/>
          <w:sz w:val="28"/>
          <w:szCs w:val="28"/>
          <w:vertAlign w:val="subscript"/>
        </w:rPr>
        <w:t>х</w:t>
      </w:r>
      <w:r>
        <w:rPr>
          <w:rFonts w:ascii="Times New Roman" w:eastAsia="TimesNewRoman,Bold" w:hAnsi="Times New Roman" w:cs="Times New Roman"/>
          <w:bCs/>
          <w:sz w:val="28"/>
          <w:szCs w:val="28"/>
        </w:rPr>
        <w:t>Н</w:t>
      </w:r>
      <w:r>
        <w:rPr>
          <w:rFonts w:ascii="Times New Roman" w:eastAsia="TimesNewRoman,Bold" w:hAnsi="Times New Roman" w:cs="Times New Roman"/>
          <w:bCs/>
          <w:sz w:val="28"/>
          <w:szCs w:val="28"/>
          <w:vertAlign w:val="subscript"/>
        </w:rPr>
        <w:t>х</w:t>
      </w:r>
      <w:r>
        <w:rPr>
          <w:rFonts w:ascii="Times New Roman" w:eastAsia="TimesNewRoman,Bold" w:hAnsi="Times New Roman" w:cs="Times New Roman"/>
          <w:bCs/>
          <w:sz w:val="28"/>
          <w:szCs w:val="28"/>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r w:rsidR="00496A98">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3)</w:t>
      </w:r>
      <w:r w:rsidRPr="001107A1">
        <w:rPr>
          <w:rFonts w:ascii="Times New Roman" w:eastAsia="TimesNewRoman,Bold" w:hAnsi="Times New Roman" w:cs="Times New Roman"/>
          <w:bCs/>
          <w:sz w:val="28"/>
          <w:szCs w:val="28"/>
        </w:rPr>
        <w:t>всё перечисленное.</w:t>
      </w:r>
    </w:p>
    <w:p w:rsidR="001107A1" w:rsidRDefault="001107A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4.31</w:t>
      </w:r>
      <w:r w:rsidR="00107952">
        <w:rPr>
          <w:rFonts w:ascii="Times New Roman" w:eastAsia="TimesNewRoman,Bold" w:hAnsi="Times New Roman" w:cs="Times New Roman"/>
          <w:bCs/>
          <w:sz w:val="28"/>
          <w:szCs w:val="28"/>
        </w:rPr>
        <w:t xml:space="preserve">Оксиды азота </w:t>
      </w:r>
      <w:r w:rsidR="00107952">
        <w:rPr>
          <w:rFonts w:ascii="Times New Roman" w:eastAsia="TimesNewRoman,Bold" w:hAnsi="Times New Roman" w:cs="Times New Roman"/>
          <w:bCs/>
          <w:sz w:val="28"/>
          <w:szCs w:val="28"/>
          <w:lang w:val="en-US"/>
        </w:rPr>
        <w:t>NO</w:t>
      </w:r>
      <w:r w:rsidR="00107952" w:rsidRPr="00107952">
        <w:rPr>
          <w:rFonts w:ascii="Times New Roman" w:eastAsia="TimesNewRoman,Bold" w:hAnsi="Times New Roman" w:cs="Times New Roman"/>
          <w:bCs/>
          <w:sz w:val="28"/>
          <w:szCs w:val="28"/>
          <w:vertAlign w:val="subscript"/>
        </w:rPr>
        <w:t xml:space="preserve">2 </w:t>
      </w:r>
      <w:r w:rsidR="00107952" w:rsidRPr="00107952">
        <w:rPr>
          <w:rFonts w:ascii="Times New Roman" w:eastAsia="TimesNewRoman,Bold" w:hAnsi="Times New Roman" w:cs="Times New Roman"/>
          <w:bCs/>
          <w:sz w:val="28"/>
          <w:szCs w:val="28"/>
        </w:rPr>
        <w:t xml:space="preserve"> - </w:t>
      </w:r>
      <w:r w:rsidR="00107952">
        <w:rPr>
          <w:rFonts w:ascii="Times New Roman" w:eastAsia="TimesNewRoman,Bold" w:hAnsi="Times New Roman" w:cs="Times New Roman"/>
          <w:bCs/>
          <w:sz w:val="28"/>
          <w:szCs w:val="28"/>
        </w:rPr>
        <w:t>анализируются:</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всё перечисленное.</w:t>
      </w:r>
    </w:p>
    <w:p w:rsidR="00A960A6" w:rsidRDefault="00A960A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rPr>
        <w:t>:</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4.33  Метан в компрессорных станциях анализируют</w:t>
      </w:r>
      <w:r w:rsidR="00A76F41">
        <w:rPr>
          <w:rFonts w:ascii="Times New Roman" w:eastAsia="TimesNewRoman,Bold" w:hAnsi="Times New Roman" w:cs="Times New Roman"/>
          <w:bCs/>
          <w:sz w:val="28"/>
          <w:szCs w:val="28"/>
        </w:rPr>
        <w:t>:</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иономером «И-130»;</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rPr>
      </w:pPr>
    </w:p>
    <w:p w:rsidR="004A7F05" w:rsidRPr="008A549A" w:rsidRDefault="008A549A" w:rsidP="001107A1">
      <w:pPr>
        <w:spacing w:after="0" w:line="36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Раздел </w:t>
      </w:r>
      <w:r w:rsidR="004A7F05" w:rsidRPr="008A549A">
        <w:rPr>
          <w:rFonts w:ascii="Times New Roman" w:eastAsia="TimesNewRoman,Bold" w:hAnsi="Times New Roman" w:cs="Times New Roman"/>
          <w:b/>
          <w:bCs/>
          <w:sz w:val="28"/>
          <w:szCs w:val="28"/>
        </w:rPr>
        <w:t>5 Нормирование окружающей природной среды</w:t>
      </w:r>
      <w:r w:rsidR="004079C6" w:rsidRPr="008A549A">
        <w:rPr>
          <w:rFonts w:ascii="Times New Roman" w:eastAsia="TimesNewRoman,Bold" w:hAnsi="Times New Roman" w:cs="Times New Roman"/>
          <w:b/>
          <w:bCs/>
          <w:sz w:val="28"/>
          <w:szCs w:val="28"/>
        </w:rPr>
        <w:t>.</w:t>
      </w:r>
    </w:p>
    <w:p w:rsidR="004079C6" w:rsidRDefault="004079C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 В основе возникновения экологического правоотношения по юридическому факту лежит:</w:t>
      </w:r>
    </w:p>
    <w:p w:rsidR="004079C6" w:rsidRDefault="004079C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A53299">
        <w:rPr>
          <w:rFonts w:ascii="Times New Roman" w:eastAsia="TimesNewRoman,Bold" w:hAnsi="Times New Roman" w:cs="Times New Roman"/>
          <w:bCs/>
          <w:sz w:val="28"/>
          <w:szCs w:val="28"/>
        </w:rPr>
        <w:t xml:space="preserve"> гражданский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уголовный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трудовой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гражданско-правовой метод</w:t>
      </w:r>
      <w:r w:rsidR="00F12220">
        <w:rPr>
          <w:rFonts w:ascii="Times New Roman" w:eastAsia="TimesNewRoman,Bold" w:hAnsi="Times New Roman" w:cs="Times New Roman"/>
          <w:bCs/>
          <w:sz w:val="28"/>
          <w:szCs w:val="28"/>
        </w:rPr>
        <w:t>.</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 Гражданское право по отношению к экологическому выполняет функции:</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охранительн</w:t>
      </w:r>
      <w:r w:rsidR="001E4291">
        <w:rPr>
          <w:rFonts w:ascii="Times New Roman" w:eastAsia="TimesNewRoman,Bold" w:hAnsi="Times New Roman" w:cs="Times New Roman"/>
          <w:bCs/>
          <w:sz w:val="28"/>
          <w:szCs w:val="28"/>
        </w:rPr>
        <w:t>ые</w:t>
      </w:r>
      <w:r>
        <w:rPr>
          <w:rFonts w:ascii="Times New Roman" w:eastAsia="TimesNewRoman,Bold" w:hAnsi="Times New Roman" w:cs="Times New Roman"/>
          <w:bCs/>
          <w:sz w:val="28"/>
          <w:szCs w:val="28"/>
        </w:rPr>
        <w:t xml:space="preserve"> и компенсационн</w:t>
      </w:r>
      <w:r w:rsidR="001E4291">
        <w:rPr>
          <w:rFonts w:ascii="Times New Roman" w:eastAsia="TimesNewRoman,Bold" w:hAnsi="Times New Roman" w:cs="Times New Roman"/>
          <w:bCs/>
          <w:sz w:val="28"/>
          <w:szCs w:val="28"/>
        </w:rPr>
        <w:t>ые</w:t>
      </w:r>
      <w:r>
        <w:rPr>
          <w:rFonts w:ascii="Times New Roman" w:eastAsia="TimesNewRoman,Bold" w:hAnsi="Times New Roman" w:cs="Times New Roman"/>
          <w:bCs/>
          <w:sz w:val="28"/>
          <w:szCs w:val="28"/>
        </w:rPr>
        <w:t>;</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управления и контроля;</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w:t>
      </w:r>
      <w:r w:rsidR="001E4291">
        <w:rPr>
          <w:rFonts w:ascii="Times New Roman" w:eastAsia="TimesNewRoman,Bold" w:hAnsi="Times New Roman" w:cs="Times New Roman"/>
          <w:bCs/>
          <w:sz w:val="28"/>
          <w:szCs w:val="28"/>
        </w:rPr>
        <w:t xml:space="preserve"> формирования основных норм и институтов;</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административного пресечения;</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5) всё перечисленное.</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5.3 </w:t>
      </w:r>
      <w:r w:rsidR="00627B18">
        <w:rPr>
          <w:rFonts w:ascii="Times New Roman" w:eastAsia="TimesNewRoman,Bold" w:hAnsi="Times New Roman" w:cs="Times New Roman"/>
          <w:bCs/>
          <w:sz w:val="28"/>
          <w:szCs w:val="28"/>
        </w:rPr>
        <w:t>К</w:t>
      </w:r>
      <w:r>
        <w:rPr>
          <w:rFonts w:ascii="Times New Roman" w:eastAsia="TimesNewRoman,Bold" w:hAnsi="Times New Roman" w:cs="Times New Roman"/>
          <w:bCs/>
          <w:sz w:val="28"/>
          <w:szCs w:val="28"/>
        </w:rPr>
        <w:t>акая статья Конституции РФ закрепляет право</w:t>
      </w:r>
      <w:r w:rsidR="00627B18">
        <w:rPr>
          <w:rFonts w:ascii="Times New Roman" w:eastAsia="TimesNewRoman,Bold" w:hAnsi="Times New Roman" w:cs="Times New Roman"/>
          <w:bCs/>
          <w:sz w:val="28"/>
          <w:szCs w:val="28"/>
        </w:rPr>
        <w:t xml:space="preserve"> каждого человека на благоприятную окружающую среду?</w:t>
      </w:r>
    </w:p>
    <w:p w:rsidR="00627B18" w:rsidRDefault="00627B1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статья 9; 2) статья 42; 3) статья 24; 4) статья 130.</w:t>
      </w:r>
    </w:p>
    <w:p w:rsidR="00627B18" w:rsidRDefault="00627B1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5.4 Закон «Об охране</w:t>
      </w:r>
      <w:r w:rsidR="00E572A0">
        <w:rPr>
          <w:rFonts w:ascii="Times New Roman" w:eastAsia="TimesNewRoman,Bold" w:hAnsi="Times New Roman" w:cs="Times New Roman"/>
          <w:bCs/>
          <w:sz w:val="28"/>
          <w:szCs w:val="28"/>
        </w:rPr>
        <w:t xml:space="preserve"> окружающей природной среды» преследует следующие задачи:</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сохранения природной среды;</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131064">
        <w:rPr>
          <w:rFonts w:ascii="Times New Roman" w:eastAsia="TimesNewRoman,Bold" w:hAnsi="Times New Roman" w:cs="Times New Roman"/>
          <w:bCs/>
          <w:sz w:val="28"/>
          <w:szCs w:val="28"/>
        </w:rPr>
        <w:t>оздоровление качества окружающей природной среды;</w:t>
      </w:r>
    </w:p>
    <w:p w:rsidR="00131064" w:rsidRDefault="0013106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131064" w:rsidRDefault="0013106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5.5 К первой группе</w:t>
      </w:r>
      <w:r w:rsidR="00071437">
        <w:rPr>
          <w:rFonts w:ascii="Times New Roman" w:eastAsia="TimesNewRoman,Bold" w:hAnsi="Times New Roman" w:cs="Times New Roman"/>
          <w:bCs/>
          <w:sz w:val="28"/>
          <w:szCs w:val="28"/>
        </w:rPr>
        <w:t xml:space="preserve"> постановлений Правительства РФ относятся следующие акты:</w:t>
      </w:r>
    </w:p>
    <w:p w:rsidR="00071437" w:rsidRDefault="0007143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071437" w:rsidRDefault="0007143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акты о действиях при чрезвычайных ситуациях.</w:t>
      </w:r>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5.6 В подсистему при</w:t>
      </w:r>
      <w:r w:rsidR="00AC6DB8">
        <w:rPr>
          <w:rFonts w:ascii="Times New Roman" w:eastAsia="TimesNewRoman,Bold" w:hAnsi="Times New Roman" w:cs="Times New Roman"/>
          <w:bCs/>
          <w:sz w:val="28"/>
          <w:szCs w:val="28"/>
        </w:rPr>
        <w:t>р</w:t>
      </w:r>
      <w:r>
        <w:rPr>
          <w:rFonts w:ascii="Times New Roman" w:eastAsia="TimesNewRoman,Bold" w:hAnsi="Times New Roman" w:cs="Times New Roman"/>
          <w:bCs/>
          <w:sz w:val="28"/>
          <w:szCs w:val="28"/>
        </w:rPr>
        <w:t>одоохранного законодательства</w:t>
      </w:r>
      <w:r w:rsidR="00AC6DB8">
        <w:rPr>
          <w:rFonts w:ascii="Times New Roman" w:eastAsia="TimesNewRoman,Bold" w:hAnsi="Times New Roman" w:cs="Times New Roman"/>
          <w:bCs/>
          <w:sz w:val="28"/>
          <w:szCs w:val="28"/>
        </w:rPr>
        <w:t xml:space="preserve"> входит:</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Закон РФ «Об охране окружающей природной среды;</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Земельный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Водный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Лесной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AC6DB8"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5.7 В подсистему природноресурсного законодательства входит:</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Конституция РФ;</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Закон РФ о недрах;</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УК РФ;</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ГК РФ</w:t>
      </w:r>
      <w:r w:rsidR="00733B25">
        <w:rPr>
          <w:rFonts w:ascii="Times New Roman" w:eastAsia="TimesNewRoman,Bold" w:hAnsi="Times New Roman" w:cs="Times New Roman"/>
          <w:bCs/>
          <w:sz w:val="28"/>
          <w:szCs w:val="28"/>
        </w:rPr>
        <w:t>;</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УПК РФ.</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5.8 К государственному органу первой компетенции относится:</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Правительство РФ;</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 охраны окружающей природной среды;</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Министерство финансов РФ</w:t>
      </w:r>
      <w:r w:rsidR="005257CF">
        <w:rPr>
          <w:rFonts w:ascii="Times New Roman" w:eastAsia="TimesNewRoman,Bold" w:hAnsi="Times New Roman" w:cs="Times New Roman"/>
          <w:bCs/>
          <w:sz w:val="28"/>
          <w:szCs w:val="28"/>
        </w:rPr>
        <w:t>;</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Министерство экономики;</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МВД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5.9  отраслевым специально уполномоченным органом является:</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МВД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госкомсанэпиднадзор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Минприроды РФ</w:t>
      </w:r>
      <w:r w:rsidR="00002F46">
        <w:rPr>
          <w:rFonts w:ascii="Times New Roman" w:eastAsia="TimesNewRoman,Bold" w:hAnsi="Times New Roman" w:cs="Times New Roman"/>
          <w:bCs/>
          <w:sz w:val="28"/>
          <w:szCs w:val="28"/>
        </w:rPr>
        <w:t>;</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МЧС РФ.</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5.10 Эколого-санитарные функции, вытекающие из санитарной охраны природы, выполняет:</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Министерство</w:t>
      </w:r>
      <w:r w:rsidR="0093391E">
        <w:rPr>
          <w:rFonts w:ascii="Times New Roman" w:eastAsia="TimesNewRoman,Bold" w:hAnsi="Times New Roman" w:cs="Times New Roman"/>
          <w:bCs/>
          <w:sz w:val="28"/>
          <w:szCs w:val="28"/>
        </w:rPr>
        <w:t xml:space="preserve"> по делам гражданской обороны, чрезвычайным ситуациям и ликвидации последствий стихийных бедствий;</w:t>
      </w:r>
    </w:p>
    <w:p w:rsidR="0093391E" w:rsidRDefault="0093391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Госкомсанэпидемнадзор РФ;</w:t>
      </w:r>
    </w:p>
    <w:p w:rsidR="00F82CEF" w:rsidRDefault="0093391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РФ по стандартизации, метрологии и сертификации</w:t>
      </w:r>
      <w:r w:rsidR="00F82CEF">
        <w:rPr>
          <w:rFonts w:ascii="Times New Roman" w:eastAsia="TimesNewRoman,Bold" w:hAnsi="Times New Roman" w:cs="Times New Roman"/>
          <w:bCs/>
          <w:sz w:val="28"/>
          <w:szCs w:val="28"/>
        </w:rPr>
        <w:t>;</w:t>
      </w:r>
    </w:p>
    <w:p w:rsidR="00F82CEF"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Федеральная служба геодезии и картографии;</w:t>
      </w:r>
    </w:p>
    <w:p w:rsidR="0093391E"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МЧС РФ.</w:t>
      </w:r>
      <w:r w:rsidR="0093391E">
        <w:rPr>
          <w:rFonts w:ascii="Times New Roman" w:eastAsia="TimesNewRoman,Bold" w:hAnsi="Times New Roman" w:cs="Times New Roman"/>
          <w:bCs/>
          <w:sz w:val="28"/>
          <w:szCs w:val="28"/>
        </w:rPr>
        <w:t xml:space="preserve"> </w:t>
      </w:r>
    </w:p>
    <w:p w:rsidR="00002F46"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5.11 </w:t>
      </w:r>
      <w:r w:rsidR="00BF0219">
        <w:rPr>
          <w:rFonts w:ascii="Times New Roman" w:eastAsia="TimesNewRoman,Bold" w:hAnsi="Times New Roman" w:cs="Times New Roman"/>
          <w:bCs/>
          <w:sz w:val="28"/>
          <w:szCs w:val="28"/>
        </w:rPr>
        <w:t>Что обеспечивает ЕГСЭМ:</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сбор информации;</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обработку информации;</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анализ данных по контролю в области охраны окружающей среды</w:t>
      </w:r>
      <w:r w:rsidR="00BF2077">
        <w:rPr>
          <w:rFonts w:ascii="Times New Roman" w:eastAsia="TimesNewRoman,Bold" w:hAnsi="Times New Roman" w:cs="Times New Roman"/>
          <w:bCs/>
          <w:sz w:val="28"/>
          <w:szCs w:val="28"/>
        </w:rPr>
        <w:t xml:space="preserve"> и государственного экологического надзора;</w:t>
      </w:r>
    </w:p>
    <w:p w:rsidR="00BF2077" w:rsidRDefault="00BF207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5.12 Основные задачи Федеральной службы лесного хозяйства:</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борьба с лесными пожарами, отвод лесосек;</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восстановление водных объектов для обеспечения населения</w:t>
      </w:r>
      <w:r w:rsidR="00AC242C">
        <w:rPr>
          <w:rFonts w:ascii="Times New Roman" w:eastAsia="TimesNewRoman,Bold" w:hAnsi="Times New Roman" w:cs="Times New Roman"/>
          <w:bCs/>
          <w:sz w:val="28"/>
          <w:szCs w:val="28"/>
        </w:rPr>
        <w:t xml:space="preserve"> чистой водой;</w:t>
      </w:r>
    </w:p>
    <w:p w:rsidR="00AC242C" w:rsidRDefault="00AC242C"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управление и охрана специально уполномоченных органов охотничьих животных;</w:t>
      </w:r>
    </w:p>
    <w:p w:rsidR="00AC242C" w:rsidRDefault="00AC242C"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2F6F66">
        <w:rPr>
          <w:rFonts w:ascii="Times New Roman" w:eastAsia="TimesNewRoman,Bold" w:hAnsi="Times New Roman" w:cs="Times New Roman"/>
          <w:bCs/>
          <w:sz w:val="28"/>
          <w:szCs w:val="28"/>
        </w:rPr>
        <w:t>государственный контроль за использованием химических средств и защиты растений;</w:t>
      </w:r>
    </w:p>
    <w:p w:rsidR="002F6F66" w:rsidRDefault="002F6F6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контроль за соблюдением правил охраны рыбных запасов.</w:t>
      </w:r>
    </w:p>
    <w:p w:rsidR="002F6F66" w:rsidRDefault="002F6F6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5.13 Обязанность субъекта </w:t>
      </w:r>
      <w:r w:rsidR="00665E75">
        <w:rPr>
          <w:rFonts w:ascii="Times New Roman" w:eastAsia="TimesNewRoman,Bold" w:hAnsi="Times New Roman" w:cs="Times New Roman"/>
          <w:bCs/>
          <w:sz w:val="28"/>
          <w:szCs w:val="28"/>
        </w:rPr>
        <w:t>земельных правоотношений:</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 повышать плодородия Земли;</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эффективно использовать Землю в соответствии с её назначением;</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3E72B7" w:rsidRDefault="003E72B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допускать ухудшение экологической обстановки;</w:t>
      </w:r>
    </w:p>
    <w:p w:rsidR="003E72B7" w:rsidRDefault="003E72B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w:t>
      </w:r>
      <w:r w:rsidR="00533769">
        <w:rPr>
          <w:rFonts w:ascii="Times New Roman" w:eastAsia="TimesNewRoman,Bold" w:hAnsi="Times New Roman" w:cs="Times New Roman"/>
          <w:bCs/>
          <w:sz w:val="28"/>
          <w:szCs w:val="28"/>
        </w:rPr>
        <w:t xml:space="preserve"> использовать землю не по назначению, указанному в договоре аренды земли.</w:t>
      </w:r>
    </w:p>
    <w:p w:rsidR="00533769" w:rsidRDefault="005337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5.14 </w:t>
      </w:r>
      <w:r w:rsidR="005B6329">
        <w:rPr>
          <w:rFonts w:ascii="Times New Roman" w:eastAsia="TimesNewRoman,Bold" w:hAnsi="Times New Roman" w:cs="Times New Roman"/>
          <w:bCs/>
          <w:sz w:val="28"/>
          <w:szCs w:val="28"/>
        </w:rPr>
        <w:t>Приоритетное значение для охраны водных источников имеет:</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защита их от засорения;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защита их от истощения;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защита их от загрязнения;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защита их от заболачивания</w:t>
      </w:r>
      <w:r w:rsidR="003241C2">
        <w:rPr>
          <w:rFonts w:ascii="Times New Roman" w:eastAsia="TimesNewRoman,Bold" w:hAnsi="Times New Roman" w:cs="Times New Roman"/>
          <w:bCs/>
          <w:sz w:val="28"/>
          <w:szCs w:val="28"/>
        </w:rPr>
        <w:t>;</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защита их от высыхания.</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5.15 В соответствии с Конституцией РФ водное законодательство РФ находится:</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 ведении РФ;</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только в ведении </w:t>
      </w:r>
      <w:r w:rsidR="00C06793">
        <w:rPr>
          <w:rFonts w:ascii="Times New Roman" w:eastAsia="TimesNewRoman,Bold" w:hAnsi="Times New Roman" w:cs="Times New Roman"/>
          <w:bCs/>
          <w:sz w:val="28"/>
          <w:szCs w:val="28"/>
        </w:rPr>
        <w:t>с</w:t>
      </w:r>
      <w:r>
        <w:rPr>
          <w:rFonts w:ascii="Times New Roman" w:eastAsia="TimesNewRoman,Bold" w:hAnsi="Times New Roman" w:cs="Times New Roman"/>
          <w:bCs/>
          <w:sz w:val="28"/>
          <w:szCs w:val="28"/>
        </w:rPr>
        <w:t>у</w:t>
      </w:r>
      <w:r w:rsidR="00C06793">
        <w:rPr>
          <w:rFonts w:ascii="Times New Roman" w:eastAsia="TimesNewRoman,Bold" w:hAnsi="Times New Roman" w:cs="Times New Roman"/>
          <w:bCs/>
          <w:sz w:val="28"/>
          <w:szCs w:val="28"/>
        </w:rPr>
        <w:t>бъектов РФ;</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 ведении органов местного самоуправления;</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совместном ведении РФ и субъектов РФ;</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 ведении Правительства РФ.</w:t>
      </w:r>
    </w:p>
    <w:p w:rsidR="00E624FA" w:rsidRDefault="00E624F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5.16 Координация работ по государственному контролю за охраной атмосферного воздуха</w:t>
      </w:r>
      <w:r w:rsidR="00A321DE">
        <w:rPr>
          <w:rFonts w:ascii="Times New Roman" w:eastAsia="TimesNewRoman,Bold" w:hAnsi="Times New Roman" w:cs="Times New Roman"/>
          <w:bCs/>
          <w:sz w:val="28"/>
          <w:szCs w:val="28"/>
        </w:rPr>
        <w:t xml:space="preserve"> осуществляется:</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ГИББД МВД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Госгорсантехконтроль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4)</w:t>
      </w:r>
      <w:r w:rsidR="00D01CF2">
        <w:rPr>
          <w:rFonts w:ascii="Times New Roman" w:eastAsia="TimesNewRoman,Bold" w:hAnsi="Times New Roman" w:cs="Times New Roman"/>
          <w:bCs/>
          <w:sz w:val="28"/>
          <w:szCs w:val="28"/>
        </w:rPr>
        <w:t xml:space="preserve"> СЭС Минздрава РФ;</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Госгидрометом РФ.</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5.17 Природно-заповедный фонд РФ образуют:</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государственные природные заповедники;</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памятники природы</w:t>
      </w:r>
      <w:r w:rsidR="000E1369">
        <w:rPr>
          <w:rFonts w:ascii="Times New Roman" w:eastAsia="TimesNewRoman,Bold" w:hAnsi="Times New Roman" w:cs="Times New Roman"/>
          <w:bCs/>
          <w:sz w:val="28"/>
          <w:szCs w:val="28"/>
        </w:rPr>
        <w:t>;</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национальные природные парки;</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зелёные зоны;</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5.18  Субъектами права собственности на землю и другие природные ресурсы являются:</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A20784">
        <w:rPr>
          <w:rFonts w:ascii="Times New Roman" w:eastAsia="TimesNewRoman,Bold" w:hAnsi="Times New Roman" w:cs="Times New Roman"/>
          <w:bCs/>
          <w:sz w:val="28"/>
          <w:szCs w:val="28"/>
        </w:rPr>
        <w:t xml:space="preserve"> граждане, юридические лица;</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филиалы юридических лиц;</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представительства юридических лиц;</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физическое лицо, признанное судом недееспособным;</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физическое лицо</w:t>
      </w:r>
      <w:r w:rsidR="004E0FBA">
        <w:rPr>
          <w:rFonts w:ascii="Times New Roman" w:eastAsia="TimesNewRoman,Bold" w:hAnsi="Times New Roman" w:cs="Times New Roman"/>
          <w:bCs/>
          <w:sz w:val="28"/>
          <w:szCs w:val="28"/>
        </w:rPr>
        <w:t>, признанное судом безвестно отсутствующим.</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5.19 Какие правомочия принадлежат собственнику?</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владения;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только пользования;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владения и пользования;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752CB3">
        <w:rPr>
          <w:rFonts w:ascii="Times New Roman" w:eastAsia="TimesNewRoman,Bold" w:hAnsi="Times New Roman" w:cs="Times New Roman"/>
          <w:bCs/>
          <w:sz w:val="28"/>
          <w:szCs w:val="28"/>
        </w:rPr>
        <w:t>владения, пользования</w:t>
      </w:r>
      <w:r w:rsidR="003D21DB">
        <w:rPr>
          <w:rFonts w:ascii="Times New Roman" w:eastAsia="TimesNewRoman,Bold" w:hAnsi="Times New Roman" w:cs="Times New Roman"/>
          <w:bCs/>
          <w:sz w:val="28"/>
          <w:szCs w:val="28"/>
        </w:rPr>
        <w:t xml:space="preserve"> и распоряжения;</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только распоряжения.</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5.20 Для заключения договора о комплексном природопользовании необходимо иметь:</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лицензию;</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положительное заключение</w:t>
      </w:r>
      <w:r w:rsidR="003C0A67">
        <w:rPr>
          <w:rFonts w:ascii="Times New Roman" w:eastAsia="TimesNewRoman,Bold" w:hAnsi="Times New Roman" w:cs="Times New Roman"/>
          <w:bCs/>
          <w:sz w:val="28"/>
          <w:szCs w:val="28"/>
        </w:rPr>
        <w:t xml:space="preserve"> экологической экспертизы;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лицензию и заключение экспертизы;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только характеристику объекта;</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все договоры аренды.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5.21  Кадастрами природных ресурсов называется:</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w:t>
      </w:r>
      <w:r w:rsidR="00761AB3">
        <w:rPr>
          <w:rFonts w:ascii="Times New Roman" w:eastAsia="TimesNewRoman,Bold" w:hAnsi="Times New Roman" w:cs="Times New Roman"/>
          <w:bCs/>
          <w:sz w:val="28"/>
          <w:szCs w:val="28"/>
        </w:rPr>
        <w:t xml:space="preserve"> свод экономических законов, характеризующих права и обязанности природопользователей;</w:t>
      </w:r>
    </w:p>
    <w:p w:rsidR="00013F14" w:rsidRDefault="00761AB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свод законов, определяющих ответственность природопользователей за экологические правонарушения;</w:t>
      </w:r>
    </w:p>
    <w:p w:rsidR="00761AB3"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Гражданский кодекс РФ;</w:t>
      </w:r>
    </w:p>
    <w:p w:rsidR="00265109"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природопользователей;</w:t>
      </w:r>
    </w:p>
    <w:p w:rsidR="00265109"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r w:rsidR="004138A6">
        <w:rPr>
          <w:rFonts w:ascii="Times New Roman" w:eastAsia="TimesNewRoman,Bold" w:hAnsi="Times New Roman" w:cs="Times New Roman"/>
          <w:bCs/>
          <w:sz w:val="28"/>
          <w:szCs w:val="28"/>
        </w:rPr>
        <w:t>Уголовный кодекс РФ.</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5.22 Кадастр месторождений полезных ископаемых ведёт:</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Роскомвод;</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по геологии и использованию недр;</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минприроды РФ;</w:t>
      </w:r>
    </w:p>
    <w:p w:rsidR="004138A6"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Госгорсанэпидемнадзор.</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5.23  Кадастр по подземным водам ведёт:</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Роскомвод;</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Роскомнедра;</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минсельхоз России</w:t>
      </w:r>
      <w:r w:rsidR="006C015E">
        <w:rPr>
          <w:rFonts w:ascii="Times New Roman" w:eastAsia="TimesNewRoman,Bold" w:hAnsi="Times New Roman" w:cs="Times New Roman"/>
          <w:bCs/>
          <w:sz w:val="28"/>
          <w:szCs w:val="28"/>
        </w:rPr>
        <w:t>;</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Минприроды России.</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5.24 Платежи за природопользование – это плата:</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 размещение доходов;</w:t>
      </w:r>
    </w:p>
    <w:p w:rsidR="006C015E"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лимитное загрязнение;</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размещение отходов;</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5.25 Источниками финансирования охраны окружающей природной среды являются:</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средства предприятий и организаций;</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2) средства пенсионного фонда;</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средства социального фонда;</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D91DFC">
        <w:rPr>
          <w:rFonts w:ascii="Times New Roman" w:eastAsia="TimesNewRoman,Bold" w:hAnsi="Times New Roman" w:cs="Times New Roman"/>
          <w:bCs/>
          <w:sz w:val="28"/>
          <w:szCs w:val="28"/>
        </w:rPr>
        <w:t>средства, отчисленные из пенсий различных видов;</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налоги с физических лиц.</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5.26 Объекты экологического страхования это:</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неимущественные интересы физических лиц;</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риски, аварии, катастрофы;</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собственность в виде имущества;</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неимущественные интересы юридических лиц;</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5.27 Экологические фонды создаются как:</w:t>
      </w:r>
    </w:p>
    <w:p w:rsidR="005037FA"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5037FA">
        <w:rPr>
          <w:rFonts w:ascii="Times New Roman" w:eastAsia="TimesNewRoman,Bold" w:hAnsi="Times New Roman" w:cs="Times New Roman"/>
          <w:bCs/>
          <w:sz w:val="28"/>
          <w:szCs w:val="28"/>
        </w:rPr>
        <w:t>система внебюджетных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система бюджетных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система пенсионных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система фондов социального обеспечения;</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5.28 Экологическое обоснование объекта даёт:</w:t>
      </w:r>
    </w:p>
    <w:p w:rsidR="00316331"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316331">
        <w:rPr>
          <w:rFonts w:ascii="Times New Roman" w:eastAsia="TimesNewRoman,Bold" w:hAnsi="Times New Roman" w:cs="Times New Roman"/>
          <w:bCs/>
          <w:sz w:val="28"/>
          <w:szCs w:val="28"/>
        </w:rPr>
        <w:t>подрядчик;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субподрядчик;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заказчик;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органы местного самоуправления;</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минприроды РФ.</w:t>
      </w:r>
    </w:p>
    <w:p w:rsidR="001A1DA1" w:rsidRPr="00013F14"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5.29 Правила пользования городскими лесами утверждаются:</w:t>
      </w:r>
      <w:r w:rsidR="005037FA">
        <w:rPr>
          <w:rFonts w:ascii="Times New Roman" w:eastAsia="TimesNewRoman,Bold" w:hAnsi="Times New Roman" w:cs="Times New Roman"/>
          <w:bCs/>
          <w:sz w:val="28"/>
          <w:szCs w:val="28"/>
        </w:rPr>
        <w:t xml:space="preserve"> </w:t>
      </w:r>
    </w:p>
    <w:p w:rsidR="00807072" w:rsidRDefault="00807072" w:rsidP="00013F14">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1)</w:t>
      </w:r>
      <w:r>
        <w:rPr>
          <w:rFonts w:ascii="Times New Roman" w:eastAsia="TimesNewRoman,Bold" w:hAnsi="Times New Roman" w:cs="Times New Roman"/>
          <w:bCs/>
          <w:sz w:val="28"/>
          <w:szCs w:val="28"/>
        </w:rPr>
        <w:t xml:space="preserve"> органами местного самоуправления;</w:t>
      </w:r>
    </w:p>
    <w:p w:rsidR="00807072" w:rsidRDefault="0080707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F9093C" w:rsidRDefault="0080707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sidR="00F9093C">
        <w:rPr>
          <w:rFonts w:ascii="Times New Roman" w:eastAsia="TimesNewRoman,Bold" w:hAnsi="Times New Roman" w:cs="Times New Roman"/>
          <w:bCs/>
          <w:sz w:val="28"/>
          <w:szCs w:val="28"/>
        </w:rPr>
        <w:br/>
        <w:t>4) Госдумой РФ;</w:t>
      </w:r>
    </w:p>
    <w:p w:rsidR="00013F14" w:rsidRDefault="00F9093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w:t>
      </w:r>
      <w:r w:rsidR="00013F14" w:rsidRPr="00013F14">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Правительством РФ.</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5.30 Экологическая функция городских лесов состоит:</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в обеспечении и пополнении города запасами кислорода;</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FF4646">
        <w:rPr>
          <w:rFonts w:ascii="Times New Roman" w:eastAsia="TimesNewRoman,Bold" w:hAnsi="Times New Roman" w:cs="Times New Roman"/>
          <w:bCs/>
          <w:sz w:val="28"/>
          <w:szCs w:val="28"/>
        </w:rPr>
        <w:t>в использовании лесов для туризма и спорта;</w:t>
      </w:r>
    </w:p>
    <w:p w:rsidR="00FF4646" w:rsidRDefault="00FF464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FF4646" w:rsidRDefault="00FF464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в использовании населением </w:t>
      </w:r>
      <w:r w:rsidR="00215153">
        <w:rPr>
          <w:rFonts w:ascii="Times New Roman" w:eastAsia="TimesNewRoman,Bold" w:hAnsi="Times New Roman" w:cs="Times New Roman"/>
          <w:bCs/>
          <w:sz w:val="28"/>
          <w:szCs w:val="28"/>
        </w:rPr>
        <w:t>лесов для сбора ягод, грибов, строительства дач.</w:t>
      </w:r>
    </w:p>
    <w:p w:rsidR="00215153" w:rsidRDefault="0021515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5.31 Должностные лица, по вине которых организация понесла расходы по возмещению вреда, причиненного экологическим правонарушением</w:t>
      </w:r>
      <w:r w:rsidR="00774DD7">
        <w:rPr>
          <w:rFonts w:ascii="Times New Roman" w:eastAsia="TimesNewRoman,Bold" w:hAnsi="Times New Roman" w:cs="Times New Roman"/>
          <w:bCs/>
          <w:sz w:val="28"/>
          <w:szCs w:val="28"/>
        </w:rPr>
        <w:t>, несут:</w:t>
      </w:r>
    </w:p>
    <w:p w:rsidR="00774DD7" w:rsidRDefault="00774DD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1F3CC6">
        <w:rPr>
          <w:rFonts w:ascii="Times New Roman" w:eastAsia="TimesNewRoman,Bold" w:hAnsi="Times New Roman" w:cs="Times New Roman"/>
          <w:bCs/>
          <w:sz w:val="28"/>
          <w:szCs w:val="28"/>
        </w:rPr>
        <w:t>дисциплинарную ответственность;</w:t>
      </w:r>
    </w:p>
    <w:p w:rsidR="001F3CC6" w:rsidRDefault="001F3CC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административную ответственность;</w:t>
      </w:r>
    </w:p>
    <w:p w:rsidR="001F3CC6" w:rsidRDefault="001F3CC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D92363">
        <w:rPr>
          <w:rFonts w:ascii="Times New Roman" w:eastAsia="TimesNewRoman,Bold" w:hAnsi="Times New Roman" w:cs="Times New Roman"/>
          <w:bCs/>
          <w:sz w:val="28"/>
          <w:szCs w:val="28"/>
        </w:rPr>
        <w:t>материальную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гражданско-правовую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уголовную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5.32 Административная ответственность за нарушение экологического законодательства наступает </w:t>
      </w:r>
      <w:r w:rsidR="00B4702F">
        <w:rPr>
          <w:rFonts w:ascii="Times New Roman" w:eastAsia="TimesNewRoman,Bold" w:hAnsi="Times New Roman" w:cs="Times New Roman"/>
          <w:bCs/>
          <w:sz w:val="28"/>
          <w:szCs w:val="28"/>
        </w:rPr>
        <w:t>за следующее правонарушение:</w:t>
      </w:r>
    </w:p>
    <w:p w:rsidR="00B4702F" w:rsidRDefault="00B4702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B4702F" w:rsidRDefault="00B4702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нанесение предприятию вреда</w:t>
      </w:r>
      <w:r w:rsidR="007F0386">
        <w:rPr>
          <w:rFonts w:ascii="Times New Roman" w:eastAsia="TimesNewRoman,Bold" w:hAnsi="Times New Roman" w:cs="Times New Roman"/>
          <w:bCs/>
          <w:sz w:val="28"/>
          <w:szCs w:val="28"/>
        </w:rPr>
        <w:t>, причинённого экологическим правонарушением по вине должностного лица или иного работника;</w:t>
      </w:r>
    </w:p>
    <w:p w:rsidR="007F0386" w:rsidRDefault="007F038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BE29DC" w:rsidRDefault="007F0386" w:rsidP="00B3403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экологический вред, нанесший крупны</w:t>
      </w:r>
      <w:r w:rsidR="00902F9A">
        <w:rPr>
          <w:rFonts w:ascii="Times New Roman" w:eastAsia="TimesNewRoman,Bold" w:hAnsi="Times New Roman" w:cs="Times New Roman"/>
          <w:bCs/>
          <w:sz w:val="28"/>
          <w:szCs w:val="28"/>
        </w:rPr>
        <w:t>й ущерб государству;</w:t>
      </w:r>
    </w:p>
    <w:p w:rsidR="00BE29DC" w:rsidRPr="00647F35" w:rsidRDefault="00902F9A" w:rsidP="00BE29DC">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экологический вред, повлекший за собой стойкую утрату</w:t>
      </w:r>
      <w:r w:rsidR="004E2DC8">
        <w:rPr>
          <w:rFonts w:ascii="Times New Roman" w:eastAsia="TimesNewRoman,Bold" w:hAnsi="Times New Roman" w:cs="Times New Roman"/>
          <w:bCs/>
          <w:sz w:val="28"/>
          <w:szCs w:val="28"/>
        </w:rPr>
        <w:t xml:space="preserve"> здоровья или смерть физических лиц.</w:t>
      </w:r>
      <w:r w:rsidR="004E2DC8">
        <w:rPr>
          <w:rFonts w:ascii="Times New Roman" w:hAnsi="Times New Roman" w:cs="Times New Roman"/>
          <w:sz w:val="28"/>
          <w:szCs w:val="28"/>
        </w:rPr>
        <w:t xml:space="preserve"> </w:t>
      </w:r>
      <w:r w:rsidR="00647F35">
        <w:rPr>
          <w:rFonts w:ascii="Times New Roman" w:hAnsi="Times New Roman" w:cs="Times New Roman"/>
          <w:sz w:val="28"/>
          <w:szCs w:val="28"/>
        </w:rPr>
        <w:t xml:space="preserve"> </w:t>
      </w:r>
    </w:p>
    <w:p w:rsidR="00BE29DC" w:rsidRPr="00513136" w:rsidRDefault="00BE29DC" w:rsidP="00513136">
      <w:pPr>
        <w:spacing w:after="0" w:line="360" w:lineRule="auto"/>
        <w:rPr>
          <w:rFonts w:ascii="Times New Roman" w:eastAsia="TimesNewRoman,Bold" w:hAnsi="Times New Roman" w:cs="Times New Roman"/>
          <w:bCs/>
          <w:sz w:val="28"/>
          <w:szCs w:val="28"/>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F63AFC" w:rsidRDefault="00F4420E" w:rsidP="00F4420E">
      <w:pPr>
        <w:rPr>
          <w:b/>
          <w:sz w:val="28"/>
          <w:szCs w:val="28"/>
        </w:rPr>
      </w:pPr>
      <w:r w:rsidRPr="00F63AFC">
        <w:rPr>
          <w:rFonts w:ascii="Times New Roman" w:eastAsia="Times New Roman" w:hAnsi="Times New Roman" w:cs="Times New Roman"/>
          <w:b/>
          <w:sz w:val="28"/>
          <w:szCs w:val="28"/>
        </w:rPr>
        <w:t xml:space="preserve">Раздел 1 </w:t>
      </w:r>
      <w:r w:rsidRPr="00F63AFC">
        <w:rPr>
          <w:rFonts w:ascii="Times New Roman" w:hAnsi="Times New Roman" w:cs="Times New Roman"/>
          <w:b/>
          <w:sz w:val="28"/>
          <w:szCs w:val="28"/>
        </w:rPr>
        <w:t>Мониторинг окружающей среды.</w:t>
      </w:r>
      <w:r w:rsidRPr="00F63AFC">
        <w:rPr>
          <w:b/>
          <w:sz w:val="28"/>
          <w:szCs w:val="28"/>
        </w:rPr>
        <w:t xml:space="preserve"> </w:t>
      </w:r>
    </w:p>
    <w:p w:rsidR="00F4420E" w:rsidRPr="00F4420E" w:rsidRDefault="00F4420E" w:rsidP="00F63AFC">
      <w:pPr>
        <w:rPr>
          <w:rFonts w:ascii="Times New Roman" w:eastAsia="Times New Roman" w:hAnsi="Times New Roman" w:cs="Times New Roman"/>
          <w:sz w:val="28"/>
          <w:szCs w:val="28"/>
        </w:rPr>
      </w:pPr>
      <w:r w:rsidRPr="00F4420E">
        <w:rPr>
          <w:rFonts w:ascii="Times New Roman" w:eastAsia="Times New Roman" w:hAnsi="Times New Roman" w:cs="Times New Roman"/>
          <w:sz w:val="25"/>
          <w:szCs w:val="25"/>
        </w:rPr>
        <w:t xml:space="preserve">1.1. </w:t>
      </w:r>
      <w:r w:rsidRPr="00F4420E">
        <w:rPr>
          <w:rFonts w:ascii="Times New Roman" w:eastAsia="Times New Roman" w:hAnsi="Times New Roman" w:cs="Times New Roman"/>
          <w:sz w:val="28"/>
          <w:szCs w:val="28"/>
        </w:rPr>
        <w:t>Характер</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естественных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природе</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lastRenderedPageBreak/>
        <w:t>1.2. Роль</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международных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создании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1.3. Основные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задачи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1.4. Классификация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 Универсальная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схема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1.5.1 Наблюдения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1.5.2. Определение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1.5.3.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биосферы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1.5.4. Методы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1.5.5. Ландшафтно-экологический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подход</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1.5.6. Система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индикаторов/индексов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1.5.7.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обстановки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выявления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зон</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чрезвычайной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ситуации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бедствия</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1.5.8. Прогноз</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прогнозируемого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1.5.9. Регулирование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1.6. Принципы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построения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мониторинговых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реального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времени</w:t>
      </w:r>
    </w:p>
    <w:p w:rsidR="00F4420E" w:rsidRDefault="00F4420E" w:rsidP="008A549A">
      <w:pPr>
        <w:spacing w:after="0" w:line="360" w:lineRule="auto"/>
        <w:rPr>
          <w:rFonts w:ascii="Times New Roman" w:hAnsi="Times New Roman" w:cs="Times New Roman"/>
          <w:sz w:val="24"/>
          <w:szCs w:val="24"/>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2</w:t>
      </w:r>
      <w:r w:rsidRPr="00E25D3A">
        <w:rPr>
          <w:rFonts w:ascii="Times New Roman" w:hAnsi="Times New Roman" w:cs="Times New Roman"/>
          <w:b/>
          <w:sz w:val="28"/>
          <w:szCs w:val="28"/>
        </w:rPr>
        <w:t xml:space="preserve"> Экологическая экспертиза.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2.1. Глобальная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2.2.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фонового</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2.2.1.</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фоновых</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наблюдений</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2.2.2.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Биосферные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заповедники</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Национальные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региональные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2.3.1.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контроля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загрязнением</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рубежом</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 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контроля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загрязнением</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России</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2.3.2.1. Федеральный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ЕГСЭМ</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lastRenderedPageBreak/>
        <w:t>2.3.2.1. Территориальный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единой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территориальной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государственной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2.3.2.2. </w:t>
      </w:r>
      <w:r w:rsidR="00E25D3A" w:rsidRPr="00E25D3A">
        <w:rPr>
          <w:rFonts w:ascii="Times New Roman" w:eastAsia="Times New Roman" w:hAnsi="Times New Roman" w:cs="Times New Roman"/>
          <w:sz w:val="28"/>
          <w:szCs w:val="28"/>
        </w:rPr>
        <w:t>Инф</w:t>
      </w:r>
      <w:r w:rsidRPr="00F4420E">
        <w:rPr>
          <w:rFonts w:ascii="Times New Roman" w:eastAsia="Times New Roman" w:hAnsi="Times New Roman" w:cs="Times New Roman"/>
          <w:sz w:val="28"/>
          <w:szCs w:val="28"/>
        </w:rPr>
        <w:t>ормационно-аналитические</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центры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2.3.2.3. Территориальный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единой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территориальной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государственной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 xml:space="preserve">(АТСЭМ) </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2.4. </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Импактный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w:t>
      </w:r>
    </w:p>
    <w:p w:rsidR="00F4420E" w:rsidRPr="00E25D3A" w:rsidRDefault="00F4420E"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3</w:t>
      </w:r>
      <w:r w:rsidRPr="00E25D3A">
        <w:rPr>
          <w:rFonts w:ascii="Times New Roman" w:hAnsi="Times New Roman" w:cs="Times New Roman"/>
          <w:b/>
          <w:sz w:val="28"/>
          <w:szCs w:val="28"/>
        </w:rPr>
        <w:t xml:space="preserve"> Оценка воздействия на окружающую среду</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  Мониторинг атмосферы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  Мониторинг гидросферы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3.3.  Мониторинг земель</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3.4.  Мониторинг геологической среды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3.5.  Мониторинг загрязнения снежного покрова</w:t>
      </w:r>
    </w:p>
    <w:p w:rsidR="00E25D3A" w:rsidRPr="00E25D3A" w:rsidRDefault="00E25D3A"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 xml:space="preserve">Раздел 4 </w:t>
      </w:r>
      <w:r w:rsidRPr="00E25D3A">
        <w:rPr>
          <w:rFonts w:ascii="Times New Roman" w:hAnsi="Times New Roman" w:cs="Times New Roman"/>
          <w:b/>
          <w:sz w:val="28"/>
          <w:szCs w:val="28"/>
        </w:rPr>
        <w:t>Методы и средства  анализа веществ и материалов.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4.2.1.  Экологические основы биоиндикации</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4.2.3.  Уровни биоиндикации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4.2.4.  Основные принципы применения биоиндикации</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4.2.5.  Биоиндикация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4.2.6.  Биоиндикация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4.2.7.  Биоиндикация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4.3.2.  Пробоподготовка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F4420E" w:rsidRPr="00E25D3A" w:rsidRDefault="00F4420E" w:rsidP="00E25D3A">
      <w:pPr>
        <w:spacing w:after="0" w:line="360" w:lineRule="auto"/>
        <w:rPr>
          <w:rFonts w:ascii="Times New Roman" w:eastAsia="Times New Roman" w:hAnsi="Times New Roman" w:cs="Times New Roman"/>
          <w:b/>
          <w:sz w:val="28"/>
          <w:szCs w:val="28"/>
        </w:rPr>
      </w:pPr>
      <w:r w:rsidRPr="00E25D3A">
        <w:rPr>
          <w:rFonts w:ascii="Times New Roman" w:eastAsia="Times New Roman" w:hAnsi="Times New Roman" w:cs="Times New Roman"/>
          <w:b/>
          <w:sz w:val="28"/>
          <w:szCs w:val="28"/>
        </w:rPr>
        <w:t>Раздел 5</w:t>
      </w:r>
      <w:r w:rsidRPr="00E25D3A">
        <w:rPr>
          <w:rFonts w:ascii="Times New Roman" w:hAnsi="Times New Roman" w:cs="Times New Roman"/>
          <w:b/>
          <w:sz w:val="28"/>
          <w:szCs w:val="28"/>
        </w:rPr>
        <w:t xml:space="preserve"> Нормирование окружающей природной среды.</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Какие существуют виды ответственности за экологические правонарушения?</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сущность природоохранного просвещения?</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E25D3A"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Дать определение понятию мониторинг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основные процедуры входят в систему  мониторинга?</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Каковы   задачи экологического мониторинга?</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E25D3A">
        <w:rPr>
          <w:rFonts w:ascii="Times New Roman" w:hAnsi="Times New Roman" w:cs="Times New Roman"/>
          <w:sz w:val="28"/>
          <w:szCs w:val="28"/>
        </w:rPr>
        <w:t>Каковы задачи природоохранного надзора?</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Природоохранные постановления;</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Нормативные акты по рациональному природопользованию окружающей среды.</w:t>
      </w:r>
    </w:p>
    <w:p w:rsidR="007E3350" w:rsidRDefault="007E3350" w:rsidP="00AC0277">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8A0F94">
      <w:pPr>
        <w:pStyle w:val="ReportMain"/>
        <w:numPr>
          <w:ilvl w:val="0"/>
          <w:numId w:val="12"/>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2"/>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8A0F94">
      <w:pPr>
        <w:pStyle w:val="ReportMain"/>
        <w:numPr>
          <w:ilvl w:val="0"/>
          <w:numId w:val="13"/>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3"/>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8A0F94">
      <w:pPr>
        <w:pStyle w:val="a3"/>
        <w:numPr>
          <w:ilvl w:val="0"/>
          <w:numId w:val="14"/>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 xml:space="preserve">Блок </w:t>
      </w:r>
      <w:r w:rsidRPr="00AC0277">
        <w:rPr>
          <w:rFonts w:ascii="Times New Roman" w:eastAsia="Times New Roman" w:hAnsi="Times New Roman" w:cs="Times New Roman"/>
          <w:b/>
          <w:sz w:val="28"/>
          <w:szCs w:val="28"/>
          <w:lang w:val="en-US"/>
        </w:rPr>
        <w:t>B</w:t>
      </w:r>
    </w:p>
    <w:p w:rsidR="007E3350" w:rsidRDefault="007E3350" w:rsidP="00AC027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В.0 </w:t>
      </w:r>
      <w:r w:rsidRPr="007E3350">
        <w:rPr>
          <w:rFonts w:ascii="Times New Roman" w:eastAsia="Times New Roman" w:hAnsi="Times New Roman" w:cs="Times New Roman"/>
          <w:b/>
          <w:sz w:val="28"/>
          <w:szCs w:val="28"/>
        </w:rPr>
        <w:t>Примерные задания к выполнению практических работ</w:t>
      </w:r>
    </w:p>
    <w:p w:rsidR="007E3350" w:rsidRPr="007E3350" w:rsidRDefault="007E3350" w:rsidP="007E3350">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sidRPr="007E3350">
        <w:rPr>
          <w:rFonts w:ascii="Times New Roman" w:eastAsia="Times New Roman" w:hAnsi="Times New Roman" w:cs="Arial"/>
          <w:b/>
          <w:bCs/>
          <w:kern w:val="32"/>
          <w:sz w:val="24"/>
          <w:szCs w:val="32"/>
        </w:rPr>
        <w:t xml:space="preserve"> </w:t>
      </w:r>
      <w:r w:rsidRPr="007E3350">
        <w:rPr>
          <w:rFonts w:ascii="Times New Roman" w:eastAsia="Times New Roman" w:hAnsi="Times New Roman" w:cs="Arial"/>
          <w:b/>
          <w:bCs/>
          <w:kern w:val="32"/>
          <w:sz w:val="28"/>
          <w:szCs w:val="32"/>
        </w:rPr>
        <w:t>Мониторинг окружающей среды</w:t>
      </w:r>
      <w:bookmarkEnd w:id="2"/>
    </w:p>
    <w:p w:rsidR="007E3350" w:rsidRPr="007E3350" w:rsidRDefault="007E3350" w:rsidP="007E3350">
      <w:pPr>
        <w:spacing w:after="0" w:line="360" w:lineRule="auto"/>
        <w:ind w:firstLine="709"/>
        <w:jc w:val="both"/>
        <w:rPr>
          <w:rFonts w:ascii="Times New Roman" w:hAnsi="Times New Roman" w:cs="Times New Roman"/>
          <w:sz w:val="28"/>
          <w:szCs w:val="28"/>
        </w:rPr>
      </w:pPr>
    </w:p>
    <w:p w:rsidR="007E3350" w:rsidRPr="007E3350" w:rsidRDefault="007E3350" w:rsidP="007E3350">
      <w:pPr>
        <w:spacing w:after="0" w:line="360" w:lineRule="auto"/>
        <w:ind w:firstLine="709"/>
        <w:jc w:val="both"/>
        <w:rPr>
          <w:rFonts w:ascii="Times New Roman" w:hAnsi="Times New Roman" w:cs="Times New Roman"/>
          <w:sz w:val="28"/>
          <w:szCs w:val="28"/>
        </w:rPr>
      </w:pPr>
      <w:r w:rsidRPr="007E3350">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7E3350" w:rsidRPr="007E3350" w:rsidRDefault="007E3350" w:rsidP="007E3350">
      <w:pPr>
        <w:spacing w:after="0" w:line="360" w:lineRule="auto"/>
        <w:ind w:firstLine="709"/>
        <w:jc w:val="both"/>
        <w:rPr>
          <w:rFonts w:ascii="Times New Roman" w:eastAsia="Times New Roman" w:hAnsi="Times New Roman" w:cs="Times New Roman"/>
          <w:i/>
          <w:sz w:val="28"/>
          <w:szCs w:val="28"/>
        </w:rPr>
      </w:pPr>
      <w:r w:rsidRPr="007E3350">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7E3350" w:rsidRPr="007E3350" w:rsidRDefault="007E3350" w:rsidP="007E3350">
      <w:pPr>
        <w:spacing w:after="0" w:line="360" w:lineRule="auto"/>
        <w:ind w:firstLine="709"/>
        <w:jc w:val="center"/>
        <w:rPr>
          <w:rFonts w:ascii="Times New Roman" w:eastAsia="Times New Roman" w:hAnsi="Times New Roman" w:cs="Times New Roman"/>
          <w:i/>
          <w:sz w:val="28"/>
          <w:szCs w:val="28"/>
        </w:rPr>
      </w:pPr>
    </w:p>
    <w:p w:rsidR="007E3350" w:rsidRPr="007E3350" w:rsidRDefault="007E3350" w:rsidP="007E3350">
      <w:pPr>
        <w:spacing w:after="0" w:line="360" w:lineRule="auto"/>
        <w:ind w:firstLine="709"/>
        <w:jc w:val="center"/>
        <w:rPr>
          <w:rFonts w:ascii="Times New Roman" w:eastAsia="Times New Roman" w:hAnsi="Times New Roman" w:cs="Times New Roman"/>
          <w:i/>
          <w:sz w:val="28"/>
          <w:szCs w:val="28"/>
        </w:rPr>
      </w:pPr>
      <w:r w:rsidRPr="007E3350">
        <w:rPr>
          <w:rFonts w:ascii="Times New Roman" w:eastAsia="Times New Roman" w:hAnsi="Times New Roman" w:cs="Times New Roman"/>
          <w:i/>
          <w:sz w:val="28"/>
          <w:szCs w:val="28"/>
        </w:rPr>
        <w:t>Вопросы для обсуждения</w:t>
      </w:r>
    </w:p>
    <w:p w:rsidR="007E3350" w:rsidRPr="007E3350" w:rsidRDefault="007E3350" w:rsidP="007E3350">
      <w:pPr>
        <w:spacing w:after="0" w:line="360" w:lineRule="auto"/>
        <w:ind w:firstLine="709"/>
        <w:jc w:val="center"/>
        <w:rPr>
          <w:rFonts w:ascii="Times New Roman" w:eastAsia="Times New Roman" w:hAnsi="Times New Roman" w:cs="Times New Roman"/>
          <w:i/>
          <w:sz w:val="28"/>
          <w:szCs w:val="28"/>
        </w:rPr>
      </w:pPr>
    </w:p>
    <w:p w:rsidR="007E3350" w:rsidRPr="007E3350" w:rsidRDefault="007E3350" w:rsidP="007E3350">
      <w:pPr>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Экологический мониторинг. Современное определение.</w:t>
      </w:r>
      <w:r w:rsidRPr="007E3350">
        <w:t xml:space="preserve"> </w:t>
      </w:r>
      <w:r w:rsidRPr="007E3350">
        <w:rPr>
          <w:rFonts w:ascii="Times New Roman" w:eastAsia="Times New Roman" w:hAnsi="Times New Roman" w:cs="Times New Roman"/>
          <w:sz w:val="28"/>
          <w:szCs w:val="28"/>
        </w:rPr>
        <w:t>Научные основы экологического мониторинга</w:t>
      </w:r>
    </w:p>
    <w:p w:rsidR="007E3350" w:rsidRPr="007E3350" w:rsidRDefault="007E3350" w:rsidP="007E3350">
      <w:pPr>
        <w:numPr>
          <w:ilvl w:val="0"/>
          <w:numId w:val="20"/>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Цели и задачи экологического мониторинга.</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Виды загрязнений окружающей среды.</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Система экологического нормирования. Дайте определение ПДК, ПДУ, ПДВ, ПДС. Какие выделяют группы экологических нормативов? Понятие ОБУВ и связанных с ними нормативов.</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Классы опасности. Отметьте основания для определения.</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Перечислите виды экологического контроля.</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Дайте определение понятиям «мониторинг», «экологический мониторинг» и</w:t>
      </w:r>
    </w:p>
    <w:p w:rsidR="007E3350" w:rsidRPr="007E3350" w:rsidRDefault="007E3350" w:rsidP="007E3350">
      <w:pPr>
        <w:spacing w:after="0" w:line="360" w:lineRule="auto"/>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lastRenderedPageBreak/>
        <w:t>«импактный мониторинг». Перечислите объекты экологического мониторинга. Приведите схему мониторинга.</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Объясните систему наземного мониторинга (по И.П. Герасимову).</w:t>
      </w:r>
    </w:p>
    <w:p w:rsidR="007E3350" w:rsidRP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7E3350" w:rsidRDefault="007E3350" w:rsidP="007E3350">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Что такое оценка воздействия на окружающую среду?</w:t>
      </w:r>
    </w:p>
    <w:p w:rsidR="007E3350" w:rsidRPr="007E3350" w:rsidRDefault="007E3350" w:rsidP="007E3350">
      <w:pPr>
        <w:spacing w:after="0" w:line="360" w:lineRule="auto"/>
        <w:ind w:left="709"/>
        <w:jc w:val="both"/>
        <w:rPr>
          <w:rFonts w:ascii="Times New Roman" w:eastAsia="Times New Roman" w:hAnsi="Times New Roman" w:cs="Times New Roman"/>
          <w:sz w:val="28"/>
          <w:szCs w:val="28"/>
        </w:rPr>
      </w:pPr>
    </w:p>
    <w:p w:rsidR="007E3350" w:rsidRPr="007E3350" w:rsidRDefault="007E3350" w:rsidP="007E3350">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w:t>
      </w:r>
      <w:r w:rsidRPr="007E3350">
        <w:rPr>
          <w:rFonts w:ascii="Times New Roman" w:eastAsia="Times New Roman" w:hAnsi="Times New Roman" w:cs="Arial"/>
          <w:b/>
          <w:bCs/>
          <w:kern w:val="32"/>
          <w:sz w:val="28"/>
          <w:szCs w:val="32"/>
        </w:rPr>
        <w:t xml:space="preserve"> Экологическая экспертиза</w:t>
      </w:r>
      <w:bookmarkEnd w:id="3"/>
    </w:p>
    <w:p w:rsidR="007E3350" w:rsidRPr="007E3350" w:rsidRDefault="007E3350" w:rsidP="007E3350">
      <w:pPr>
        <w:spacing w:after="0" w:line="360" w:lineRule="auto"/>
        <w:ind w:firstLine="709"/>
        <w:rPr>
          <w:rFonts w:ascii="Times New Roman" w:eastAsia="Times New Roman" w:hAnsi="Times New Roman" w:cs="Times New Roman"/>
          <w:i/>
          <w:sz w:val="28"/>
          <w:szCs w:val="28"/>
        </w:rPr>
      </w:pPr>
      <w:r w:rsidRPr="007E3350">
        <w:rPr>
          <w:rFonts w:ascii="Times New Roman" w:eastAsia="Times New Roman" w:hAnsi="Times New Roman" w:cs="Times New Roman"/>
          <w:i/>
          <w:sz w:val="28"/>
          <w:szCs w:val="28"/>
        </w:rPr>
        <w:t>Вопросы для обсуждения</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sidRPr="007E3350">
        <w:rPr>
          <w:rFonts w:ascii="Times New Roman" w:eastAsia="Times New Roman" w:hAnsi="Times New Roman" w:cs="Times New Roman"/>
          <w:spacing w:val="-2"/>
          <w:sz w:val="28"/>
          <w:szCs w:val="28"/>
        </w:rPr>
        <w:t xml:space="preserve"> </w:t>
      </w:r>
      <w:r w:rsidRPr="007E3350">
        <w:rPr>
          <w:rFonts w:ascii="Times New Roman" w:eastAsia="Times New Roman" w:hAnsi="Times New Roman" w:cs="Times New Roman"/>
          <w:sz w:val="28"/>
          <w:szCs w:val="28"/>
        </w:rPr>
        <w:t xml:space="preserve">экспертиз. </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Назовите цель и задачи экологической</w:t>
      </w:r>
      <w:r w:rsidRPr="007E3350">
        <w:rPr>
          <w:rFonts w:ascii="Times New Roman" w:eastAsia="Times New Roman" w:hAnsi="Times New Roman" w:cs="Times New Roman"/>
          <w:spacing w:val="-5"/>
          <w:sz w:val="28"/>
          <w:szCs w:val="28"/>
        </w:rPr>
        <w:t xml:space="preserve"> </w:t>
      </w:r>
      <w:r w:rsidRPr="007E3350">
        <w:rPr>
          <w:rFonts w:ascii="Times New Roman" w:eastAsia="Times New Roman" w:hAnsi="Times New Roman" w:cs="Times New Roman"/>
          <w:sz w:val="28"/>
          <w:szCs w:val="28"/>
        </w:rPr>
        <w:t>экспертизы.</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Какова правовая основа экологической</w:t>
      </w:r>
      <w:r w:rsidRPr="007E3350">
        <w:rPr>
          <w:rFonts w:ascii="Times New Roman" w:eastAsia="Times New Roman" w:hAnsi="Times New Roman" w:cs="Times New Roman"/>
          <w:spacing w:val="-4"/>
          <w:sz w:val="28"/>
          <w:szCs w:val="28"/>
        </w:rPr>
        <w:t xml:space="preserve"> </w:t>
      </w:r>
      <w:r w:rsidRPr="007E3350">
        <w:rPr>
          <w:rFonts w:ascii="Times New Roman" w:eastAsia="Times New Roman" w:hAnsi="Times New Roman" w:cs="Times New Roman"/>
          <w:sz w:val="28"/>
          <w:szCs w:val="28"/>
        </w:rPr>
        <w:t>экспертизы?</w:t>
      </w:r>
    </w:p>
    <w:p w:rsidR="007E3350" w:rsidRPr="007E3350" w:rsidRDefault="007E3350" w:rsidP="007E3350">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7E3350">
        <w:rPr>
          <w:rFonts w:ascii="Times New Roman" w:eastAsia="Times New Roman" w:hAnsi="Times New Roman" w:cs="Times New Roman"/>
          <w:sz w:val="28"/>
          <w:szCs w:val="28"/>
        </w:rPr>
        <w:t>Охарактеризуйте этапы процедуры экологической</w:t>
      </w:r>
      <w:r w:rsidRPr="007E3350">
        <w:rPr>
          <w:rFonts w:ascii="Times New Roman" w:eastAsia="Times New Roman" w:hAnsi="Times New Roman" w:cs="Times New Roman"/>
          <w:spacing w:val="-4"/>
          <w:sz w:val="28"/>
          <w:szCs w:val="28"/>
        </w:rPr>
        <w:t xml:space="preserve"> </w:t>
      </w:r>
      <w:r w:rsidRPr="007E3350">
        <w:rPr>
          <w:rFonts w:ascii="Times New Roman" w:eastAsia="Times New Roman" w:hAnsi="Times New Roman" w:cs="Times New Roman"/>
          <w:sz w:val="28"/>
          <w:szCs w:val="28"/>
        </w:rPr>
        <w:t>экспертизы.</w:t>
      </w:r>
    </w:p>
    <w:p w:rsidR="007E3350" w:rsidRPr="007E3350" w:rsidRDefault="007E3350" w:rsidP="007E3350">
      <w:pPr>
        <w:tabs>
          <w:tab w:val="left" w:pos="993"/>
        </w:tabs>
        <w:spacing w:after="0" w:line="360" w:lineRule="auto"/>
        <w:ind w:firstLine="709"/>
        <w:jc w:val="both"/>
        <w:rPr>
          <w:rFonts w:ascii="Times New Roman" w:hAnsi="Times New Roman" w:cs="Times New Roman"/>
          <w:sz w:val="28"/>
          <w:szCs w:val="28"/>
        </w:rPr>
      </w:pPr>
      <w:r w:rsidRPr="007E3350">
        <w:rPr>
          <w:rFonts w:ascii="Times New Roman" w:hAnsi="Times New Roman" w:cs="Times New Roman"/>
          <w:sz w:val="28"/>
          <w:szCs w:val="28"/>
        </w:rPr>
        <w:t>6.</w:t>
      </w:r>
      <w:r w:rsidRPr="007E3350">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7E3350" w:rsidRDefault="007E3350" w:rsidP="007E335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В.0 </w:t>
      </w:r>
      <w:r w:rsidRPr="007E3350">
        <w:rPr>
          <w:rFonts w:ascii="Times New Roman" w:eastAsia="Times New Roman" w:hAnsi="Times New Roman" w:cs="Times New Roman"/>
          <w:b/>
          <w:sz w:val="28"/>
          <w:szCs w:val="28"/>
        </w:rPr>
        <w:t xml:space="preserve">Примерные задания к выполнению </w:t>
      </w:r>
      <w:r>
        <w:rPr>
          <w:rFonts w:ascii="Times New Roman" w:eastAsia="Times New Roman" w:hAnsi="Times New Roman" w:cs="Times New Roman"/>
          <w:b/>
          <w:sz w:val="28"/>
          <w:szCs w:val="28"/>
        </w:rPr>
        <w:t>лабораторных</w:t>
      </w:r>
      <w:r w:rsidRPr="007E3350">
        <w:rPr>
          <w:rFonts w:ascii="Times New Roman" w:eastAsia="Times New Roman" w:hAnsi="Times New Roman" w:cs="Times New Roman"/>
          <w:b/>
          <w:sz w:val="28"/>
          <w:szCs w:val="28"/>
        </w:rPr>
        <w:t xml:space="preserve"> работ</w:t>
      </w:r>
    </w:p>
    <w:p w:rsidR="00751371" w:rsidRDefault="00751371" w:rsidP="00751371">
      <w:pPr>
        <w:pStyle w:val="1"/>
        <w:ind w:firstLine="709"/>
      </w:pPr>
      <w:r>
        <w:t xml:space="preserve">Лабораторная работа №1 Мониторинг водных объектов </w:t>
      </w:r>
    </w:p>
    <w:p w:rsidR="00751371" w:rsidRDefault="00751371" w:rsidP="007E3350">
      <w:pPr>
        <w:spacing w:after="0" w:line="360" w:lineRule="auto"/>
        <w:jc w:val="center"/>
        <w:rPr>
          <w:rFonts w:ascii="Times New Roman" w:eastAsia="Times New Roman" w:hAnsi="Times New Roman" w:cs="Times New Roman"/>
          <w:b/>
          <w:sz w:val="28"/>
          <w:szCs w:val="28"/>
        </w:rPr>
      </w:pPr>
    </w:p>
    <w:p w:rsidR="00751371" w:rsidRPr="00751371" w:rsidRDefault="00751371" w:rsidP="00751371">
      <w:pPr>
        <w:widowControl w:val="0"/>
        <w:autoSpaceDE w:val="0"/>
        <w:autoSpaceDN w:val="0"/>
        <w:adjustRightInd w:val="0"/>
        <w:spacing w:after="60" w:line="360" w:lineRule="auto"/>
        <w:ind w:firstLine="709"/>
        <w:jc w:val="both"/>
        <w:rPr>
          <w:rFonts w:ascii="Times New Roman CYR" w:hAnsi="Times New Roman CYR" w:cs="Times New Roman CYR"/>
          <w:b/>
          <w:bCs/>
          <w:color w:val="000000"/>
          <w:sz w:val="28"/>
          <w:szCs w:val="28"/>
        </w:rPr>
      </w:pPr>
      <w:r w:rsidRPr="00751371">
        <w:rPr>
          <w:rFonts w:ascii="Times New Roman CYR" w:hAnsi="Times New Roman CYR" w:cs="Times New Roman CYR"/>
          <w:b/>
          <w:bCs/>
          <w:color w:val="000000"/>
          <w:sz w:val="28"/>
          <w:szCs w:val="28"/>
        </w:rPr>
        <w:t>Опыт 1. Определение показателей, характеризующих органолептические свойства воды (температура, прозрачность, цвет, осадок, пленка, запах, вкус и привкусы)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организмы).</w:t>
      </w:r>
    </w:p>
    <w:p w:rsidR="00751371" w:rsidRPr="00751371" w:rsidRDefault="00751371" w:rsidP="00751371">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lastRenderedPageBreak/>
        <w:t>Температура</w:t>
      </w:r>
    </w:p>
    <w:p w:rsidR="00751371" w:rsidRPr="00751371" w:rsidRDefault="00751371" w:rsidP="00751371">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 Термометр держат в воде не менее 5 мин.</w:t>
      </w:r>
    </w:p>
    <w:p w:rsidR="00751371" w:rsidRPr="00751371" w:rsidRDefault="00751371" w:rsidP="00751371">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t>Прозрачность</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Степень прозрачности выражается высотой столба жидкости в см,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751371" w:rsidRPr="00751371" w:rsidRDefault="00751371" w:rsidP="00751371">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sidRPr="00751371">
        <w:rPr>
          <w:rFonts w:ascii="Times New Roman CYR" w:hAnsi="Times New Roman CYR" w:cs="Times New Roman CYR"/>
          <w:b/>
          <w:bCs/>
          <w:i/>
          <w:iCs/>
          <w:color w:val="000000"/>
          <w:sz w:val="28"/>
          <w:szCs w:val="28"/>
        </w:rPr>
        <w:t>Оборудование,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w:hAnsi="Times New Roman" w:cs="Times New Roman"/>
          <w:color w:val="000000"/>
          <w:sz w:val="28"/>
          <w:szCs w:val="28"/>
        </w:rPr>
        <w:t xml:space="preserve">1) </w:t>
      </w:r>
      <w:r w:rsidRPr="00751371">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751371" w:rsidRPr="00751371" w:rsidRDefault="00751371" w:rsidP="00751371">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Материал: вода водоема.</w:t>
      </w:r>
    </w:p>
    <w:p w:rsidR="00751371" w:rsidRPr="00751371" w:rsidRDefault="00751371" w:rsidP="00751371">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sidRPr="00751371">
        <w:rPr>
          <w:rFonts w:ascii="Times New Roman CYR"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светонесущей стены.</w:t>
      </w:r>
    </w:p>
    <w:p w:rsidR="00751371" w:rsidRPr="00751371" w:rsidRDefault="00751371" w:rsidP="00751371">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t>Осадок</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Осадок оценивают количественно (нет, незначительный, заметный, большой) и качественно (песчаный, глинистый, илистый, кристаллический, хлопьевидный). Отмечают также цвет осадка.</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Большой осадок свидетельствует о загрязнении воды.</w:t>
      </w:r>
    </w:p>
    <w:p w:rsidR="00751371" w:rsidRPr="00751371" w:rsidRDefault="00751371" w:rsidP="00751371">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sidRPr="00751371">
        <w:rPr>
          <w:rFonts w:ascii="Times New Roman CYR" w:hAnsi="Times New Roman CYR" w:cs="Times New Roman CYR"/>
          <w:b/>
          <w:color w:val="000000"/>
          <w:sz w:val="28"/>
          <w:szCs w:val="28"/>
        </w:rPr>
        <w:lastRenderedPageBreak/>
        <w:t>Цветность</w:t>
      </w:r>
    </w:p>
    <w:p w:rsidR="00751371" w:rsidRPr="00751371" w:rsidRDefault="00751371" w:rsidP="00751371">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Это природное свойство воды, обусловленное наличием гуминовых веществ, которые придают ей окраску от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 считается бесцветной. Вода, не подвергающаяся перед подачей потребителю обесцвечиванию, должна иметь цветность не выше 20</w:t>
      </w:r>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w:t>
      </w:r>
    </w:p>
    <w:p w:rsidR="00751371" w:rsidRPr="00751371" w:rsidRDefault="00751371" w:rsidP="00751371">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751371" w:rsidRPr="00751371" w:rsidRDefault="00751371" w:rsidP="00751371">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sidRPr="00751371">
        <w:rPr>
          <w:rFonts w:ascii="Times New Roman CYR" w:hAnsi="Times New Roman CYR" w:cs="Times New Roman CYR"/>
          <w:b/>
          <w:bCs/>
          <w:i/>
          <w:iCs/>
          <w:color w:val="000000"/>
          <w:sz w:val="28"/>
          <w:szCs w:val="28"/>
        </w:rPr>
        <w:t>Оборудование, реактивы,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w:hAnsi="Times New Roman" w:cs="Times New Roman"/>
          <w:color w:val="000000"/>
          <w:sz w:val="28"/>
          <w:szCs w:val="28"/>
        </w:rPr>
        <w:t xml:space="preserve">1) </w:t>
      </w:r>
      <w:r w:rsidRPr="00751371">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r w:rsidRPr="00751371">
        <w:rPr>
          <w:rFonts w:ascii="Times New Roman" w:hAnsi="Times New Roman" w:cs="Times New Roman"/>
          <w:color w:val="000000"/>
          <w:sz w:val="28"/>
          <w:szCs w:val="28"/>
        </w:rPr>
        <w:t>°</w:t>
      </w:r>
      <w:r w:rsidRPr="00751371">
        <w:rPr>
          <w:rFonts w:ascii="Times New Roman CYR" w:hAnsi="Times New Roman CYR" w:cs="Times New Roman CYR"/>
          <w:color w:val="000000"/>
          <w:sz w:val="28"/>
          <w:szCs w:val="28"/>
        </w:rPr>
        <w:t>С; 5) раствор №2: 1 мл конц. H</w:t>
      </w:r>
      <w:r w:rsidRPr="00751371">
        <w:rPr>
          <w:rFonts w:ascii="Times New Roman CYR" w:hAnsi="Times New Roman CYR" w:cs="Times New Roman CYR"/>
          <w:color w:val="000000"/>
          <w:sz w:val="28"/>
          <w:szCs w:val="28"/>
          <w:vertAlign w:val="subscript"/>
        </w:rPr>
        <w:t>2</w:t>
      </w:r>
      <w:r w:rsidRPr="00751371">
        <w:rPr>
          <w:rFonts w:ascii="Times New Roman CYR" w:hAnsi="Times New Roman CYR" w:cs="Times New Roman CYR"/>
          <w:color w:val="000000"/>
          <w:sz w:val="28"/>
          <w:szCs w:val="28"/>
        </w:rPr>
        <w:t>SО</w:t>
      </w:r>
      <w:r w:rsidRPr="00751371">
        <w:rPr>
          <w:rFonts w:ascii="Times New Roman CYR" w:hAnsi="Times New Roman CYR" w:cs="Times New Roman CYR"/>
          <w:color w:val="000000"/>
          <w:sz w:val="28"/>
          <w:szCs w:val="28"/>
          <w:vertAlign w:val="subscript"/>
        </w:rPr>
        <w:t>4</w:t>
      </w:r>
      <w:r w:rsidRPr="00751371">
        <w:rPr>
          <w:rFonts w:ascii="Times New Roman CYR" w:hAnsi="Times New Roman CYR" w:cs="Times New Roman CYR"/>
          <w:color w:val="000000"/>
          <w:sz w:val="28"/>
          <w:szCs w:val="28"/>
        </w:rPr>
        <w:t xml:space="preserve"> доводят дистиллированной водой до 1 л.</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Материал: вода водоема.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751371" w:rsidRPr="00751371" w:rsidRDefault="00751371" w:rsidP="00751371">
      <w:pPr>
        <w:widowControl w:val="0"/>
        <w:autoSpaceDE w:val="0"/>
        <w:autoSpaceDN w:val="0"/>
        <w:adjustRightInd w:val="0"/>
        <w:spacing w:after="0" w:line="360" w:lineRule="auto"/>
        <w:ind w:firstLine="709"/>
        <w:rPr>
          <w:rFonts w:ascii="Times New Roman" w:hAnsi="Times New Roman" w:cs="Times New Roman"/>
          <w:color w:val="000000"/>
          <w:sz w:val="28"/>
          <w:szCs w:val="28"/>
        </w:rPr>
      </w:pPr>
    </w:p>
    <w:p w:rsidR="00751371" w:rsidRPr="00751371" w:rsidRDefault="00751371" w:rsidP="00751371">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000" w:firstRow="0" w:lastRow="0" w:firstColumn="0" w:lastColumn="0" w:noHBand="0" w:noVBand="0"/>
      </w:tblPr>
      <w:tblGrid>
        <w:gridCol w:w="1432"/>
        <w:gridCol w:w="673"/>
        <w:gridCol w:w="673"/>
        <w:gridCol w:w="673"/>
        <w:gridCol w:w="673"/>
        <w:gridCol w:w="673"/>
        <w:gridCol w:w="673"/>
        <w:gridCol w:w="673"/>
        <w:gridCol w:w="673"/>
        <w:gridCol w:w="729"/>
        <w:gridCol w:w="642"/>
        <w:gridCol w:w="642"/>
      </w:tblGrid>
      <w:tr w:rsidR="00751371" w:rsidRPr="00751371" w:rsidTr="002E3A3E">
        <w:trPr>
          <w:trHeight w:val="1"/>
        </w:trPr>
        <w:tc>
          <w:tcPr>
            <w:tcW w:w="143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CYR" w:hAnsi="Times New Roman CYR" w:cs="Times New Roman CYR"/>
                <w:color w:val="000000"/>
                <w:sz w:val="28"/>
                <w:szCs w:val="28"/>
              </w:rPr>
              <w:t>Раствор №1, мл</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2</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3</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4</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6</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8</w:t>
            </w:r>
          </w:p>
        </w:tc>
        <w:tc>
          <w:tcPr>
            <w:tcW w:w="729"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12</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16</w:t>
            </w:r>
          </w:p>
        </w:tc>
      </w:tr>
      <w:tr w:rsidR="00751371" w:rsidRPr="00751371" w:rsidTr="002E3A3E">
        <w:trPr>
          <w:trHeight w:val="1"/>
        </w:trPr>
        <w:tc>
          <w:tcPr>
            <w:tcW w:w="143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CYR" w:hAnsi="Times New Roman CYR" w:cs="Times New Roman CYR"/>
                <w:color w:val="000000"/>
                <w:sz w:val="28"/>
                <w:szCs w:val="28"/>
              </w:rPr>
              <w:t>Раствор №2, мл</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100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99</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98</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97</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96</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94</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92</w:t>
            </w:r>
          </w:p>
        </w:tc>
        <w:tc>
          <w:tcPr>
            <w:tcW w:w="729"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90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88</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84</w:t>
            </w:r>
          </w:p>
        </w:tc>
      </w:tr>
      <w:tr w:rsidR="00751371" w:rsidRPr="00751371" w:rsidTr="002E3A3E">
        <w:trPr>
          <w:trHeight w:val="1"/>
        </w:trPr>
        <w:tc>
          <w:tcPr>
            <w:tcW w:w="143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751371">
              <w:rPr>
                <w:rFonts w:ascii="Times New Roman CYR" w:hAnsi="Times New Roman CYR" w:cs="Times New Roman CYR"/>
                <w:color w:val="000000"/>
                <w:sz w:val="28"/>
                <w:szCs w:val="28"/>
              </w:rPr>
              <w:t>Градусы</w:t>
            </w:r>
          </w:p>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CYR" w:hAnsi="Times New Roman CYR" w:cs="Times New Roman CYR"/>
                <w:color w:val="000000"/>
                <w:sz w:val="28"/>
                <w:szCs w:val="28"/>
              </w:rPr>
              <w:t>цветности</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15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20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25</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30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40</w:t>
            </w:r>
          </w:p>
        </w:tc>
        <w:tc>
          <w:tcPr>
            <w:tcW w:w="729"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50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60</w:t>
            </w:r>
          </w:p>
        </w:tc>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rPr>
                <w:rFonts w:ascii="Calibri" w:hAnsi="Calibri" w:cs="Calibri"/>
                <w:lang w:val="en-US"/>
              </w:rPr>
            </w:pPr>
            <w:r w:rsidRPr="00751371">
              <w:rPr>
                <w:rFonts w:ascii="Times New Roman" w:hAnsi="Times New Roman" w:cs="Times New Roman"/>
                <w:color w:val="000000"/>
                <w:sz w:val="28"/>
                <w:szCs w:val="28"/>
                <w:lang w:val="en-US"/>
              </w:rPr>
              <w:t>70</w:t>
            </w:r>
          </w:p>
        </w:tc>
      </w:tr>
    </w:tbl>
    <w:p w:rsidR="00751371" w:rsidRPr="00751371" w:rsidRDefault="00751371" w:rsidP="00751371">
      <w:pPr>
        <w:widowControl w:val="0"/>
        <w:autoSpaceDE w:val="0"/>
        <w:autoSpaceDN w:val="0"/>
        <w:adjustRightInd w:val="0"/>
        <w:spacing w:after="0" w:line="360" w:lineRule="auto"/>
        <w:ind w:firstLine="709"/>
        <w:rPr>
          <w:rFonts w:ascii="Times New Roman" w:hAnsi="Times New Roman" w:cs="Times New Roman"/>
          <w:color w:val="000000"/>
          <w:sz w:val="28"/>
          <w:szCs w:val="28"/>
          <w:lang w:val="en-US"/>
        </w:rPr>
      </w:pP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751371" w:rsidRPr="00751371" w:rsidRDefault="00751371" w:rsidP="00751371">
      <w:pPr>
        <w:keepNext/>
        <w:keepLines/>
        <w:widowControl w:val="0"/>
        <w:autoSpaceDE w:val="0"/>
        <w:autoSpaceDN w:val="0"/>
        <w:adjustRightInd w:val="0"/>
        <w:spacing w:before="357" w:after="73" w:line="360" w:lineRule="auto"/>
        <w:ind w:firstLine="709"/>
        <w:rPr>
          <w:rFonts w:ascii="Times New Roman CYR" w:eastAsia="Arial Unicode MS" w:hAnsi="Times New Roman CYR" w:cs="Times New Roman CYR"/>
          <w:b/>
          <w:bCs/>
          <w:i/>
          <w:color w:val="000000"/>
          <w:sz w:val="28"/>
          <w:szCs w:val="28"/>
        </w:rPr>
      </w:pPr>
      <w:r w:rsidRPr="00751371">
        <w:rPr>
          <w:rFonts w:ascii="Times New Roman CYR" w:eastAsia="Arial Unicode MS" w:hAnsi="Times New Roman CYR" w:cs="Times New Roman CYR"/>
          <w:b/>
          <w:bCs/>
          <w:i/>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Цветность можно определять визуально. Для этого в колоримет - рический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фотометрируют в кювете на 5 см в синей части спектра относительно профильтрованной дистиллированной воды.</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При цветности выше 35</w:t>
      </w:r>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 водопотребление ограничивают.</w:t>
      </w:r>
    </w:p>
    <w:p w:rsidR="00751371" w:rsidRPr="00751371" w:rsidRDefault="00751371" w:rsidP="00751371">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sidRPr="00751371">
        <w:rPr>
          <w:rFonts w:ascii="Times New Roman CYR" w:eastAsia="Arial Unicode MS" w:hAnsi="Times New Roman CYR" w:cs="Times New Roman CYR"/>
          <w:b/>
          <w:color w:val="000000"/>
          <w:sz w:val="28"/>
          <w:szCs w:val="28"/>
        </w:rPr>
        <w:t>Запах</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Запах оценивается в баллах.</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Водой, не имеющей запаха, считается такая, запах которой не превышает 2 балла.</w:t>
      </w:r>
    </w:p>
    <w:p w:rsidR="00751371" w:rsidRPr="00751371" w:rsidRDefault="00751371" w:rsidP="00751371">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Оборудование, материалы</w:t>
      </w:r>
    </w:p>
    <w:p w:rsidR="00751371" w:rsidRPr="00751371" w:rsidRDefault="00751371" w:rsidP="00751371">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sidRPr="00751371">
        <w:rPr>
          <w:rFonts w:ascii="Times New Roman" w:eastAsia="Arial Unicode MS" w:hAnsi="Times New Roman" w:cs="Times New Roman"/>
          <w:color w:val="000000"/>
          <w:sz w:val="28"/>
          <w:szCs w:val="28"/>
        </w:rPr>
        <w:t xml:space="preserve">1) </w:t>
      </w:r>
      <w:r w:rsidRPr="00751371">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751371" w:rsidRPr="00751371" w:rsidRDefault="00751371" w:rsidP="00751371">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Материал; вода водоема.</w:t>
      </w:r>
    </w:p>
    <w:p w:rsidR="00751371" w:rsidRPr="00751371" w:rsidRDefault="00751371" w:rsidP="00751371">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 Затем колбу вращательным движением взбалтывают и, сдвинув стекло, быстро определяют запах.</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lastRenderedPageBreak/>
        <w:t>Интенсивность запаха определяют по 5-бальной шкале: 0 - не ощущается; 1 - обнаруживается только опытным исследователем; 2 - слабый, 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000" w:firstRow="0" w:lastRow="0" w:firstColumn="0" w:lastColumn="0" w:noHBand="0" w:noVBand="0"/>
      </w:tblPr>
      <w:tblGrid>
        <w:gridCol w:w="4480"/>
        <w:gridCol w:w="4480"/>
      </w:tblGrid>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b/>
                <w:bCs/>
                <w:color w:val="000000"/>
                <w:sz w:val="28"/>
                <w:szCs w:val="28"/>
              </w:rPr>
              <w:t>Символ</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b/>
                <w:bCs/>
                <w:color w:val="000000"/>
                <w:sz w:val="28"/>
                <w:szCs w:val="28"/>
              </w:rPr>
              <w:t>Характер запаха</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А</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Ароматный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Б</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Болотный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Г</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Гнилостный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Д</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Древесный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З</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Землистый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П</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Плесневый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Р</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Рыбный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С</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Сероводородный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Т</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Травянистый</w:t>
            </w:r>
          </w:p>
        </w:tc>
      </w:tr>
      <w:tr w:rsidR="00751371" w:rsidRPr="00751371" w:rsidTr="002E3A3E">
        <w:trPr>
          <w:trHeight w:val="1"/>
        </w:trPr>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Н</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751371" w:rsidRPr="00751371" w:rsidRDefault="00751371" w:rsidP="00751371">
            <w:pPr>
              <w:widowControl w:val="0"/>
              <w:autoSpaceDE w:val="0"/>
              <w:autoSpaceDN w:val="0"/>
              <w:adjustRightInd w:val="0"/>
              <w:spacing w:after="0" w:line="360" w:lineRule="auto"/>
              <w:ind w:firstLine="709"/>
              <w:rPr>
                <w:rFonts w:ascii="Calibri" w:eastAsia="Arial Unicode MS" w:hAnsi="Calibri" w:cs="Calibri"/>
                <w:sz w:val="28"/>
                <w:szCs w:val="28"/>
                <w:lang w:val="en-US"/>
              </w:rPr>
            </w:pPr>
            <w:r w:rsidRPr="00751371">
              <w:rPr>
                <w:rFonts w:ascii="Times New Roman CYR" w:eastAsia="Arial Unicode MS" w:hAnsi="Times New Roman CYR" w:cs="Times New Roman CYR"/>
                <w:color w:val="000000"/>
                <w:sz w:val="28"/>
                <w:szCs w:val="28"/>
              </w:rPr>
              <w:t>Неопределенный</w:t>
            </w:r>
          </w:p>
        </w:tc>
      </w:tr>
    </w:tbl>
    <w:p w:rsidR="00751371" w:rsidRPr="00751371" w:rsidRDefault="00751371" w:rsidP="00751371">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Чистые природные воды запахов не имеют.</w:t>
      </w: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751371" w:rsidRPr="00751371" w:rsidRDefault="00751371" w:rsidP="00751371">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751371" w:rsidRPr="00751371" w:rsidRDefault="00751371" w:rsidP="00751371">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sidRPr="00751371">
        <w:rPr>
          <w:rFonts w:ascii="Times New Roman CYR" w:eastAsia="Arial Unicode MS" w:hAnsi="Times New Roman CYR" w:cs="Times New Roman CYR"/>
          <w:b/>
          <w:color w:val="000000"/>
          <w:sz w:val="28"/>
          <w:szCs w:val="28"/>
        </w:rPr>
        <w:t>Вкусы и привкусы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Определение ведется с заведомо безопасной водой при 20</w:t>
      </w:r>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 xml:space="preserve">С. Воду набирают в рот малыми порциями, не проглатывая. Отмечают наличие вкуса (соленый, горький, кислый, сладкий) или привкуса(щелочной, железистый, </w:t>
      </w:r>
      <w:r w:rsidRPr="00751371">
        <w:rPr>
          <w:rFonts w:ascii="Times New Roman CYR" w:eastAsia="Arial Unicode MS" w:hAnsi="Times New Roman CYR" w:cs="Times New Roman CYR"/>
          <w:color w:val="000000"/>
          <w:sz w:val="28"/>
          <w:szCs w:val="28"/>
        </w:rPr>
        <w:lastRenderedPageBreak/>
        <w:t>металлический, вяжущий и т. д.) и их интенсивность в баллах по шкале, аналогично определению интенсивности запаха.</w:t>
      </w:r>
    </w:p>
    <w:p w:rsidR="00751371" w:rsidRPr="00751371" w:rsidRDefault="00751371" w:rsidP="00751371">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При интенсивности запахов и привкусов выше 2 баллов ограничивается водопотребление, т.к. сильные запахи и привкусы могут быть показателями 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751371" w:rsidRPr="00751371" w:rsidRDefault="00751371" w:rsidP="00751371">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sidRPr="00751371">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Такие показатели, как сухой остаток, общая жесткость, активная реакция (pH), щелочность, содержание катионов и анионов: </w:t>
      </w:r>
      <w:r w:rsidRPr="00751371">
        <w:rPr>
          <w:rFonts w:ascii="Times New Roman CYR" w:eastAsia="Arial Unicode MS" w:hAnsi="Times New Roman CYR" w:cs="Times New Roman CYR"/>
          <w:color w:val="000000"/>
          <w:spacing w:val="-10"/>
          <w:sz w:val="28"/>
          <w:szCs w:val="28"/>
        </w:rPr>
        <w:t>Са</w:t>
      </w:r>
      <w:r w:rsidRPr="00751371">
        <w:rPr>
          <w:rFonts w:ascii="Times New Roman CYR" w:eastAsia="Arial Unicode MS" w:hAnsi="Times New Roman CYR" w:cs="Times New Roman CYR"/>
          <w:color w:val="000000"/>
          <w:spacing w:val="-10"/>
          <w:sz w:val="28"/>
          <w:szCs w:val="28"/>
          <w:vertAlign w:val="superscript"/>
        </w:rPr>
        <w:t>2+</w:t>
      </w:r>
      <w:r w:rsidRPr="00751371">
        <w:rPr>
          <w:rFonts w:ascii="Times New Roman CYR" w:eastAsia="Arial Unicode MS" w:hAnsi="Times New Roman CYR" w:cs="Times New Roman CYR"/>
          <w:color w:val="000000"/>
          <w:spacing w:val="-10"/>
          <w:sz w:val="28"/>
          <w:szCs w:val="28"/>
        </w:rPr>
        <w:t>, Na</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xml:space="preserve"> НСО</w:t>
      </w:r>
      <w:r w:rsidRPr="00751371">
        <w:rPr>
          <w:rFonts w:ascii="Times New Roman CYR" w:eastAsia="Arial Unicode MS" w:hAnsi="Times New Roman CYR" w:cs="Times New Roman CYR"/>
          <w:color w:val="000000"/>
          <w:spacing w:val="-10"/>
          <w:sz w:val="28"/>
          <w:szCs w:val="28"/>
          <w:vertAlign w:val="subscript"/>
        </w:rPr>
        <w:t>3</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w:t>
      </w:r>
      <w:r w:rsidRPr="00751371">
        <w:rPr>
          <w:rFonts w:ascii="Times New Roman CYR" w:eastAsia="Arial Unicode MS" w:hAnsi="Times New Roman CYR" w:cs="Times New Roman CYR"/>
          <w:color w:val="000000"/>
          <w:sz w:val="28"/>
          <w:szCs w:val="28"/>
        </w:rPr>
        <w:t xml:space="preserve"> Сl</w:t>
      </w:r>
      <w:r w:rsidRPr="00751371">
        <w:rPr>
          <w:rFonts w:ascii="Times New Roman CYR" w:eastAsia="Arial Unicode MS" w:hAnsi="Times New Roman CYR" w:cs="Times New Roman CYR"/>
          <w:color w:val="000000"/>
          <w:sz w:val="28"/>
          <w:szCs w:val="28"/>
          <w:vertAlign w:val="superscript"/>
        </w:rPr>
        <w:t>-</w:t>
      </w:r>
      <w:r w:rsidRPr="00751371">
        <w:rPr>
          <w:rFonts w:ascii="Times New Roman CYR" w:eastAsia="Arial Unicode MS" w:hAnsi="Times New Roman CYR" w:cs="Times New Roman CYR"/>
          <w:color w:val="000000"/>
          <w:sz w:val="28"/>
          <w:szCs w:val="28"/>
        </w:rPr>
        <w:t xml:space="preserve">, </w:t>
      </w:r>
      <w:r w:rsidRPr="00751371">
        <w:rPr>
          <w:rFonts w:ascii="Times New Roman CYR" w:eastAsia="Arial Unicode MS" w:hAnsi="Times New Roman CYR" w:cs="Times New Roman CYR"/>
          <w:color w:val="000000"/>
          <w:spacing w:val="-10"/>
          <w:sz w:val="28"/>
          <w:szCs w:val="28"/>
        </w:rPr>
        <w:t>SO</w:t>
      </w:r>
      <w:r w:rsidRPr="00751371">
        <w:rPr>
          <w:rFonts w:ascii="Times New Roman CYR" w:eastAsia="Arial Unicode MS" w:hAnsi="Times New Roman CYR" w:cs="Times New Roman CYR"/>
          <w:color w:val="000000"/>
          <w:sz w:val="28"/>
          <w:szCs w:val="28"/>
          <w:vertAlign w:val="subscript"/>
        </w:rPr>
        <w:t>4</w:t>
      </w:r>
      <w:r w:rsidRPr="00751371">
        <w:rPr>
          <w:rFonts w:ascii="Times New Roman CYR" w:eastAsia="Arial Unicode MS" w:hAnsi="Times New Roman CYR" w:cs="Times New Roman CYR"/>
          <w:color w:val="000000"/>
          <w:sz w:val="28"/>
          <w:szCs w:val="28"/>
          <w:vertAlign w:val="superscript"/>
        </w:rPr>
        <w:t>2-</w:t>
      </w:r>
      <w:r w:rsidRPr="00751371">
        <w:rPr>
          <w:rFonts w:ascii="Times New Roman CYR" w:eastAsia="Arial Unicode MS" w:hAnsi="Times New Roman CYR" w:cs="Times New Roman CYR"/>
          <w:color w:val="000000"/>
          <w:sz w:val="28"/>
          <w:szCs w:val="28"/>
        </w:rPr>
        <w:t xml:space="preserve">, </w:t>
      </w:r>
      <w:r w:rsidRPr="00751371">
        <w:rPr>
          <w:rFonts w:ascii="Times New Roman CYR" w:eastAsia="Arial Unicode MS" w:hAnsi="Times New Roman CYR" w:cs="Times New Roman CYR"/>
          <w:color w:val="000000"/>
          <w:spacing w:val="-10"/>
          <w:sz w:val="28"/>
          <w:szCs w:val="28"/>
        </w:rPr>
        <w:t>Мg</w:t>
      </w:r>
      <w:r w:rsidRPr="00751371">
        <w:rPr>
          <w:rFonts w:ascii="Times New Roman CYR" w:eastAsia="Arial Unicode MS" w:hAnsi="Times New Roman CYR" w:cs="Times New Roman CYR"/>
          <w:color w:val="000000"/>
          <w:spacing w:val="-10"/>
          <w:sz w:val="28"/>
          <w:szCs w:val="28"/>
          <w:vertAlign w:val="superscript"/>
        </w:rPr>
        <w:t>2+</w:t>
      </w:r>
      <w:r w:rsidRPr="00751371">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r w:rsidRPr="00751371">
        <w:rPr>
          <w:rFonts w:ascii="Times New Roman CYR" w:eastAsia="Arial Unicode MS" w:hAnsi="Times New Roman CYR" w:cs="Times New Roman CYR"/>
          <w:color w:val="000000"/>
          <w:spacing w:val="-10"/>
          <w:sz w:val="28"/>
          <w:szCs w:val="28"/>
        </w:rPr>
        <w:t>Al, Be, Мn, Сu,</w:t>
      </w:r>
      <w:r w:rsidRPr="00751371">
        <w:rPr>
          <w:rFonts w:ascii="Times New Roman CYR" w:eastAsia="Arial Unicode MS" w:hAnsi="Times New Roman CYR" w:cs="Times New Roman CYR"/>
          <w:color w:val="000000"/>
          <w:sz w:val="28"/>
          <w:szCs w:val="28"/>
        </w:rPr>
        <w:t xml:space="preserve"> полифосфатов </w:t>
      </w:r>
      <w:r w:rsidRPr="00751371">
        <w:rPr>
          <w:rFonts w:ascii="Times New Roman CYR" w:eastAsia="Arial Unicode MS" w:hAnsi="Times New Roman CYR" w:cs="Times New Roman CYR"/>
          <w:color w:val="000000"/>
          <w:spacing w:val="-10"/>
          <w:sz w:val="28"/>
          <w:szCs w:val="28"/>
        </w:rPr>
        <w:t>Pb, Zn, Аg, V,</w:t>
      </w:r>
      <w:r w:rsidRPr="00751371">
        <w:rPr>
          <w:rFonts w:ascii="Times New Roman CYR" w:eastAsia="Arial Unicode MS" w:hAnsi="Times New Roman CYR" w:cs="Times New Roman CYR"/>
          <w:color w:val="000000"/>
          <w:sz w:val="28"/>
          <w:szCs w:val="28"/>
        </w:rPr>
        <w:t xml:space="preserve"> радия-226, стронция-90, </w:t>
      </w:r>
      <w:r w:rsidRPr="00751371">
        <w:rPr>
          <w:rFonts w:ascii="Times New Roman CYR" w:eastAsia="Arial Unicode MS" w:hAnsi="Times New Roman CYR" w:cs="Times New Roman CYR"/>
          <w:color w:val="000000"/>
          <w:spacing w:val="-10"/>
          <w:sz w:val="28"/>
          <w:szCs w:val="28"/>
        </w:rPr>
        <w:t>As</w:t>
      </w:r>
      <w:r w:rsidRPr="00751371">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водоисточник со сточными водами. Железо содержится в чистых природных водах, но поступает оно также в водоемы и со сточными водами.</w:t>
      </w:r>
    </w:p>
    <w:p w:rsidR="00751371" w:rsidRPr="00751371" w:rsidRDefault="00751371" w:rsidP="00751371">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sidRPr="00751371">
        <w:rPr>
          <w:rFonts w:ascii="Times New Roman CYR" w:eastAsia="Arial Unicode MS" w:hAnsi="Times New Roman CYR" w:cs="Times New Roman CYR"/>
          <w:b/>
          <w:bCs/>
          <w:color w:val="000000"/>
          <w:sz w:val="28"/>
          <w:szCs w:val="28"/>
        </w:rPr>
        <w:t>Опыт 2. Определение активной реакции (pH)</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Водородный показатель выражают величиной pH, представляющей собой десятичный логарифм концентрации ионов водорода, взятый с обратным знаком; pH определяют в интервале от 1 до 14. В большинстве природных вод pH находится в пределах от 6,5 до 8,5 и зависит от соотношения концентраций свободного диоксида углерода и бикарбонат-иона. Более низкие значения pH могут наблюдаться в кислых болотных водах. Летом при интенсивном фотосинтезе pH может повышаться до 9,0. На величину pH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В результате происходящих в воде химических и биологических процессов и потерь углекислоты pH воды может быстро изменяться, и этот </w:t>
      </w:r>
      <w:r w:rsidRPr="00751371">
        <w:rPr>
          <w:rFonts w:ascii="Times New Roman CYR" w:eastAsia="Arial Unicode MS" w:hAnsi="Times New Roman CYR" w:cs="Times New Roman CYR"/>
          <w:color w:val="000000"/>
          <w:sz w:val="28"/>
          <w:szCs w:val="28"/>
        </w:rPr>
        <w:lastRenderedPageBreak/>
        <w:t>показатель следует определять сразу же после отбора пробы, желательно на месте отбора.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Для определения pH воды применяются специальные реактивы - индикаторы, а также приборы - pH-метры со стеклянными электродами. С помощью универсальной индикаторной бумаги можно определить pH с точностью до 0,2-0,3 единиц pH. Измерение pH цветных растворов и суспензий индикаторным способом невозможно. Электрометрический (потенциометрический) метод определения pH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pH на единицу вызывает изменение потенциала электрода на 58,1 мВ при 20</w:t>
      </w:r>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 Пределы линейной зависимости потенциала электрода от pH обусловлены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Для измерения pH можно пользоваться потенциометрами (рП- метрами) различных марок. Стеклянные электроды этих приборов калибруются но буферным растворам.</w:t>
      </w:r>
    </w:p>
    <w:p w:rsidR="00751371" w:rsidRPr="00751371" w:rsidRDefault="00751371" w:rsidP="00751371">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Оборудование, реактивы,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w:eastAsia="Arial Unicode MS" w:hAnsi="Times New Roman" w:cs="Times New Roman"/>
          <w:color w:val="000000"/>
          <w:sz w:val="28"/>
          <w:szCs w:val="28"/>
        </w:rPr>
        <w:lastRenderedPageBreak/>
        <w:t xml:space="preserve">1) </w:t>
      </w:r>
      <w:r w:rsidRPr="00751371">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751371" w:rsidRPr="00751371" w:rsidRDefault="00751371" w:rsidP="00751371">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Материал: воды грунтовые, поверхностные и сточные.</w:t>
      </w:r>
    </w:p>
    <w:p w:rsidR="00751371" w:rsidRPr="00751371" w:rsidRDefault="00751371" w:rsidP="00751371">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Перед началом работы ознакомиться с инструкцией на прибор. Определить pH поверхностной, грунтовой и сточной воды в соответствии с инструкцией.</w:t>
      </w:r>
    </w:p>
    <w:p w:rsidR="00751371" w:rsidRPr="00751371" w:rsidRDefault="00751371" w:rsidP="00751371">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sidRPr="00751371">
        <w:rPr>
          <w:rFonts w:ascii="Times New Roman CYR" w:eastAsia="Arial Unicode MS" w:hAnsi="Times New Roman CYR" w:cs="Times New Roman CYR"/>
          <w:b/>
          <w:bCs/>
          <w:color w:val="000000"/>
          <w:sz w:val="26"/>
          <w:szCs w:val="26"/>
        </w:rPr>
        <w:t>Опыт 3. Определение сухого остатка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sidRPr="00751371">
        <w:rPr>
          <w:rFonts w:ascii="Times New Roman CYR" w:eastAsia="Arial Unicode MS" w:hAnsi="Times New Roman CYR" w:cs="Times New Roman CYR"/>
          <w:color w:val="000000"/>
          <w:spacing w:val="10"/>
          <w:sz w:val="28"/>
          <w:szCs w:val="28"/>
        </w:rPr>
        <w:t>1</w:t>
      </w:r>
      <w:r w:rsidRPr="00751371">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sidRPr="00751371">
        <w:rPr>
          <w:rFonts w:ascii="Times New Roman CYR" w:eastAsia="Arial Unicode MS" w:hAnsi="Times New Roman CYR" w:cs="Times New Roman CYR"/>
          <w:color w:val="000000"/>
          <w:spacing w:val="-10"/>
          <w:sz w:val="28"/>
          <w:szCs w:val="28"/>
        </w:rPr>
        <w:t>Са</w:t>
      </w:r>
      <w:r w:rsidRPr="00751371">
        <w:rPr>
          <w:rFonts w:ascii="Times New Roman CYR" w:eastAsia="Arial Unicode MS" w:hAnsi="Times New Roman CYR" w:cs="Times New Roman CYR"/>
          <w:color w:val="000000"/>
          <w:spacing w:val="-10"/>
          <w:sz w:val="28"/>
          <w:szCs w:val="28"/>
          <w:vertAlign w:val="superscript"/>
        </w:rPr>
        <w:t xml:space="preserve">2+ </w:t>
      </w:r>
      <w:r w:rsidRPr="00751371">
        <w:rPr>
          <w:rFonts w:ascii="Times New Roman CYR" w:eastAsia="Arial Unicode MS" w:hAnsi="Times New Roman CYR" w:cs="Times New Roman CYR"/>
          <w:color w:val="000000"/>
          <w:spacing w:val="-10"/>
          <w:sz w:val="28"/>
          <w:szCs w:val="28"/>
        </w:rPr>
        <w:t>, Мg</w:t>
      </w:r>
      <w:r w:rsidRPr="00751371">
        <w:rPr>
          <w:rFonts w:ascii="Times New Roman CYR" w:eastAsia="Arial Unicode MS" w:hAnsi="Times New Roman CYR" w:cs="Times New Roman CYR"/>
          <w:color w:val="000000"/>
          <w:spacing w:val="-10"/>
          <w:sz w:val="28"/>
          <w:szCs w:val="28"/>
          <w:vertAlign w:val="superscript"/>
        </w:rPr>
        <w:t xml:space="preserve">2+ </w:t>
      </w:r>
      <w:r w:rsidRPr="00751371">
        <w:rPr>
          <w:rFonts w:ascii="Times New Roman CYR" w:eastAsia="Arial Unicode MS" w:hAnsi="Times New Roman CYR" w:cs="Times New Roman CYR"/>
          <w:color w:val="000000"/>
          <w:spacing w:val="-10"/>
          <w:sz w:val="28"/>
          <w:szCs w:val="28"/>
        </w:rPr>
        <w:t>, Na</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xml:space="preserve"> </w:t>
      </w:r>
      <w:r w:rsidRPr="00751371">
        <w:rPr>
          <w:rFonts w:ascii="Times New Roman CYR" w:eastAsia="Arial Unicode MS" w:hAnsi="Times New Roman CYR" w:cs="Times New Roman CYR"/>
          <w:color w:val="000000"/>
          <w:sz w:val="28"/>
          <w:szCs w:val="28"/>
        </w:rPr>
        <w:t xml:space="preserve"> и анионами </w:t>
      </w:r>
      <w:r w:rsidRPr="00751371">
        <w:rPr>
          <w:rFonts w:ascii="Times New Roman CYR" w:eastAsia="Arial Unicode MS" w:hAnsi="Times New Roman CYR" w:cs="Times New Roman CYR"/>
          <w:color w:val="000000"/>
          <w:spacing w:val="-10"/>
          <w:sz w:val="28"/>
          <w:szCs w:val="28"/>
        </w:rPr>
        <w:t>HCО</w:t>
      </w:r>
      <w:r w:rsidRPr="00751371">
        <w:rPr>
          <w:rFonts w:ascii="Times New Roman CYR" w:eastAsia="Arial Unicode MS" w:hAnsi="Times New Roman CYR" w:cs="Times New Roman CYR"/>
          <w:color w:val="000000"/>
          <w:spacing w:val="-10"/>
          <w:sz w:val="28"/>
          <w:szCs w:val="28"/>
          <w:vertAlign w:val="subscript"/>
        </w:rPr>
        <w:t>3</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Cl</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xml:space="preserve"> ,</w:t>
      </w:r>
      <w:r w:rsidRPr="00751371">
        <w:rPr>
          <w:rFonts w:ascii="Times New Roman CYR" w:eastAsia="Arial Unicode MS" w:hAnsi="Times New Roman CYR" w:cs="Times New Roman CYR"/>
          <w:color w:val="000000"/>
          <w:sz w:val="28"/>
          <w:szCs w:val="28"/>
        </w:rPr>
        <w:t xml:space="preserve"> SO</w:t>
      </w:r>
      <w:r w:rsidRPr="00751371">
        <w:rPr>
          <w:rFonts w:ascii="Times New Roman CYR" w:eastAsia="Arial Unicode MS" w:hAnsi="Times New Roman CYR" w:cs="Times New Roman CYR"/>
          <w:color w:val="000000"/>
          <w:sz w:val="28"/>
          <w:szCs w:val="28"/>
          <w:vertAlign w:val="subscript"/>
        </w:rPr>
        <w:t>4</w:t>
      </w:r>
      <w:r w:rsidRPr="00751371">
        <w:rPr>
          <w:rFonts w:ascii="Times New Roman CYR" w:eastAsia="Arial Unicode MS" w:hAnsi="Times New Roman CYR" w:cs="Times New Roman CYR"/>
          <w:color w:val="000000"/>
          <w:sz w:val="28"/>
          <w:szCs w:val="28"/>
          <w:vertAlign w:val="superscript"/>
        </w:rPr>
        <w:t>2-</w:t>
      </w:r>
      <w:r w:rsidRPr="00751371">
        <w:rPr>
          <w:rFonts w:ascii="Times New Roman CYR" w:eastAsia="Arial Unicode MS" w:hAnsi="Times New Roman CYR" w:cs="Times New Roman CYR"/>
          <w:color w:val="000000"/>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r w:rsidRPr="00751371">
        <w:rPr>
          <w:rFonts w:ascii="Times New Roman CYR" w:eastAsia="Arial Unicode MS" w:hAnsi="Times New Roman CYR" w:cs="Times New Roman CYR"/>
          <w:color w:val="000000"/>
          <w:spacing w:val="-10"/>
          <w:sz w:val="28"/>
          <w:szCs w:val="28"/>
        </w:rPr>
        <w:t>Na</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К</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РО</w:t>
      </w:r>
      <w:r w:rsidRPr="00751371">
        <w:rPr>
          <w:rFonts w:ascii="Times New Roman CYR" w:eastAsia="Arial Unicode MS" w:hAnsi="Times New Roman CYR" w:cs="Times New Roman CYR"/>
          <w:color w:val="000000"/>
          <w:spacing w:val="-10"/>
          <w:sz w:val="28"/>
          <w:szCs w:val="28"/>
          <w:vertAlign w:val="subscript"/>
        </w:rPr>
        <w:t>4</w:t>
      </w:r>
      <w:r w:rsidRPr="00751371">
        <w:rPr>
          <w:rFonts w:ascii="Times New Roman CYR" w:eastAsia="Arial Unicode MS" w:hAnsi="Times New Roman CYR" w:cs="Times New Roman CYR"/>
          <w:color w:val="000000"/>
          <w:spacing w:val="-10"/>
          <w:sz w:val="28"/>
          <w:szCs w:val="28"/>
          <w:vertAlign w:val="superscript"/>
        </w:rPr>
        <w:t xml:space="preserve">2- </w:t>
      </w:r>
      <w:r w:rsidRPr="00751371">
        <w:rPr>
          <w:rFonts w:ascii="Times New Roman CYR" w:eastAsia="Arial Unicode MS" w:hAnsi="Times New Roman CYR" w:cs="Times New Roman CYR"/>
          <w:color w:val="000000"/>
          <w:sz w:val="28"/>
          <w:szCs w:val="28"/>
        </w:rPr>
        <w:t xml:space="preserve">и др. и микроэлементами </w:t>
      </w:r>
      <w:r w:rsidRPr="00751371">
        <w:rPr>
          <w:rFonts w:ascii="Times New Roman CYR" w:eastAsia="Arial Unicode MS" w:hAnsi="Times New Roman CYR" w:cs="Times New Roman CYR"/>
          <w:color w:val="000000"/>
          <w:spacing w:val="-10"/>
          <w:sz w:val="28"/>
          <w:szCs w:val="28"/>
        </w:rPr>
        <w:t>Fe</w:t>
      </w:r>
      <w:r w:rsidRPr="00751371">
        <w:rPr>
          <w:rFonts w:ascii="Times New Roman CYR" w:eastAsia="Arial Unicode MS" w:hAnsi="Times New Roman CYR" w:cs="Times New Roman CYR"/>
          <w:color w:val="000000"/>
          <w:spacing w:val="-10"/>
          <w:sz w:val="28"/>
          <w:szCs w:val="28"/>
          <w:vertAlign w:val="superscript"/>
        </w:rPr>
        <w:t>2+</w:t>
      </w:r>
      <w:r w:rsidRPr="00751371">
        <w:rPr>
          <w:rFonts w:ascii="Times New Roman CYR" w:eastAsia="Arial Unicode MS" w:hAnsi="Times New Roman CYR" w:cs="Times New Roman CYR"/>
          <w:color w:val="000000"/>
          <w:spacing w:val="-10"/>
          <w:sz w:val="28"/>
          <w:szCs w:val="28"/>
        </w:rPr>
        <w:t>, Fe</w:t>
      </w:r>
      <w:r w:rsidRPr="00751371">
        <w:rPr>
          <w:rFonts w:ascii="Times New Roman CYR" w:eastAsia="Arial Unicode MS" w:hAnsi="Times New Roman CYR" w:cs="Times New Roman CYR"/>
          <w:color w:val="000000"/>
          <w:spacing w:val="-10"/>
          <w:sz w:val="28"/>
          <w:szCs w:val="28"/>
          <w:vertAlign w:val="superscript"/>
        </w:rPr>
        <w:t>3+</w:t>
      </w:r>
      <w:r w:rsidRPr="00751371">
        <w:rPr>
          <w:rFonts w:ascii="Times New Roman CYR" w:eastAsia="Arial Unicode MS" w:hAnsi="Times New Roman CYR" w:cs="Times New Roman CYR"/>
          <w:color w:val="000000"/>
          <w:spacing w:val="-10"/>
          <w:sz w:val="28"/>
          <w:szCs w:val="28"/>
        </w:rPr>
        <w:t>, l</w:t>
      </w:r>
      <w:r w:rsidRPr="00751371">
        <w:rPr>
          <w:rFonts w:ascii="Times New Roman CYR" w:eastAsia="Arial Unicode MS" w:hAnsi="Times New Roman CYR" w:cs="Times New Roman CYR"/>
          <w:color w:val="000000"/>
          <w:spacing w:val="-10"/>
          <w:sz w:val="28"/>
          <w:szCs w:val="28"/>
          <w:vertAlign w:val="superscript"/>
        </w:rPr>
        <w:t>-</w:t>
      </w:r>
      <w:r w:rsidRPr="00751371">
        <w:rPr>
          <w:rFonts w:ascii="Times New Roman CYR" w:eastAsia="Arial Unicode MS" w:hAnsi="Times New Roman CYR" w:cs="Times New Roman CYR"/>
          <w:color w:val="000000"/>
          <w:spacing w:val="-10"/>
          <w:sz w:val="28"/>
          <w:szCs w:val="28"/>
        </w:rPr>
        <w:t>, Сu</w:t>
      </w:r>
      <w:r w:rsidRPr="00751371">
        <w:rPr>
          <w:rFonts w:ascii="Times New Roman CYR" w:eastAsia="Arial Unicode MS" w:hAnsi="Times New Roman CYR" w:cs="Times New Roman CYR"/>
          <w:color w:val="000000"/>
          <w:spacing w:val="-10"/>
          <w:sz w:val="28"/>
          <w:szCs w:val="28"/>
          <w:vertAlign w:val="superscript"/>
        </w:rPr>
        <w:t>2+</w:t>
      </w:r>
      <w:r w:rsidRPr="00751371">
        <w:rPr>
          <w:rFonts w:ascii="Times New Roman CYR" w:eastAsia="Arial Unicode MS" w:hAnsi="Times New Roman CYR" w:cs="Times New Roman CYR"/>
          <w:color w:val="000000"/>
          <w:spacing w:val="-10"/>
          <w:sz w:val="28"/>
          <w:szCs w:val="28"/>
        </w:rPr>
        <w:t>, Мо</w:t>
      </w:r>
      <w:r w:rsidRPr="00751371">
        <w:rPr>
          <w:rFonts w:ascii="Times New Roman CYR" w:eastAsia="Arial Unicode MS" w:hAnsi="Times New Roman CYR" w:cs="Times New Roman CYR"/>
          <w:color w:val="000000"/>
          <w:sz w:val="28"/>
          <w:szCs w:val="28"/>
        </w:rPr>
        <w:t xml:space="preserve"> и др.</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Воду с сухим остатком до 1000 мг/л называют пресной, свыше 1000 мг/л - минерализованной. 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Воду, содержащую до 20-100 мг/л солей считают слабо минерализованной, 100-300 мг/л - удовлетворительно минерализованной, 300-500 мг/л - повышено минерализованной.</w:t>
      </w:r>
    </w:p>
    <w:p w:rsidR="00751371" w:rsidRPr="00751371" w:rsidRDefault="00751371" w:rsidP="00751371">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lastRenderedPageBreak/>
        <w:t>Оборудование,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w:eastAsia="Arial Unicode MS" w:hAnsi="Times New Roman" w:cs="Times New Roman"/>
          <w:color w:val="000000"/>
          <w:sz w:val="20"/>
          <w:szCs w:val="20"/>
        </w:rPr>
        <w:t>1</w:t>
      </w:r>
      <w:r w:rsidRPr="00751371">
        <w:rPr>
          <w:rFonts w:ascii="Times New Roman" w:eastAsia="Arial Unicode MS" w:hAnsi="Times New Roman" w:cs="Times New Roman"/>
          <w:color w:val="000000"/>
          <w:sz w:val="28"/>
          <w:szCs w:val="28"/>
        </w:rPr>
        <w:t xml:space="preserve">) </w:t>
      </w:r>
      <w:r w:rsidRPr="00751371">
        <w:rPr>
          <w:rFonts w:ascii="Times New Roman CYR" w:eastAsia="Arial Unicode MS" w:hAnsi="Times New Roman CYR" w:cs="Times New Roman CYR"/>
          <w:color w:val="000000"/>
          <w:sz w:val="28"/>
          <w:szCs w:val="28"/>
        </w:rPr>
        <w:t xml:space="preserve">сушильный шкаф; </w:t>
      </w:r>
      <w:r w:rsidRPr="00751371">
        <w:rPr>
          <w:rFonts w:ascii="Times New Roman CYR" w:eastAsia="Arial Unicode MS" w:hAnsi="Times New Roman CYR" w:cs="Times New Roman CYR"/>
          <w:color w:val="000000"/>
          <w:sz w:val="20"/>
          <w:szCs w:val="20"/>
        </w:rPr>
        <w:t>2</w:t>
      </w:r>
      <w:r w:rsidRPr="00751371">
        <w:rPr>
          <w:rFonts w:ascii="Times New Roman CYR" w:eastAsia="Arial Unicode MS" w:hAnsi="Times New Roman CYR" w:cs="Times New Roman CYR"/>
          <w:color w:val="000000"/>
          <w:sz w:val="28"/>
          <w:szCs w:val="28"/>
        </w:rPr>
        <w:t xml:space="preserve">) эксикатор; 3) аналитические весы; 4) беззольный фильтр; 5) колба коническая на 250 мл; </w:t>
      </w:r>
      <w:r w:rsidRPr="00751371">
        <w:rPr>
          <w:rFonts w:ascii="Times New Roman CYR" w:eastAsia="Arial Unicode MS" w:hAnsi="Times New Roman CYR" w:cs="Times New Roman CYR"/>
          <w:color w:val="000000"/>
          <w:sz w:val="20"/>
          <w:szCs w:val="20"/>
        </w:rPr>
        <w:t>6</w:t>
      </w:r>
      <w:r w:rsidRPr="00751371">
        <w:rPr>
          <w:rFonts w:ascii="Times New Roman CYR" w:eastAsia="Arial Unicode MS" w:hAnsi="Times New Roman CYR" w:cs="Times New Roman CYR"/>
          <w:color w:val="000000"/>
          <w:sz w:val="28"/>
          <w:szCs w:val="28"/>
        </w:rPr>
        <w:t xml:space="preserve">) ч'ашка фарфоровая; 7) воронка для фильтрования; </w:t>
      </w:r>
      <w:r w:rsidRPr="00751371">
        <w:rPr>
          <w:rFonts w:ascii="Times New Roman CYR" w:eastAsia="Arial Unicode MS" w:hAnsi="Times New Roman CYR" w:cs="Times New Roman CYR"/>
          <w:color w:val="000000"/>
          <w:sz w:val="20"/>
          <w:szCs w:val="20"/>
        </w:rPr>
        <w:t>8</w:t>
      </w:r>
      <w:r w:rsidRPr="00751371">
        <w:rPr>
          <w:rFonts w:ascii="Times New Roman CYR" w:eastAsia="Arial Unicode MS" w:hAnsi="Times New Roman CYR" w:cs="Times New Roman CYR"/>
          <w:color w:val="000000"/>
          <w:sz w:val="28"/>
          <w:szCs w:val="28"/>
        </w:rPr>
        <w:t>) водяная баня.</w:t>
      </w:r>
    </w:p>
    <w:p w:rsidR="00751371" w:rsidRPr="00751371" w:rsidRDefault="00751371" w:rsidP="00751371">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Материал: вода водоема.</w:t>
      </w:r>
    </w:p>
    <w:p w:rsidR="00751371" w:rsidRPr="00751371" w:rsidRDefault="00751371" w:rsidP="00751371">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r w:rsidRPr="00751371">
        <w:rPr>
          <w:rFonts w:ascii="Times New Roman" w:eastAsia="Arial Unicode MS" w:hAnsi="Times New Roman" w:cs="Times New Roman"/>
          <w:color w:val="000000"/>
          <w:sz w:val="28"/>
          <w:szCs w:val="28"/>
        </w:rPr>
        <w:t>°</w:t>
      </w:r>
      <w:r w:rsidRPr="00751371">
        <w:rPr>
          <w:rFonts w:ascii="Times New Roman CYR" w:eastAsia="Arial Unicode MS" w:hAnsi="Times New Roman CYR" w:cs="Times New Roman CYR"/>
          <w:color w:val="000000"/>
          <w:sz w:val="28"/>
          <w:szCs w:val="28"/>
        </w:rPr>
        <w:t>С до постоянной массы, охлаждают и взвешивают.</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Расчет производится по формуле:</w:t>
      </w:r>
    </w:p>
    <w:p w:rsidR="00751371" w:rsidRPr="00751371" w:rsidRDefault="00751371" w:rsidP="00751371">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751371" w:rsidRPr="00751371" w:rsidRDefault="00751371" w:rsidP="00751371">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bCs/>
          <w:iCs/>
          <w:color w:val="000000"/>
          <w:spacing w:val="-10"/>
          <w:sz w:val="28"/>
          <w:szCs w:val="28"/>
        </w:rPr>
        <w:t>х -</w:t>
      </w:r>
      <w:r w:rsidRPr="00751371">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а - масса чашки с сухим остатком, мг;</w:t>
      </w: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sidRPr="00751371">
        <w:rPr>
          <w:rFonts w:ascii="Times New Roman CYR" w:eastAsia="Arial Unicode MS" w:hAnsi="Times New Roman CYR" w:cs="Times New Roman CYR"/>
          <w:color w:val="000000"/>
          <w:sz w:val="28"/>
          <w:szCs w:val="28"/>
        </w:rPr>
        <w:t>а</w:t>
      </w:r>
      <w:r w:rsidRPr="00751371">
        <w:rPr>
          <w:rFonts w:ascii="Times New Roman CYR" w:eastAsia="Arial Unicode MS" w:hAnsi="Times New Roman CYR" w:cs="Times New Roman CYR"/>
          <w:color w:val="000000"/>
          <w:sz w:val="28"/>
          <w:szCs w:val="28"/>
          <w:vertAlign w:val="subscript"/>
        </w:rPr>
        <w:t>1</w:t>
      </w:r>
      <w:r w:rsidRPr="00751371">
        <w:rPr>
          <w:rFonts w:ascii="Times New Roman CYR" w:eastAsia="Arial Unicode MS" w:hAnsi="Times New Roman CYR" w:cs="Times New Roman CYR"/>
          <w:color w:val="000000"/>
          <w:sz w:val="28"/>
          <w:szCs w:val="28"/>
        </w:rPr>
        <w:t xml:space="preserve"> - масса пустой чашки, мг; </w:t>
      </w:r>
    </w:p>
    <w:p w:rsidR="00751371" w:rsidRPr="00751371" w:rsidRDefault="00751371" w:rsidP="00751371">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sidRPr="00751371">
        <w:rPr>
          <w:rFonts w:ascii="Times New Roman CYR" w:eastAsia="Arial Unicode MS" w:hAnsi="Times New Roman CYR" w:cs="Times New Roman CYR"/>
          <w:bCs/>
          <w:iCs/>
          <w:color w:val="000000"/>
          <w:spacing w:val="-10"/>
          <w:sz w:val="28"/>
          <w:szCs w:val="28"/>
          <w:lang w:val="en-US"/>
        </w:rPr>
        <w:t>V</w:t>
      </w:r>
      <w:r w:rsidRPr="00751371">
        <w:rPr>
          <w:rFonts w:ascii="Times New Roman CYR" w:eastAsia="Arial Unicode MS" w:hAnsi="Times New Roman CYR" w:cs="Times New Roman CYR"/>
          <w:color w:val="000000"/>
          <w:sz w:val="28"/>
          <w:szCs w:val="28"/>
        </w:rPr>
        <w:t xml:space="preserve"> - объем воды, взятый для определения, мл.</w:t>
      </w:r>
    </w:p>
    <w:p w:rsidR="00751371" w:rsidRPr="00751371" w:rsidRDefault="00751371" w:rsidP="00751371">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sidRPr="00751371">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751371" w:rsidRPr="00751371" w:rsidRDefault="00751371" w:rsidP="00751371">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sidRPr="00751371">
        <w:rPr>
          <w:rFonts w:ascii="Times New Roman CYR" w:eastAsia="Arial Unicode MS" w:hAnsi="Times New Roman CYR" w:cs="Times New Roman CYR"/>
          <w:b/>
          <w:bCs/>
          <w:sz w:val="28"/>
          <w:szCs w:val="28"/>
        </w:rPr>
        <w:t>Цель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 xml:space="preserve">Выработать умения и навыки исследования наличия твердых веществ в </w:t>
      </w:r>
      <w:r w:rsidRPr="00751371">
        <w:rPr>
          <w:rFonts w:ascii="Times New Roman CYR" w:eastAsia="Arial Unicode MS" w:hAnsi="Times New Roman CYR" w:cs="Times New Roman CYR"/>
          <w:sz w:val="28"/>
          <w:szCs w:val="28"/>
        </w:rPr>
        <w:lastRenderedPageBreak/>
        <w:t>воздухе и оценки кислотно-основных свойств атмосферных осадков.</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sidRPr="00751371">
        <w:rPr>
          <w:rFonts w:ascii="Times New Roman CYR" w:eastAsia="Arial Unicode MS" w:hAnsi="Times New Roman CYR" w:cs="Times New Roman CYR"/>
          <w:b/>
          <w:bCs/>
          <w:sz w:val="28"/>
          <w:szCs w:val="28"/>
        </w:rPr>
        <w:t>Опыт № 1 Определение запыленности воздуха</w:t>
      </w:r>
    </w:p>
    <w:p w:rsidR="00751371" w:rsidRPr="00751371" w:rsidRDefault="00751371" w:rsidP="00751371">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Оборудование, материалы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Фильтры.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Посуда</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Стакан на 50 мл.</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CYR" w:eastAsia="Arial Unicode MS" w:hAnsi="Times New Roman CYR" w:cs="Times New Roman CYR"/>
          <w:sz w:val="28"/>
          <w:szCs w:val="28"/>
        </w:rPr>
        <w:t>Воронка.</w:t>
      </w:r>
    </w:p>
    <w:p w:rsidR="00751371" w:rsidRPr="00751371" w:rsidRDefault="00751371" w:rsidP="00751371">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sidRPr="00751371">
        <w:rPr>
          <w:rFonts w:ascii="Times New Roman CYR" w:eastAsia="Arial Unicode MS" w:hAnsi="Times New Roman CYR" w:cs="Times New Roman CYR"/>
          <w:b/>
          <w:bCs/>
          <w:i/>
          <w:iCs/>
          <w:color w:val="000000"/>
          <w:sz w:val="28"/>
          <w:szCs w:val="28"/>
        </w:rPr>
        <w:t>Ход работы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1. </w:t>
      </w:r>
      <w:r w:rsidRPr="00751371">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2. </w:t>
      </w:r>
      <w:r w:rsidRPr="00751371">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3. </w:t>
      </w:r>
      <w:r w:rsidRPr="00751371">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4. </w:t>
      </w:r>
      <w:r w:rsidRPr="00751371">
        <w:rPr>
          <w:rFonts w:ascii="Times New Roman CYR" w:eastAsia="Arial Unicode MS" w:hAnsi="Times New Roman CYR" w:cs="Times New Roman CYR"/>
          <w:sz w:val="28"/>
          <w:szCs w:val="28"/>
        </w:rPr>
        <w:t>Подсчитать число обмытых листьев П</w:t>
      </w:r>
      <w:r w:rsidRPr="00751371">
        <w:rPr>
          <w:rFonts w:ascii="Times New Roman CYR" w:eastAsia="Arial Unicode MS" w:hAnsi="Times New Roman CYR" w:cs="Times New Roman CYR"/>
          <w:sz w:val="28"/>
          <w:szCs w:val="28"/>
          <w:vertAlign w:val="subscript"/>
        </w:rPr>
        <w:t>1</w:t>
      </w:r>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5. </w:t>
      </w:r>
      <w:r w:rsidRPr="00751371">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r w:rsidRPr="00751371">
        <w:rPr>
          <w:rFonts w:ascii="Times New Roman CYR" w:eastAsia="Arial Unicode MS" w:hAnsi="Times New Roman CYR" w:cs="Times New Roman CYR"/>
          <w:sz w:val="28"/>
          <w:szCs w:val="28"/>
          <w:vertAlign w:val="subscript"/>
        </w:rPr>
        <w:t>1</w:t>
      </w:r>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6. </w:t>
      </w:r>
      <w:r w:rsidRPr="00751371">
        <w:rPr>
          <w:rFonts w:ascii="Times New Roman CYR" w:eastAsia="Arial Unicode MS" w:hAnsi="Times New Roman CYR" w:cs="Times New Roman CYR"/>
          <w:sz w:val="28"/>
          <w:szCs w:val="28"/>
        </w:rPr>
        <w:t xml:space="preserve">Из той же бумаги вырезать квадрат размерами 10 </w:t>
      </w:r>
      <w:r w:rsidRPr="00751371">
        <w:rPr>
          <w:rFonts w:ascii="Times New Roman" w:eastAsia="Arial Unicode MS" w:hAnsi="Times New Roman" w:cs="Times New Roman"/>
          <w:sz w:val="28"/>
          <w:szCs w:val="28"/>
        </w:rPr>
        <w:t xml:space="preserve">× 10 </w:t>
      </w:r>
      <w:r w:rsidRPr="00751371">
        <w:rPr>
          <w:rFonts w:ascii="Times New Roman CYR" w:eastAsia="Arial Unicode MS" w:hAnsi="Times New Roman CYR" w:cs="Times New Roman CYR"/>
          <w:sz w:val="28"/>
          <w:szCs w:val="28"/>
        </w:rPr>
        <w:t>см и взвесить его (М</w:t>
      </w:r>
      <w:r w:rsidRPr="00751371">
        <w:rPr>
          <w:rFonts w:ascii="Times New Roman CYR" w:eastAsia="Arial Unicode MS" w:hAnsi="Times New Roman CYR" w:cs="Times New Roman CYR"/>
          <w:sz w:val="28"/>
          <w:szCs w:val="28"/>
          <w:vertAlign w:val="subscript"/>
        </w:rPr>
        <w:t>2</w:t>
      </w:r>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7. </w:t>
      </w:r>
      <w:r w:rsidRPr="00751371">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751371" w:rsidRPr="00751371" w:rsidRDefault="00751371" w:rsidP="00751371">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751371" w:rsidRPr="00751371" w:rsidRDefault="00751371" w:rsidP="00751371">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lang w:val="en-US"/>
        </w:rPr>
        <w:t>S</w:t>
      </w:r>
      <w:r w:rsidRPr="00751371">
        <w:rPr>
          <w:rFonts w:ascii="Times New Roman" w:eastAsia="Arial Unicode MS" w:hAnsi="Times New Roman" w:cs="Times New Roman"/>
          <w:sz w:val="28"/>
          <w:szCs w:val="28"/>
        </w:rPr>
        <w:t xml:space="preserve"> = </w:t>
      </w:r>
      <w:r w:rsidRPr="00751371">
        <w:rPr>
          <w:rFonts w:ascii="Times New Roman" w:eastAsia="Arial Unicode MS" w:hAnsi="Times New Roman" w:cs="Times New Roman"/>
          <w:sz w:val="28"/>
          <w:szCs w:val="28"/>
          <w:lang w:val="en-US"/>
        </w:rPr>
        <w:t>M</w:t>
      </w:r>
      <w:r w:rsidRPr="00751371">
        <w:rPr>
          <w:rFonts w:ascii="Times New Roman" w:eastAsia="Arial Unicode MS" w:hAnsi="Times New Roman" w:cs="Times New Roman"/>
          <w:sz w:val="28"/>
          <w:szCs w:val="28"/>
          <w:vertAlign w:val="subscript"/>
        </w:rPr>
        <w:t>1</w:t>
      </w:r>
      <w:r w:rsidRPr="00751371">
        <w:rPr>
          <w:rFonts w:ascii="Times New Roman" w:eastAsia="Arial Unicode MS" w:hAnsi="Times New Roman" w:cs="Times New Roman"/>
          <w:sz w:val="28"/>
          <w:szCs w:val="28"/>
        </w:rPr>
        <w:t xml:space="preserve"> </w:t>
      </w:r>
      <w:r w:rsidRPr="00751371">
        <w:rPr>
          <w:rFonts w:ascii="Times New Roman CYR" w:eastAsia="Arial Unicode MS" w:hAnsi="Times New Roman CYR" w:cs="Times New Roman CYR"/>
          <w:sz w:val="28"/>
          <w:szCs w:val="28"/>
        </w:rPr>
        <w:t>П</w:t>
      </w:r>
      <w:r w:rsidRPr="00751371">
        <w:rPr>
          <w:rFonts w:ascii="Times New Roman CYR" w:eastAsia="Arial Unicode MS" w:hAnsi="Times New Roman CYR" w:cs="Times New Roman CYR"/>
          <w:sz w:val="28"/>
          <w:szCs w:val="28"/>
          <w:vertAlign w:val="subscript"/>
        </w:rPr>
        <w:t>1</w:t>
      </w:r>
      <w:r w:rsidRPr="00751371">
        <w:rPr>
          <w:rFonts w:ascii="Times New Roman CYR" w:eastAsia="Arial Unicode MS" w:hAnsi="Times New Roman CYR" w:cs="Times New Roman CYR"/>
          <w:sz w:val="28"/>
          <w:szCs w:val="28"/>
        </w:rPr>
        <w:t xml:space="preserve"> / (5 М</w:t>
      </w:r>
      <w:r w:rsidRPr="00751371">
        <w:rPr>
          <w:rFonts w:ascii="Times New Roman CYR" w:eastAsia="Arial Unicode MS" w:hAnsi="Times New Roman CYR" w:cs="Times New Roman CYR"/>
          <w:sz w:val="28"/>
          <w:szCs w:val="28"/>
          <w:vertAlign w:val="subscript"/>
        </w:rPr>
        <w:t>2</w:t>
      </w:r>
      <w:r w:rsidRPr="00751371">
        <w:rPr>
          <w:rFonts w:ascii="Times New Roman CYR" w:eastAsia="Arial Unicode MS" w:hAnsi="Times New Roman CYR" w:cs="Times New Roman CYR"/>
          <w:sz w:val="28"/>
          <w:szCs w:val="28"/>
        </w:rPr>
        <w:t>) , дм</w:t>
      </w:r>
      <w:r w:rsidRPr="00751371">
        <w:rPr>
          <w:rFonts w:ascii="Times New Roman CYR" w:eastAsia="Arial Unicode MS" w:hAnsi="Times New Roman CYR" w:cs="Times New Roman CYR"/>
          <w:sz w:val="28"/>
          <w:szCs w:val="28"/>
          <w:vertAlign w:val="superscript"/>
        </w:rPr>
        <w:t>2</w:t>
      </w:r>
      <w:r w:rsidRPr="00751371">
        <w:rPr>
          <w:rFonts w:ascii="Times New Roman CYR" w:eastAsia="Arial Unicode MS" w:hAnsi="Times New Roman CYR" w:cs="Times New Roman CYR"/>
          <w:sz w:val="28"/>
          <w:szCs w:val="28"/>
        </w:rPr>
        <w:t>.</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8. </w:t>
      </w:r>
      <w:r w:rsidRPr="00751371">
        <w:rPr>
          <w:rFonts w:ascii="Times New Roman CYR" w:eastAsia="Arial Unicode MS" w:hAnsi="Times New Roman CYR" w:cs="Times New Roman CYR"/>
          <w:sz w:val="28"/>
          <w:szCs w:val="28"/>
        </w:rPr>
        <w:t>Определить, сколько пыли осаждается на 1 м</w:t>
      </w:r>
      <w:r w:rsidRPr="00751371">
        <w:rPr>
          <w:rFonts w:ascii="Times New Roman CYR" w:eastAsia="Arial Unicode MS" w:hAnsi="Times New Roman CYR" w:cs="Times New Roman CYR"/>
          <w:sz w:val="28"/>
          <w:szCs w:val="28"/>
          <w:vertAlign w:val="superscript"/>
        </w:rPr>
        <w:t>2</w:t>
      </w:r>
      <w:r w:rsidRPr="00751371">
        <w:rPr>
          <w:rFonts w:ascii="Times New Roman CYR" w:eastAsia="Arial Unicode MS" w:hAnsi="Times New Roman CYR" w:cs="Times New Roman CYR"/>
          <w:sz w:val="28"/>
          <w:szCs w:val="28"/>
        </w:rPr>
        <w:t xml:space="preserve"> поверхности листвы.</w:t>
      </w:r>
    </w:p>
    <w:p w:rsidR="00751371" w:rsidRPr="00751371" w:rsidRDefault="00751371" w:rsidP="00751371">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sidRPr="00751371">
        <w:rPr>
          <w:rFonts w:ascii="Times New Roman" w:eastAsia="Arial Unicode MS" w:hAnsi="Times New Roman" w:cs="Times New Roman"/>
          <w:sz w:val="28"/>
          <w:szCs w:val="28"/>
        </w:rPr>
        <w:t xml:space="preserve">9. </w:t>
      </w:r>
      <w:r w:rsidRPr="00751371">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751371" w:rsidRPr="00751371" w:rsidRDefault="00751371" w:rsidP="00751371">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7E3350" w:rsidRDefault="007E3350" w:rsidP="00751371">
      <w:pPr>
        <w:spacing w:after="0" w:line="360" w:lineRule="auto"/>
        <w:jc w:val="both"/>
        <w:rPr>
          <w:rFonts w:ascii="Times New Roman" w:eastAsia="Times New Roman" w:hAnsi="Times New Roman" w:cs="Times New Roman"/>
          <w:b/>
          <w:sz w:val="28"/>
          <w:szCs w:val="28"/>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lastRenderedPageBreak/>
        <w:t>Блок С</w:t>
      </w:r>
    </w:p>
    <w:p w:rsidR="00AC0277" w:rsidRPr="00AC0277" w:rsidRDefault="00AC0277" w:rsidP="00AC0277">
      <w:pPr>
        <w:spacing w:after="0" w:line="360" w:lineRule="auto"/>
        <w:jc w:val="center"/>
        <w:rPr>
          <w:rFonts w:ascii="Times New Roman" w:eastAsia="Times New Roman" w:hAnsi="Times New Roman" w:cs="Times New Roman"/>
          <w:b/>
          <w:sz w:val="28"/>
          <w:szCs w:val="28"/>
        </w:rPr>
      </w:pPr>
    </w:p>
    <w:p w:rsidR="00AC0277" w:rsidRPr="00AC0277" w:rsidRDefault="00AC0277" w:rsidP="00AC0277">
      <w:pPr>
        <w:spacing w:after="0" w:line="360" w:lineRule="auto"/>
        <w:jc w:val="both"/>
        <w:rPr>
          <w:rFonts w:ascii="Times New Roman" w:eastAsia="Times New Roman" w:hAnsi="Times New Roman" w:cs="Times New Roman"/>
          <w:sz w:val="28"/>
          <w:szCs w:val="28"/>
        </w:rPr>
      </w:pPr>
    </w:p>
    <w:p w:rsidR="00D7414F" w:rsidRPr="00D7414F" w:rsidRDefault="00AC0277" w:rsidP="00D7414F">
      <w:pPr>
        <w:widowControl w:val="0"/>
        <w:spacing w:after="0" w:line="240" w:lineRule="auto"/>
        <w:rPr>
          <w:rFonts w:ascii="Times New Roman" w:eastAsia="Times New Roman" w:hAnsi="Times New Roman" w:cs="Times New Roman"/>
          <w:b/>
          <w:sz w:val="28"/>
          <w:szCs w:val="28"/>
        </w:rPr>
      </w:pPr>
      <w:r w:rsidRPr="00AC0277">
        <w:rPr>
          <w:rFonts w:ascii="Times New Roman" w:eastAsia="Times New Roman" w:hAnsi="Times New Roman" w:cs="Times New Roman"/>
          <w:sz w:val="28"/>
          <w:szCs w:val="28"/>
        </w:rPr>
        <w:t xml:space="preserve">С.0 </w:t>
      </w:r>
      <w:r w:rsidR="00D7414F">
        <w:rPr>
          <w:rFonts w:ascii="Times New Roman" w:eastAsia="Times New Roman" w:hAnsi="Times New Roman" w:cs="Times New Roman"/>
          <w:sz w:val="24"/>
          <w:szCs w:val="24"/>
        </w:rPr>
        <w:t xml:space="preserve">- </w:t>
      </w:r>
      <w:r w:rsidR="00D7414F">
        <w:rPr>
          <w:rFonts w:ascii="Times New Roman" w:eastAsia="Times New Roman" w:hAnsi="Times New Roman" w:cs="Times New Roman"/>
          <w:b/>
          <w:sz w:val="28"/>
          <w:szCs w:val="28"/>
        </w:rPr>
        <w:t>К</w:t>
      </w:r>
      <w:r w:rsidR="00D7414F" w:rsidRPr="00D7414F">
        <w:rPr>
          <w:rFonts w:ascii="Times New Roman" w:eastAsia="Times New Roman" w:hAnsi="Times New Roman" w:cs="Times New Roman"/>
          <w:b/>
          <w:sz w:val="28"/>
          <w:szCs w:val="28"/>
        </w:rPr>
        <w:t xml:space="preserve">омплексные практические  задания – кейс-задания  </w:t>
      </w:r>
    </w:p>
    <w:p w:rsidR="00D7414F" w:rsidRDefault="00D7414F" w:rsidP="00D7414F">
      <w:pPr>
        <w:widowControl w:val="0"/>
        <w:spacing w:after="0" w:line="240" w:lineRule="auto"/>
        <w:rPr>
          <w:rFonts w:ascii="Times New Roman" w:eastAsia="Times New Roman" w:hAnsi="Times New Roman" w:cs="Times New Roman"/>
          <w:sz w:val="24"/>
          <w:szCs w:val="24"/>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Роспотребнадзоре,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золошлаковых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MgO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w:t>
      </w:r>
      <w:r w:rsidRPr="00F63AFC">
        <w:rPr>
          <w:rFonts w:ascii="Times New Roman" w:hAnsi="Times New Roman" w:cs="Times New Roman"/>
          <w:sz w:val="28"/>
          <w:szCs w:val="28"/>
        </w:rPr>
        <w:lastRenderedPageBreak/>
        <w:t>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CuO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изветсных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свекло-сахарном производстве в процессе очистки диффузионного сока известью и сатурационным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w:t>
      </w:r>
      <w:r w:rsidRPr="00F63AFC">
        <w:rPr>
          <w:rStyle w:val="postbody1"/>
          <w:rFonts w:ascii="Times New Roman" w:hAnsi="Times New Roman" w:cs="Times New Roman"/>
          <w:sz w:val="28"/>
          <w:szCs w:val="28"/>
        </w:rPr>
        <w:lastRenderedPageBreak/>
        <w:t>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ф</w:t>
            </w:r>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 xml:space="preserve">Выброс вредных веществ в атмосферу должен производиться таким образом, чтобы загрязнение воздушной среды в приземном слое не </w:t>
      </w:r>
      <w:r w:rsidRPr="00F63AFC">
        <w:rPr>
          <w:rFonts w:ascii="Times New Roman" w:hAnsi="Times New Roman" w:cs="Times New Roman"/>
          <w:sz w:val="28"/>
          <w:szCs w:val="28"/>
        </w:rPr>
        <w:lastRenderedPageBreak/>
        <w:t>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10" o:title=""/>
          </v:shape>
          <o:OLEObject Type="Embed" ProgID="Equation.3" ShapeID="_x0000_i1025" DrawAspect="Content" ObjectID="_1635658677" r:id="rId11"/>
        </w:object>
      </w:r>
      <w:r w:rsidRPr="00F63AFC">
        <w:rPr>
          <w:rStyle w:val="postbody1"/>
          <w:rFonts w:ascii="Times New Roman" w:hAnsi="Times New Roman" w:cs="Times New Roman"/>
          <w:sz w:val="28"/>
          <w:szCs w:val="28"/>
        </w:rPr>
        <w:t>, 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2" o:title=""/>
          </v:shape>
          <o:OLEObject Type="Embed" ProgID="Equation.3" ShapeID="_x0000_i1026" DrawAspect="Content" ObjectID="_1635658678" r:id="rId13"/>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4" o:title=""/>
          </v:shape>
          <o:OLEObject Type="Embed" ProgID="Equation.3" ShapeID="_x0000_i1027" DrawAspect="Content" ObjectID="_1635658679" r:id="rId15"/>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6" o:title=""/>
          </v:shape>
          <o:OLEObject Type="Embed" ProgID="Equation.3" ShapeID="_x0000_i1028" DrawAspect="Content" ObjectID="_1635658680" r:id="rId17"/>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8" o:title=""/>
          </v:shape>
          <o:OLEObject Type="Embed" ProgID="Equation.3" ShapeID="_x0000_i1029" DrawAspect="Content" ObjectID="_1635658681" r:id="rId19"/>
        </w:objec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К</w:t>
      </w:r>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20" o:title=""/>
          </v:shape>
          <o:OLEObject Type="Embed" ProgID="Equation.3" ShapeID="_x0000_i1030" DrawAspect="Content" ObjectID="_1635658682" r:id="rId21"/>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2" o:title=""/>
          </v:shape>
          <o:OLEObject Type="Embed" ProgID="Equation.3" ShapeID="_x0000_i1031" DrawAspect="Content" ObjectID="_1635658683" r:id="rId23"/>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lastRenderedPageBreak/>
        <w:t xml:space="preserve">Блок </w:t>
      </w:r>
      <w:r w:rsidRPr="00AC0277">
        <w:rPr>
          <w:rFonts w:ascii="Times New Roman" w:eastAsia="Times New Roman" w:hAnsi="Times New Roman" w:cs="Times New Roman"/>
          <w:b/>
          <w:sz w:val="28"/>
          <w:szCs w:val="28"/>
          <w:lang w:val="en-US"/>
        </w:rPr>
        <w:t>D</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По</w:t>
      </w:r>
      <w:r w:rsidR="008E3DA5">
        <w:rPr>
          <w:sz w:val="28"/>
          <w:szCs w:val="28"/>
        </w:rPr>
        <w:t>лихлорбифенилы, пестициды и гал</w:t>
      </w:r>
      <w:r w:rsidRPr="008E3DA5">
        <w:rPr>
          <w:sz w:val="28"/>
          <w:szCs w:val="28"/>
        </w:rPr>
        <w:t>оген</w:t>
      </w:r>
      <w:r w:rsidR="008E3DA5">
        <w:rPr>
          <w:sz w:val="28"/>
          <w:szCs w:val="28"/>
        </w:rPr>
        <w:t>о</w:t>
      </w:r>
      <w:r w:rsidRPr="008E3DA5">
        <w:rPr>
          <w:sz w:val="28"/>
          <w:szCs w:val="28"/>
        </w:rPr>
        <w:t xml:space="preserve">углероды.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Организация и структура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lastRenderedPageBreak/>
        <w:t xml:space="preserve">Классификация экологического мониторинга. </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радиационный</w:t>
      </w:r>
    </w:p>
    <w:p w:rsidR="008E3DA5" w:rsidRP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8A0F94">
      <w:pPr>
        <w:pStyle w:val="Default"/>
        <w:numPr>
          <w:ilvl w:val="0"/>
          <w:numId w:val="18"/>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Типовая программа наблюдений.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8A0F94">
      <w:pPr>
        <w:pStyle w:val="Default"/>
        <w:numPr>
          <w:ilvl w:val="0"/>
          <w:numId w:val="18"/>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D00A1C" w:rsidRPr="00D7414F" w:rsidRDefault="00D7414F" w:rsidP="00D00A1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br w:type="column"/>
      </w:r>
      <w:r w:rsidR="00D00A1C" w:rsidRPr="00D7414F">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D7414F"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D7414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Неудовлетворительно</w:t>
            </w:r>
          </w:p>
        </w:tc>
      </w:tr>
      <w:tr w:rsidR="00D00A1C" w:rsidRPr="00D7414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0-49</w:t>
            </w:r>
          </w:p>
        </w:tc>
      </w:tr>
      <w:tr w:rsidR="00D00A1C" w:rsidRPr="00D7414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Не зачтено</w:t>
            </w:r>
          </w:p>
        </w:tc>
      </w:tr>
    </w:tbl>
    <w:p w:rsidR="00D00A1C" w:rsidRPr="00D7414F" w:rsidRDefault="00D00A1C" w:rsidP="00D00A1C">
      <w:pPr>
        <w:spacing w:after="0" w:line="240" w:lineRule="auto"/>
        <w:ind w:firstLine="709"/>
        <w:rPr>
          <w:rFonts w:ascii="Times New Roman" w:hAnsi="Times New Roman" w:cs="Times New Roman"/>
          <w:b/>
          <w:sz w:val="24"/>
          <w:szCs w:val="24"/>
        </w:rPr>
      </w:pPr>
    </w:p>
    <w:p w:rsidR="00D00A1C" w:rsidRPr="00D7414F" w:rsidRDefault="00D00A1C" w:rsidP="00D00A1C">
      <w:pPr>
        <w:spacing w:after="0" w:line="240" w:lineRule="auto"/>
        <w:ind w:firstLine="709"/>
        <w:rPr>
          <w:rFonts w:ascii="Times New Roman" w:hAnsi="Times New Roman" w:cs="Times New Roman"/>
          <w:b/>
          <w:sz w:val="24"/>
          <w:szCs w:val="24"/>
        </w:rPr>
      </w:pPr>
      <w:r w:rsidRPr="00D7414F">
        <w:rPr>
          <w:rFonts w:ascii="Times New Roman" w:hAnsi="Times New Roman" w:cs="Times New Roman"/>
          <w:b/>
          <w:sz w:val="24"/>
          <w:szCs w:val="24"/>
        </w:rPr>
        <w:t>Оценивание выполнения практических заданий</w:t>
      </w:r>
    </w:p>
    <w:p w:rsidR="00D00A1C" w:rsidRPr="00D7414F"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Критерии</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1. Полнота выполнения практического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2. Своевременность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3. Последовательность и рациональность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 Самостоятельность решения; </w:t>
            </w:r>
          </w:p>
          <w:p w:rsidR="00D00A1C" w:rsidRPr="00D7414F" w:rsidRDefault="00D00A1C" w:rsidP="00B212C0">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Задание не решено.</w:t>
            </w:r>
          </w:p>
        </w:tc>
      </w:tr>
    </w:tbl>
    <w:p w:rsidR="00D00A1C" w:rsidRPr="00D7414F" w:rsidRDefault="00D00A1C" w:rsidP="00D00A1C">
      <w:pPr>
        <w:spacing w:after="0" w:line="240" w:lineRule="auto"/>
        <w:ind w:firstLine="709"/>
        <w:rPr>
          <w:rFonts w:ascii="Times New Roman" w:hAnsi="Times New Roman" w:cs="Times New Roman"/>
          <w:b/>
          <w:sz w:val="24"/>
          <w:szCs w:val="24"/>
        </w:rPr>
      </w:pPr>
      <w:r w:rsidRPr="00D7414F">
        <w:rPr>
          <w:rFonts w:ascii="Times New Roman" w:hAnsi="Times New Roman" w:cs="Times New Roman"/>
          <w:b/>
          <w:sz w:val="24"/>
          <w:szCs w:val="24"/>
        </w:rPr>
        <w:t>Оценивание выполнения тестов</w:t>
      </w:r>
    </w:p>
    <w:p w:rsidR="00D00A1C" w:rsidRPr="00D7414F"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Критерии</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lastRenderedPageBreak/>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1. Полнота выполнения практического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2. Своевременность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3. Последовательность и рациональность выполнения задания;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 xml:space="preserve">4. Самостоятельность решения; </w:t>
            </w:r>
          </w:p>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sz w:val="24"/>
                <w:szCs w:val="24"/>
              </w:rPr>
            </w:pPr>
            <w:r w:rsidRPr="00D7414F">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D7414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D7414F"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D7414F" w:rsidRDefault="00D00A1C" w:rsidP="00B212C0">
            <w:pPr>
              <w:rPr>
                <w:rFonts w:ascii="Times New Roman" w:hAnsi="Times New Roman" w:cs="Times New Roman"/>
                <w:b/>
                <w:sz w:val="24"/>
                <w:szCs w:val="24"/>
              </w:rPr>
            </w:pPr>
            <w:r w:rsidRPr="00D7414F">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D7414F" w:rsidRDefault="00D00A1C" w:rsidP="00D00A1C">
      <w:pPr>
        <w:ind w:firstLine="709"/>
        <w:jc w:val="both"/>
        <w:rPr>
          <w:rFonts w:ascii="Times New Roman" w:eastAsia="Calibri" w:hAnsi="Times New Roman" w:cs="Times New Roman"/>
          <w:b/>
          <w:sz w:val="24"/>
          <w:szCs w:val="24"/>
        </w:rPr>
      </w:pPr>
    </w:p>
    <w:p w:rsidR="00D00A1C" w:rsidRPr="00D7414F" w:rsidRDefault="00D00A1C" w:rsidP="00D00A1C">
      <w:pPr>
        <w:ind w:firstLine="709"/>
        <w:jc w:val="both"/>
        <w:rPr>
          <w:rFonts w:ascii="Times New Roman" w:eastAsia="Calibri" w:hAnsi="Times New Roman" w:cs="Times New Roman"/>
          <w:b/>
          <w:sz w:val="24"/>
          <w:szCs w:val="24"/>
        </w:rPr>
      </w:pPr>
      <w:r>
        <w:rPr>
          <w:rFonts w:ascii="Times New Roman" w:eastAsia="Calibri" w:hAnsi="Times New Roman" w:cs="Times New Roman"/>
          <w:b/>
          <w:sz w:val="28"/>
          <w:szCs w:val="28"/>
        </w:rPr>
        <w:br w:type="column"/>
      </w:r>
      <w:r w:rsidRPr="00D7414F">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D7414F"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uppressAutoHyphens/>
              <w:spacing w:after="0" w:line="240" w:lineRule="auto"/>
              <w:jc w:val="center"/>
              <w:rPr>
                <w:rFonts w:ascii="Times New Roman" w:eastAsia="Calibri" w:hAnsi="Times New Roman" w:cs="Times New Roman"/>
                <w:sz w:val="24"/>
                <w:szCs w:val="24"/>
              </w:rPr>
            </w:pPr>
            <w:r w:rsidRPr="00D7414F">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uppressAutoHyphens/>
              <w:spacing w:after="0" w:line="240" w:lineRule="auto"/>
              <w:jc w:val="center"/>
              <w:rPr>
                <w:rFonts w:ascii="Times New Roman" w:eastAsia="Calibri" w:hAnsi="Times New Roman" w:cs="Times New Roman"/>
                <w:sz w:val="24"/>
                <w:szCs w:val="24"/>
              </w:rPr>
            </w:pPr>
            <w:r w:rsidRPr="00D7414F">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uppressAutoHyphens/>
              <w:spacing w:after="0" w:line="240" w:lineRule="auto"/>
              <w:jc w:val="center"/>
              <w:rPr>
                <w:rFonts w:ascii="Times New Roman" w:eastAsia="Calibri" w:hAnsi="Times New Roman" w:cs="Times New Roman"/>
                <w:sz w:val="24"/>
                <w:szCs w:val="24"/>
              </w:rPr>
            </w:pPr>
            <w:r w:rsidRPr="00D7414F">
              <w:rPr>
                <w:rFonts w:ascii="Times New Roman" w:eastAsia="Calibri" w:hAnsi="Times New Roman" w:cs="Times New Roman"/>
                <w:sz w:val="24"/>
                <w:szCs w:val="24"/>
              </w:rPr>
              <w:t>Критерии</w:t>
            </w:r>
          </w:p>
        </w:tc>
      </w:tr>
      <w:tr w:rsidR="00D00A1C" w:rsidRPr="00D7414F"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D7414F" w:rsidRDefault="00D00A1C" w:rsidP="00B212C0">
            <w:pPr>
              <w:spacing w:after="0" w:line="240" w:lineRule="auto"/>
              <w:rPr>
                <w:rFonts w:ascii="Times New Roman" w:eastAsia="Calibri" w:hAnsi="Times New Roman" w:cs="Times New Roman"/>
                <w:sz w:val="24"/>
                <w:szCs w:val="24"/>
              </w:rPr>
            </w:pPr>
            <w:r w:rsidRPr="00D7414F">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1. Полнота изложения теоретического материала;</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2. Полнота и правильность решения практического задания;</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4. Самостоятельность ответа;</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5. Культура речи.</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D7414F"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D7414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D7414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D7414F"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D7414F" w:rsidRDefault="00D00A1C" w:rsidP="00B212C0">
            <w:pPr>
              <w:spacing w:after="0" w:line="240" w:lineRule="auto"/>
              <w:rPr>
                <w:rFonts w:ascii="Times New Roman" w:eastAsia="Calibri" w:hAnsi="Times New Roman" w:cs="Times New Roman"/>
                <w:sz w:val="24"/>
                <w:szCs w:val="24"/>
              </w:rPr>
            </w:pPr>
            <w:r w:rsidRPr="00D7414F">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D7414F"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D7414F" w:rsidRDefault="00D00A1C" w:rsidP="00B212C0">
            <w:pPr>
              <w:suppressAutoHyphens/>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D7414F">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D7414F" w:rsidRDefault="00D00A1C" w:rsidP="00D00A1C">
      <w:pPr>
        <w:spacing w:after="0" w:line="240" w:lineRule="auto"/>
        <w:ind w:firstLine="709"/>
        <w:rPr>
          <w:rFonts w:ascii="Times New Roman" w:hAnsi="Times New Roman" w:cs="Times New Roman"/>
          <w:b/>
          <w:sz w:val="24"/>
          <w:szCs w:val="24"/>
          <w:lang w:bidi="ru-RU"/>
        </w:rPr>
      </w:pPr>
    </w:p>
    <w:p w:rsidR="00D00A1C" w:rsidRPr="00D7414F" w:rsidRDefault="00D00A1C" w:rsidP="00D00A1C">
      <w:pPr>
        <w:spacing w:after="0" w:line="240" w:lineRule="auto"/>
        <w:ind w:firstLine="709"/>
        <w:rPr>
          <w:rFonts w:ascii="Times New Roman" w:hAnsi="Times New Roman" w:cs="Times New Roman"/>
          <w:b/>
          <w:sz w:val="24"/>
          <w:szCs w:val="24"/>
          <w:lang w:bidi="ru-RU"/>
        </w:rPr>
      </w:pPr>
    </w:p>
    <w:p w:rsidR="00D00A1C" w:rsidRPr="00E54EE0" w:rsidRDefault="00D00A1C" w:rsidP="00D00A1C">
      <w:pPr>
        <w:spacing w:after="0" w:line="240" w:lineRule="auto"/>
        <w:ind w:firstLine="709"/>
        <w:rPr>
          <w:rFonts w:ascii="Times New Roman" w:hAnsi="Times New Roman" w:cs="Times New Roman"/>
          <w:b/>
          <w:i/>
          <w:sz w:val="28"/>
          <w:szCs w:val="28"/>
        </w:rPr>
      </w:pPr>
      <w:r w:rsidRPr="00E54EE0">
        <w:rPr>
          <w:rFonts w:ascii="Times New Roman" w:hAnsi="Times New Roman" w:cs="Times New Roman"/>
          <w:b/>
          <w:sz w:val="28"/>
          <w:szCs w:val="28"/>
          <w:lang w:bidi="ru-RU"/>
        </w:rPr>
        <w:t>Оценивание ответа на экзамене</w:t>
      </w:r>
      <w:r w:rsidRPr="00E54EE0">
        <w:rPr>
          <w:rFonts w:ascii="Times New Roman" w:hAnsi="Times New Roman" w:cs="Times New Roman"/>
          <w:b/>
          <w:i/>
          <w:sz w:val="28"/>
          <w:szCs w:val="28"/>
        </w:rPr>
        <w:t xml:space="preserve">   -  не предусмотрены</w:t>
      </w:r>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p>
    <w:p w:rsidR="002E1F42" w:rsidRPr="002E1F42" w:rsidRDefault="002E1F42" w:rsidP="002E1F42">
      <w:pPr>
        <w:ind w:firstLine="709"/>
        <w:jc w:val="both"/>
        <w:rPr>
          <w:rFonts w:ascii="Times New Roman" w:eastAsia="Calibri" w:hAnsi="Times New Roman" w:cs="Times New Roman"/>
          <w:b/>
          <w:sz w:val="28"/>
          <w:szCs w:val="28"/>
          <w:lang w:eastAsia="en-US"/>
        </w:rPr>
      </w:pPr>
      <w:r w:rsidRPr="002E1F42">
        <w:rPr>
          <w:rFonts w:ascii="Times New Roman" w:eastAsia="Calibri" w:hAnsi="Times New Roman" w:cs="Times New Roman"/>
          <w:b/>
          <w:sz w:val="28"/>
          <w:szCs w:val="28"/>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2E1F42">
        <w:rPr>
          <w:rFonts w:ascii="Times New Roman" w:eastAsia="Times New Roman" w:hAnsi="Times New Roman" w:cs="Times New Roman"/>
          <w:sz w:val="28"/>
          <w:szCs w:val="28"/>
          <w:lang w:eastAsia="en-US"/>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E1F42" w:rsidRPr="002E1F42" w:rsidRDefault="002E1F42" w:rsidP="002E1F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2E1F42">
        <w:rPr>
          <w:rFonts w:ascii="Times New Roman" w:eastAsia="Times New Roman" w:hAnsi="Times New Roman" w:cs="Times New Roman"/>
          <w:sz w:val="28"/>
          <w:szCs w:val="28"/>
          <w:lang w:eastAsia="en-US"/>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7414F" w:rsidRPr="00D7414F" w:rsidRDefault="00D7414F" w:rsidP="00D7414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D7414F">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D7414F" w:rsidRPr="00D7414F" w:rsidTr="002E3A3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Наименование</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оценочного</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D7414F" w:rsidRPr="00D7414F" w:rsidRDefault="00D7414F" w:rsidP="00D7414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 xml:space="preserve">Представление </w:t>
            </w:r>
          </w:p>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D7414F" w:rsidRPr="00D7414F" w:rsidTr="002E3A3E">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Различают задачи и задания:</w:t>
            </w:r>
          </w:p>
          <w:p w:rsidR="00D7414F" w:rsidRPr="00D7414F" w:rsidRDefault="00D7414F" w:rsidP="00D7414F">
            <w:pPr>
              <w:widowControl w:val="0"/>
              <w:tabs>
                <w:tab w:val="left" w:pos="254"/>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а)</w:t>
            </w:r>
            <w:r w:rsidRPr="00D7414F">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7414F" w:rsidRPr="00D7414F" w:rsidRDefault="00D7414F" w:rsidP="00D7414F">
            <w:pPr>
              <w:widowControl w:val="0"/>
              <w:tabs>
                <w:tab w:val="left" w:pos="226"/>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б)</w:t>
            </w:r>
            <w:r w:rsidRPr="00D7414F">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7414F" w:rsidRPr="00D7414F" w:rsidRDefault="00D7414F" w:rsidP="00D7414F">
            <w:pPr>
              <w:widowControl w:val="0"/>
              <w:tabs>
                <w:tab w:val="left" w:pos="346"/>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в)</w:t>
            </w:r>
            <w:r w:rsidRPr="00D7414F">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Комплект задач и заданий</w:t>
            </w:r>
          </w:p>
        </w:tc>
      </w:tr>
      <w:tr w:rsidR="00D7414F" w:rsidRPr="00D7414F" w:rsidTr="002E3A3E">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r w:rsidRPr="00D7414F">
              <w:rPr>
                <w:rFonts w:ascii="Times New Roman" w:eastAsia="Times New Roman" w:hAnsi="Times New Roman" w:cs="Times New Roman"/>
                <w:color w:val="000000"/>
                <w:sz w:val="24"/>
                <w:szCs w:val="24"/>
                <w:shd w:val="clear" w:color="auto" w:fill="FFFFFF"/>
                <w:lang w:bidi="ru-RU"/>
              </w:rPr>
              <w:lastRenderedPageBreak/>
              <w:t>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tabs>
                <w:tab w:val="left" w:pos="2098"/>
              </w:tabs>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lastRenderedPageBreak/>
              <w:t>Вопросы по темам/разделам дисциплины</w:t>
            </w:r>
          </w:p>
        </w:tc>
      </w:tr>
      <w:tr w:rsidR="00D7414F" w:rsidRPr="00D7414F" w:rsidTr="002E3A3E">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D7414F">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D7414F" w:rsidRPr="00D7414F" w:rsidTr="002E3A3E">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D7414F" w:rsidRPr="00D7414F" w:rsidRDefault="00D7414F" w:rsidP="00D7414F">
            <w:pPr>
              <w:spacing w:after="0" w:line="240" w:lineRule="auto"/>
              <w:jc w:val="both"/>
              <w:rPr>
                <w:rFonts w:ascii="Times New Roman" w:eastAsia="Calibri" w:hAnsi="Times New Roman" w:cs="Times New Roman"/>
                <w:sz w:val="24"/>
                <w:szCs w:val="24"/>
              </w:rPr>
            </w:pPr>
            <w:r w:rsidRPr="00D7414F">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t>Фонд тестовых заданий</w:t>
            </w:r>
          </w:p>
        </w:tc>
      </w:tr>
      <w:tr w:rsidR="00D7414F" w:rsidRPr="00D7414F" w:rsidTr="002E3A3E">
        <w:tc>
          <w:tcPr>
            <w:tcW w:w="630"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jc w:val="center"/>
              <w:rPr>
                <w:rFonts w:ascii="Times New Roman" w:eastAsia="Times New Roman" w:hAnsi="Times New Roman" w:cs="Times New Roman"/>
                <w:sz w:val="24"/>
                <w:szCs w:val="24"/>
              </w:rPr>
            </w:pPr>
            <w:r w:rsidRPr="00D7414F">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D7414F" w:rsidRPr="00D7414F" w:rsidRDefault="002F3AD4" w:rsidP="00D7414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tcPr>
          <w:p w:rsidR="00D7414F" w:rsidRPr="00D7414F" w:rsidRDefault="00D7414F" w:rsidP="00D7414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D7414F">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7414F" w:rsidRPr="00D7414F" w:rsidRDefault="00D7414F" w:rsidP="00D7414F">
            <w:pPr>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sz w:val="24"/>
                <w:szCs w:val="24"/>
              </w:rPr>
              <w:t>С учетом результативности</w:t>
            </w:r>
          </w:p>
          <w:p w:rsidR="00D7414F" w:rsidRPr="00D7414F" w:rsidRDefault="00EA7361" w:rsidP="00D7414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р</w:t>
            </w:r>
            <w:r w:rsidR="00D7414F" w:rsidRPr="00D7414F">
              <w:rPr>
                <w:rFonts w:ascii="Times New Roman" w:eastAsia="Times New Roman" w:hAnsi="Times New Roman" w:cs="Times New Roman"/>
                <w:sz w:val="24"/>
                <w:szCs w:val="24"/>
              </w:rPr>
              <w:t xml:space="preserve">аботы студента может быть принято решение о признании </w:t>
            </w:r>
            <w:r w:rsidR="00D7414F" w:rsidRPr="00D7414F">
              <w:rPr>
                <w:rFonts w:ascii="Times New Roman" w:eastAsia="Times New Roman" w:hAnsi="Times New Roman" w:cs="Times New Roman"/>
                <w:sz w:val="24"/>
                <w:szCs w:val="24"/>
              </w:rPr>
              <w:lastRenderedPageBreak/>
              <w:t xml:space="preserve">студента освоившим отдельную часть или весь </w:t>
            </w:r>
            <w:r w:rsidR="00D7414F" w:rsidRPr="00D7414F">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7414F" w:rsidRPr="00D7414F" w:rsidRDefault="00D7414F" w:rsidP="00D7414F">
            <w:pPr>
              <w:spacing w:after="0" w:line="240" w:lineRule="auto"/>
              <w:jc w:val="both"/>
              <w:rPr>
                <w:rFonts w:ascii="Times New Roman" w:eastAsia="Calibri" w:hAnsi="Times New Roman" w:cs="Times New Roman"/>
                <w:color w:val="000000"/>
                <w:sz w:val="24"/>
                <w:szCs w:val="24"/>
                <w:shd w:val="clear" w:color="auto" w:fill="FFFFFF"/>
                <w:lang w:bidi="ru-RU"/>
              </w:rPr>
            </w:pPr>
            <w:r w:rsidRPr="00D7414F">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D7414F" w:rsidRPr="00D7414F" w:rsidRDefault="00D7414F" w:rsidP="00D7414F">
            <w:pPr>
              <w:widowControl w:val="0"/>
              <w:spacing w:after="0" w:line="240" w:lineRule="auto"/>
              <w:rPr>
                <w:rFonts w:ascii="Times New Roman" w:eastAsia="Times New Roman" w:hAnsi="Times New Roman" w:cs="Times New Roman"/>
                <w:sz w:val="24"/>
                <w:szCs w:val="24"/>
              </w:rPr>
            </w:pPr>
            <w:r w:rsidRPr="00D7414F">
              <w:rPr>
                <w:rFonts w:ascii="Times New Roman" w:eastAsia="Times New Roman" w:hAnsi="Times New Roman" w:cs="Times New Roman"/>
                <w:color w:val="000000"/>
                <w:sz w:val="24"/>
                <w:szCs w:val="24"/>
                <w:shd w:val="clear" w:color="auto" w:fill="FFFFFF"/>
                <w:lang w:bidi="ru-RU"/>
              </w:rPr>
              <w:lastRenderedPageBreak/>
              <w:t xml:space="preserve">Комплект теоретических вопросов и практических заданий (билетов) к зачету. </w:t>
            </w:r>
          </w:p>
        </w:tc>
      </w:tr>
    </w:tbl>
    <w:p w:rsidR="00D7414F" w:rsidRPr="00D7414F" w:rsidRDefault="00D7414F" w:rsidP="00D7414F">
      <w:pPr>
        <w:spacing w:after="0" w:line="360" w:lineRule="auto"/>
        <w:ind w:firstLine="709"/>
        <w:jc w:val="both"/>
        <w:rPr>
          <w:rFonts w:ascii="Times New Roman" w:eastAsia="Times New Roman" w:hAnsi="Times New Roman" w:cs="Times New Roman"/>
          <w:b/>
          <w:sz w:val="28"/>
          <w:szCs w:val="28"/>
        </w:rPr>
      </w:pPr>
    </w:p>
    <w:sectPr w:rsidR="00D7414F" w:rsidRPr="00D7414F"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50" w:rsidRDefault="007E3350" w:rsidP="002952C7">
      <w:pPr>
        <w:spacing w:after="0" w:line="240" w:lineRule="auto"/>
      </w:pPr>
      <w:r>
        <w:separator/>
      </w:r>
    </w:p>
  </w:endnote>
  <w:endnote w:type="continuationSeparator" w:id="0">
    <w:p w:rsidR="007E3350" w:rsidRDefault="007E3350"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7E3350" w:rsidRDefault="007E3350">
        <w:pPr>
          <w:pStyle w:val="ac"/>
          <w:jc w:val="center"/>
        </w:pPr>
        <w:r>
          <w:fldChar w:fldCharType="begin"/>
        </w:r>
        <w:r>
          <w:instrText>PAGE   \* MERGEFORMAT</w:instrText>
        </w:r>
        <w:r>
          <w:fldChar w:fldCharType="separate"/>
        </w:r>
        <w:r w:rsidR="00541711">
          <w:rPr>
            <w:noProof/>
          </w:rPr>
          <w:t>66</w:t>
        </w:r>
        <w:r>
          <w:rPr>
            <w:noProof/>
          </w:rPr>
          <w:fldChar w:fldCharType="end"/>
        </w:r>
      </w:p>
    </w:sdtContent>
  </w:sdt>
  <w:p w:rsidR="007E3350" w:rsidRDefault="007E33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50" w:rsidRDefault="007E3350" w:rsidP="002952C7">
      <w:pPr>
        <w:spacing w:after="0" w:line="240" w:lineRule="auto"/>
      </w:pPr>
      <w:r>
        <w:separator/>
      </w:r>
    </w:p>
  </w:footnote>
  <w:footnote w:type="continuationSeparator" w:id="0">
    <w:p w:rsidR="007E3350" w:rsidRDefault="007E3350"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rPr>
        <w:rFonts w:hint="default"/>
      </w:rPr>
    </w:lvl>
    <w:lvl w:ilvl="2" w:tplc="0BE0D218">
      <w:numFmt w:val="bullet"/>
      <w:lvlText w:val="•"/>
      <w:lvlJc w:val="left"/>
      <w:pPr>
        <w:ind w:left="1507" w:hanging="192"/>
      </w:pPr>
      <w:rPr>
        <w:rFonts w:hint="default"/>
      </w:rPr>
    </w:lvl>
    <w:lvl w:ilvl="3" w:tplc="83027D18">
      <w:numFmt w:val="bullet"/>
      <w:lvlText w:val="•"/>
      <w:lvlJc w:val="left"/>
      <w:pPr>
        <w:ind w:left="2201" w:hanging="192"/>
      </w:pPr>
      <w:rPr>
        <w:rFonts w:hint="default"/>
      </w:rPr>
    </w:lvl>
    <w:lvl w:ilvl="4" w:tplc="A35455EC">
      <w:numFmt w:val="bullet"/>
      <w:lvlText w:val="•"/>
      <w:lvlJc w:val="left"/>
      <w:pPr>
        <w:ind w:left="2895" w:hanging="192"/>
      </w:pPr>
      <w:rPr>
        <w:rFonts w:hint="default"/>
      </w:rPr>
    </w:lvl>
    <w:lvl w:ilvl="5" w:tplc="B5422244">
      <w:numFmt w:val="bullet"/>
      <w:lvlText w:val="•"/>
      <w:lvlJc w:val="left"/>
      <w:pPr>
        <w:ind w:left="3589" w:hanging="192"/>
      </w:pPr>
      <w:rPr>
        <w:rFonts w:hint="default"/>
      </w:rPr>
    </w:lvl>
    <w:lvl w:ilvl="6" w:tplc="F6D00CA8">
      <w:numFmt w:val="bullet"/>
      <w:lvlText w:val="•"/>
      <w:lvlJc w:val="left"/>
      <w:pPr>
        <w:ind w:left="4283" w:hanging="192"/>
      </w:pPr>
      <w:rPr>
        <w:rFonts w:hint="default"/>
      </w:rPr>
    </w:lvl>
    <w:lvl w:ilvl="7" w:tplc="C4E64EEA">
      <w:numFmt w:val="bullet"/>
      <w:lvlText w:val="•"/>
      <w:lvlJc w:val="left"/>
      <w:pPr>
        <w:ind w:left="4977" w:hanging="192"/>
      </w:pPr>
      <w:rPr>
        <w:rFonts w:hint="default"/>
      </w:rPr>
    </w:lvl>
    <w:lvl w:ilvl="8" w:tplc="F3103060">
      <w:numFmt w:val="bullet"/>
      <w:lvlText w:val="•"/>
      <w:lvlJc w:val="left"/>
      <w:pPr>
        <w:ind w:left="5671" w:hanging="192"/>
      </w:pPr>
      <w:rPr>
        <w:rFonts w:hint="default"/>
      </w:rPr>
    </w:lvl>
  </w:abstractNum>
  <w:abstractNum w:abstractNumId="13">
    <w:nsid w:val="485C30AD"/>
    <w:multiLevelType w:val="hybridMultilevel"/>
    <w:tmpl w:val="34180D1A"/>
    <w:lvl w:ilvl="0" w:tplc="0419000F">
      <w:start w:val="1"/>
      <w:numFmt w:val="decimal"/>
      <w:lvlText w:val="%1."/>
      <w:lvlJc w:val="left"/>
      <w:pPr>
        <w:tabs>
          <w:tab w:val="num" w:pos="1995"/>
        </w:tabs>
        <w:ind w:left="1995" w:hanging="360"/>
      </w:pPr>
    </w:lvl>
    <w:lvl w:ilvl="1" w:tplc="04190019" w:tentative="1">
      <w:start w:val="1"/>
      <w:numFmt w:val="lowerLetter"/>
      <w:lvlText w:val="%2."/>
      <w:lvlJc w:val="left"/>
      <w:pPr>
        <w:tabs>
          <w:tab w:val="num" w:pos="2715"/>
        </w:tabs>
        <w:ind w:left="2715" w:hanging="360"/>
      </w:pPr>
    </w:lvl>
    <w:lvl w:ilvl="2" w:tplc="0419001B" w:tentative="1">
      <w:start w:val="1"/>
      <w:numFmt w:val="lowerRoman"/>
      <w:lvlText w:val="%3."/>
      <w:lvlJc w:val="right"/>
      <w:pPr>
        <w:tabs>
          <w:tab w:val="num" w:pos="3435"/>
        </w:tabs>
        <w:ind w:left="3435" w:hanging="180"/>
      </w:pPr>
    </w:lvl>
    <w:lvl w:ilvl="3" w:tplc="0419000F" w:tentative="1">
      <w:start w:val="1"/>
      <w:numFmt w:val="decimal"/>
      <w:lvlText w:val="%4."/>
      <w:lvlJc w:val="left"/>
      <w:pPr>
        <w:tabs>
          <w:tab w:val="num" w:pos="4155"/>
        </w:tabs>
        <w:ind w:left="4155" w:hanging="360"/>
      </w:pPr>
    </w:lvl>
    <w:lvl w:ilvl="4" w:tplc="04190019" w:tentative="1">
      <w:start w:val="1"/>
      <w:numFmt w:val="lowerLetter"/>
      <w:lvlText w:val="%5."/>
      <w:lvlJc w:val="left"/>
      <w:pPr>
        <w:tabs>
          <w:tab w:val="num" w:pos="4875"/>
        </w:tabs>
        <w:ind w:left="4875" w:hanging="360"/>
      </w:pPr>
    </w:lvl>
    <w:lvl w:ilvl="5" w:tplc="0419001B" w:tentative="1">
      <w:start w:val="1"/>
      <w:numFmt w:val="lowerRoman"/>
      <w:lvlText w:val="%6."/>
      <w:lvlJc w:val="right"/>
      <w:pPr>
        <w:tabs>
          <w:tab w:val="num" w:pos="5595"/>
        </w:tabs>
        <w:ind w:left="5595" w:hanging="180"/>
      </w:pPr>
    </w:lvl>
    <w:lvl w:ilvl="6" w:tplc="0419000F" w:tentative="1">
      <w:start w:val="1"/>
      <w:numFmt w:val="decimal"/>
      <w:lvlText w:val="%7."/>
      <w:lvlJc w:val="left"/>
      <w:pPr>
        <w:tabs>
          <w:tab w:val="num" w:pos="6315"/>
        </w:tabs>
        <w:ind w:left="6315" w:hanging="360"/>
      </w:pPr>
    </w:lvl>
    <w:lvl w:ilvl="7" w:tplc="04190019" w:tentative="1">
      <w:start w:val="1"/>
      <w:numFmt w:val="lowerLetter"/>
      <w:lvlText w:val="%8."/>
      <w:lvlJc w:val="left"/>
      <w:pPr>
        <w:tabs>
          <w:tab w:val="num" w:pos="7035"/>
        </w:tabs>
        <w:ind w:left="7035" w:hanging="360"/>
      </w:pPr>
    </w:lvl>
    <w:lvl w:ilvl="8" w:tplc="0419001B" w:tentative="1">
      <w:start w:val="1"/>
      <w:numFmt w:val="lowerRoman"/>
      <w:lvlText w:val="%9."/>
      <w:lvlJc w:val="right"/>
      <w:pPr>
        <w:tabs>
          <w:tab w:val="num" w:pos="7755"/>
        </w:tabs>
        <w:ind w:left="7755" w:hanging="180"/>
      </w:pPr>
    </w:lvl>
  </w:abstractNum>
  <w:abstractNum w:abstractNumId="14">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7">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9">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3"/>
  </w:num>
  <w:num w:numId="5">
    <w:abstractNumId w:val="5"/>
  </w:num>
  <w:num w:numId="6">
    <w:abstractNumId w:val="18"/>
  </w:num>
  <w:num w:numId="7">
    <w:abstractNumId w:val="2"/>
  </w:num>
  <w:num w:numId="8">
    <w:abstractNumId w:val="14"/>
  </w:num>
  <w:num w:numId="9">
    <w:abstractNumId w:val="10"/>
  </w:num>
  <w:num w:numId="10">
    <w:abstractNumId w:val="0"/>
  </w:num>
  <w:num w:numId="11">
    <w:abstractNumId w:val="17"/>
  </w:num>
  <w:num w:numId="12">
    <w:abstractNumId w:val="20"/>
  </w:num>
  <w:num w:numId="13">
    <w:abstractNumId w:val="4"/>
  </w:num>
  <w:num w:numId="14">
    <w:abstractNumId w:val="16"/>
  </w:num>
  <w:num w:numId="15">
    <w:abstractNumId w:val="9"/>
  </w:num>
  <w:num w:numId="16">
    <w:abstractNumId w:val="15"/>
  </w:num>
  <w:num w:numId="17">
    <w:abstractNumId w:val="1"/>
  </w:num>
  <w:num w:numId="18">
    <w:abstractNumId w:val="8"/>
  </w:num>
  <w:num w:numId="19">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855E1"/>
    <w:rsid w:val="002912BC"/>
    <w:rsid w:val="002952C7"/>
    <w:rsid w:val="002B0F75"/>
    <w:rsid w:val="002B2DC9"/>
    <w:rsid w:val="002B50CF"/>
    <w:rsid w:val="002B549F"/>
    <w:rsid w:val="002C7582"/>
    <w:rsid w:val="002E1F42"/>
    <w:rsid w:val="002F2590"/>
    <w:rsid w:val="002F3AD4"/>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1711"/>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371"/>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50"/>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806E4"/>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461A0"/>
    <w:rsid w:val="00B465B2"/>
    <w:rsid w:val="00B4702F"/>
    <w:rsid w:val="00B51618"/>
    <w:rsid w:val="00B5395B"/>
    <w:rsid w:val="00B60D4B"/>
    <w:rsid w:val="00B61FF7"/>
    <w:rsid w:val="00B67AEA"/>
    <w:rsid w:val="00B73822"/>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3D61"/>
    <w:rsid w:val="00D7414F"/>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A7361"/>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1371"/>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51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1371"/>
    <w:rPr>
      <w:rFonts w:ascii="Tahoma" w:hAnsi="Tahoma" w:cs="Tahoma"/>
      <w:sz w:val="16"/>
      <w:szCs w:val="16"/>
    </w:rPr>
  </w:style>
  <w:style w:type="character" w:customStyle="1" w:styleId="10">
    <w:name w:val="Заголовок 1 Знак"/>
    <w:basedOn w:val="a0"/>
    <w:link w:val="1"/>
    <w:uiPriority w:val="9"/>
    <w:rsid w:val="00751371"/>
    <w:rPr>
      <w:rFonts w:ascii="Times New Roman" w:eastAsiaTheme="majorEastAsia" w:hAnsi="Times New Roman" w:cstheme="majorBidi"/>
      <w:b/>
      <w:bCs/>
      <w:color w:val="000000" w:themeColor="text1"/>
      <w:sz w:val="28"/>
      <w:szCs w:val="28"/>
      <w:lang w:eastAsia="ru-RU"/>
    </w:rPr>
  </w:style>
  <w:style w:type="character" w:customStyle="1" w:styleId="21">
    <w:name w:val="Основной текст (2)_"/>
    <w:link w:val="22"/>
    <w:locked/>
    <w:rsid w:val="00D7414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7414F"/>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D7414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1371"/>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51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1371"/>
    <w:rPr>
      <w:rFonts w:ascii="Tahoma" w:hAnsi="Tahoma" w:cs="Tahoma"/>
      <w:sz w:val="16"/>
      <w:szCs w:val="16"/>
    </w:rPr>
  </w:style>
  <w:style w:type="character" w:customStyle="1" w:styleId="10">
    <w:name w:val="Заголовок 1 Знак"/>
    <w:basedOn w:val="a0"/>
    <w:link w:val="1"/>
    <w:uiPriority w:val="9"/>
    <w:rsid w:val="00751371"/>
    <w:rPr>
      <w:rFonts w:ascii="Times New Roman" w:eastAsiaTheme="majorEastAsia" w:hAnsi="Times New Roman" w:cstheme="majorBidi"/>
      <w:b/>
      <w:bCs/>
      <w:color w:val="000000" w:themeColor="text1"/>
      <w:sz w:val="28"/>
      <w:szCs w:val="28"/>
      <w:lang w:eastAsia="ru-RU"/>
    </w:rPr>
  </w:style>
  <w:style w:type="character" w:customStyle="1" w:styleId="21">
    <w:name w:val="Основной текст (2)_"/>
    <w:link w:val="22"/>
    <w:locked/>
    <w:rsid w:val="00D7414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7414F"/>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D7414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7739800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53542107">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34446164">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7A91-C8CB-423D-A4CC-18E59522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12687</Words>
  <Characters>72320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cp:revision>
  <dcterms:created xsi:type="dcterms:W3CDTF">2019-11-15T06:37:00Z</dcterms:created>
  <dcterms:modified xsi:type="dcterms:W3CDTF">2019-11-19T03:50:00Z</dcterms:modified>
</cp:coreProperties>
</file>