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F2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A1A" w:rsidRPr="00C53A1A" w:rsidRDefault="00C53A1A" w:rsidP="00C53A1A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A1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923A9F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r w:rsidR="00AB2FB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C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F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</w:t>
      </w:r>
      <w:r w:rsidR="00C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C53A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C53A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C53A1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C53A1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FF25D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</w:t>
      </w:r>
      <w:r w:rsidR="00C53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5D6" w:rsidRDefault="00FF25D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53A1A" w:rsidRDefault="00C53A1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A1A" w:rsidRDefault="00C53A1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</w:t>
      </w:r>
      <w:r w:rsidRPr="006B3592">
        <w:rPr>
          <w:sz w:val="28"/>
          <w:szCs w:val="28"/>
        </w:rPr>
        <w:lastRenderedPageBreak/>
        <w:t xml:space="preserve">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батывают различные действия по применению соответствующих знаний в области </w:t>
      </w:r>
      <w:r w:rsidRPr="009F2D05">
        <w:rPr>
          <w:sz w:val="28"/>
          <w:szCs w:val="27"/>
          <w:shd w:val="clear" w:color="auto" w:fill="FEFEFE"/>
        </w:rPr>
        <w:lastRenderedPageBreak/>
        <w:t>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</w:t>
      </w:r>
      <w:r w:rsidR="00C53A1A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206797">
        <w:rPr>
          <w:sz w:val="28"/>
          <w:szCs w:val="27"/>
          <w:shd w:val="clear" w:color="auto" w:fill="FEFEFE"/>
        </w:rPr>
        <w:t>59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F25D6" w:rsidRDefault="00FF25D6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</w:t>
      </w:r>
      <w:r w:rsidRPr="00A13C3E">
        <w:rPr>
          <w:sz w:val="28"/>
          <w:szCs w:val="28"/>
        </w:rPr>
        <w:lastRenderedPageBreak/>
        <w:t>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 xml:space="preserve">нением заданий, предусмотренных программой, знакомых с основной литературой, </w:t>
      </w:r>
      <w:r w:rsidRPr="0024618A">
        <w:rPr>
          <w:sz w:val="28"/>
          <w:szCs w:val="28"/>
        </w:rPr>
        <w:lastRenderedPageBreak/>
        <w:t>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0C" w:rsidRDefault="006A550C" w:rsidP="00817BE6">
      <w:pPr>
        <w:spacing w:after="0" w:line="240" w:lineRule="auto"/>
      </w:pPr>
      <w:r>
        <w:separator/>
      </w:r>
    </w:p>
  </w:endnote>
  <w:endnote w:type="continuationSeparator" w:id="0">
    <w:p w:rsidR="006A550C" w:rsidRDefault="006A550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0C" w:rsidRDefault="006A550C" w:rsidP="00817BE6">
      <w:pPr>
        <w:spacing w:after="0" w:line="240" w:lineRule="auto"/>
      </w:pPr>
      <w:r>
        <w:separator/>
      </w:r>
    </w:p>
  </w:footnote>
  <w:footnote w:type="continuationSeparator" w:id="0">
    <w:p w:rsidR="006A550C" w:rsidRDefault="006A550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06797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30DD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D6D64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A550C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2337D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3A9F"/>
    <w:rsid w:val="00925282"/>
    <w:rsid w:val="009351EA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2FB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3A1A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47C6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A3BFC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A12-A532-42F6-8C42-B6F3AEB5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37</cp:revision>
  <cp:lastPrinted>2019-10-27T08:45:00Z</cp:lastPrinted>
  <dcterms:created xsi:type="dcterms:W3CDTF">2019-01-17T05:27:00Z</dcterms:created>
  <dcterms:modified xsi:type="dcterms:W3CDTF">2020-01-27T15:58:00Z</dcterms:modified>
</cp:coreProperties>
</file>