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CD" w:rsidRPr="00FA04CD" w:rsidRDefault="00FA04CD" w:rsidP="00FA04CD">
      <w:pPr>
        <w:pStyle w:val="ReportHead"/>
        <w:suppressAutoHyphens/>
      </w:pPr>
      <w:r w:rsidRPr="00FA04CD">
        <w:t>Минобрнауки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 xml:space="preserve">Бузулукский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биоэкологии и техносферной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r w:rsidRPr="00905CF3">
        <w:rPr>
          <w:i/>
          <w:szCs w:val="28"/>
          <w:u w:val="single"/>
        </w:rPr>
        <w:t>Биоэкология</w:t>
      </w:r>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Программа бакалавриата</w:t>
      </w:r>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457CC4">
        <w:rPr>
          <w:rFonts w:ascii="Times New Roman" w:eastAsia="Arial Unicode MS" w:hAnsi="Times New Roman" w:cs="Times New Roman"/>
          <w:i/>
          <w:sz w:val="28"/>
          <w:szCs w:val="24"/>
          <w:u w:val="single"/>
          <w:lang w:eastAsia="ru-RU"/>
        </w:rPr>
        <w:t>о-заочная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457CC4">
        <w:rPr>
          <w:rFonts w:ascii="Times New Roman" w:eastAsia="Arial Unicode MS" w:hAnsi="Times New Roman" w:cs="Times New Roman"/>
          <w:sz w:val="28"/>
          <w:szCs w:val="24"/>
          <w:lang w:eastAsia="ru-RU"/>
        </w:rPr>
        <w:t>20</w:t>
      </w:r>
      <w:r w:rsidR="00272898">
        <w:rPr>
          <w:rFonts w:ascii="Times New Roman" w:eastAsia="Arial Unicode MS" w:hAnsi="Times New Roman" w:cs="Times New Roman"/>
          <w:sz w:val="28"/>
          <w:szCs w:val="24"/>
          <w:lang w:eastAsia="ru-RU"/>
        </w:rPr>
        <w:t>2</w:t>
      </w:r>
      <w:r w:rsidR="00D6276E">
        <w:rPr>
          <w:rFonts w:ascii="Times New Roman" w:eastAsia="Arial Unicode MS" w:hAnsi="Times New Roman" w:cs="Times New Roman"/>
          <w:sz w:val="28"/>
          <w:szCs w:val="24"/>
          <w:lang w:eastAsia="ru-RU"/>
        </w:rPr>
        <w:t>2</w:t>
      </w:r>
      <w:bookmarkStart w:id="0" w:name="_GoBack"/>
      <w:bookmarkEnd w:id="0"/>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Кафедра биоэкологии и техносферной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922C4A" w:rsidRPr="009B6F28" w:rsidRDefault="00922C4A" w:rsidP="009B6F28">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Декан 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u w:val="single"/>
        </w:rPr>
        <w:t xml:space="preserve">                    </w:t>
      </w:r>
      <w:r>
        <w:rPr>
          <w:rFonts w:ascii="Times New Roman" w:hAnsi="Times New Roman" w:cs="Times New Roman"/>
          <w:sz w:val="28"/>
          <w:u w:val="singl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150B30" w:rsidRPr="005242E2" w:rsidRDefault="00922C4A" w:rsidP="00922C4A">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val="x-none" w:eastAsia="x-none"/>
        </w:rPr>
        <w:t>подпи</w:t>
      </w:r>
      <w:r w:rsidR="005242E2" w:rsidRPr="005242E2">
        <w:rPr>
          <w:rFonts w:ascii="Times New Roman" w:hAnsi="Times New Roman" w:cs="Times New Roman"/>
          <w:i/>
          <w:sz w:val="28"/>
          <w:vertAlign w:val="superscript"/>
          <w:lang w:val="x-none" w:eastAsia="x-none"/>
        </w:rPr>
        <w:t xml:space="preserve">сь             </w:t>
      </w:r>
      <w:r w:rsidR="005242E2" w:rsidRPr="005242E2">
        <w:rPr>
          <w:rFonts w:ascii="Times New Roman" w:hAnsi="Times New Roman" w:cs="Times New Roman"/>
          <w:i/>
          <w:sz w:val="28"/>
          <w:vertAlign w:val="superscript"/>
          <w:lang w:eastAsia="x-none"/>
        </w:rPr>
        <w:t xml:space="preserve">          </w:t>
      </w:r>
      <w:r w:rsidRPr="005242E2">
        <w:rPr>
          <w:rFonts w:ascii="Times New Roman" w:hAnsi="Times New Roman" w:cs="Times New Roman"/>
          <w:i/>
          <w:sz w:val="28"/>
          <w:vertAlign w:val="superscript"/>
          <w:lang w:val="x-none" w:eastAsia="x-none"/>
        </w:rPr>
        <w:t xml:space="preserve">  </w:t>
      </w:r>
      <w:r w:rsidR="005242E2" w:rsidRPr="005242E2">
        <w:rPr>
          <w:rFonts w:ascii="Times New Roman" w:hAnsi="Times New Roman" w:cs="Times New Roman"/>
          <w:i/>
          <w:sz w:val="28"/>
          <w:vertAlign w:val="superscript"/>
          <w:lang w:val="x-none" w:eastAsia="x-none"/>
        </w:rPr>
        <w:t xml:space="preserve">расшифровка  </w:t>
      </w:r>
      <w:r w:rsidR="005242E2" w:rsidRPr="005242E2">
        <w:rPr>
          <w:rFonts w:ascii="Times New Roman" w:hAnsi="Times New Roman" w:cs="Times New Roman"/>
          <w:i/>
          <w:sz w:val="28"/>
          <w:vertAlign w:val="superscript"/>
          <w:lang w:eastAsia="x-none"/>
        </w:rPr>
        <w:t>подписи</w:t>
      </w:r>
      <w:r w:rsidR="005242E2" w:rsidRPr="005242E2">
        <w:rPr>
          <w:rFonts w:ascii="Times New Roman" w:hAnsi="Times New Roman" w:cs="Times New Roman"/>
          <w:i/>
          <w:sz w:val="28"/>
          <w:vertAlign w:val="superscript"/>
          <w:lang w:val="x-none" w:eastAsia="x-none"/>
        </w:rPr>
        <w:t xml:space="preserve">                         </w:t>
      </w:r>
      <w:r w:rsidR="005242E2" w:rsidRPr="005242E2">
        <w:rPr>
          <w:rFonts w:ascii="Times New Roman" w:hAnsi="Times New Roman" w:cs="Times New Roman"/>
          <w:i/>
          <w:sz w:val="28"/>
          <w:vertAlign w:val="superscript"/>
          <w:lang w:eastAsia="x-none"/>
        </w:rPr>
        <w:t xml:space="preserve">        </w:t>
      </w:r>
      <w:r w:rsidR="005242E2" w:rsidRPr="005242E2">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val="x-none" w:eastAsia="x-none"/>
        </w:rPr>
        <w:t xml:space="preserve">                              </w:t>
      </w:r>
      <w:r w:rsidRPr="005242E2">
        <w:rPr>
          <w:rFonts w:ascii="Times New Roman" w:hAnsi="Times New Roman" w:cs="Times New Roman"/>
          <w:i/>
          <w:sz w:val="28"/>
          <w:vertAlign w:val="superscript"/>
          <w:lang w:eastAsia="x-none"/>
        </w:rPr>
        <w:t xml:space="preserve">        </w:t>
      </w:r>
      <w:r w:rsidRPr="005242E2">
        <w:rPr>
          <w:rFonts w:ascii="Times New Roman" w:hAnsi="Times New Roman" w:cs="Times New Roman"/>
          <w:i/>
          <w:sz w:val="28"/>
          <w:vertAlign w:val="superscript"/>
          <w:lang w:val="x-none" w:eastAsia="x-none"/>
        </w:rPr>
        <w:t xml:space="preserve">                                                                 </w:t>
      </w:r>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8"/>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w:t>
      </w:r>
      <w:r w:rsidR="00457CC4">
        <w:rPr>
          <w:rFonts w:ascii="Times New Roman" w:hAnsi="Times New Roman" w:cs="Times New Roman"/>
          <w:b/>
          <w:sz w:val="28"/>
          <w:szCs w:val="28"/>
        </w:rPr>
        <w:t xml:space="preserve">. </w:t>
      </w:r>
      <w:r w:rsidRPr="00FA26D3">
        <w:rPr>
          <w:rFonts w:ascii="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2693"/>
        <w:gridCol w:w="2835"/>
        <w:gridCol w:w="2268"/>
      </w:tblGrid>
      <w:tr w:rsidR="009C2DBA" w:rsidRPr="00F13D9C" w:rsidTr="009C2DBA">
        <w:trPr>
          <w:tblHeader/>
        </w:trPr>
        <w:tc>
          <w:tcPr>
            <w:tcW w:w="2745" w:type="dxa"/>
            <w:shd w:val="clear" w:color="auto" w:fill="auto"/>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2693" w:type="dxa"/>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120EDB">
              <w:t>Код и наименование индикатора достижения компетенции</w:t>
            </w:r>
          </w:p>
        </w:tc>
        <w:tc>
          <w:tcPr>
            <w:tcW w:w="2835" w:type="dxa"/>
            <w:shd w:val="clear" w:color="auto" w:fill="auto"/>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268" w:type="dxa"/>
          </w:tcPr>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9C2DBA" w:rsidRPr="00FA04CD" w:rsidRDefault="009C2DBA"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9C2DBA" w:rsidRPr="00F13D9C" w:rsidTr="009C2DBA">
        <w:tc>
          <w:tcPr>
            <w:tcW w:w="2745" w:type="dxa"/>
            <w:vMerge w:val="restart"/>
            <w:shd w:val="clear" w:color="auto" w:fill="auto"/>
          </w:tcPr>
          <w:p w:rsidR="009C2DBA" w:rsidRPr="009C2DBA" w:rsidRDefault="009C2DBA" w:rsidP="009C2DBA">
            <w:pPr>
              <w:pStyle w:val="ReportMain"/>
              <w:suppressAutoHyphens/>
            </w:pPr>
            <w:r w:rsidRPr="009C2DBA">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693" w:type="dxa"/>
            <w:vMerge w:val="restart"/>
          </w:tcPr>
          <w:p w:rsidR="002F1C54" w:rsidRPr="00120EDB" w:rsidRDefault="002F1C54" w:rsidP="002F1C54">
            <w:pPr>
              <w:pStyle w:val="ReportMain"/>
              <w:suppressAutoHyphens/>
            </w:pPr>
            <w:r w:rsidRPr="00120EDB">
              <w:t xml:space="preserve">ПК*-2-В-1 </w:t>
            </w:r>
            <w:r w:rsidRPr="00AF1713">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9C2DBA" w:rsidRPr="009C2DBA" w:rsidRDefault="002F1C54" w:rsidP="002F1C54">
            <w:pPr>
              <w:pStyle w:val="ReportMain"/>
              <w:suppressAutoHyphens/>
            </w:pPr>
            <w:r w:rsidRPr="00120EDB">
              <w:t xml:space="preserve">ПК*-2-В-2 </w:t>
            </w:r>
            <w:r w:rsidRPr="00AF1713">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2835" w:type="dxa"/>
            <w:shd w:val="clear" w:color="auto" w:fill="auto"/>
          </w:tcPr>
          <w:p w:rsidR="009C2DBA" w:rsidRPr="009C2DBA" w:rsidRDefault="009C2DBA" w:rsidP="009C2DBA">
            <w:pPr>
              <w:pStyle w:val="ReportMain"/>
              <w:suppressAutoHyphens/>
            </w:pPr>
            <w:r w:rsidRPr="009C2DBA">
              <w:rPr>
                <w:b/>
                <w:u w:val="single"/>
              </w:rPr>
              <w:t>Знать:</w:t>
            </w:r>
          </w:p>
          <w:p w:rsidR="009C2DBA" w:rsidRPr="009C2DBA" w:rsidRDefault="009C2DBA" w:rsidP="009C2DBA">
            <w:pPr>
              <w:pStyle w:val="ReportMain"/>
              <w:jc w:val="both"/>
              <w:rPr>
                <w:szCs w:val="24"/>
              </w:rPr>
            </w:pPr>
            <w:r w:rsidRPr="009C2DBA">
              <w:rPr>
                <w:szCs w:val="24"/>
              </w:rPr>
              <w:t>- основные типы экосистем, экологические основы рационального природопользования, нормативная и правовая база ОВОС;</w:t>
            </w:r>
          </w:p>
          <w:p w:rsidR="009C2DBA" w:rsidRPr="009C2DBA" w:rsidRDefault="009C2DBA" w:rsidP="009C2DBA">
            <w:pPr>
              <w:autoSpaceDE w:val="0"/>
              <w:autoSpaceDN w:val="0"/>
              <w:adjustRightInd w:val="0"/>
              <w:spacing w:after="0" w:line="240" w:lineRule="auto"/>
              <w:jc w:val="both"/>
              <w:rPr>
                <w:rFonts w:ascii="Times New Roman" w:hAnsi="Times New Roman" w:cs="Times New Roman"/>
                <w:sz w:val="24"/>
                <w:szCs w:val="24"/>
              </w:rPr>
            </w:pPr>
            <w:r w:rsidRPr="009C2DBA">
              <w:rPr>
                <w:rFonts w:ascii="Times New Roman" w:hAnsi="Times New Roman" w:cs="Times New Roman"/>
                <w:sz w:val="24"/>
                <w:szCs w:val="24"/>
              </w:rPr>
              <w:t>- основные методы и технологии, формы научно - исследовательской работы при изучении геосфер Земли;</w:t>
            </w:r>
          </w:p>
          <w:p w:rsidR="009C2DBA" w:rsidRPr="009C2DBA" w:rsidRDefault="009C2DBA" w:rsidP="009C2DBA">
            <w:pPr>
              <w:autoSpaceDE w:val="0"/>
              <w:autoSpaceDN w:val="0"/>
              <w:adjustRightInd w:val="0"/>
              <w:spacing w:after="0" w:line="240" w:lineRule="auto"/>
              <w:jc w:val="both"/>
              <w:rPr>
                <w:rFonts w:ascii="Times New Roman" w:hAnsi="Times New Roman" w:cs="Times New Roman"/>
                <w:sz w:val="24"/>
                <w:szCs w:val="24"/>
              </w:rPr>
            </w:pPr>
            <w:r w:rsidRPr="009C2DBA">
              <w:rPr>
                <w:rFonts w:ascii="Times New Roman" w:hAnsi="Times New Roman" w:cs="Times New Roman"/>
                <w:sz w:val="24"/>
                <w:szCs w:val="24"/>
              </w:rPr>
              <w:t>-  технические характеристики, область применения оборудования и аппаратуры для выполнения научно-исследовательских биологических работ в области геоэкологии.</w:t>
            </w:r>
          </w:p>
        </w:tc>
        <w:tc>
          <w:tcPr>
            <w:tcW w:w="2268" w:type="dxa"/>
          </w:tcPr>
          <w:p w:rsidR="009C2DBA" w:rsidRPr="009C2DBA" w:rsidRDefault="009C2DBA" w:rsidP="009C2DBA">
            <w:pPr>
              <w:suppressAutoHyphens/>
              <w:spacing w:after="0" w:line="240" w:lineRule="auto"/>
              <w:jc w:val="both"/>
              <w:rPr>
                <w:rFonts w:ascii="Times New Roman" w:hAnsi="Times New Roman" w:cs="Times New Roman"/>
                <w:sz w:val="24"/>
                <w:szCs w:val="24"/>
              </w:rPr>
            </w:pPr>
            <w:r w:rsidRPr="009C2DBA">
              <w:rPr>
                <w:rFonts w:ascii="Times New Roman" w:hAnsi="Times New Roman" w:cs="Times New Roman"/>
                <w:b/>
                <w:sz w:val="24"/>
                <w:szCs w:val="24"/>
              </w:rPr>
              <w:t xml:space="preserve">Блок А </w:t>
            </w:r>
            <w:r w:rsidRPr="009C2DBA">
              <w:rPr>
                <w:rFonts w:ascii="Times New Roman" w:hAnsi="Times New Roman" w:cs="Times New Roman"/>
                <w:b/>
                <w:sz w:val="24"/>
                <w:szCs w:val="24"/>
              </w:rPr>
              <w:sym w:font="Symbol" w:char="F02D"/>
            </w:r>
            <w:r w:rsidRPr="009C2DBA">
              <w:rPr>
                <w:rFonts w:ascii="Times New Roman" w:hAnsi="Times New Roman" w:cs="Times New Roman"/>
                <w:b/>
                <w:sz w:val="24"/>
                <w:szCs w:val="24"/>
              </w:rPr>
              <w:t xml:space="preserve"> </w:t>
            </w:r>
            <w:r w:rsidRPr="009C2DBA">
              <w:rPr>
                <w:rFonts w:ascii="Times New Roman" w:hAnsi="Times New Roman" w:cs="Times New Roman"/>
                <w:sz w:val="24"/>
                <w:szCs w:val="24"/>
              </w:rPr>
              <w:t xml:space="preserve">задания репродуктивного уровня </w:t>
            </w:r>
          </w:p>
          <w:p w:rsidR="009C2DBA" w:rsidRPr="009C2DBA" w:rsidRDefault="009C2DBA" w:rsidP="009C2DBA">
            <w:pPr>
              <w:suppressAutoHyphens/>
              <w:spacing w:after="0" w:line="240" w:lineRule="auto"/>
              <w:jc w:val="both"/>
              <w:rPr>
                <w:rFonts w:ascii="Times New Roman" w:hAnsi="Times New Roman" w:cs="Times New Roman"/>
                <w:sz w:val="24"/>
                <w:szCs w:val="24"/>
              </w:rPr>
            </w:pPr>
            <w:r w:rsidRPr="009C2DBA">
              <w:rPr>
                <w:rFonts w:ascii="Times New Roman" w:hAnsi="Times New Roman" w:cs="Times New Roman"/>
                <w:sz w:val="24"/>
                <w:szCs w:val="24"/>
              </w:rPr>
              <w:t>Тестовые вопросы</w:t>
            </w:r>
          </w:p>
          <w:p w:rsidR="009C2DBA" w:rsidRPr="009C2DBA" w:rsidRDefault="009C2DBA" w:rsidP="009C2DBA">
            <w:pPr>
              <w:pStyle w:val="ReportMain"/>
              <w:suppressAutoHyphens/>
              <w:rPr>
                <w:i/>
              </w:rPr>
            </w:pPr>
            <w:r w:rsidRPr="009C2DBA">
              <w:t>Вопросы для опроса</w:t>
            </w:r>
            <w:r w:rsidRPr="009C2DBA">
              <w:rPr>
                <w:b/>
              </w:rPr>
              <w:t xml:space="preserve"> </w:t>
            </w:r>
          </w:p>
          <w:p w:rsidR="009C2DBA" w:rsidRPr="009C2DBA" w:rsidRDefault="009C2DBA" w:rsidP="009C2DBA">
            <w:pPr>
              <w:pStyle w:val="ReportMain"/>
            </w:pPr>
          </w:p>
        </w:tc>
      </w:tr>
      <w:tr w:rsidR="009C2DBA" w:rsidRPr="00F13D9C" w:rsidTr="009C2DBA">
        <w:tc>
          <w:tcPr>
            <w:tcW w:w="2745" w:type="dxa"/>
            <w:vMerge/>
            <w:shd w:val="clear" w:color="auto" w:fill="auto"/>
          </w:tcPr>
          <w:p w:rsidR="009C2DBA" w:rsidRPr="009C2DBA" w:rsidRDefault="009C2DBA" w:rsidP="009C2DBA">
            <w:pPr>
              <w:pStyle w:val="ReportMain"/>
              <w:keepLines/>
              <w:rPr>
                <w:szCs w:val="24"/>
              </w:rPr>
            </w:pPr>
          </w:p>
        </w:tc>
        <w:tc>
          <w:tcPr>
            <w:tcW w:w="2693" w:type="dxa"/>
            <w:vMerge/>
          </w:tcPr>
          <w:p w:rsidR="009C2DBA" w:rsidRPr="009C2DBA" w:rsidRDefault="009C2DBA" w:rsidP="009C2DBA">
            <w:pPr>
              <w:pStyle w:val="ReportMain"/>
              <w:keepLines/>
              <w:rPr>
                <w:b/>
                <w:szCs w:val="24"/>
                <w:u w:val="single"/>
              </w:rPr>
            </w:pPr>
          </w:p>
        </w:tc>
        <w:tc>
          <w:tcPr>
            <w:tcW w:w="2835" w:type="dxa"/>
            <w:shd w:val="clear" w:color="auto" w:fill="auto"/>
          </w:tcPr>
          <w:p w:rsidR="009C2DBA" w:rsidRPr="009C2DBA" w:rsidRDefault="009C2DBA" w:rsidP="009C2DBA">
            <w:pPr>
              <w:pStyle w:val="ReportMain"/>
              <w:suppressAutoHyphens/>
            </w:pPr>
            <w:r w:rsidRPr="009C2DBA">
              <w:rPr>
                <w:b/>
                <w:u w:val="single"/>
              </w:rPr>
              <w:t>Уметь:</w:t>
            </w:r>
          </w:p>
          <w:p w:rsidR="009C2DBA" w:rsidRPr="009C2DBA" w:rsidRDefault="009C2DBA" w:rsidP="009C2DBA">
            <w:pPr>
              <w:pStyle w:val="ReportMain"/>
              <w:suppressAutoHyphens/>
            </w:pPr>
            <w:r w:rsidRPr="009C2DBA">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268" w:type="dxa"/>
          </w:tcPr>
          <w:p w:rsidR="009C2DBA" w:rsidRPr="009C2DBA" w:rsidRDefault="009C2DBA" w:rsidP="009C2DBA">
            <w:pPr>
              <w:suppressAutoHyphens/>
              <w:spacing w:after="0" w:line="240" w:lineRule="auto"/>
              <w:jc w:val="both"/>
              <w:rPr>
                <w:rFonts w:ascii="Times New Roman" w:hAnsi="Times New Roman" w:cs="Times New Roman"/>
                <w:sz w:val="24"/>
                <w:szCs w:val="24"/>
              </w:rPr>
            </w:pPr>
            <w:r w:rsidRPr="009C2DBA">
              <w:rPr>
                <w:rFonts w:ascii="Times New Roman" w:hAnsi="Times New Roman" w:cs="Times New Roman"/>
                <w:b/>
                <w:sz w:val="24"/>
                <w:szCs w:val="24"/>
              </w:rPr>
              <w:t xml:space="preserve">Блок В </w:t>
            </w:r>
            <w:r w:rsidRPr="009C2DBA">
              <w:rPr>
                <w:rFonts w:ascii="Times New Roman" w:hAnsi="Times New Roman" w:cs="Times New Roman"/>
                <w:sz w:val="24"/>
                <w:szCs w:val="24"/>
              </w:rPr>
              <w:sym w:font="Symbol" w:char="F02D"/>
            </w:r>
            <w:r w:rsidRPr="009C2DBA">
              <w:rPr>
                <w:rFonts w:ascii="Times New Roman" w:hAnsi="Times New Roman" w:cs="Times New Roman"/>
                <w:sz w:val="24"/>
                <w:szCs w:val="24"/>
              </w:rPr>
              <w:t xml:space="preserve"> задания реконструктивного уровня</w:t>
            </w:r>
          </w:p>
          <w:p w:rsidR="009C2DBA" w:rsidRPr="009C2DBA" w:rsidRDefault="009C2DBA" w:rsidP="009C2DBA">
            <w:pPr>
              <w:suppressAutoHyphens/>
              <w:spacing w:after="0" w:line="240" w:lineRule="auto"/>
              <w:rPr>
                <w:rFonts w:ascii="Times New Roman" w:hAnsi="Times New Roman" w:cs="Times New Roman"/>
                <w:sz w:val="24"/>
                <w:szCs w:val="24"/>
              </w:rPr>
            </w:pPr>
            <w:r w:rsidRPr="009C2DBA">
              <w:rPr>
                <w:rFonts w:ascii="Times New Roman" w:hAnsi="Times New Roman" w:cs="Times New Roman"/>
                <w:sz w:val="24"/>
                <w:szCs w:val="24"/>
              </w:rPr>
              <w:t>Тематические практические задания</w:t>
            </w:r>
          </w:p>
          <w:p w:rsidR="009C2DBA" w:rsidRPr="009C2DBA" w:rsidRDefault="009C2DBA" w:rsidP="009C2DBA">
            <w:pPr>
              <w:pStyle w:val="ReportMain"/>
            </w:pPr>
          </w:p>
        </w:tc>
      </w:tr>
      <w:tr w:rsidR="009C2DBA" w:rsidRPr="00F13D9C" w:rsidTr="009C2DBA">
        <w:tc>
          <w:tcPr>
            <w:tcW w:w="2745" w:type="dxa"/>
            <w:vMerge/>
            <w:shd w:val="clear" w:color="auto" w:fill="auto"/>
          </w:tcPr>
          <w:p w:rsidR="009C2DBA" w:rsidRPr="009C2DBA" w:rsidRDefault="009C2DBA" w:rsidP="009C2DBA">
            <w:pPr>
              <w:pStyle w:val="ReportMain"/>
              <w:keepLines/>
              <w:rPr>
                <w:szCs w:val="24"/>
              </w:rPr>
            </w:pPr>
          </w:p>
        </w:tc>
        <w:tc>
          <w:tcPr>
            <w:tcW w:w="2693" w:type="dxa"/>
            <w:vMerge/>
          </w:tcPr>
          <w:p w:rsidR="009C2DBA" w:rsidRPr="009C2DBA" w:rsidRDefault="009C2DBA" w:rsidP="009C2DBA">
            <w:pPr>
              <w:pStyle w:val="ReportMain"/>
              <w:keepLines/>
              <w:rPr>
                <w:b/>
                <w:szCs w:val="24"/>
                <w:u w:val="single"/>
              </w:rPr>
            </w:pPr>
          </w:p>
        </w:tc>
        <w:tc>
          <w:tcPr>
            <w:tcW w:w="2835" w:type="dxa"/>
            <w:shd w:val="clear" w:color="auto" w:fill="auto"/>
          </w:tcPr>
          <w:p w:rsidR="009C2DBA" w:rsidRPr="009C2DBA" w:rsidRDefault="009C2DBA" w:rsidP="009C2DBA">
            <w:pPr>
              <w:pStyle w:val="ReportMain"/>
              <w:suppressAutoHyphens/>
            </w:pPr>
            <w:r w:rsidRPr="009C2DBA">
              <w:rPr>
                <w:b/>
                <w:u w:val="single"/>
              </w:rPr>
              <w:t>Владеть:</w:t>
            </w:r>
          </w:p>
          <w:p w:rsidR="009C2DBA" w:rsidRPr="009C2DBA" w:rsidRDefault="009C2DBA" w:rsidP="009C2DBA">
            <w:pPr>
              <w:pStyle w:val="ReportMain"/>
              <w:suppressAutoHyphens/>
            </w:pPr>
            <w:r w:rsidRPr="009C2DBA">
              <w:t xml:space="preserve">- приемами обработки и анализа результатов, полученных с применением зоологических, цитологических, </w:t>
            </w:r>
            <w:r w:rsidRPr="009C2DBA">
              <w:lastRenderedPageBreak/>
              <w:t>ботанических, экологических методов;</w:t>
            </w:r>
          </w:p>
          <w:p w:rsidR="009C2DBA" w:rsidRPr="009C2DBA" w:rsidRDefault="009C2DBA" w:rsidP="009C2DBA">
            <w:pPr>
              <w:pStyle w:val="ReportMain"/>
              <w:keepLines/>
              <w:rPr>
                <w:b/>
                <w:szCs w:val="24"/>
                <w:u w:val="single"/>
              </w:rPr>
            </w:pPr>
            <w:r w:rsidRPr="009C2DBA">
              <w:t>- приемами анализа, оформления и представления результатов научно-исследовательской и профессиональной деятельности с учетом соответствующей нормативной документации.</w:t>
            </w:r>
          </w:p>
        </w:tc>
        <w:tc>
          <w:tcPr>
            <w:tcW w:w="2268" w:type="dxa"/>
          </w:tcPr>
          <w:p w:rsidR="009C2DBA" w:rsidRPr="009C2DBA" w:rsidRDefault="009C2DBA" w:rsidP="009C2DBA">
            <w:pPr>
              <w:suppressAutoHyphens/>
              <w:spacing w:after="0" w:line="240" w:lineRule="auto"/>
              <w:rPr>
                <w:rFonts w:ascii="Times New Roman" w:hAnsi="Times New Roman" w:cs="Times New Roman"/>
                <w:sz w:val="24"/>
                <w:szCs w:val="24"/>
              </w:rPr>
            </w:pPr>
            <w:r w:rsidRPr="009C2DBA">
              <w:rPr>
                <w:rFonts w:ascii="Times New Roman" w:hAnsi="Times New Roman" w:cs="Times New Roman"/>
                <w:b/>
                <w:sz w:val="24"/>
                <w:szCs w:val="24"/>
              </w:rPr>
              <w:lastRenderedPageBreak/>
              <w:t xml:space="preserve">Блок С </w:t>
            </w:r>
            <w:r w:rsidRPr="009C2DBA">
              <w:rPr>
                <w:rFonts w:ascii="Times New Roman" w:hAnsi="Times New Roman" w:cs="Times New Roman"/>
                <w:sz w:val="24"/>
                <w:szCs w:val="24"/>
              </w:rPr>
              <w:sym w:font="Symbol" w:char="F02D"/>
            </w:r>
            <w:r w:rsidRPr="009C2DBA">
              <w:rPr>
                <w:rFonts w:ascii="Times New Roman" w:hAnsi="Times New Roman" w:cs="Times New Roman"/>
                <w:sz w:val="24"/>
                <w:szCs w:val="24"/>
              </w:rPr>
              <w:t xml:space="preserve"> задания практико-ориентированного и/или исследовательского уровня  </w:t>
            </w:r>
          </w:p>
          <w:p w:rsidR="009C2DBA" w:rsidRPr="009C2DBA" w:rsidRDefault="009C2DBA" w:rsidP="009C2DBA">
            <w:pPr>
              <w:pStyle w:val="ReportMain"/>
              <w:rPr>
                <w:color w:val="000000"/>
              </w:rPr>
            </w:pPr>
            <w:r w:rsidRPr="009C2DBA">
              <w:rPr>
                <w:color w:val="000000"/>
              </w:rPr>
              <w:t xml:space="preserve">Подготовка </w:t>
            </w:r>
            <w:r w:rsidRPr="009C2DBA">
              <w:rPr>
                <w:color w:val="000000"/>
              </w:rPr>
              <w:lastRenderedPageBreak/>
              <w:t>докладов с презентацией.</w:t>
            </w:r>
          </w:p>
          <w:p w:rsidR="009C2DBA" w:rsidRPr="009C2DBA" w:rsidRDefault="009C2DBA" w:rsidP="009C2DBA">
            <w:pPr>
              <w:pStyle w:val="ReportMain"/>
            </w:pPr>
            <w:r w:rsidRPr="009C2DBA">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457CC4" w:rsidRPr="001930B7" w:rsidRDefault="00457CC4" w:rsidP="00457CC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457CC4">
      <w:pPr>
        <w:spacing w:after="0" w:line="360" w:lineRule="auto"/>
        <w:ind w:firstLine="709"/>
        <w:jc w:val="both"/>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1 Происхождение и развитие геоэкологических знаний.</w:t>
      </w:r>
      <w:r w:rsidR="00457CC4">
        <w:rPr>
          <w:rFonts w:ascii="Times New Roman" w:hAnsi="Times New Roman"/>
          <w:b/>
          <w:sz w:val="28"/>
          <w:szCs w:val="28"/>
        </w:rPr>
        <w:t xml:space="preserve"> Биосфера</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r w:rsidRPr="00150B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r w:rsidR="00B96737" w:rsidRPr="00150B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r w:rsidR="00B96737" w:rsidRPr="00150B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биоценоз;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1.5</w:t>
      </w:r>
      <w:r w:rsidR="00B96737" w:rsidRPr="00150B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3"/>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Все компоненты природной среды, влияющие на состояние организмов, популяций, сообществ, называют</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видовое разнообразие</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популяция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хемотрофы</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консументами и редуцентами, выраженное в единицах массы</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численности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энергии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массы</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r w:rsidR="00B96737" w:rsidRPr="00150B30">
        <w:rPr>
          <w:rFonts w:ascii="Times New Roman" w:hAnsi="Times New Roman"/>
          <w:sz w:val="28"/>
          <w:szCs w:val="28"/>
          <w:lang w:eastAsia="ru-RU"/>
        </w:rPr>
        <w:t xml:space="preserve"> Самая низкая  биомасса растений и продуктивность</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саморегуляцией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В агроценозе  пшеницу  относят к продуцентам</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На зиму у растений откладываются запасные вещества</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образуют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выполняют все перечисленные функции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31 </w:t>
      </w:r>
      <w:r w:rsidR="00B96737" w:rsidRPr="00150B30">
        <w:rPr>
          <w:rFonts w:ascii="Times New Roman" w:hAnsi="Times New Roman"/>
          <w:sz w:val="28"/>
          <w:szCs w:val="28"/>
          <w:lang w:eastAsia="ru-RU"/>
        </w:rPr>
        <w:t>Самая высокая продуктивность</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r w:rsidR="00B96737" w:rsidRPr="00150B30">
        <w:rPr>
          <w:rFonts w:ascii="Times New Roman" w:hAnsi="Times New Roman"/>
          <w:sz w:val="28"/>
          <w:szCs w:val="28"/>
          <w:lang w:eastAsia="ru-RU"/>
        </w:rPr>
        <w:t xml:space="preserve"> Усваивают углекислый газ, вовлекая его в круговорот веществ</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детритофаги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35 </w:t>
      </w:r>
      <w:r w:rsidR="00B96737" w:rsidRPr="00150B30">
        <w:rPr>
          <w:rFonts w:ascii="Times New Roman" w:hAnsi="Times New Roman"/>
          <w:sz w:val="28"/>
          <w:szCs w:val="28"/>
          <w:lang w:eastAsia="ru-RU"/>
        </w:rPr>
        <w:t>В биогеоценозе дубравы биомасса консументов первого порядка определяется биомассой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микроорганизмов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хищников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консументов 3-го порядка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1.36 </w:t>
      </w:r>
      <w:r w:rsidR="00B96737" w:rsidRPr="00150B30">
        <w:rPr>
          <w:rFonts w:ascii="Times New Roman" w:hAnsi="Times New Roman"/>
          <w:sz w:val="28"/>
          <w:szCs w:val="28"/>
          <w:lang w:eastAsia="ru-RU"/>
        </w:rPr>
        <w:t>Наиболее подвержены изменениям  компоненты биоценоза</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r w:rsidR="00B96737" w:rsidRPr="00150B30">
        <w:rPr>
          <w:rFonts w:ascii="Times New Roman" w:hAnsi="Times New Roman"/>
          <w:sz w:val="28"/>
          <w:szCs w:val="28"/>
          <w:lang w:eastAsia="ru-RU"/>
        </w:rPr>
        <w:t xml:space="preserve"> Исторически сложившаяся совокупность растительных организмов, произрастающая на данной территории</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экосистема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r w:rsidRPr="00150B30">
        <w:rPr>
          <w:rFonts w:ascii="Times New Roman" w:hAnsi="Times New Roman"/>
          <w:sz w:val="28"/>
          <w:szCs w:val="28"/>
          <w:lang w:eastAsia="ru-RU"/>
        </w:rPr>
        <w:t xml:space="preserve"> В биогеоценозе в отличие от агроценоза</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r w:rsidRPr="00150B30">
        <w:rPr>
          <w:rFonts w:ascii="Times New Roman" w:hAnsi="Times New Roman"/>
          <w:sz w:val="28"/>
          <w:szCs w:val="28"/>
          <w:lang w:eastAsia="ru-RU"/>
        </w:rPr>
        <w:t>  Какой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животных – редуцентов</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уничтожение сорняков пропалыванием       </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заповедник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памятник природы</w:t>
      </w:r>
    </w:p>
    <w:p w:rsidR="00B96737" w:rsidRPr="00150B30" w:rsidRDefault="00111202" w:rsidP="00111202">
      <w:pPr>
        <w:pStyle w:val="13"/>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1.46 В</w:t>
      </w:r>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консументов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Агроценоз</w:t>
            </w:r>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Консументом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выполняет роль редуцента</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Pr="00150B30">
        <w:rPr>
          <w:rFonts w:ascii="Times New Roman" w:eastAsia="Times New Roman" w:hAnsi="Times New Roman" w:cs="Times New Roman"/>
          <w:sz w:val="28"/>
          <w:szCs w:val="28"/>
          <w:lang w:eastAsia="ru-RU"/>
        </w:rPr>
        <w:t>Укажите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FA04CD" w:rsidRDefault="00FA04CD" w:rsidP="00FA04C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заброшенные сельскохозяйственные угодия</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00B96737" w:rsidRPr="00150B30">
        <w:rPr>
          <w:rFonts w:ascii="Times New Roman" w:eastAsia="Times New Roman" w:hAnsi="Times New Roman" w:cs="Times New Roman"/>
          <w:sz w:val="28"/>
          <w:szCs w:val="28"/>
        </w:rPr>
        <w:t xml:space="preserve"> Какова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457CC4" w:rsidRDefault="00B96737" w:rsidP="00457CC4">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B96737" w:rsidRDefault="00457CC4" w:rsidP="00457CC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457CC4" w:rsidRPr="00150B30"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r w:rsidR="004A3032"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457CC4"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r w:rsidR="00B96737" w:rsidRPr="00150B30">
        <w:rPr>
          <w:rFonts w:ascii="Times New Roman" w:eastAsia="Times New Roman" w:hAnsi="Times New Roman" w:cs="Times New Roman"/>
          <w:sz w:val="28"/>
          <w:szCs w:val="28"/>
        </w:rPr>
        <w:t xml:space="preserve"> Каковы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1.54 </w:t>
      </w:r>
      <w:r w:rsidR="00B96737" w:rsidRPr="00150B30">
        <w:rPr>
          <w:rFonts w:ascii="Times New Roman" w:eastAsia="Times New Roman" w:hAnsi="Times New Roman" w:cs="Times New Roman"/>
          <w:sz w:val="28"/>
          <w:szCs w:val="28"/>
        </w:rPr>
        <w:t xml:space="preserve"> Сколько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 xml:space="preserve">6 </w:t>
      </w:r>
      <w:r w:rsidR="00B96737" w:rsidRPr="00150B30">
        <w:rPr>
          <w:rFonts w:ascii="Times New Roman" w:eastAsia="Times New Roman" w:hAnsi="Times New Roman" w:cs="Times New Roman"/>
          <w:sz w:val="28"/>
          <w:szCs w:val="28"/>
        </w:rPr>
        <w:t xml:space="preserve">Какие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консументы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редуценты</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б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457CC4" w:rsidP="00457CC4">
      <w:pPr>
        <w:spacing w:after="0" w:line="360" w:lineRule="auto"/>
        <w:ind w:firstLine="709"/>
        <w:jc w:val="both"/>
        <w:rPr>
          <w:rFonts w:ascii="Times New Roman" w:hAnsi="Times New Roman" w:cs="Times New Roman"/>
          <w:b/>
          <w:sz w:val="28"/>
          <w:szCs w:val="24"/>
        </w:rPr>
      </w:pPr>
      <w:r w:rsidRPr="00457CC4">
        <w:rPr>
          <w:rFonts w:ascii="Times New Roman" w:hAnsi="Times New Roman" w:cs="Times New Roman"/>
          <w:b/>
          <w:sz w:val="28"/>
          <w:szCs w:val="24"/>
        </w:rPr>
        <w:t>Раздел 2. Геосферы Земли и деятельность человека. Механизмы и процессы управляющие экосферой.</w:t>
      </w:r>
    </w:p>
    <w:p w:rsidR="00457CC4" w:rsidRPr="00457CC4" w:rsidRDefault="00457CC4" w:rsidP="00457CC4">
      <w:pPr>
        <w:spacing w:after="0" w:line="360" w:lineRule="auto"/>
        <w:ind w:firstLine="709"/>
        <w:jc w:val="both"/>
        <w:rPr>
          <w:rFonts w:ascii="Times New Roman" w:hAnsi="Times New Roman" w:cs="Times New Roman"/>
          <w:b/>
          <w:sz w:val="24"/>
          <w:szCs w:val="24"/>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 охраной природы понимают:</w:t>
      </w:r>
    </w:p>
    <w:p w:rsidR="005F4154" w:rsidRPr="00835C78" w:rsidRDefault="005F4154" w:rsidP="00196A6B">
      <w:pPr>
        <w:pStyle w:val="a3"/>
        <w:numPr>
          <w:ilvl w:val="0"/>
          <w:numId w:val="81"/>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196A6B">
      <w:pPr>
        <w:pStyle w:val="a3"/>
        <w:numPr>
          <w:ilvl w:val="0"/>
          <w:numId w:val="81"/>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196A6B">
      <w:pPr>
        <w:pStyle w:val="a3"/>
        <w:numPr>
          <w:ilvl w:val="0"/>
          <w:numId w:val="81"/>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835C78" w:rsidRDefault="005F4154" w:rsidP="00196A6B">
      <w:pPr>
        <w:pStyle w:val="a3"/>
        <w:numPr>
          <w:ilvl w:val="0"/>
          <w:numId w:val="81"/>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196A6B">
      <w:pPr>
        <w:pStyle w:val="a3"/>
        <w:numPr>
          <w:ilvl w:val="0"/>
          <w:numId w:val="82"/>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профилактичность. комплексность, повсеместность;</w:t>
      </w:r>
    </w:p>
    <w:p w:rsidR="005F4154" w:rsidRPr="00835C78" w:rsidRDefault="005F4154" w:rsidP="00196A6B">
      <w:pPr>
        <w:pStyle w:val="a3"/>
        <w:numPr>
          <w:ilvl w:val="0"/>
          <w:numId w:val="82"/>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историзм, системность, воспитательность;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196A6B">
      <w:pPr>
        <w:pStyle w:val="a3"/>
        <w:numPr>
          <w:ilvl w:val="0"/>
          <w:numId w:val="83"/>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 xml:space="preserve">.9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фоновым;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импактным;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196A6B">
      <w:pPr>
        <w:pStyle w:val="a3"/>
        <w:numPr>
          <w:ilvl w:val="0"/>
          <w:numId w:val="84"/>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.10</w:t>
      </w:r>
      <w:r w:rsidR="005F4154" w:rsidRPr="00150B30">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835C78" w:rsidRDefault="005F4154" w:rsidP="00196A6B">
      <w:pPr>
        <w:pStyle w:val="a3"/>
        <w:numPr>
          <w:ilvl w:val="1"/>
          <w:numId w:val="85"/>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196A6B">
      <w:pPr>
        <w:pStyle w:val="a3"/>
        <w:numPr>
          <w:ilvl w:val="1"/>
          <w:numId w:val="85"/>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196A6B">
      <w:pPr>
        <w:pStyle w:val="a3"/>
        <w:numPr>
          <w:ilvl w:val="1"/>
          <w:numId w:val="85"/>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196A6B">
      <w:pPr>
        <w:pStyle w:val="a3"/>
        <w:numPr>
          <w:ilvl w:val="1"/>
          <w:numId w:val="85"/>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196A6B">
      <w:pPr>
        <w:pStyle w:val="a3"/>
        <w:numPr>
          <w:ilvl w:val="1"/>
          <w:numId w:val="86"/>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замутняют воду и изменяют ее температуру;</w:t>
      </w:r>
    </w:p>
    <w:p w:rsidR="005F4154" w:rsidRPr="00835C78" w:rsidRDefault="005F4154" w:rsidP="00196A6B">
      <w:pPr>
        <w:pStyle w:val="a3"/>
        <w:numPr>
          <w:ilvl w:val="1"/>
          <w:numId w:val="86"/>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.12</w:t>
      </w:r>
      <w:r w:rsidR="005F4154" w:rsidRPr="00150B3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835C78" w:rsidRDefault="005F4154" w:rsidP="00196A6B">
      <w:pPr>
        <w:pStyle w:val="a3"/>
        <w:numPr>
          <w:ilvl w:val="0"/>
          <w:numId w:val="8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196A6B">
      <w:pPr>
        <w:pStyle w:val="a3"/>
        <w:numPr>
          <w:ilvl w:val="0"/>
          <w:numId w:val="87"/>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196A6B">
      <w:pPr>
        <w:pStyle w:val="a3"/>
        <w:numPr>
          <w:ilvl w:val="0"/>
          <w:numId w:val="87"/>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196A6B">
      <w:pPr>
        <w:pStyle w:val="a3"/>
        <w:numPr>
          <w:ilvl w:val="0"/>
          <w:numId w:val="87"/>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57CC4"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196A6B">
      <w:pPr>
        <w:pStyle w:val="a3"/>
        <w:numPr>
          <w:ilvl w:val="0"/>
          <w:numId w:val="88"/>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
    <w:p w:rsidR="005F4154" w:rsidRPr="00835C78" w:rsidRDefault="005F4154" w:rsidP="00196A6B">
      <w:pPr>
        <w:pStyle w:val="a3"/>
        <w:numPr>
          <w:ilvl w:val="0"/>
          <w:numId w:val="88"/>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196A6B">
      <w:pPr>
        <w:pStyle w:val="a3"/>
        <w:numPr>
          <w:ilvl w:val="0"/>
          <w:numId w:val="88"/>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196A6B">
      <w:pPr>
        <w:pStyle w:val="a3"/>
        <w:numPr>
          <w:ilvl w:val="0"/>
          <w:numId w:val="88"/>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A3032" w:rsidRPr="00150B30">
        <w:rPr>
          <w:rFonts w:ascii="Times New Roman" w:eastAsia="Times New Roman" w:hAnsi="Times New Roman" w:cs="Times New Roman"/>
          <w:sz w:val="28"/>
          <w:szCs w:val="28"/>
          <w:lang w:eastAsia="ru-RU"/>
        </w:rPr>
        <w:t xml:space="preserve">.14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196A6B">
      <w:pPr>
        <w:pStyle w:val="a3"/>
        <w:numPr>
          <w:ilvl w:val="0"/>
          <w:numId w:val="89"/>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реки и другие наземные водоемы, кроме болот;</w:t>
      </w:r>
    </w:p>
    <w:p w:rsidR="005F4154" w:rsidRPr="00835C78" w:rsidRDefault="005F4154" w:rsidP="00196A6B">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196A6B">
      <w:pPr>
        <w:pStyle w:val="a3"/>
        <w:numPr>
          <w:ilvl w:val="0"/>
          <w:numId w:val="90"/>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196A6B">
      <w:pPr>
        <w:pStyle w:val="a3"/>
        <w:numPr>
          <w:ilvl w:val="0"/>
          <w:numId w:val="90"/>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196A6B">
      <w:pPr>
        <w:pStyle w:val="a3"/>
        <w:numPr>
          <w:ilvl w:val="0"/>
          <w:numId w:val="90"/>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196A6B">
      <w:pPr>
        <w:pStyle w:val="a3"/>
        <w:numPr>
          <w:ilvl w:val="0"/>
          <w:numId w:val="90"/>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196A6B">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196A6B">
      <w:pPr>
        <w:pStyle w:val="a3"/>
        <w:numPr>
          <w:ilvl w:val="0"/>
          <w:numId w:val="91"/>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196A6B">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196A6B">
      <w:pPr>
        <w:pStyle w:val="a3"/>
        <w:numPr>
          <w:ilvl w:val="0"/>
          <w:numId w:val="91"/>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57CC4"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196A6B">
      <w:pPr>
        <w:pStyle w:val="a3"/>
        <w:numPr>
          <w:ilvl w:val="0"/>
          <w:numId w:val="92"/>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вытеснение новыми видами коренных обитателей из своих ареалов;</w:t>
      </w:r>
    </w:p>
    <w:p w:rsidR="005F4154" w:rsidRPr="00835C78" w:rsidRDefault="005F4154" w:rsidP="00196A6B">
      <w:pPr>
        <w:pStyle w:val="a3"/>
        <w:numPr>
          <w:ilvl w:val="0"/>
          <w:numId w:val="92"/>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196A6B">
      <w:pPr>
        <w:pStyle w:val="a3"/>
        <w:numPr>
          <w:ilvl w:val="0"/>
          <w:numId w:val="9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196A6B">
      <w:pPr>
        <w:pStyle w:val="a3"/>
        <w:numPr>
          <w:ilvl w:val="0"/>
          <w:numId w:val="92"/>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К неисчерпаемым относят ресурсы:</w:t>
      </w:r>
    </w:p>
    <w:p w:rsidR="005F4154" w:rsidRPr="00835C78" w:rsidRDefault="005F4154" w:rsidP="00196A6B">
      <w:pPr>
        <w:pStyle w:val="a3"/>
        <w:numPr>
          <w:ilvl w:val="0"/>
          <w:numId w:val="93"/>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196A6B">
      <w:pPr>
        <w:pStyle w:val="a3"/>
        <w:numPr>
          <w:ilvl w:val="0"/>
          <w:numId w:val="93"/>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196A6B">
      <w:pPr>
        <w:pStyle w:val="a3"/>
        <w:numPr>
          <w:ilvl w:val="0"/>
          <w:numId w:val="93"/>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196A6B">
      <w:pPr>
        <w:pStyle w:val="a3"/>
        <w:numPr>
          <w:ilvl w:val="0"/>
          <w:numId w:val="9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835C78" w:rsidRDefault="005F4154" w:rsidP="00196A6B">
      <w:pPr>
        <w:pStyle w:val="a3"/>
        <w:numPr>
          <w:ilvl w:val="0"/>
          <w:numId w:val="94"/>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196A6B">
      <w:pPr>
        <w:pStyle w:val="a3"/>
        <w:numPr>
          <w:ilvl w:val="0"/>
          <w:numId w:val="9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r w:rsidRPr="00835C78">
        <w:rPr>
          <w:rFonts w:ascii="Times New Roman" w:eastAsia="Times New Roman" w:hAnsi="Times New Roman" w:cs="Times New Roman"/>
          <w:sz w:val="28"/>
          <w:szCs w:val="28"/>
          <w:vertAlign w:val="superscript"/>
          <w:lang w:eastAsia="ru-RU"/>
        </w:rPr>
        <w:t>2</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196A6B">
      <w:pPr>
        <w:pStyle w:val="a3"/>
        <w:numPr>
          <w:ilvl w:val="0"/>
          <w:numId w:val="95"/>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196A6B">
      <w:pPr>
        <w:pStyle w:val="a3"/>
        <w:numPr>
          <w:ilvl w:val="0"/>
          <w:numId w:val="95"/>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95"/>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196A6B">
      <w:pPr>
        <w:pStyle w:val="a3"/>
        <w:numPr>
          <w:ilvl w:val="0"/>
          <w:numId w:val="95"/>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196A6B">
      <w:pPr>
        <w:pStyle w:val="a3"/>
        <w:numPr>
          <w:ilvl w:val="0"/>
          <w:numId w:val="96"/>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196A6B">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196A6B">
      <w:pPr>
        <w:pStyle w:val="a3"/>
        <w:numPr>
          <w:ilvl w:val="0"/>
          <w:numId w:val="9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196A6B">
      <w:pPr>
        <w:pStyle w:val="a3"/>
        <w:numPr>
          <w:ilvl w:val="0"/>
          <w:numId w:val="96"/>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196A6B">
      <w:pPr>
        <w:pStyle w:val="a3"/>
        <w:numPr>
          <w:ilvl w:val="0"/>
          <w:numId w:val="97"/>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196A6B">
      <w:pPr>
        <w:pStyle w:val="a3"/>
        <w:numPr>
          <w:ilvl w:val="0"/>
          <w:numId w:val="97"/>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 xml:space="preserve">3 </w:t>
      </w:r>
      <w:r w:rsidR="005F4154" w:rsidRPr="00150B3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835C78" w:rsidRDefault="005F4154" w:rsidP="00196A6B">
      <w:pPr>
        <w:pStyle w:val="a3"/>
        <w:numPr>
          <w:ilvl w:val="0"/>
          <w:numId w:val="9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196A6B">
      <w:pPr>
        <w:pStyle w:val="a3"/>
        <w:numPr>
          <w:ilvl w:val="0"/>
          <w:numId w:val="98"/>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196A6B">
      <w:pPr>
        <w:pStyle w:val="a3"/>
        <w:numPr>
          <w:ilvl w:val="0"/>
          <w:numId w:val="98"/>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196A6B">
      <w:pPr>
        <w:pStyle w:val="a3"/>
        <w:numPr>
          <w:ilvl w:val="0"/>
          <w:numId w:val="9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C4BD9" w:rsidRPr="00150B30">
        <w:rPr>
          <w:rFonts w:ascii="Times New Roman" w:eastAsia="Times New Roman" w:hAnsi="Times New Roman" w:cs="Times New Roman"/>
          <w:sz w:val="28"/>
          <w:szCs w:val="28"/>
          <w:lang w:eastAsia="ru-RU"/>
        </w:rPr>
        <w:t>.24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196A6B">
      <w:pPr>
        <w:pStyle w:val="a3"/>
        <w:numPr>
          <w:ilvl w:val="0"/>
          <w:numId w:val="99"/>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196A6B">
      <w:pPr>
        <w:pStyle w:val="a3"/>
        <w:numPr>
          <w:ilvl w:val="0"/>
          <w:numId w:val="9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196A6B">
      <w:pPr>
        <w:pStyle w:val="a3"/>
        <w:numPr>
          <w:ilvl w:val="0"/>
          <w:numId w:val="99"/>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196A6B">
      <w:pPr>
        <w:pStyle w:val="a3"/>
        <w:numPr>
          <w:ilvl w:val="0"/>
          <w:numId w:val="99"/>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196A6B">
      <w:pPr>
        <w:pStyle w:val="a3"/>
        <w:numPr>
          <w:ilvl w:val="0"/>
          <w:numId w:val="100"/>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196A6B">
      <w:pPr>
        <w:pStyle w:val="a3"/>
        <w:numPr>
          <w:ilvl w:val="0"/>
          <w:numId w:val="10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196A6B">
      <w:pPr>
        <w:pStyle w:val="a3"/>
        <w:numPr>
          <w:ilvl w:val="0"/>
          <w:numId w:val="10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196A6B">
      <w:pPr>
        <w:pStyle w:val="a3"/>
        <w:numPr>
          <w:ilvl w:val="0"/>
          <w:numId w:val="100"/>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196A6B">
      <w:pPr>
        <w:pStyle w:val="a3"/>
        <w:numPr>
          <w:ilvl w:val="0"/>
          <w:numId w:val="10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196A6B">
      <w:pPr>
        <w:pStyle w:val="a3"/>
        <w:numPr>
          <w:ilvl w:val="0"/>
          <w:numId w:val="101"/>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196A6B">
      <w:pPr>
        <w:pStyle w:val="a3"/>
        <w:numPr>
          <w:ilvl w:val="0"/>
          <w:numId w:val="10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196A6B">
      <w:pPr>
        <w:pStyle w:val="a3"/>
        <w:numPr>
          <w:ilvl w:val="0"/>
          <w:numId w:val="10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аэротенков.</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196A6B">
      <w:pPr>
        <w:pStyle w:val="a3"/>
        <w:numPr>
          <w:ilvl w:val="0"/>
          <w:numId w:val="102"/>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196A6B">
      <w:pPr>
        <w:pStyle w:val="a3"/>
        <w:numPr>
          <w:ilvl w:val="0"/>
          <w:numId w:val="10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196A6B">
      <w:pPr>
        <w:pStyle w:val="a3"/>
        <w:numPr>
          <w:ilvl w:val="0"/>
          <w:numId w:val="102"/>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196A6B">
      <w:pPr>
        <w:pStyle w:val="a3"/>
        <w:numPr>
          <w:ilvl w:val="0"/>
          <w:numId w:val="102"/>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196A6B">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196A6B">
      <w:pPr>
        <w:pStyle w:val="a3"/>
        <w:numPr>
          <w:ilvl w:val="0"/>
          <w:numId w:val="103"/>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196A6B">
      <w:pPr>
        <w:pStyle w:val="a3"/>
        <w:numPr>
          <w:ilvl w:val="0"/>
          <w:numId w:val="103"/>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угольная и фосфорная кислоты;</w:t>
      </w:r>
    </w:p>
    <w:p w:rsidR="005F4154" w:rsidRPr="00835C78" w:rsidRDefault="005F4154" w:rsidP="00196A6B">
      <w:pPr>
        <w:pStyle w:val="a3"/>
        <w:numPr>
          <w:ilvl w:val="0"/>
          <w:numId w:val="103"/>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196A6B">
      <w:pPr>
        <w:pStyle w:val="a3"/>
        <w:numPr>
          <w:ilvl w:val="0"/>
          <w:numId w:val="104"/>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гумидного;</w:t>
      </w:r>
    </w:p>
    <w:p w:rsidR="005F4154" w:rsidRPr="00835C78" w:rsidRDefault="005F4154" w:rsidP="00196A6B">
      <w:pPr>
        <w:pStyle w:val="a3"/>
        <w:numPr>
          <w:ilvl w:val="0"/>
          <w:numId w:val="104"/>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457CC4"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.30</w:t>
      </w:r>
      <w:r w:rsidR="005F4154" w:rsidRPr="00150B3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196A6B">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196A6B">
      <w:pPr>
        <w:pStyle w:val="a3"/>
        <w:numPr>
          <w:ilvl w:val="0"/>
          <w:numId w:val="10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196A6B">
      <w:pPr>
        <w:pStyle w:val="a3"/>
        <w:numPr>
          <w:ilvl w:val="0"/>
          <w:numId w:val="105"/>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196A6B">
      <w:pPr>
        <w:pStyle w:val="a3"/>
        <w:numPr>
          <w:ilvl w:val="0"/>
          <w:numId w:val="105"/>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196A6B">
      <w:pPr>
        <w:pStyle w:val="a3"/>
        <w:numPr>
          <w:ilvl w:val="0"/>
          <w:numId w:val="106"/>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196A6B">
      <w:pPr>
        <w:pStyle w:val="a3"/>
        <w:numPr>
          <w:ilvl w:val="0"/>
          <w:numId w:val="106"/>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.32</w:t>
      </w:r>
      <w:r w:rsidR="005F4154" w:rsidRPr="00150B3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835C78" w:rsidRDefault="005F4154" w:rsidP="00196A6B">
      <w:pPr>
        <w:pStyle w:val="a3"/>
        <w:numPr>
          <w:ilvl w:val="0"/>
          <w:numId w:val="107"/>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196A6B">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196A6B">
      <w:pPr>
        <w:pStyle w:val="a3"/>
        <w:numPr>
          <w:ilvl w:val="0"/>
          <w:numId w:val="10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196A6B">
      <w:pPr>
        <w:pStyle w:val="a3"/>
        <w:numPr>
          <w:ilvl w:val="0"/>
          <w:numId w:val="10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457CC4"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196A6B">
      <w:pPr>
        <w:pStyle w:val="a3"/>
        <w:numPr>
          <w:ilvl w:val="0"/>
          <w:numId w:val="108"/>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196A6B">
      <w:pPr>
        <w:pStyle w:val="a3"/>
        <w:numPr>
          <w:ilvl w:val="0"/>
          <w:numId w:val="108"/>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кварцевый  песок;</w:t>
      </w:r>
    </w:p>
    <w:p w:rsidR="005F4154" w:rsidRPr="00835C78" w:rsidRDefault="005F4154" w:rsidP="00196A6B">
      <w:pPr>
        <w:pStyle w:val="a3"/>
        <w:numPr>
          <w:ilvl w:val="0"/>
          <w:numId w:val="108"/>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196A6B">
      <w:pPr>
        <w:pStyle w:val="a3"/>
        <w:numPr>
          <w:ilvl w:val="0"/>
          <w:numId w:val="10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457CC4"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демутацией;</w:t>
      </w:r>
    </w:p>
    <w:p w:rsidR="005F4154" w:rsidRPr="00835C78" w:rsidRDefault="005F4154" w:rsidP="00196A6B">
      <w:pPr>
        <w:pStyle w:val="a3"/>
        <w:numPr>
          <w:ilvl w:val="0"/>
          <w:numId w:val="109"/>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антропо-</w:t>
      </w:r>
      <w:r w:rsidRPr="00835C78">
        <w:rPr>
          <w:rFonts w:ascii="Times New Roman" w:eastAsia="Times New Roman" w:hAnsi="Times New Roman" w:cs="Times New Roman"/>
          <w:sz w:val="28"/>
          <w:szCs w:val="28"/>
          <w:lang w:eastAsia="ru-RU"/>
        </w:rPr>
        <w:tab/>
        <w:t>или биолизингом;</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196A6B">
      <w:pPr>
        <w:pStyle w:val="a3"/>
        <w:numPr>
          <w:ilvl w:val="0"/>
          <w:numId w:val="109"/>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биорегрессией.</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«импритинг»);</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Бактерий-сапротрофов используют:</w:t>
      </w:r>
    </w:p>
    <w:p w:rsidR="005F4154" w:rsidRPr="00835C78" w:rsidRDefault="005F4154" w:rsidP="00196A6B">
      <w:pPr>
        <w:pStyle w:val="a3"/>
        <w:numPr>
          <w:ilvl w:val="0"/>
          <w:numId w:val="111"/>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создания стерильной среды в агроценозах;</w:t>
      </w:r>
    </w:p>
    <w:p w:rsidR="005F4154" w:rsidRPr="00835C78" w:rsidRDefault="005F4154" w:rsidP="00196A6B">
      <w:pPr>
        <w:pStyle w:val="a3"/>
        <w:numPr>
          <w:ilvl w:val="0"/>
          <w:numId w:val="111"/>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196A6B">
      <w:pPr>
        <w:pStyle w:val="a3"/>
        <w:numPr>
          <w:ilvl w:val="0"/>
          <w:numId w:val="111"/>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196A6B">
      <w:pPr>
        <w:pStyle w:val="a3"/>
        <w:numPr>
          <w:ilvl w:val="0"/>
          <w:numId w:val="111"/>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1"/>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196A6B">
      <w:pPr>
        <w:pStyle w:val="a3"/>
        <w:numPr>
          <w:ilvl w:val="0"/>
          <w:numId w:val="112"/>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196A6B">
      <w:pPr>
        <w:pStyle w:val="a3"/>
        <w:numPr>
          <w:ilvl w:val="0"/>
          <w:numId w:val="112"/>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дезактивация;</w:t>
      </w:r>
    </w:p>
    <w:p w:rsidR="005F4154" w:rsidRPr="00835C78" w:rsidRDefault="005F4154" w:rsidP="00196A6B">
      <w:pPr>
        <w:pStyle w:val="a3"/>
        <w:numPr>
          <w:ilvl w:val="0"/>
          <w:numId w:val="112"/>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196A6B">
      <w:pPr>
        <w:pStyle w:val="a3"/>
        <w:numPr>
          <w:ilvl w:val="0"/>
          <w:numId w:val="11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196A6B">
      <w:pPr>
        <w:pStyle w:val="a3"/>
        <w:numPr>
          <w:ilvl w:val="0"/>
          <w:numId w:val="113"/>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196A6B">
      <w:pPr>
        <w:pStyle w:val="a3"/>
        <w:numPr>
          <w:ilvl w:val="0"/>
          <w:numId w:val="11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196A6B">
      <w:pPr>
        <w:pStyle w:val="a3"/>
        <w:numPr>
          <w:ilvl w:val="0"/>
          <w:numId w:val="113"/>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196A6B">
      <w:pPr>
        <w:pStyle w:val="a3"/>
        <w:numPr>
          <w:ilvl w:val="0"/>
          <w:numId w:val="11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196A6B">
      <w:pPr>
        <w:pStyle w:val="a3"/>
        <w:numPr>
          <w:ilvl w:val="0"/>
          <w:numId w:val="11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196A6B">
      <w:pPr>
        <w:pStyle w:val="a3"/>
        <w:numPr>
          <w:ilvl w:val="0"/>
          <w:numId w:val="114"/>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196A6B">
      <w:pPr>
        <w:pStyle w:val="a3"/>
        <w:numPr>
          <w:ilvl w:val="0"/>
          <w:numId w:val="114"/>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196A6B">
      <w:pPr>
        <w:pStyle w:val="a3"/>
        <w:numPr>
          <w:ilvl w:val="0"/>
          <w:numId w:val="11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196A6B">
      <w:pPr>
        <w:pStyle w:val="a3"/>
        <w:numPr>
          <w:ilvl w:val="0"/>
          <w:numId w:val="11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196A6B">
      <w:pPr>
        <w:pStyle w:val="a3"/>
        <w:numPr>
          <w:ilvl w:val="0"/>
          <w:numId w:val="115"/>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196A6B">
      <w:pPr>
        <w:pStyle w:val="a3"/>
        <w:numPr>
          <w:ilvl w:val="0"/>
          <w:numId w:val="115"/>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196A6B">
      <w:pPr>
        <w:pStyle w:val="a3"/>
        <w:numPr>
          <w:ilvl w:val="0"/>
          <w:numId w:val="116"/>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6"/>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196A6B">
      <w:pPr>
        <w:pStyle w:val="a3"/>
        <w:numPr>
          <w:ilvl w:val="0"/>
          <w:numId w:val="116"/>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196A6B">
      <w:pPr>
        <w:pStyle w:val="a3"/>
        <w:numPr>
          <w:ilvl w:val="0"/>
          <w:numId w:val="116"/>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196A6B">
      <w:pPr>
        <w:pStyle w:val="a3"/>
        <w:numPr>
          <w:ilvl w:val="0"/>
          <w:numId w:val="11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196A6B">
      <w:pPr>
        <w:pStyle w:val="a3"/>
        <w:numPr>
          <w:ilvl w:val="0"/>
          <w:numId w:val="117"/>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196A6B">
      <w:pPr>
        <w:pStyle w:val="a3"/>
        <w:numPr>
          <w:ilvl w:val="0"/>
          <w:numId w:val="118"/>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196A6B">
      <w:pPr>
        <w:pStyle w:val="a3"/>
        <w:numPr>
          <w:ilvl w:val="0"/>
          <w:numId w:val="118"/>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457CC4"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196A6B">
      <w:pPr>
        <w:pStyle w:val="a3"/>
        <w:numPr>
          <w:ilvl w:val="0"/>
          <w:numId w:val="119"/>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196A6B">
      <w:pPr>
        <w:pStyle w:val="a3"/>
        <w:numPr>
          <w:ilvl w:val="0"/>
          <w:numId w:val="119"/>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196A6B">
      <w:pPr>
        <w:pStyle w:val="a3"/>
        <w:numPr>
          <w:ilvl w:val="0"/>
          <w:numId w:val="119"/>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196A6B">
      <w:pPr>
        <w:pStyle w:val="a3"/>
        <w:numPr>
          <w:ilvl w:val="0"/>
          <w:numId w:val="119"/>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196A6B">
      <w:pPr>
        <w:pStyle w:val="a3"/>
        <w:numPr>
          <w:ilvl w:val="0"/>
          <w:numId w:val="120"/>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196A6B">
      <w:pPr>
        <w:pStyle w:val="a3"/>
        <w:numPr>
          <w:ilvl w:val="0"/>
          <w:numId w:val="12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196A6B">
      <w:pPr>
        <w:pStyle w:val="a3"/>
        <w:numPr>
          <w:ilvl w:val="0"/>
          <w:numId w:val="12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196A6B">
      <w:pPr>
        <w:pStyle w:val="a3"/>
        <w:numPr>
          <w:ilvl w:val="0"/>
          <w:numId w:val="120"/>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 угарный газ, меркаптан;</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196A6B">
      <w:pPr>
        <w:pStyle w:val="a3"/>
        <w:numPr>
          <w:ilvl w:val="0"/>
          <w:numId w:val="121"/>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196A6B">
      <w:pPr>
        <w:pStyle w:val="a3"/>
        <w:numPr>
          <w:ilvl w:val="0"/>
          <w:numId w:val="121"/>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196A6B">
      <w:pPr>
        <w:pStyle w:val="a3"/>
        <w:numPr>
          <w:ilvl w:val="0"/>
          <w:numId w:val="122"/>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196A6B">
      <w:pPr>
        <w:pStyle w:val="a3"/>
        <w:numPr>
          <w:ilvl w:val="0"/>
          <w:numId w:val="122"/>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457CC4"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196A6B">
      <w:pPr>
        <w:pStyle w:val="a3"/>
        <w:numPr>
          <w:ilvl w:val="0"/>
          <w:numId w:val="123"/>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196A6B">
      <w:pPr>
        <w:pStyle w:val="a3"/>
        <w:numPr>
          <w:ilvl w:val="0"/>
          <w:numId w:val="123"/>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196A6B">
      <w:pPr>
        <w:pStyle w:val="a3"/>
        <w:numPr>
          <w:ilvl w:val="0"/>
          <w:numId w:val="124"/>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196A6B">
      <w:pPr>
        <w:pStyle w:val="a3"/>
        <w:numPr>
          <w:ilvl w:val="0"/>
          <w:numId w:val="124"/>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196A6B">
      <w:pPr>
        <w:pStyle w:val="a3"/>
        <w:numPr>
          <w:ilvl w:val="0"/>
          <w:numId w:val="124"/>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196A6B">
      <w:pPr>
        <w:pStyle w:val="a3"/>
        <w:numPr>
          <w:ilvl w:val="0"/>
          <w:numId w:val="124"/>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196A6B">
      <w:pPr>
        <w:pStyle w:val="a3"/>
        <w:numPr>
          <w:ilvl w:val="0"/>
          <w:numId w:val="125"/>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196A6B">
      <w:pPr>
        <w:pStyle w:val="a3"/>
        <w:numPr>
          <w:ilvl w:val="0"/>
          <w:numId w:val="125"/>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196A6B">
      <w:pPr>
        <w:pStyle w:val="a3"/>
        <w:numPr>
          <w:ilvl w:val="0"/>
          <w:numId w:val="12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196A6B">
      <w:pPr>
        <w:pStyle w:val="a3"/>
        <w:numPr>
          <w:ilvl w:val="0"/>
          <w:numId w:val="12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196A6B">
      <w:pPr>
        <w:pStyle w:val="a3"/>
        <w:numPr>
          <w:ilvl w:val="0"/>
          <w:numId w:val="126"/>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196A6B">
      <w:pPr>
        <w:pStyle w:val="a3"/>
        <w:numPr>
          <w:ilvl w:val="0"/>
          <w:numId w:val="126"/>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196A6B">
      <w:pPr>
        <w:pStyle w:val="a3"/>
        <w:numPr>
          <w:ilvl w:val="0"/>
          <w:numId w:val="127"/>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196A6B">
      <w:pPr>
        <w:pStyle w:val="a3"/>
        <w:numPr>
          <w:ilvl w:val="0"/>
          <w:numId w:val="127"/>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196A6B">
      <w:pPr>
        <w:pStyle w:val="a3"/>
        <w:numPr>
          <w:ilvl w:val="0"/>
          <w:numId w:val="127"/>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196A6B">
      <w:pPr>
        <w:pStyle w:val="a3"/>
        <w:numPr>
          <w:ilvl w:val="0"/>
          <w:numId w:val="12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соединения фосфора, в том числе различные соли.</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196A6B">
      <w:pPr>
        <w:pStyle w:val="a3"/>
        <w:numPr>
          <w:ilvl w:val="0"/>
          <w:numId w:val="128"/>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196A6B">
      <w:pPr>
        <w:pStyle w:val="a3"/>
        <w:numPr>
          <w:ilvl w:val="0"/>
          <w:numId w:val="12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196A6B">
      <w:pPr>
        <w:pStyle w:val="a3"/>
        <w:numPr>
          <w:ilvl w:val="0"/>
          <w:numId w:val="129"/>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196A6B">
      <w:pPr>
        <w:pStyle w:val="a3"/>
        <w:numPr>
          <w:ilvl w:val="0"/>
          <w:numId w:val="129"/>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196A6B">
      <w:pPr>
        <w:pStyle w:val="a3"/>
        <w:numPr>
          <w:ilvl w:val="0"/>
          <w:numId w:val="12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457CC4"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196A6B">
      <w:pPr>
        <w:pStyle w:val="a3"/>
        <w:numPr>
          <w:ilvl w:val="0"/>
          <w:numId w:val="130"/>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2"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2"/>
    </w:p>
    <w:p w:rsidR="005F4154" w:rsidRPr="003C1EDF" w:rsidRDefault="005F4154" w:rsidP="00196A6B">
      <w:pPr>
        <w:pStyle w:val="a3"/>
        <w:numPr>
          <w:ilvl w:val="0"/>
          <w:numId w:val="130"/>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3"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3"/>
    </w:p>
    <w:p w:rsidR="005F4154" w:rsidRPr="003C1EDF" w:rsidRDefault="005F4154" w:rsidP="00196A6B">
      <w:pPr>
        <w:pStyle w:val="a3"/>
        <w:numPr>
          <w:ilvl w:val="0"/>
          <w:numId w:val="130"/>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4"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4"/>
    </w:p>
    <w:p w:rsidR="005F4154" w:rsidRPr="003C1EDF" w:rsidRDefault="005F4154" w:rsidP="00196A6B">
      <w:pPr>
        <w:pStyle w:val="a3"/>
        <w:numPr>
          <w:ilvl w:val="0"/>
          <w:numId w:val="130"/>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5"/>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196A6B">
      <w:pPr>
        <w:pStyle w:val="a3"/>
        <w:numPr>
          <w:ilvl w:val="0"/>
          <w:numId w:val="132"/>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196A6B">
      <w:pPr>
        <w:pStyle w:val="a3"/>
        <w:numPr>
          <w:ilvl w:val="0"/>
          <w:numId w:val="132"/>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196A6B">
      <w:pPr>
        <w:pStyle w:val="a3"/>
        <w:numPr>
          <w:ilvl w:val="0"/>
          <w:numId w:val="132"/>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196A6B">
      <w:pPr>
        <w:pStyle w:val="a3"/>
        <w:numPr>
          <w:ilvl w:val="0"/>
          <w:numId w:val="132"/>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lastRenderedPageBreak/>
        <w:t>Нью-Йорке в 1962 г.</w:t>
      </w:r>
    </w:p>
    <w:p w:rsidR="005F4154" w:rsidRPr="00150B30" w:rsidRDefault="00457CC4"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196A6B">
      <w:pPr>
        <w:pStyle w:val="a3"/>
        <w:numPr>
          <w:ilvl w:val="0"/>
          <w:numId w:val="133"/>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196A6B">
      <w:pPr>
        <w:pStyle w:val="a3"/>
        <w:numPr>
          <w:ilvl w:val="0"/>
          <w:numId w:val="134"/>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196A6B">
      <w:pPr>
        <w:pStyle w:val="a3"/>
        <w:numPr>
          <w:ilvl w:val="0"/>
          <w:numId w:val="134"/>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196A6B">
      <w:pPr>
        <w:pStyle w:val="a3"/>
        <w:numPr>
          <w:ilvl w:val="0"/>
          <w:numId w:val="134"/>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196A6B">
      <w:pPr>
        <w:pStyle w:val="a3"/>
        <w:numPr>
          <w:ilvl w:val="0"/>
          <w:numId w:val="134"/>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457CC4"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196A6B">
      <w:pPr>
        <w:pStyle w:val="a3"/>
        <w:numPr>
          <w:ilvl w:val="0"/>
          <w:numId w:val="135"/>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196A6B">
      <w:pPr>
        <w:pStyle w:val="a3"/>
        <w:numPr>
          <w:ilvl w:val="0"/>
          <w:numId w:val="136"/>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196A6B">
      <w:pPr>
        <w:pStyle w:val="a3"/>
        <w:numPr>
          <w:ilvl w:val="0"/>
          <w:numId w:val="136"/>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196A6B">
      <w:pPr>
        <w:pStyle w:val="a3"/>
        <w:numPr>
          <w:ilvl w:val="0"/>
          <w:numId w:val="136"/>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196A6B">
      <w:pPr>
        <w:pStyle w:val="a3"/>
        <w:numPr>
          <w:ilvl w:val="0"/>
          <w:numId w:val="136"/>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196A6B">
      <w:pPr>
        <w:pStyle w:val="a3"/>
        <w:numPr>
          <w:ilvl w:val="0"/>
          <w:numId w:val="137"/>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196A6B">
      <w:pPr>
        <w:pStyle w:val="a3"/>
        <w:numPr>
          <w:ilvl w:val="0"/>
          <w:numId w:val="137"/>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196A6B">
      <w:pPr>
        <w:pStyle w:val="a3"/>
        <w:numPr>
          <w:ilvl w:val="0"/>
          <w:numId w:val="137"/>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196A6B">
      <w:pPr>
        <w:pStyle w:val="a3"/>
        <w:numPr>
          <w:ilvl w:val="0"/>
          <w:numId w:val="13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196A6B">
      <w:pPr>
        <w:pStyle w:val="a3"/>
        <w:numPr>
          <w:ilvl w:val="0"/>
          <w:numId w:val="138"/>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196A6B">
      <w:pPr>
        <w:pStyle w:val="a3"/>
        <w:numPr>
          <w:ilvl w:val="0"/>
          <w:numId w:val="138"/>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196A6B">
      <w:pPr>
        <w:pStyle w:val="a3"/>
        <w:numPr>
          <w:ilvl w:val="0"/>
          <w:numId w:val="139"/>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196A6B">
      <w:pPr>
        <w:pStyle w:val="a3"/>
        <w:numPr>
          <w:ilvl w:val="0"/>
          <w:numId w:val="139"/>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вызывает удушение, и в результате животные тонут.</w:t>
      </w:r>
    </w:p>
    <w:p w:rsidR="005F4154" w:rsidRPr="00150B30" w:rsidRDefault="00457CC4"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196A6B">
      <w:pPr>
        <w:pStyle w:val="a3"/>
        <w:numPr>
          <w:ilvl w:val="0"/>
          <w:numId w:val="140"/>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196A6B">
      <w:pPr>
        <w:pStyle w:val="a3"/>
        <w:numPr>
          <w:ilvl w:val="0"/>
          <w:numId w:val="140"/>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196A6B">
      <w:pPr>
        <w:pStyle w:val="a3"/>
        <w:numPr>
          <w:ilvl w:val="0"/>
          <w:numId w:val="140"/>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196A6B">
      <w:pPr>
        <w:pStyle w:val="a3"/>
        <w:numPr>
          <w:ilvl w:val="0"/>
          <w:numId w:val="140"/>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196A6B">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196A6B">
      <w:pPr>
        <w:pStyle w:val="a3"/>
        <w:numPr>
          <w:ilvl w:val="0"/>
          <w:numId w:val="14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196A6B">
      <w:pPr>
        <w:pStyle w:val="a3"/>
        <w:numPr>
          <w:ilvl w:val="0"/>
          <w:numId w:val="141"/>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в 100 раз;</w:t>
      </w:r>
    </w:p>
    <w:p w:rsidR="005F4154" w:rsidRPr="0066720C" w:rsidRDefault="0066720C" w:rsidP="00196A6B">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196A6B">
      <w:pPr>
        <w:pStyle w:val="a3"/>
        <w:numPr>
          <w:ilvl w:val="0"/>
          <w:numId w:val="143"/>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196A6B">
      <w:pPr>
        <w:pStyle w:val="a3"/>
        <w:numPr>
          <w:ilvl w:val="0"/>
          <w:numId w:val="14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196A6B">
      <w:pPr>
        <w:pStyle w:val="a3"/>
        <w:numPr>
          <w:ilvl w:val="0"/>
          <w:numId w:val="143"/>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196A6B">
      <w:pPr>
        <w:pStyle w:val="a3"/>
        <w:numPr>
          <w:ilvl w:val="0"/>
          <w:numId w:val="14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196A6B">
      <w:pPr>
        <w:pStyle w:val="a3"/>
        <w:numPr>
          <w:ilvl w:val="0"/>
          <w:numId w:val="14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196A6B">
      <w:pPr>
        <w:pStyle w:val="a3"/>
        <w:numPr>
          <w:ilvl w:val="0"/>
          <w:numId w:val="144"/>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196A6B">
      <w:pPr>
        <w:pStyle w:val="a3"/>
        <w:numPr>
          <w:ilvl w:val="0"/>
          <w:numId w:val="144"/>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196A6B">
      <w:pPr>
        <w:pStyle w:val="a3"/>
        <w:numPr>
          <w:ilvl w:val="0"/>
          <w:numId w:val="14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457CC4"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196A6B">
      <w:pPr>
        <w:pStyle w:val="a3"/>
        <w:numPr>
          <w:ilvl w:val="0"/>
          <w:numId w:val="14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196A6B">
      <w:pPr>
        <w:pStyle w:val="a3"/>
        <w:numPr>
          <w:ilvl w:val="0"/>
          <w:numId w:val="14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196A6B">
      <w:pPr>
        <w:pStyle w:val="a3"/>
        <w:numPr>
          <w:ilvl w:val="0"/>
          <w:numId w:val="145"/>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196A6B">
      <w:pPr>
        <w:pStyle w:val="a3"/>
        <w:numPr>
          <w:ilvl w:val="0"/>
          <w:numId w:val="14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накопление солей тяжелых металлов.</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196A6B">
      <w:pPr>
        <w:pStyle w:val="a3"/>
        <w:numPr>
          <w:ilvl w:val="0"/>
          <w:numId w:val="148"/>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196A6B">
      <w:pPr>
        <w:pStyle w:val="a3"/>
        <w:numPr>
          <w:ilvl w:val="0"/>
          <w:numId w:val="148"/>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196A6B">
      <w:pPr>
        <w:pStyle w:val="a3"/>
        <w:numPr>
          <w:ilvl w:val="0"/>
          <w:numId w:val="148"/>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196A6B">
      <w:pPr>
        <w:pStyle w:val="a3"/>
        <w:numPr>
          <w:ilvl w:val="0"/>
          <w:numId w:val="148"/>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196A6B">
      <w:pPr>
        <w:pStyle w:val="a3"/>
        <w:numPr>
          <w:ilvl w:val="0"/>
          <w:numId w:val="149"/>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196A6B">
      <w:pPr>
        <w:pStyle w:val="a3"/>
        <w:numPr>
          <w:ilvl w:val="0"/>
          <w:numId w:val="149"/>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196A6B">
      <w:pPr>
        <w:pStyle w:val="a3"/>
        <w:numPr>
          <w:ilvl w:val="0"/>
          <w:numId w:val="149"/>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Национальный парк озера Байкал;</w:t>
      </w:r>
    </w:p>
    <w:p w:rsidR="005F4154" w:rsidRPr="0066720C" w:rsidRDefault="005F4154" w:rsidP="00196A6B">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196A6B">
      <w:pPr>
        <w:pStyle w:val="a3"/>
        <w:numPr>
          <w:ilvl w:val="0"/>
          <w:numId w:val="15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196A6B">
      <w:pPr>
        <w:pStyle w:val="a3"/>
        <w:numPr>
          <w:ilvl w:val="0"/>
          <w:numId w:val="15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457CC4"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196A6B">
      <w:pPr>
        <w:pStyle w:val="a3"/>
        <w:numPr>
          <w:ilvl w:val="0"/>
          <w:numId w:val="151"/>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196A6B">
      <w:pPr>
        <w:pStyle w:val="a3"/>
        <w:numPr>
          <w:ilvl w:val="0"/>
          <w:numId w:val="151"/>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196A6B">
      <w:pPr>
        <w:pStyle w:val="a3"/>
        <w:numPr>
          <w:ilvl w:val="0"/>
          <w:numId w:val="151"/>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196A6B">
      <w:pPr>
        <w:pStyle w:val="a3"/>
        <w:numPr>
          <w:ilvl w:val="0"/>
          <w:numId w:val="151"/>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457CC4"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196A6B">
      <w:pPr>
        <w:pStyle w:val="a3"/>
        <w:numPr>
          <w:ilvl w:val="0"/>
          <w:numId w:val="152"/>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196A6B">
      <w:pPr>
        <w:pStyle w:val="a3"/>
        <w:numPr>
          <w:ilvl w:val="0"/>
          <w:numId w:val="152"/>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196A6B">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196A6B">
      <w:pPr>
        <w:pStyle w:val="a3"/>
        <w:numPr>
          <w:ilvl w:val="0"/>
          <w:numId w:val="152"/>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196A6B">
      <w:pPr>
        <w:pStyle w:val="a3"/>
        <w:numPr>
          <w:ilvl w:val="0"/>
          <w:numId w:val="15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196A6B">
      <w:pPr>
        <w:pStyle w:val="a3"/>
        <w:numPr>
          <w:ilvl w:val="0"/>
          <w:numId w:val="153"/>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196A6B">
      <w:pPr>
        <w:pStyle w:val="a3"/>
        <w:numPr>
          <w:ilvl w:val="0"/>
          <w:numId w:val="154"/>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196A6B">
      <w:pPr>
        <w:pStyle w:val="a3"/>
        <w:numPr>
          <w:ilvl w:val="0"/>
          <w:numId w:val="154"/>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196A6B">
      <w:pPr>
        <w:pStyle w:val="a3"/>
        <w:numPr>
          <w:ilvl w:val="0"/>
          <w:numId w:val="154"/>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196A6B">
      <w:pPr>
        <w:pStyle w:val="a3"/>
        <w:numPr>
          <w:ilvl w:val="0"/>
          <w:numId w:val="154"/>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6" w:name="bookmark7"/>
      <w:r w:rsidRPr="0066720C">
        <w:rPr>
          <w:rFonts w:ascii="Times New Roman" w:eastAsia="Times New Roman" w:hAnsi="Times New Roman" w:cs="Times New Roman"/>
          <w:sz w:val="28"/>
          <w:szCs w:val="28"/>
          <w:lang w:eastAsia="ru-RU"/>
        </w:rPr>
        <w:t>50-55 %;</w:t>
      </w:r>
      <w:bookmarkEnd w:id="6"/>
    </w:p>
    <w:p w:rsidR="005F4154" w:rsidRPr="0066720C" w:rsidRDefault="005F4154" w:rsidP="00196A6B">
      <w:pPr>
        <w:pStyle w:val="a3"/>
        <w:numPr>
          <w:ilvl w:val="0"/>
          <w:numId w:val="155"/>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7" w:name="bookmark8"/>
      <w:r w:rsidRPr="0066720C">
        <w:rPr>
          <w:rFonts w:ascii="Times New Roman" w:eastAsia="Times New Roman" w:hAnsi="Times New Roman" w:cs="Times New Roman"/>
          <w:sz w:val="28"/>
          <w:szCs w:val="28"/>
          <w:lang w:eastAsia="ru-RU"/>
        </w:rPr>
        <w:t>70-75%;</w:t>
      </w:r>
      <w:bookmarkEnd w:id="7"/>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9"/>
      <w:r w:rsidRPr="0066720C">
        <w:rPr>
          <w:rFonts w:ascii="Times New Roman" w:eastAsia="Times New Roman" w:hAnsi="Times New Roman" w:cs="Times New Roman"/>
          <w:sz w:val="28"/>
          <w:szCs w:val="28"/>
          <w:lang w:eastAsia="ru-RU"/>
        </w:rPr>
        <w:t>90-95 %;</w:t>
      </w:r>
      <w:bookmarkEnd w:id="8"/>
    </w:p>
    <w:p w:rsidR="005F4154" w:rsidRPr="0066720C" w:rsidRDefault="005F4154" w:rsidP="00196A6B">
      <w:pPr>
        <w:pStyle w:val="a3"/>
        <w:numPr>
          <w:ilvl w:val="0"/>
          <w:numId w:val="155"/>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9" w:name="bookmark10"/>
      <w:r w:rsidRPr="0066720C">
        <w:rPr>
          <w:rFonts w:ascii="Times New Roman" w:eastAsia="Times New Roman" w:hAnsi="Times New Roman" w:cs="Times New Roman"/>
          <w:sz w:val="28"/>
          <w:szCs w:val="28"/>
          <w:lang w:eastAsia="ru-RU"/>
        </w:rPr>
        <w:t>100 %.</w:t>
      </w:r>
      <w:bookmarkEnd w:id="9"/>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196A6B">
      <w:pPr>
        <w:pStyle w:val="a3"/>
        <w:numPr>
          <w:ilvl w:val="0"/>
          <w:numId w:val="15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196A6B">
      <w:pPr>
        <w:pStyle w:val="a3"/>
        <w:numPr>
          <w:ilvl w:val="0"/>
          <w:numId w:val="156"/>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196A6B">
      <w:pPr>
        <w:pStyle w:val="a3"/>
        <w:numPr>
          <w:ilvl w:val="0"/>
          <w:numId w:val="156"/>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196A6B">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55 заповедников, из которых 30 биосферных.</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B96737" w:rsidRPr="00457CC4"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196A6B">
      <w:pPr>
        <w:pStyle w:val="a3"/>
        <w:numPr>
          <w:ilvl w:val="1"/>
          <w:numId w:val="222"/>
        </w:numPr>
        <w:spacing w:after="0" w:line="360" w:lineRule="auto"/>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457CC4"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457CC4">
        <w:rPr>
          <w:rFonts w:ascii="Times New Roman" w:eastAsia="Calibri" w:hAnsi="Times New Roman" w:cs="Times New Roman"/>
          <w:bCs/>
          <w:sz w:val="28"/>
          <w:szCs w:val="28"/>
          <w:lang w:eastAsia="ru-RU"/>
        </w:rPr>
        <w:t xml:space="preserve"> </w:t>
      </w:r>
      <w:r w:rsidRPr="00457CC4">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Полезные ископаемые недр планеты относятся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невозобновляемым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Вырубка лесных массивов приводит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сердечно-сосудистой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сердечно-сосудисты</w:t>
      </w:r>
      <w:r>
        <w:rPr>
          <w:rFonts w:ascii="Times New Roman" w:eastAsia="Calibri" w:hAnsi="Times New Roman" w:cs="Times New Roman"/>
          <w:sz w:val="28"/>
          <w:szCs w:val="28"/>
          <w:lang w:eastAsia="ru-RU"/>
        </w:rPr>
        <w:t>е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2.98 </w:t>
      </w:r>
      <w:r w:rsidR="00D37E1D"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2.99</w:t>
      </w:r>
      <w:r w:rsidR="00B96737" w:rsidRPr="00150B30">
        <w:rPr>
          <w:rFonts w:ascii="Times New Roman" w:eastAsia="Times New Roman" w:hAnsi="Times New Roman" w:cs="Times New Roman"/>
          <w:sz w:val="28"/>
          <w:szCs w:val="28"/>
        </w:rPr>
        <w:t xml:space="preserve"> Какие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r w:rsidRPr="00150B30">
        <w:rPr>
          <w:rFonts w:ascii="Times New Roman" w:eastAsia="Times New Roman" w:hAnsi="Times New Roman" w:cs="Times New Roman"/>
          <w:sz w:val="28"/>
          <w:szCs w:val="28"/>
          <w:vertAlign w:val="subscript"/>
        </w:rPr>
        <w:t>4</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r w:rsidRPr="00150B30">
        <w:rPr>
          <w:rFonts w:ascii="Times New Roman" w:eastAsia="Times New Roman" w:hAnsi="Times New Roman" w:cs="Times New Roman"/>
          <w:sz w:val="28"/>
          <w:szCs w:val="28"/>
          <w:lang w:val="en-US"/>
        </w:rPr>
        <w:t>F</w:t>
      </w:r>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r w:rsidR="00B96737" w:rsidRPr="00150B30">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r w:rsidR="00B96737" w:rsidRPr="00150B30">
        <w:rPr>
          <w:rFonts w:ascii="Times New Roman" w:eastAsia="Times New Roman" w:hAnsi="Times New Roman" w:cs="Times New Roman"/>
          <w:sz w:val="28"/>
          <w:szCs w:val="28"/>
        </w:rPr>
        <w:t xml:space="preserve"> Какие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г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r w:rsidR="00B96737" w:rsidRPr="00150B30">
        <w:rPr>
          <w:rFonts w:ascii="Times New Roman" w:eastAsia="Times New Roman" w:hAnsi="Times New Roman" w:cs="Times New Roman"/>
          <w:sz w:val="28"/>
          <w:szCs w:val="28"/>
        </w:rPr>
        <w:t xml:space="preserve">  Какие ресурсы относятся к невозобновимым?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2.105</w:t>
      </w:r>
      <w:r w:rsidR="00B96737" w:rsidRPr="00150B30">
        <w:rPr>
          <w:rFonts w:ascii="Times New Roman" w:eastAsia="Times New Roman" w:hAnsi="Times New Roman" w:cs="Times New Roman"/>
          <w:sz w:val="28"/>
          <w:szCs w:val="28"/>
        </w:rPr>
        <w:t xml:space="preserve">  Какие ресурсы относятся к 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2.106</w:t>
      </w:r>
      <w:r w:rsidR="00B96737" w:rsidRPr="00150B30">
        <w:rPr>
          <w:rFonts w:ascii="Times New Roman" w:eastAsia="Times New Roman" w:hAnsi="Times New Roman" w:cs="Times New Roman"/>
          <w:sz w:val="28"/>
          <w:szCs w:val="28"/>
        </w:rPr>
        <w:t xml:space="preserve">  Какие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2.107</w:t>
      </w:r>
      <w:r w:rsidR="00B96737" w:rsidRPr="00150B3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57CC4"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2.108</w:t>
      </w:r>
      <w:r w:rsidR="00B96737" w:rsidRPr="00150B30">
        <w:rPr>
          <w:rFonts w:ascii="Times New Roman" w:eastAsia="Times New Roman" w:hAnsi="Times New Roman" w:cs="Times New Roman"/>
          <w:sz w:val="28"/>
          <w:szCs w:val="28"/>
          <w:lang w:eastAsia="ru-RU"/>
        </w:rPr>
        <w:t xml:space="preserve"> Какое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B96737" w:rsidRPr="00150B30">
        <w:rPr>
          <w:rFonts w:ascii="Times New Roman" w:eastAsia="Times New Roman" w:hAnsi="Times New Roman" w:cs="Times New Roman"/>
          <w:sz w:val="28"/>
          <w:szCs w:val="28"/>
          <w:lang w:eastAsia="ru-RU"/>
        </w:rPr>
        <w:t>) 0.5%</w:t>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457CC4" w:rsidP="00457C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r w:rsidR="00B96737" w:rsidRPr="00150B30">
        <w:rPr>
          <w:rFonts w:ascii="Times New Roman" w:eastAsia="Times New Roman" w:hAnsi="Times New Roman" w:cs="Times New Roman"/>
          <w:sz w:val="28"/>
          <w:szCs w:val="28"/>
          <w:lang w:eastAsia="ru-RU"/>
        </w:rPr>
        <w:t xml:space="preserve"> Сколько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457CC4" w:rsidP="0066720C">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r w:rsidR="00B96737" w:rsidRPr="00150B3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B96737" w:rsidRPr="00150B3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B96737" w:rsidRPr="00150B30">
        <w:rPr>
          <w:rFonts w:ascii="Times New Roman" w:eastAsia="Times New Roman" w:hAnsi="Times New Roman" w:cs="Times New Roman"/>
          <w:sz w:val="28"/>
          <w:szCs w:val="28"/>
          <w:lang w:eastAsia="ru-RU"/>
        </w:rPr>
        <w:t xml:space="preserve"> Какова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2.113</w:t>
      </w:r>
      <w:r w:rsidR="00B96737" w:rsidRPr="00150B3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2.114</w:t>
      </w:r>
      <w:r w:rsidR="00B96737" w:rsidRPr="00150B3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2.115</w:t>
      </w:r>
      <w:r w:rsidR="00B96737" w:rsidRPr="00150B3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537468">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lang w:eastAsia="ru-RU"/>
        </w:rPr>
      </w:r>
      <w:r w:rsidR="00537468">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537468">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lang w:eastAsia="ru-RU"/>
        </w:rPr>
      </w:r>
      <w:r w:rsidR="00537468">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537468">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vertAlign w:val="subscript"/>
          <w:lang w:eastAsia="ru-RU"/>
        </w:rPr>
      </w:r>
      <w:r w:rsidR="00537468">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537468">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lang w:eastAsia="ru-RU"/>
        </w:rPr>
      </w:r>
      <w:r w:rsidR="00537468">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537468">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vertAlign w:val="subscript"/>
          <w:lang w:eastAsia="ru-RU"/>
        </w:rPr>
      </w:r>
      <w:r w:rsidR="00537468">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537468">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vertAlign w:val="subscript"/>
          <w:lang w:eastAsia="ru-RU"/>
        </w:rPr>
      </w:r>
      <w:r w:rsidR="00537468">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537468">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537468">
        <w:rPr>
          <w:rFonts w:ascii="Times New Roman" w:eastAsia="Times New Roman" w:hAnsi="Times New Roman" w:cs="Times New Roman"/>
          <w:noProof/>
          <w:sz w:val="28"/>
          <w:szCs w:val="28"/>
          <w:lang w:eastAsia="ru-RU"/>
        </w:rPr>
      </w:r>
      <w:r w:rsidR="00537468">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537468">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537468">
        <w:rPr>
          <w:rFonts w:ascii="Times New Roman" w:eastAsia="Times New Roman" w:hAnsi="Times New Roman" w:cs="Times New Roman"/>
          <w:noProof/>
          <w:sz w:val="28"/>
          <w:szCs w:val="28"/>
          <w:vertAlign w:val="subscript"/>
          <w:lang w:eastAsia="ru-RU"/>
        </w:rPr>
      </w:r>
      <w:r w:rsidR="00537468">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537468">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vertAlign w:val="subscript"/>
          <w:lang w:eastAsia="ru-RU"/>
        </w:rPr>
      </w:r>
      <w:r w:rsidR="00537468">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537468">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537468">
        <w:rPr>
          <w:rFonts w:ascii="Times New Roman" w:eastAsia="Times New Roman" w:hAnsi="Times New Roman" w:cs="Times New Roman"/>
          <w:noProof/>
          <w:sz w:val="28"/>
          <w:szCs w:val="28"/>
          <w:lang w:eastAsia="ru-RU"/>
        </w:rPr>
      </w:r>
      <w:r w:rsidR="00537468">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eastAsia="ru-RU"/>
        </w:rPr>
        <w:t xml:space="preserve">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537468">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lang w:eastAsia="ru-RU"/>
        </w:rPr>
      </w:r>
      <w:r w:rsidR="00537468">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537468">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537468">
        <w:rPr>
          <w:rFonts w:ascii="Times New Roman" w:eastAsia="Times New Roman" w:hAnsi="Times New Roman" w:cs="Times New Roman"/>
          <w:noProof/>
          <w:sz w:val="28"/>
          <w:szCs w:val="28"/>
          <w:vertAlign w:val="subscript"/>
          <w:lang w:eastAsia="ru-RU"/>
        </w:rPr>
      </w:r>
      <w:r w:rsidR="00537468">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1B156A" w:rsidRDefault="00600ED0" w:rsidP="0066720C">
      <w:pPr>
        <w:spacing w:after="0" w:line="360" w:lineRule="auto"/>
        <w:ind w:firstLine="709"/>
        <w:jc w:val="both"/>
        <w:rPr>
          <w:rFonts w:ascii="Times New Roman" w:hAnsi="Times New Roman" w:cs="Times New Roman"/>
          <w:b/>
          <w:sz w:val="32"/>
          <w:szCs w:val="28"/>
        </w:rPr>
      </w:pPr>
      <w:r w:rsidRPr="0066720C">
        <w:rPr>
          <w:rFonts w:ascii="Times New Roman" w:hAnsi="Times New Roman" w:cs="Times New Roman"/>
          <w:b/>
          <w:sz w:val="28"/>
          <w:szCs w:val="28"/>
        </w:rPr>
        <w:lastRenderedPageBreak/>
        <w:t>Раздел №</w:t>
      </w:r>
      <w:r w:rsidR="00721AAA" w:rsidRPr="0066720C">
        <w:rPr>
          <w:rFonts w:ascii="Times New Roman" w:hAnsi="Times New Roman" w:cs="Times New Roman"/>
          <w:b/>
          <w:sz w:val="28"/>
          <w:szCs w:val="28"/>
        </w:rPr>
        <w:t xml:space="preserve"> </w:t>
      </w:r>
      <w:r w:rsidR="001B156A">
        <w:rPr>
          <w:rFonts w:ascii="Times New Roman" w:hAnsi="Times New Roman" w:cs="Times New Roman"/>
          <w:b/>
          <w:sz w:val="28"/>
          <w:szCs w:val="28"/>
        </w:rPr>
        <w:t>3</w:t>
      </w:r>
      <w:r w:rsidRPr="0066720C">
        <w:rPr>
          <w:rFonts w:ascii="Times New Roman" w:hAnsi="Times New Roman" w:cs="Times New Roman"/>
          <w:b/>
          <w:sz w:val="28"/>
          <w:szCs w:val="28"/>
        </w:rPr>
        <w:t xml:space="preserve"> Современные геоэкологич</w:t>
      </w:r>
      <w:r w:rsidR="00721AAA" w:rsidRPr="0066720C">
        <w:rPr>
          <w:rFonts w:ascii="Times New Roman" w:hAnsi="Times New Roman" w:cs="Times New Roman"/>
          <w:b/>
          <w:sz w:val="28"/>
          <w:szCs w:val="28"/>
        </w:rPr>
        <w:t>еские проблемы и закономерности</w:t>
      </w:r>
      <w:r w:rsidR="001B156A">
        <w:rPr>
          <w:rFonts w:ascii="Times New Roman" w:hAnsi="Times New Roman" w:cs="Times New Roman"/>
          <w:b/>
          <w:sz w:val="28"/>
          <w:szCs w:val="28"/>
        </w:rPr>
        <w:t xml:space="preserve">. </w:t>
      </w:r>
      <w:r w:rsidR="001B156A" w:rsidRPr="001B156A">
        <w:rPr>
          <w:rFonts w:ascii="Times New Roman" w:hAnsi="Times New Roman" w:cs="Times New Roman"/>
          <w:b/>
          <w:sz w:val="28"/>
          <w:szCs w:val="24"/>
        </w:rPr>
        <w:t>Геоэкологические проблемы основных видов ТПК.</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w:t>
      </w:r>
      <w:r w:rsidR="00B96737" w:rsidRPr="00150B3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7E1D" w:rsidRPr="00150B30">
        <w:rPr>
          <w:rFonts w:ascii="Times New Roman" w:eastAsia="Times New Roman" w:hAnsi="Times New Roman" w:cs="Times New Roman"/>
          <w:sz w:val="28"/>
          <w:szCs w:val="28"/>
          <w:lang w:eastAsia="ru-RU"/>
        </w:rPr>
        <w:t>.2</w:t>
      </w:r>
      <w:r w:rsidR="00B96737" w:rsidRPr="00150B3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 xml:space="preserve">3 </w:t>
      </w:r>
      <w:r w:rsidR="00B96737" w:rsidRPr="00150B3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6</w:t>
      </w:r>
      <w:r w:rsidR="00B96737" w:rsidRPr="00150B3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8</w:t>
      </w:r>
      <w:r w:rsidR="00B96737" w:rsidRPr="00150B3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9</w:t>
      </w:r>
      <w:r w:rsidR="00B96737" w:rsidRPr="00150B3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10</w:t>
      </w:r>
      <w:r w:rsidR="00B96737" w:rsidRPr="00150B3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11</w:t>
      </w:r>
      <w:r w:rsidR="00B96737" w:rsidRPr="00150B3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С</w:t>
      </w:r>
      <w:r w:rsidR="00B96737" w:rsidRPr="00150B30">
        <w:rPr>
          <w:rFonts w:ascii="Times New Roman" w:eastAsia="Times New Roman" w:hAnsi="Times New Roman" w:cs="Times New Roman"/>
          <w:sz w:val="28"/>
          <w:szCs w:val="28"/>
          <w:vertAlign w:val="subscript"/>
          <w:lang w:eastAsia="ru-RU"/>
        </w:rPr>
        <w:t xml:space="preserve">м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13</w:t>
      </w:r>
      <w:r w:rsidR="00B96737" w:rsidRPr="00150B3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15</w:t>
      </w:r>
      <w:r w:rsidR="00B96737" w:rsidRPr="00150B3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 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16</w:t>
      </w:r>
      <w:r w:rsidR="00B96737" w:rsidRPr="00150B30">
        <w:rPr>
          <w:rFonts w:ascii="Times New Roman" w:eastAsia="Times New Roman" w:hAnsi="Times New Roman" w:cs="Times New Roman"/>
          <w:sz w:val="28"/>
          <w:szCs w:val="28"/>
          <w:lang w:eastAsia="ru-RU"/>
        </w:rPr>
        <w:t xml:space="preserve"> Как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17</w:t>
      </w:r>
      <w:r w:rsidR="00B96737" w:rsidRPr="00150B3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18</w:t>
      </w:r>
      <w:r w:rsidR="00B96737" w:rsidRPr="00150B3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микробиоценоз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геоценоз</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19</w:t>
      </w:r>
      <w:r w:rsidR="00B96737" w:rsidRPr="00150B3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20</w:t>
      </w:r>
      <w:r w:rsidR="00B96737" w:rsidRPr="00150B3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21</w:t>
      </w:r>
      <w:r w:rsidR="00B96737" w:rsidRPr="00150B3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22</w:t>
      </w:r>
      <w:r w:rsidR="00B96737" w:rsidRPr="00150B3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.23</w:t>
      </w:r>
      <w:r w:rsidR="00B96737" w:rsidRPr="00150B3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25 </w:t>
      </w:r>
      <w:r w:rsidR="00B96737" w:rsidRPr="00150B3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29</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30</w:t>
      </w:r>
      <w:r w:rsidR="00B96737" w:rsidRPr="00150B3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ионообменные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33</w:t>
      </w:r>
      <w:r w:rsidR="00B96737" w:rsidRPr="00150B3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34</w:t>
      </w:r>
      <w:r w:rsidR="00B96737" w:rsidRPr="00150B3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35 </w:t>
      </w:r>
      <w:r w:rsidR="00B96737" w:rsidRPr="00150B30">
        <w:rPr>
          <w:rFonts w:ascii="Times New Roman" w:eastAsia="Times New Roman" w:hAnsi="Times New Roman" w:cs="Times New Roman"/>
          <w:sz w:val="28"/>
          <w:szCs w:val="28"/>
          <w:lang w:eastAsia="ru-RU"/>
        </w:rPr>
        <w:t xml:space="preserve"> Как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барботажный,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поверхностный,  барботажный,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барботажный,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36</w:t>
      </w:r>
      <w:r w:rsidR="00B96737" w:rsidRPr="00150B3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37</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(SO</w:t>
      </w:r>
      <w:r w:rsidR="0066720C">
        <w:rPr>
          <w:rFonts w:ascii="Times New Roman" w:eastAsia="Times New Roman" w:hAnsi="Times New Roman" w:cs="Times New Roman"/>
          <w:sz w:val="28"/>
          <w:szCs w:val="28"/>
          <w:vertAlign w:val="subscript"/>
          <w:lang w:val="en-US" w:eastAsia="ru-RU"/>
        </w:rPr>
        <w:t>г)</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г) полиакриламид,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38</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FeCl</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39</w:t>
      </w:r>
      <w:r w:rsidR="00B96737" w:rsidRPr="00150B30">
        <w:rPr>
          <w:rFonts w:ascii="Times New Roman" w:eastAsia="Times New Roman" w:hAnsi="Times New Roman" w:cs="Times New Roman"/>
          <w:sz w:val="28"/>
          <w:szCs w:val="28"/>
          <w:lang w:eastAsia="ru-RU"/>
        </w:rPr>
        <w:t xml:space="preserve"> К</w:t>
      </w:r>
      <w:r w:rsidR="0041646D"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флокуляция,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40</w:t>
      </w:r>
      <w:r w:rsidR="00B96737" w:rsidRPr="00150B3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41 Как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42</w:t>
      </w:r>
      <w:r w:rsidR="00B96737" w:rsidRPr="00150B3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43</w:t>
      </w:r>
      <w:r w:rsidR="00B96737" w:rsidRPr="00150B3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44 Какой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66720C">
        <w:rPr>
          <w:rFonts w:ascii="Times New Roman" w:eastAsia="Times New Roman" w:hAnsi="Times New Roman" w:cs="Times New Roman"/>
          <w:sz w:val="28"/>
          <w:szCs w:val="28"/>
          <w:vertAlign w:val="subscript"/>
          <w:lang w:eastAsia="ru-RU"/>
        </w:rPr>
        <w:t>а)</w:t>
      </w:r>
      <w:r w:rsidR="00B96737" w:rsidRPr="00150B30">
        <w:rPr>
          <w:rFonts w:ascii="Times New Roman" w:eastAsia="Times New Roman" w:hAnsi="Times New Roman" w:cs="Times New Roman"/>
          <w:sz w:val="28"/>
          <w:szCs w:val="28"/>
          <w:lang w:eastAsia="ru-RU"/>
        </w:rPr>
        <w:t xml:space="preserve"> и конечной (С</w:t>
      </w:r>
      <w:r w:rsidR="0066720C">
        <w:rPr>
          <w:rFonts w:ascii="Times New Roman" w:eastAsia="Times New Roman" w:hAnsi="Times New Roman" w:cs="Times New Roman"/>
          <w:sz w:val="28"/>
          <w:szCs w:val="28"/>
          <w:vertAlign w:val="subscript"/>
          <w:lang w:eastAsia="ru-RU"/>
        </w:rPr>
        <w:t>б)</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46</w:t>
      </w:r>
      <w:r w:rsidR="00B96737" w:rsidRPr="00150B3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ненрастворенных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47</w:t>
      </w:r>
      <w:r w:rsidR="00B96737" w:rsidRPr="00150B3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 xml:space="preserve">48 </w:t>
      </w:r>
      <w:r w:rsidR="00B96737" w:rsidRPr="00150B30">
        <w:rPr>
          <w:rFonts w:ascii="Times New Roman" w:eastAsia="Times New Roman" w:hAnsi="Times New Roman" w:cs="Times New Roman"/>
          <w:sz w:val="28"/>
          <w:szCs w:val="28"/>
          <w:lang w:eastAsia="ru-RU"/>
        </w:rPr>
        <w:t xml:space="preserve"> По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49</w:t>
      </w:r>
      <w:r w:rsidR="00B96737" w:rsidRPr="00150B3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прибор Снеллена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прибор Ребиндера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50</w:t>
      </w:r>
      <w:r w:rsidR="00B96737" w:rsidRPr="00150B3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высокая хемостойсость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аэротенк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54</w:t>
      </w:r>
      <w:r w:rsidR="00B96737" w:rsidRPr="00150B3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аэротенк,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флотатор,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 аэротенк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55</w:t>
      </w:r>
      <w:r w:rsidR="00B96737" w:rsidRPr="00150B3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F76C1" w:rsidRPr="00150B30">
        <w:rPr>
          <w:rFonts w:ascii="Times New Roman" w:eastAsia="Times New Roman" w:hAnsi="Times New Roman" w:cs="Times New Roman"/>
          <w:sz w:val="28"/>
          <w:szCs w:val="28"/>
          <w:lang w:eastAsia="ru-RU"/>
        </w:rPr>
        <w:t>.56 На какие типы делят</w:t>
      </w:r>
      <w:r w:rsidR="00B96737" w:rsidRPr="00150B30">
        <w:rPr>
          <w:rFonts w:ascii="Times New Roman" w:eastAsia="Times New Roman" w:hAnsi="Times New Roman" w:cs="Times New Roman"/>
          <w:sz w:val="28"/>
          <w:szCs w:val="28"/>
          <w:lang w:eastAsia="ru-RU"/>
        </w:rPr>
        <w:t xml:space="preserve">ся фильтрующие перегородки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доломит, полилакриламид,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59</w:t>
      </w:r>
      <w:r w:rsidR="00B96737"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 xml:space="preserve">60 </w:t>
      </w:r>
      <w:r w:rsidR="00B96737" w:rsidRPr="00150B30">
        <w:rPr>
          <w:rFonts w:ascii="Times New Roman" w:eastAsia="Times New Roman" w:hAnsi="Times New Roman" w:cs="Times New Roman"/>
          <w:sz w:val="28"/>
          <w:szCs w:val="28"/>
          <w:lang w:eastAsia="ru-RU"/>
        </w:rPr>
        <w:t xml:space="preserve"> По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61</w:t>
      </w:r>
      <w:r w:rsidR="00B96737" w:rsidRPr="00150B30">
        <w:rPr>
          <w:rFonts w:ascii="Times New Roman" w:eastAsia="Times New Roman" w:hAnsi="Times New Roman" w:cs="Times New Roman"/>
          <w:sz w:val="28"/>
          <w:szCs w:val="28"/>
          <w:lang w:eastAsia="ru-RU"/>
        </w:rPr>
        <w:t xml:space="preserve"> По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горно-техническая,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горно-техническая, биологическая</w:t>
      </w:r>
    </w:p>
    <w:p w:rsidR="00600ED0" w:rsidRPr="001B156A" w:rsidRDefault="001B156A" w:rsidP="001B156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3.65 </w:t>
      </w:r>
      <w:r w:rsidR="00B96737" w:rsidRPr="00150B30">
        <w:rPr>
          <w:rFonts w:ascii="Times New Roman" w:eastAsia="Times New Roman" w:hAnsi="Times New Roman" w:cs="Times New Roman"/>
          <w:sz w:val="28"/>
          <w:szCs w:val="28"/>
        </w:rPr>
        <w:t xml:space="preserve"> Когда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r w:rsidR="00B96737" w:rsidRPr="00150B30">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r w:rsidR="00B96737" w:rsidRPr="00150B30">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r w:rsidR="00B96737" w:rsidRPr="00150B30">
        <w:rPr>
          <w:rFonts w:ascii="Times New Roman" w:eastAsia="Times New Roman" w:hAnsi="Times New Roman" w:cs="Times New Roman"/>
          <w:sz w:val="28"/>
          <w:szCs w:val="28"/>
        </w:rPr>
        <w:t xml:space="preserve"> Когда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3.70</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r w:rsidR="00B96737" w:rsidRPr="00150B30">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Земноводно-охотничьими хозяйствами.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Заказниками.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1972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Перечнем.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3.81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Н.Ф. Реймеру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широкое внедрение экологической экспертизы на конкретные виды производств и промышленной продукции</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нетоксичные и утилизируемые</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новые продукции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политикой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инженерно- организационные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культурно- оздоровительные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3.100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3.101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хозяйственной классификации выделяют ресурсы:</w:t>
      </w:r>
    </w:p>
    <w:p w:rsidR="00397AD8"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природно-ресурсные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10" w:name="bookmark1"/>
      <w:r>
        <w:rPr>
          <w:rFonts w:ascii="Times New Roman" w:eastAsia="Times New Roman" w:hAnsi="Times New Roman" w:cs="Times New Roman"/>
          <w:sz w:val="28"/>
          <w:szCs w:val="28"/>
        </w:rPr>
        <w:t>3.107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0"/>
    </w:p>
    <w:p w:rsidR="005F4154" w:rsidRPr="00397AD8" w:rsidRDefault="005F4154" w:rsidP="00196A6B">
      <w:pPr>
        <w:pStyle w:val="a3"/>
        <w:numPr>
          <w:ilvl w:val="0"/>
          <w:numId w:val="19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196A6B">
      <w:pPr>
        <w:pStyle w:val="a3"/>
        <w:numPr>
          <w:ilvl w:val="0"/>
          <w:numId w:val="19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196A6B">
      <w:pPr>
        <w:pStyle w:val="a3"/>
        <w:numPr>
          <w:ilvl w:val="0"/>
          <w:numId w:val="193"/>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196A6B">
      <w:pPr>
        <w:pStyle w:val="a3"/>
        <w:numPr>
          <w:ilvl w:val="0"/>
          <w:numId w:val="19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196A6B">
      <w:pPr>
        <w:pStyle w:val="a3"/>
        <w:numPr>
          <w:ilvl w:val="0"/>
          <w:numId w:val="19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196A6B">
      <w:pPr>
        <w:pStyle w:val="a3"/>
        <w:numPr>
          <w:ilvl w:val="0"/>
          <w:numId w:val="19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196A6B">
      <w:pPr>
        <w:pStyle w:val="a3"/>
        <w:numPr>
          <w:ilvl w:val="0"/>
          <w:numId w:val="19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196A6B">
      <w:pPr>
        <w:pStyle w:val="a3"/>
        <w:numPr>
          <w:ilvl w:val="0"/>
          <w:numId w:val="19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196A6B">
      <w:pPr>
        <w:pStyle w:val="a3"/>
        <w:numPr>
          <w:ilvl w:val="0"/>
          <w:numId w:val="195"/>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исчерпание природных ресурсов и загрязнение среды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397AD8" w:rsidRDefault="005F4154" w:rsidP="00196A6B">
      <w:pPr>
        <w:pStyle w:val="a3"/>
        <w:numPr>
          <w:ilvl w:val="0"/>
          <w:numId w:val="19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196A6B">
      <w:pPr>
        <w:pStyle w:val="a3"/>
        <w:numPr>
          <w:ilvl w:val="0"/>
          <w:numId w:val="19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397AD8" w:rsidRDefault="005F4154" w:rsidP="00196A6B">
      <w:pPr>
        <w:pStyle w:val="a3"/>
        <w:numPr>
          <w:ilvl w:val="0"/>
          <w:numId w:val="197"/>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воздействия загрязняющих веществ на человека и окружающую природную среду</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экологизации технологических процессов</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196A6B">
      <w:pPr>
        <w:pStyle w:val="a3"/>
        <w:numPr>
          <w:ilvl w:val="0"/>
          <w:numId w:val="19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196A6B">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196A6B">
      <w:pPr>
        <w:pStyle w:val="a3"/>
        <w:numPr>
          <w:ilvl w:val="0"/>
          <w:numId w:val="199"/>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199"/>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196A6B">
      <w:pPr>
        <w:pStyle w:val="a3"/>
        <w:numPr>
          <w:ilvl w:val="0"/>
          <w:numId w:val="200"/>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200"/>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196A6B">
      <w:pPr>
        <w:pStyle w:val="a3"/>
        <w:numPr>
          <w:ilvl w:val="0"/>
          <w:numId w:val="201"/>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импактный экологический мониторинг</w:t>
      </w:r>
    </w:p>
    <w:p w:rsidR="005F4154" w:rsidRPr="00397AD8" w:rsidRDefault="005F4154" w:rsidP="00196A6B">
      <w:pPr>
        <w:pStyle w:val="a3"/>
        <w:numPr>
          <w:ilvl w:val="0"/>
          <w:numId w:val="20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196A6B">
      <w:pPr>
        <w:pStyle w:val="a3"/>
        <w:numPr>
          <w:ilvl w:val="0"/>
          <w:numId w:val="20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196A6B">
      <w:pPr>
        <w:pStyle w:val="a3"/>
        <w:numPr>
          <w:ilvl w:val="0"/>
          <w:numId w:val="202"/>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196A6B">
      <w:pPr>
        <w:pStyle w:val="a3"/>
        <w:numPr>
          <w:ilvl w:val="0"/>
          <w:numId w:val="202"/>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определить связи между уровнями воздействия вредных факторов и риском развития заболеваний</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196A6B">
      <w:pPr>
        <w:pStyle w:val="a3"/>
        <w:numPr>
          <w:ilvl w:val="0"/>
          <w:numId w:val="203"/>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196A6B">
      <w:pPr>
        <w:pStyle w:val="a3"/>
        <w:numPr>
          <w:ilvl w:val="0"/>
          <w:numId w:val="203"/>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196A6B">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196A6B">
      <w:pPr>
        <w:pStyle w:val="a3"/>
        <w:numPr>
          <w:ilvl w:val="0"/>
          <w:numId w:val="203"/>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1B156A"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196A6B">
      <w:pPr>
        <w:pStyle w:val="a3"/>
        <w:numPr>
          <w:ilvl w:val="0"/>
          <w:numId w:val="204"/>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196A6B">
      <w:pPr>
        <w:pStyle w:val="a3"/>
        <w:numPr>
          <w:ilvl w:val="0"/>
          <w:numId w:val="204"/>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196A6B">
      <w:pPr>
        <w:pStyle w:val="a3"/>
        <w:numPr>
          <w:ilvl w:val="0"/>
          <w:numId w:val="204"/>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196A6B">
      <w:pPr>
        <w:pStyle w:val="a3"/>
        <w:numPr>
          <w:ilvl w:val="0"/>
          <w:numId w:val="204"/>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196A6B">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196A6B">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196A6B">
      <w:pPr>
        <w:pStyle w:val="a3"/>
        <w:numPr>
          <w:ilvl w:val="0"/>
          <w:numId w:val="205"/>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196A6B">
      <w:pPr>
        <w:pStyle w:val="a3"/>
        <w:numPr>
          <w:ilvl w:val="0"/>
          <w:numId w:val="20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196A6B">
      <w:pPr>
        <w:pStyle w:val="a3"/>
        <w:numPr>
          <w:ilvl w:val="0"/>
          <w:numId w:val="20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196A6B">
      <w:pPr>
        <w:pStyle w:val="a3"/>
        <w:numPr>
          <w:ilvl w:val="0"/>
          <w:numId w:val="20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196A6B">
      <w:pPr>
        <w:pStyle w:val="a3"/>
        <w:numPr>
          <w:ilvl w:val="0"/>
          <w:numId w:val="20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196A6B">
      <w:pPr>
        <w:pStyle w:val="a3"/>
        <w:numPr>
          <w:ilvl w:val="0"/>
          <w:numId w:val="20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глобальный, региональный, локальный</w:t>
      </w:r>
    </w:p>
    <w:p w:rsidR="005F4154" w:rsidRPr="00397AD8" w:rsidRDefault="005F4154" w:rsidP="00196A6B">
      <w:pPr>
        <w:pStyle w:val="a3"/>
        <w:numPr>
          <w:ilvl w:val="0"/>
          <w:numId w:val="20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196A6B">
      <w:pPr>
        <w:pStyle w:val="a3"/>
        <w:numPr>
          <w:ilvl w:val="0"/>
          <w:numId w:val="207"/>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397AD8" w:rsidRDefault="005F4154" w:rsidP="00196A6B">
      <w:pPr>
        <w:pStyle w:val="a3"/>
        <w:numPr>
          <w:ilvl w:val="0"/>
          <w:numId w:val="20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196A6B">
      <w:pPr>
        <w:pStyle w:val="a3"/>
        <w:numPr>
          <w:ilvl w:val="0"/>
          <w:numId w:val="20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196A6B">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196A6B">
      <w:pPr>
        <w:pStyle w:val="a3"/>
        <w:numPr>
          <w:ilvl w:val="0"/>
          <w:numId w:val="20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196A6B">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196A6B">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397AD8" w:rsidRDefault="005F4154" w:rsidP="00196A6B">
      <w:pPr>
        <w:pStyle w:val="a3"/>
        <w:numPr>
          <w:ilvl w:val="0"/>
          <w:numId w:val="21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196A6B">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397AD8" w:rsidRDefault="005F4154" w:rsidP="00196A6B">
      <w:pPr>
        <w:pStyle w:val="a3"/>
        <w:numPr>
          <w:ilvl w:val="0"/>
          <w:numId w:val="21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2"/>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196A6B">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3E70E3" w:rsidRDefault="005F4154" w:rsidP="00196A6B">
      <w:pPr>
        <w:pStyle w:val="a3"/>
        <w:numPr>
          <w:ilvl w:val="0"/>
          <w:numId w:val="213"/>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атмосфера</w:t>
      </w:r>
    </w:p>
    <w:p w:rsidR="005F4154" w:rsidRPr="003E70E3" w:rsidRDefault="005F4154" w:rsidP="00196A6B">
      <w:pPr>
        <w:pStyle w:val="a3"/>
        <w:numPr>
          <w:ilvl w:val="0"/>
          <w:numId w:val="213"/>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196A6B">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196A6B">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196A6B">
      <w:pPr>
        <w:pStyle w:val="a3"/>
        <w:numPr>
          <w:ilvl w:val="0"/>
          <w:numId w:val="21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196A6B">
      <w:pPr>
        <w:pStyle w:val="a3"/>
        <w:numPr>
          <w:ilvl w:val="0"/>
          <w:numId w:val="21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196A6B">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196A6B">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3.129</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3E70E3" w:rsidRDefault="005F4154" w:rsidP="00196A6B">
      <w:pPr>
        <w:pStyle w:val="a3"/>
        <w:numPr>
          <w:ilvl w:val="0"/>
          <w:numId w:val="215"/>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196A6B">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3.130</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3E70E3" w:rsidRDefault="005F4154" w:rsidP="00196A6B">
      <w:pPr>
        <w:pStyle w:val="a3"/>
        <w:numPr>
          <w:ilvl w:val="0"/>
          <w:numId w:val="216"/>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196A6B">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196A6B">
      <w:pPr>
        <w:pStyle w:val="a3"/>
        <w:numPr>
          <w:ilvl w:val="0"/>
          <w:numId w:val="216"/>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196A6B">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веществ в природе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3.131</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3E70E3" w:rsidRDefault="005F4154" w:rsidP="00196A6B">
      <w:pPr>
        <w:pStyle w:val="a3"/>
        <w:numPr>
          <w:ilvl w:val="0"/>
          <w:numId w:val="217"/>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196A6B">
      <w:pPr>
        <w:pStyle w:val="a3"/>
        <w:numPr>
          <w:ilvl w:val="0"/>
          <w:numId w:val="21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196A6B">
      <w:pPr>
        <w:pStyle w:val="a3"/>
        <w:numPr>
          <w:ilvl w:val="0"/>
          <w:numId w:val="21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биогеохимических циклов биогенных веществ</w:t>
      </w:r>
    </w:p>
    <w:p w:rsidR="005F4154" w:rsidRPr="003E70E3" w:rsidRDefault="005F4154" w:rsidP="00196A6B">
      <w:pPr>
        <w:pStyle w:val="a3"/>
        <w:numPr>
          <w:ilvl w:val="0"/>
          <w:numId w:val="217"/>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биоаккумулирования и токсичного воздействия на биотические системы</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3.132</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196A6B">
      <w:pPr>
        <w:pStyle w:val="a3"/>
        <w:numPr>
          <w:ilvl w:val="0"/>
          <w:numId w:val="218"/>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196A6B">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биоиндикации</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радиологические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3.133</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196A6B">
      <w:pPr>
        <w:pStyle w:val="a3"/>
        <w:numPr>
          <w:ilvl w:val="0"/>
          <w:numId w:val="21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196A6B">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196A6B">
      <w:pPr>
        <w:pStyle w:val="a3"/>
        <w:numPr>
          <w:ilvl w:val="0"/>
          <w:numId w:val="21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коэволюции человека и биосферы</w:t>
      </w:r>
    </w:p>
    <w:p w:rsidR="005F4154" w:rsidRPr="003E70E3" w:rsidRDefault="005F4154" w:rsidP="00196A6B">
      <w:pPr>
        <w:pStyle w:val="a3"/>
        <w:numPr>
          <w:ilvl w:val="0"/>
          <w:numId w:val="219"/>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4</w:t>
      </w:r>
      <w:r w:rsidRPr="003E70E3">
        <w:rPr>
          <w:rFonts w:ascii="Times New Roman" w:hAnsi="Times New Roman" w:cs="Times New Roman"/>
          <w:b/>
          <w:sz w:val="28"/>
          <w:szCs w:val="28"/>
        </w:rPr>
        <w:t xml:space="preserve"> Методы а</w:t>
      </w:r>
      <w:r w:rsidR="00721AAA" w:rsidRPr="003E70E3">
        <w:rPr>
          <w:rFonts w:ascii="Times New Roman" w:hAnsi="Times New Roman" w:cs="Times New Roman"/>
          <w:b/>
          <w:sz w:val="28"/>
          <w:szCs w:val="28"/>
        </w:rPr>
        <w:t>нализа геоэкологических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 Стратегия выживания человечества зависит от:</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 Современные концепции взаимоотношения природы, общества и человека взаимоотношения:</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экологического алармизма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3 Наибольшее количество загрязнителей выбрасывается в воздух при сжигании: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.4 Кислотные дожди возникают из-за растворения в атмосферной влаге промышленных выбросов:</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оксида фосфора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.5 Парниковыми газами являются:</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.6 Наибольшее негативное воздействие с катастрофическим последствиями оказывают:</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.7 Причиной опустынивания могут быть:</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.8 Загрязняющими веществами гидросферы являются:</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.9 Уменьшение ресурсов вод связано с:</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сокращением протяженности мелкой речной сети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.10 Мерами по уменьшению дефицита воды являются:</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использование невозобновимых ресурсов</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.11 Деградации почв способствует:</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изменение водного режима территории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.12 Для борьбы с неблагоприятными геоэкологическими последствиями промышленного производства следует:</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.13 Загрязнители воздуха, продуцируемые автомобилями:</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.14 Потребление энергии в мире за счет использования: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.15 С точки зрения  геоэкологии Земля и ее экосфера: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.16 Наибольшим видовым разнообразием отличаются ландшафты:</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.17 Причины современного снижения биологического разнообразия: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массовое вымирание организмов</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.18 К катастрофическим для существования биоты процессам относятся: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.19 Процессы, изменяющие негативно условия жизнедеятельности человека:</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.20 Высокоопасные геохимические аномалии создают:</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.21 Аномалии геофизических полей связаны с:</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солнечной активностью  4. трещиноватостью</w:t>
      </w:r>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5</w:t>
      </w:r>
      <w:r w:rsidRPr="003E70E3">
        <w:rPr>
          <w:rFonts w:ascii="Times New Roman" w:hAnsi="Times New Roman" w:cs="Times New Roman"/>
          <w:b/>
          <w:sz w:val="28"/>
          <w:szCs w:val="28"/>
        </w:rPr>
        <w:t xml:space="preserve">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развитии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возникновении новых видов военной техники.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.2</w:t>
      </w:r>
      <w:r w:rsidR="00600ED0" w:rsidRPr="00150B30">
        <w:rPr>
          <w:rFonts w:ascii="Times New Roman" w:eastAsia="Times New Roman" w:hAnsi="Times New Roman" w:cs="Times New Roman"/>
          <w:sz w:val="28"/>
          <w:szCs w:val="28"/>
          <w:lang w:eastAsia="ru-RU"/>
        </w:rPr>
        <w:t xml:space="preserve"> Геоэкология</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наука, изучающая пространственно</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временные изменения абиотической среды и геоэкосистем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биоту;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«экологизации»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1B156A" w:rsidP="002436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геоэкосистема;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.4 К геоэкосистеме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геосистему, биом, биогеоценоз, геотехсистему;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биоту, ландшафт, синузию;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урбоэкология,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гидроэкология,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гидроэкология, экология атмосферы, экология почв, экология недр.</w:t>
      </w:r>
    </w:p>
    <w:p w:rsidR="00600ED0" w:rsidRPr="00150B30" w:rsidRDefault="001B156A" w:rsidP="003E70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00864238"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Неефа;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Сочаву;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10 Основными принципами геоэкологических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генетичность;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зональность, региональность,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иерархичность, генетичность.</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11</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К новейшим методам геоэкологических исследований</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аэрометоды;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космический, моделирование, использование ПЭВМ.</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.12</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геоэкосистем;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негативные последствия хозяйственной деятельности людей (загрязнение, эрозия почв, евтрофикация водоемов и т. п.).</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.14 К основным антропогенным изменениям геоэкосистем</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озоносферы;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влагооборота,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нарушение гравитационного равновесия и перемещение литогенного материала, изменение влагооборота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.15 Наиболее значительный (глубокий) экологический урон геоэкосистемам наносит (сят):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г)сельское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.16 Техногенное преобразование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00566C42"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.17</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.18 К невозобновимым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.19 К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невозобновимости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6</w:t>
      </w:r>
      <w:r w:rsidRPr="003E70E3">
        <w:rPr>
          <w:rFonts w:ascii="Times New Roman" w:hAnsi="Times New Roman" w:cs="Times New Roman"/>
          <w:b/>
          <w:sz w:val="28"/>
          <w:szCs w:val="28"/>
        </w:rPr>
        <w:t xml:space="preserve">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гравигенных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они ведут к естественному восстановлению геоэкосистем.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A7147" w:rsidRPr="00150B30">
        <w:rPr>
          <w:rFonts w:ascii="Times New Roman" w:hAnsi="Times New Roman" w:cs="Times New Roman"/>
          <w:color w:val="000000"/>
          <w:sz w:val="28"/>
          <w:szCs w:val="28"/>
        </w:rPr>
        <w:t xml:space="preserve">.2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769B2"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Можно считать, что загрязнение воздуха</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34261" w:rsidRPr="00150B30">
        <w:rPr>
          <w:rFonts w:ascii="Times New Roman" w:hAnsi="Times New Roman" w:cs="Times New Roman"/>
          <w:color w:val="000000"/>
          <w:sz w:val="28"/>
          <w:szCs w:val="28"/>
        </w:rPr>
        <w:t xml:space="preserve">.7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эвтрофикацией;</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возобновимости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1B156A"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 xml:space="preserve">.9 </w:t>
      </w:r>
      <w:r w:rsidR="003E70E3" w:rsidRPr="00150B30">
        <w:rPr>
          <w:rFonts w:ascii="Times New Roman" w:hAnsi="Times New Roman" w:cs="Times New Roman"/>
          <w:color w:val="000000"/>
          <w:sz w:val="28"/>
          <w:szCs w:val="28"/>
        </w:rPr>
        <w:t xml:space="preserve">К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 биологические пруды, нефтел</w:t>
      </w:r>
      <w:r>
        <w:rPr>
          <w:rFonts w:ascii="Times New Roman" w:hAnsi="Times New Roman" w:cs="Times New Roman"/>
          <w:color w:val="000000"/>
          <w:sz w:val="28"/>
          <w:szCs w:val="28"/>
        </w:rPr>
        <w:t>овушки, отстойники, песколовки.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11 </w:t>
      </w:r>
      <w:r w:rsidR="00600ED0" w:rsidRPr="00150B30">
        <w:rPr>
          <w:rFonts w:ascii="Times New Roman" w:hAnsi="Times New Roman" w:cs="Times New Roman"/>
          <w:color w:val="000000"/>
          <w:sz w:val="28"/>
          <w:szCs w:val="28"/>
        </w:rPr>
        <w:t>Из всего разнообразия экологических видов в океанах</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00F34261"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самостоятельное естественно-историческое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F51C0" w:rsidRPr="00150B30">
        <w:rPr>
          <w:rFonts w:ascii="Times New Roman" w:hAnsi="Times New Roman" w:cs="Times New Roman"/>
          <w:color w:val="000000"/>
          <w:sz w:val="28"/>
          <w:szCs w:val="28"/>
        </w:rPr>
        <w:t>.16</w:t>
      </w:r>
      <w:r w:rsidR="00600ED0" w:rsidRPr="00150B30">
        <w:rPr>
          <w:rFonts w:ascii="Times New Roman" w:hAnsi="Times New Roman" w:cs="Times New Roman"/>
          <w:color w:val="000000"/>
          <w:sz w:val="28"/>
          <w:szCs w:val="28"/>
        </w:rPr>
        <w:t xml:space="preserve"> Простейшие</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растительного опада;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опада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опада,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отношение массы опада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неживого: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структурно-</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r w:rsidR="00600ED0" w:rsidRPr="00150B30">
        <w:rPr>
          <w:rFonts w:ascii="Times New Roman" w:hAnsi="Times New Roman" w:cs="Times New Roman"/>
          <w:color w:val="000000"/>
          <w:sz w:val="28"/>
          <w:szCs w:val="28"/>
          <w:vertAlign w:val="superscript"/>
        </w:rPr>
        <w:t>2</w:t>
      </w:r>
      <w:r w:rsidR="00FF36FF"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7</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–М.И. Будыко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1</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r w:rsidR="00600ED0" w:rsidRPr="00150B30">
        <w:rPr>
          <w:rFonts w:ascii="Times New Roman" w:hAnsi="Times New Roman" w:cs="Times New Roman"/>
          <w:color w:val="000000"/>
          <w:sz w:val="28"/>
          <w:szCs w:val="28"/>
        </w:rPr>
        <w:t xml:space="preserve"> К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ботанический сад, водоохранные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007E44AF"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Ландшафт, сознательно измененный хозяйственной деятельностью человека для удовлетворения своих потребностей, постоянно поддерживаемый </w:t>
      </w:r>
      <w:r w:rsidR="00600ED0" w:rsidRPr="00150B30">
        <w:rPr>
          <w:rFonts w:ascii="Times New Roman" w:hAnsi="Times New Roman" w:cs="Times New Roman"/>
          <w:color w:val="000000"/>
          <w:sz w:val="28"/>
          <w:szCs w:val="28"/>
        </w:rPr>
        <w:lastRenderedPageBreak/>
        <w:t>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Комплексный геоэкологический мониторинг (КЭМ)</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1B156A" w:rsidRDefault="007E44AF" w:rsidP="003E70E3">
      <w:pPr>
        <w:pStyle w:val="timesntwromaaancyr"/>
        <w:spacing w:line="360" w:lineRule="auto"/>
        <w:ind w:firstLine="709"/>
        <w:jc w:val="both"/>
        <w:rPr>
          <w:rFonts w:ascii="Times New Roman" w:hAnsi="Times New Roman"/>
          <w:b/>
          <w:sz w:val="28"/>
          <w:szCs w:val="28"/>
        </w:rPr>
      </w:pPr>
      <w:r w:rsidRPr="001B156A">
        <w:rPr>
          <w:rFonts w:ascii="Times New Roman" w:hAnsi="Times New Roman"/>
          <w:b/>
          <w:sz w:val="28"/>
          <w:szCs w:val="28"/>
        </w:rPr>
        <w:t>Раздел №</w:t>
      </w:r>
      <w:r w:rsidR="007D74B0" w:rsidRPr="001B156A">
        <w:rPr>
          <w:rFonts w:ascii="Times New Roman" w:hAnsi="Times New Roman"/>
          <w:b/>
          <w:sz w:val="28"/>
          <w:szCs w:val="28"/>
        </w:rPr>
        <w:t xml:space="preserve"> </w:t>
      </w:r>
      <w:r w:rsidRPr="001B156A">
        <w:rPr>
          <w:rFonts w:ascii="Times New Roman" w:hAnsi="Times New Roman"/>
          <w:b/>
          <w:sz w:val="28"/>
          <w:szCs w:val="28"/>
        </w:rPr>
        <w:t>1 Происхождение и развитие геоэкологических знаний.</w:t>
      </w:r>
      <w:r w:rsidR="001B156A" w:rsidRPr="001B156A">
        <w:rPr>
          <w:rFonts w:ascii="Times New Roman" w:hAnsi="Times New Roman"/>
          <w:b/>
          <w:sz w:val="28"/>
          <w:szCs w:val="28"/>
        </w:rPr>
        <w:t xml:space="preserve"> Биосфера.</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Рулье (1814— 1858), Н.А. Северцов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Ю. Одум (1975), К. Мёбиус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Тенсли (1935) В.И. Вернадский и В.Н. </w:t>
      </w:r>
      <w:r w:rsidRPr="004A3032">
        <w:rPr>
          <w:rFonts w:ascii="Times New Roman" w:hAnsi="Times New Roman" w:cs="Times New Roman"/>
          <w:color w:val="000000"/>
          <w:sz w:val="28"/>
          <w:szCs w:val="28"/>
        </w:rPr>
        <w:lastRenderedPageBreak/>
        <w:t xml:space="preserve">Сукачев, П.С. Паллас, И.И. Лепехин, С.П. Крашенинников, А. Гумбольдт, А.Н. Бекетов).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196A6B">
      <w:pPr>
        <w:pStyle w:val="70"/>
        <w:widowControl/>
        <w:numPr>
          <w:ilvl w:val="0"/>
          <w:numId w:val="1"/>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196A6B">
      <w:pPr>
        <w:pStyle w:val="23"/>
        <w:widowControl/>
        <w:numPr>
          <w:ilvl w:val="0"/>
          <w:numId w:val="1"/>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196A6B">
      <w:pPr>
        <w:pStyle w:val="14"/>
        <w:widowControl/>
        <w:numPr>
          <w:ilvl w:val="0"/>
          <w:numId w:val="1"/>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196A6B">
      <w:pPr>
        <w:pStyle w:val="14"/>
        <w:widowControl/>
        <w:numPr>
          <w:ilvl w:val="0"/>
          <w:numId w:val="1"/>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196A6B">
      <w:pPr>
        <w:pStyle w:val="14"/>
        <w:widowControl/>
        <w:numPr>
          <w:ilvl w:val="0"/>
          <w:numId w:val="1"/>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lastRenderedPageBreak/>
        <w:t>Дайте понятие фототаксиса,  биолюминесценции. Охарактеризуйте значение света для  ориентации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196A6B">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Круговороты воды, углерода, азота, кислорода, фосфора. Влияние человека на круговороты веществ.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1B156A">
      <w:pPr>
        <w:spacing w:after="0" w:line="360" w:lineRule="auto"/>
        <w:ind w:firstLine="709"/>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BA0497" w:rsidRPr="001B156A" w:rsidRDefault="007E44AF" w:rsidP="003E70E3">
      <w:pPr>
        <w:spacing w:after="0" w:line="360" w:lineRule="auto"/>
        <w:ind w:firstLine="709"/>
        <w:jc w:val="both"/>
        <w:rPr>
          <w:rFonts w:ascii="Times New Roman" w:eastAsia="Times New Roman" w:hAnsi="Times New Roman" w:cs="Times New Roman"/>
          <w:b/>
          <w:sz w:val="32"/>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1B156A" w:rsidRPr="001B156A">
        <w:rPr>
          <w:rFonts w:ascii="Times New Roman" w:hAnsi="Times New Roman" w:cs="Times New Roman"/>
          <w:b/>
          <w:sz w:val="28"/>
          <w:szCs w:val="24"/>
        </w:rPr>
        <w:t>Геосферы Земли и деятельность человека. Механизмы и процессы управляющие экосферой.</w:t>
      </w:r>
    </w:p>
    <w:p w:rsidR="007E44AF" w:rsidRPr="004A3032" w:rsidRDefault="007E44AF"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Строение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196A6B">
      <w:pPr>
        <w:pStyle w:val="a3"/>
        <w:numPr>
          <w:ilvl w:val="0"/>
          <w:numId w:val="22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196A6B" w:rsidRDefault="007E44AF" w:rsidP="003E70E3">
      <w:pPr>
        <w:spacing w:after="0" w:line="360" w:lineRule="auto"/>
        <w:ind w:firstLine="709"/>
        <w:jc w:val="both"/>
        <w:rPr>
          <w:rFonts w:ascii="Times New Roman" w:hAnsi="Times New Roman" w:cs="Times New Roman"/>
          <w:b/>
          <w:sz w:val="32"/>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3</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Современные геоэкологич</w:t>
      </w:r>
      <w:r w:rsidR="00721AAA">
        <w:rPr>
          <w:rFonts w:ascii="Times New Roman" w:hAnsi="Times New Roman" w:cs="Times New Roman"/>
          <w:b/>
          <w:sz w:val="28"/>
          <w:szCs w:val="28"/>
        </w:rPr>
        <w:t>еские проблемы и закономерности</w:t>
      </w:r>
      <w:r w:rsidR="00196A6B">
        <w:rPr>
          <w:rFonts w:ascii="Times New Roman" w:hAnsi="Times New Roman" w:cs="Times New Roman"/>
          <w:b/>
          <w:sz w:val="28"/>
          <w:szCs w:val="28"/>
        </w:rPr>
        <w:t xml:space="preserve">. </w:t>
      </w:r>
      <w:r w:rsidR="00196A6B" w:rsidRPr="00196A6B">
        <w:rPr>
          <w:rFonts w:ascii="Times New Roman" w:hAnsi="Times New Roman" w:cs="Times New Roman"/>
          <w:b/>
          <w:sz w:val="28"/>
          <w:szCs w:val="24"/>
        </w:rPr>
        <w:t>Геоэкологические проблемы основных видов ТПК.</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lastRenderedPageBreak/>
        <w:t> Влияние шума и вибрации на здоровье городского человека.</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196A6B">
      <w:pPr>
        <w:pStyle w:val="a3"/>
        <w:numPr>
          <w:ilvl w:val="0"/>
          <w:numId w:val="4"/>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Геоэкологическая роль атмосферных процессов теплого времени: циклоны, шквалы, торнадо, осадки, грозы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Ледовые опасные явления: зажоры, заторы, наледи, термокарст</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функции гидросферы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Асидификация и эвтрофикация водоемов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196A6B">
        <w:rPr>
          <w:rFonts w:ascii="Times New Roman" w:hAnsi="Times New Roman" w:cs="Times New Roman"/>
          <w:b/>
          <w:sz w:val="28"/>
          <w:szCs w:val="28"/>
        </w:rPr>
        <w:t>4</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Методы анализа геоэкологических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Литогеохимические методы поисков. Понятие об ореолах рассеяния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Окислительно-восстановительные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оползнеобразования.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Овраги. Определения.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геоэкологических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5</w:t>
      </w:r>
      <w:r w:rsidRPr="00466751">
        <w:rPr>
          <w:rFonts w:ascii="Times New Roman" w:hAnsi="Times New Roman" w:cs="Times New Roman"/>
          <w:b/>
          <w:sz w:val="28"/>
          <w:szCs w:val="28"/>
        </w:rPr>
        <w:t xml:space="preserve">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196A6B">
      <w:pPr>
        <w:pStyle w:val="a3"/>
        <w:numPr>
          <w:ilvl w:val="0"/>
          <w:numId w:val="5"/>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6</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196A6B">
      <w:pPr>
        <w:numPr>
          <w:ilvl w:val="0"/>
          <w:numId w:val="31"/>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Перечислите особенности правовой охраны атмосферного воздуха.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Перечислите экономические механизмы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Что такое качество природной среды и какова цель его нормирования?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lastRenderedPageBreak/>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перехода</w:t>
      </w:r>
      <w:r w:rsidR="00526687">
        <w:rPr>
          <w:rFonts w:ascii="Times New Roman" w:hAnsi="Times New Roman" w:cs="Times New Roman"/>
          <w:sz w:val="28"/>
          <w:szCs w:val="28"/>
        </w:rPr>
        <w:t>России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196A6B" w:rsidRPr="00196A6B" w:rsidRDefault="00196A6B" w:rsidP="00196A6B">
      <w:pPr>
        <w:pStyle w:val="2"/>
        <w:tabs>
          <w:tab w:val="left" w:pos="426"/>
        </w:tabs>
        <w:spacing w:before="0" w:line="360" w:lineRule="auto"/>
        <w:jc w:val="center"/>
        <w:rPr>
          <w:rFonts w:ascii="Times New Roman" w:hAnsi="Times New Roman" w:cs="Times New Roman"/>
          <w:b/>
          <w:color w:val="000000" w:themeColor="text1"/>
          <w:sz w:val="28"/>
          <w:szCs w:val="28"/>
        </w:rPr>
      </w:pPr>
      <w:r w:rsidRPr="00196A6B">
        <w:rPr>
          <w:rFonts w:ascii="Times New Roman" w:hAnsi="Times New Roman" w:cs="Times New Roman"/>
          <w:b/>
          <w:color w:val="000000" w:themeColor="text1"/>
          <w:sz w:val="28"/>
          <w:szCs w:val="28"/>
        </w:rPr>
        <w:t>Оценочные средства для диагностирования сформированности уровня  компетенций – «уметь»</w:t>
      </w:r>
    </w:p>
    <w:p w:rsidR="00C57121" w:rsidRPr="00196A6B" w:rsidRDefault="00C57121" w:rsidP="00196A6B">
      <w:pPr>
        <w:spacing w:after="0" w:line="360" w:lineRule="auto"/>
        <w:jc w:val="center"/>
        <w:rPr>
          <w:rFonts w:ascii="Times New Roman" w:eastAsia="Times New Roman" w:hAnsi="Times New Roman" w:cs="Times New Roman"/>
          <w:b/>
          <w:color w:val="000000" w:themeColor="text1"/>
          <w:sz w:val="32"/>
          <w:szCs w:val="28"/>
        </w:rPr>
      </w:pPr>
    </w:p>
    <w:p w:rsidR="00DC0DA8" w:rsidRPr="0015277F" w:rsidRDefault="0015277F" w:rsidP="00196A6B">
      <w:pPr>
        <w:spacing w:after="0" w:line="360" w:lineRule="auto"/>
        <w:ind w:firstLine="709"/>
        <w:jc w:val="both"/>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Происхождение и развитие геоэкологических знаний</w:t>
      </w:r>
      <w:r w:rsidR="00196A6B">
        <w:rPr>
          <w:rFonts w:ascii="Times New Roman" w:hAnsi="Times New Roman"/>
          <w:b/>
          <w:sz w:val="28"/>
          <w:szCs w:val="28"/>
        </w:rPr>
        <w:t>. Биосфера</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w:t>
      </w:r>
      <w:r w:rsidR="00037C07" w:rsidRPr="00037C07">
        <w:rPr>
          <w:rFonts w:ascii="Times New Roman" w:eastAsia="Times New Roman" w:hAnsi="Times New Roman" w:cs="Times New Roman"/>
          <w:color w:val="000000"/>
          <w:sz w:val="28"/>
          <w:szCs w:val="28"/>
          <w:lang w:eastAsia="ru-RU"/>
        </w:rPr>
        <w:lastRenderedPageBreak/>
        <w:t xml:space="preserve">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00196A6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13</w:t>
      </w:r>
      <w:r>
        <w:rPr>
          <w:rFonts w:ascii="Times New Roman" w:hAnsi="Times New Roman" w:cs="Times New Roman"/>
          <w:color w:val="000000"/>
          <w:sz w:val="28"/>
          <w:szCs w:val="28"/>
        </w:rPr>
        <w:t>.</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Даны следующие организмы: тля, дрозд, паук, розовый кустарник, божья коровка, сокол.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bCs/>
          <w:color w:val="000000"/>
          <w:sz w:val="28"/>
          <w:szCs w:val="28"/>
        </w:rPr>
        <w:t>16</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15277F" w:rsidRPr="00EA56CD" w:rsidRDefault="0015277F" w:rsidP="0024367D">
      <w:pPr>
        <w:spacing w:after="0" w:line="360" w:lineRule="auto"/>
        <w:ind w:firstLine="708"/>
        <w:jc w:val="both"/>
        <w:rPr>
          <w:rFonts w:ascii="Times New Roman" w:hAnsi="Times New Roman" w:cs="Times New Roman"/>
          <w:b/>
          <w:sz w:val="32"/>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Геосферы Земли и деятельность человека. Механизмы и процессы управляющие экосферой.</w:t>
      </w:r>
    </w:p>
    <w:p w:rsidR="0015277F" w:rsidRDefault="0015277F" w:rsidP="0024367D">
      <w:pPr>
        <w:spacing w:after="0" w:line="360" w:lineRule="auto"/>
        <w:ind w:firstLine="708"/>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6</w:t>
      </w:r>
      <w:r w:rsidR="00396EE6" w:rsidRPr="00396EE6">
        <w:rPr>
          <w:rFonts w:ascii="Times New Roman" w:hAnsi="Times New Roman" w:cs="Times New Roman"/>
          <w:sz w:val="28"/>
          <w:szCs w:val="28"/>
        </w:rPr>
        <w:t>.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00396EE6"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7</w:t>
      </w:r>
      <w:r w:rsidR="0024367D">
        <w:rPr>
          <w:rFonts w:ascii="Times New Roman" w:hAnsi="Times New Roman" w:cs="Times New Roman"/>
          <w:sz w:val="28"/>
          <w:szCs w:val="28"/>
        </w:rPr>
        <w:t>. Заполните таблицу 1</w:t>
      </w:r>
      <w:r w:rsidR="00396EE6"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00396EE6"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Высотный пояс, м</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lastRenderedPageBreak/>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8</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9</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EA56CD" w:rsidRDefault="00EA56CD" w:rsidP="00EA56C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EA56CD" w:rsidRDefault="00EA56CD" w:rsidP="00EA56C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lastRenderedPageBreak/>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D96551" w:rsidRDefault="00D96551" w:rsidP="008D1881">
      <w:pPr>
        <w:spacing w:after="0" w:line="240" w:lineRule="auto"/>
        <w:rPr>
          <w:rFonts w:ascii="Times New Roman" w:eastAsia="Times New Roman" w:hAnsi="Times New Roman" w:cs="Times New Roman"/>
          <w:b/>
          <w:sz w:val="28"/>
          <w:szCs w:val="28"/>
        </w:rPr>
      </w:pPr>
    </w:p>
    <w:p w:rsidR="0015277F" w:rsidRPr="00EA56CD" w:rsidRDefault="0015277F" w:rsidP="00EA56CD">
      <w:pPr>
        <w:spacing w:after="0" w:line="360" w:lineRule="auto"/>
        <w:ind w:firstLine="709"/>
        <w:jc w:val="both"/>
        <w:rPr>
          <w:rFonts w:ascii="Times New Roman" w:hAnsi="Times New Roman" w:cs="Times New Roman"/>
          <w:b/>
          <w:sz w:val="28"/>
          <w:szCs w:val="24"/>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EA56CD">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Современные геоэкологические проблемы и закономерности. Геоэкологические проблемы основных видов ТПК.</w:t>
      </w:r>
    </w:p>
    <w:p w:rsidR="00EA56CD" w:rsidRDefault="00EA56CD" w:rsidP="00EA56CD">
      <w:pPr>
        <w:spacing w:after="0" w:line="240" w:lineRule="auto"/>
        <w:ind w:firstLine="709"/>
        <w:jc w:val="both"/>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цом в пищевом рационе детей в г.Бузулуке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Бытовой, связанный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EA56CD" w:rsidRDefault="00EA56CD" w:rsidP="00231A1F">
      <w:pPr>
        <w:pStyle w:val="10"/>
        <w:spacing w:before="0"/>
        <w:ind w:firstLine="709"/>
        <w:rPr>
          <w:rFonts w:ascii="Times New Roman" w:hAnsi="Times New Roman" w:cs="Times New Roman"/>
          <w:caps/>
          <w:color w:val="auto"/>
          <w:sz w:val="28"/>
          <w:szCs w:val="28"/>
        </w:rPr>
      </w:pPr>
      <w:bookmarkStart w:id="11" w:name="_Toc21890695"/>
    </w:p>
    <w:p w:rsidR="00231A1F" w:rsidRDefault="00231A1F" w:rsidP="00231A1F">
      <w:pPr>
        <w:pStyle w:val="10"/>
        <w:spacing w:before="0"/>
        <w:ind w:firstLine="709"/>
        <w:rPr>
          <w:rFonts w:ascii="Times New Roman" w:hAnsi="Times New Roman" w:cs="Times New Roman"/>
          <w:color w:val="auto"/>
          <w:sz w:val="28"/>
          <w:szCs w:val="28"/>
        </w:rPr>
      </w:pPr>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1"/>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селлаита,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рудообогатительных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В табл. 1 представлены данные о распределении по территории г. Ростов-н/Д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Расстояние от источника, км</w:t>
            </w:r>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lastRenderedPageBreak/>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lastRenderedPageBreak/>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 xml:space="preserve">Раздел № </w:t>
      </w:r>
      <w:r w:rsidR="00EA56CD">
        <w:rPr>
          <w:b/>
          <w:sz w:val="28"/>
          <w:szCs w:val="24"/>
        </w:rPr>
        <w:t>4</w:t>
      </w:r>
      <w:r w:rsidRPr="00231A1F">
        <w:rPr>
          <w:sz w:val="28"/>
          <w:szCs w:val="24"/>
        </w:rPr>
        <w:t xml:space="preserve"> </w:t>
      </w:r>
      <w:r w:rsidRPr="00231A1F">
        <w:rPr>
          <w:b/>
          <w:sz w:val="28"/>
          <w:szCs w:val="24"/>
        </w:rPr>
        <w:t>Методы а</w:t>
      </w:r>
      <w:r w:rsidR="00231A1F">
        <w:rPr>
          <w:b/>
          <w:sz w:val="28"/>
          <w:szCs w:val="24"/>
        </w:rPr>
        <w:t>нализа геоэкологических проблем</w:t>
      </w:r>
    </w:p>
    <w:p w:rsidR="00EA56CD" w:rsidRDefault="00EA56CD" w:rsidP="003E70E3">
      <w:pPr>
        <w:pStyle w:val="ReportMain"/>
        <w:ind w:firstLine="709"/>
        <w:jc w:val="both"/>
        <w:rPr>
          <w:b/>
          <w:sz w:val="28"/>
          <w:szCs w:val="24"/>
        </w:rPr>
      </w:pPr>
    </w:p>
    <w:p w:rsidR="00231A1F" w:rsidRDefault="00231A1F" w:rsidP="00231A1F">
      <w:pPr>
        <w:pStyle w:val="10"/>
        <w:spacing w:before="0"/>
        <w:ind w:firstLine="709"/>
        <w:rPr>
          <w:rFonts w:ascii="Times New Roman" w:hAnsi="Times New Roman" w:cs="Times New Roman"/>
          <w:color w:val="auto"/>
          <w:sz w:val="28"/>
          <w:szCs w:val="28"/>
        </w:rPr>
      </w:pPr>
      <w:bookmarkStart w:id="12" w:name="_Toc21890697"/>
      <w:r w:rsidRPr="00231A1F">
        <w:rPr>
          <w:rFonts w:ascii="Times New Roman" w:hAnsi="Times New Roman" w:cs="Times New Roman"/>
          <w:color w:val="auto"/>
          <w:sz w:val="28"/>
          <w:szCs w:val="28"/>
        </w:rPr>
        <w:t>Оценка загрязнённости почв пестицидами</w:t>
      </w:r>
      <w:bookmarkEnd w:id="12"/>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грибными болезнями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обоснованы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гептахлор, пропанид)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нг/кг.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2. Какой край, область наиболее загрязнены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lastRenderedPageBreak/>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В числителе приведены данные по содержанию ДДТ, нг/кг; в знаменателе – гексахлорциклогексана (ГХЦГ), нг/кг;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00EA56CD">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ГИПРОЗЕМы</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Статотчетность</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анализируете тенденции, учитываете изменения и разрабатываете необходимые документы в соответствии с требованиями </w:t>
      </w:r>
      <w:r w:rsidRPr="001145BB">
        <w:rPr>
          <w:rFonts w:ascii="Times New Roman" w:eastAsia="Times New Roman" w:hAnsi="Times New Roman" w:cs="Times New Roman"/>
          <w:sz w:val="28"/>
          <w:szCs w:val="28"/>
          <w:lang w:eastAsia="ru-RU"/>
        </w:rPr>
        <w:lastRenderedPageBreak/>
        <w:t>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196A6B">
      <w:pPr>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Оксиды азота (в перерасчете на NO</w:t>
            </w:r>
            <w:r w:rsidR="0066720C">
              <w:rPr>
                <w:rFonts w:ascii="Times New Roman" w:eastAsia="Times New Roman" w:hAnsi="Times New Roman" w:cs="Times New Roman"/>
                <w:vertAlign w:val="subscript"/>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Водород хлористый (по мол. 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Трифторметан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Дифторхлорметан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Дихлордифторметан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 xml:space="preserve">Раздел № </w:t>
      </w:r>
      <w:r w:rsidR="00EA56CD">
        <w:rPr>
          <w:b/>
          <w:sz w:val="28"/>
          <w:szCs w:val="24"/>
        </w:rPr>
        <w:t>6</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 Проанализируйте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Выделите г</w:t>
      </w:r>
      <w:r w:rsidR="003E70E3" w:rsidRPr="00602928">
        <w:rPr>
          <w:sz w:val="28"/>
          <w:szCs w:val="28"/>
        </w:rPr>
        <w:t xml:space="preserve">еоэкологические аспекты устойчивого развития. </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196A6B">
      <w:pPr>
        <w:pStyle w:val="ReportMain"/>
        <w:numPr>
          <w:ilvl w:val="1"/>
          <w:numId w:val="2"/>
        </w:numPr>
        <w:tabs>
          <w:tab w:val="left" w:pos="567"/>
        </w:tabs>
        <w:spacing w:line="360" w:lineRule="auto"/>
        <w:ind w:left="0" w:firstLine="709"/>
        <w:jc w:val="both"/>
        <w:rPr>
          <w:rFonts w:eastAsia="Times New Roman"/>
          <w:sz w:val="28"/>
          <w:szCs w:val="28"/>
          <w:lang w:eastAsia="ru-RU"/>
        </w:rPr>
      </w:pPr>
      <w:r w:rsidRPr="00602928">
        <w:rPr>
          <w:sz w:val="28"/>
          <w:szCs w:val="28"/>
        </w:rPr>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к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Pr="00EA56CD" w:rsidRDefault="00150B30" w:rsidP="00EA56CD">
      <w:pPr>
        <w:spacing w:after="0" w:line="360" w:lineRule="auto"/>
        <w:ind w:right="140"/>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Блок С</w:t>
      </w:r>
    </w:p>
    <w:p w:rsidR="00EA56CD" w:rsidRPr="00EA56CD" w:rsidRDefault="00EA56CD" w:rsidP="00EA56CD">
      <w:pPr>
        <w:pStyle w:val="10"/>
        <w:spacing w:before="0" w:line="360" w:lineRule="auto"/>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Оценочные средства для диагностирования сформиров</w:t>
      </w:r>
      <w:r>
        <w:rPr>
          <w:rFonts w:ascii="Times New Roman" w:hAnsi="Times New Roman" w:cs="Times New Roman"/>
          <w:b/>
          <w:color w:val="000000" w:themeColor="text1"/>
          <w:sz w:val="28"/>
          <w:szCs w:val="28"/>
        </w:rPr>
        <w:t>анности уровня  компетенций – «владеть</w:t>
      </w:r>
      <w:r w:rsidRPr="00EA56CD">
        <w:rPr>
          <w:rFonts w:ascii="Times New Roman" w:hAnsi="Times New Roman" w:cs="Times New Roman"/>
          <w:b/>
          <w:color w:val="000000" w:themeColor="text1"/>
          <w:sz w:val="28"/>
          <w:szCs w:val="28"/>
        </w:rPr>
        <w:t>»</w:t>
      </w:r>
    </w:p>
    <w:p w:rsidR="00EA56CD" w:rsidRDefault="00EA56CD" w:rsidP="00602928">
      <w:pPr>
        <w:pStyle w:val="10"/>
        <w:spacing w:before="0"/>
        <w:ind w:firstLine="709"/>
        <w:rPr>
          <w:szCs w:val="28"/>
        </w:rPr>
      </w:pPr>
    </w:p>
    <w:p w:rsidR="00150B30" w:rsidRPr="00905CF3" w:rsidRDefault="00602928" w:rsidP="00602928">
      <w:pPr>
        <w:pStyle w:val="10"/>
        <w:spacing w:before="0"/>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150B30" w:rsidRDefault="00150B30" w:rsidP="0024367D">
      <w:pPr>
        <w:spacing w:after="0" w:line="360" w:lineRule="auto"/>
        <w:ind w:firstLine="709"/>
        <w:jc w:val="both"/>
        <w:rPr>
          <w:rFonts w:ascii="Times New Roman" w:hAnsi="Times New Roman" w:cs="Times New Roman"/>
          <w:b/>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больше численность консументов,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редуценты и сапротрофы;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редуцентов и сапротрофов, тем сильнее размножаются кроты и землеройки, являющихся консументами.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lastRenderedPageBreak/>
        <w:t>Водная и ветровая эрозия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Опустынивание.</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Геоэкологическое картографирование. Карты техногенного покрова.</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Геоэкологический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водообеспечения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деградационных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Дегумификация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Литомониторинг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Селеобразовательные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Оползнеобразование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3. Использование биоиндикации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EA56CD" w:rsidRPr="00EA56CD" w:rsidRDefault="00EA56CD" w:rsidP="00602928">
      <w:pPr>
        <w:spacing w:line="360" w:lineRule="auto"/>
        <w:jc w:val="center"/>
        <w:rPr>
          <w:rFonts w:ascii="Times New Roman" w:hAnsi="Times New Roman" w:cs="Times New Roman"/>
          <w:b/>
          <w:sz w:val="28"/>
          <w:szCs w:val="28"/>
        </w:rPr>
      </w:pPr>
      <w:r w:rsidRPr="00EA56CD">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экзамена </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Международное экологическое сотрудничество. Базельская конвенция, конвенция о трансграничном загрязнении на большие расстояния, Венская конвенция, Монреальский протокол, Киотский протокол</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Понятийная терминологическая база геоэкологии: экология, геоэкология, окружающая среда, геосфера, биосфера, экосфера, экосистема, биогеценоз, биоценоз, биотоп, техносфера, ноосфера, географическая оболочка, геологическая среда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Формирование геоэкологических знаний в истории человечества.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Исторические предпосылки накопления геоэкологических знаний в России.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Роль выдающихся ученых в становлении геоэкологических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Определение геоэкологии как науки. Задачи и содержательная основа науки.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Геоэкология в системе наук о Земле. Междисциплинарность геоэкологических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 Нашей Галактики.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Строение, размеры и форма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Глобальные циклы основных биофильных элементов: кислорода, углерода и азота.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Значение для геоэкологии экосистемного подхода.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атмосферы.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гидросферы.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Население мира как геоэкологический фактор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технического прогресса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Гелиомагнитное воздействие на системы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гидросферой. Наводнения.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Ледовые опасные явления: зажоры, заторы, наледи, термокарст</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Геоэкологические проблемы внутренних морей и бессточных  областей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функции гидросферы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Асидификация и эвтрофикация водоемов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использования земельных ресурсов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Природные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 xml:space="preserve">Особенности четвертичного периода и основные принципы составления карт четвертичных отложений. </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Значение материалов аэрокосмических съемок для геоэкологических исследований.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Принципы составления карт геоэкологических условий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Карты оценки геоэкологической опасности.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энергетики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земледелия и животноводства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разработки полезных ископаемых</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промышленного производства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транспорта</w:t>
      </w:r>
    </w:p>
    <w:p w:rsidR="00602928" w:rsidRPr="0015277F" w:rsidRDefault="00602928" w:rsidP="00196A6B">
      <w:pPr>
        <w:pStyle w:val="a3"/>
        <w:numPr>
          <w:ilvl w:val="0"/>
          <w:numId w:val="30"/>
        </w:numPr>
        <w:spacing w:after="0" w:line="240" w:lineRule="auto"/>
        <w:ind w:hanging="11"/>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2"/>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Своевременность выполнения;</w:t>
            </w:r>
          </w:p>
          <w:p w:rsidR="00E101C4" w:rsidRPr="00E101C4" w:rsidRDefault="00E101C4" w:rsidP="00196A6B">
            <w:pPr>
              <w:widowControl w:val="0"/>
              <w:numPr>
                <w:ilvl w:val="0"/>
                <w:numId w:val="32"/>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196A6B">
            <w:pPr>
              <w:widowControl w:val="0"/>
              <w:numPr>
                <w:ilvl w:val="0"/>
                <w:numId w:val="33"/>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ответа;</w:t>
            </w:r>
          </w:p>
          <w:p w:rsidR="00E101C4" w:rsidRPr="00E101C4" w:rsidRDefault="00E101C4" w:rsidP="00196A6B">
            <w:pPr>
              <w:widowControl w:val="0"/>
              <w:numPr>
                <w:ilvl w:val="0"/>
                <w:numId w:val="33"/>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соответствие выступления теме, поставленным целям и 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101C4">
              <w:rPr>
                <w:rFonts w:ascii="Times New Roman" w:hAnsi="Times New Roman" w:cs="Times New Roman"/>
                <w:sz w:val="24"/>
                <w:szCs w:val="24"/>
              </w:rPr>
              <w:lastRenderedPageBreak/>
              <w:t>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457CC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196A6B">
            <w:pPr>
              <w:widowControl w:val="0"/>
              <w:numPr>
                <w:ilvl w:val="0"/>
                <w:numId w:val="34"/>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196A6B">
            <w:pPr>
              <w:widowControl w:val="0"/>
              <w:numPr>
                <w:ilvl w:val="0"/>
                <w:numId w:val="35"/>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5"/>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196A6B">
            <w:pPr>
              <w:widowControl w:val="0"/>
              <w:numPr>
                <w:ilvl w:val="0"/>
                <w:numId w:val="35"/>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2. Правильность и/или аргументированность изложения (последовательность 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E101C4">
              <w:rPr>
                <w:szCs w:val="28"/>
              </w:rPr>
              <w:lastRenderedPageBreak/>
              <w:t xml:space="preserve">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w:t>
      </w:r>
      <w:r w:rsidRPr="00E101C4">
        <w:rPr>
          <w:rFonts w:ascii="Times New Roman" w:hAnsi="Times New Roman" w:cs="Times New Roman"/>
          <w:sz w:val="28"/>
          <w:szCs w:val="28"/>
        </w:rPr>
        <w:lastRenderedPageBreak/>
        <w:t>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п/п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 xml:space="preserve">творческого уровня, позволяющие оценивать и </w:t>
            </w:r>
            <w:r w:rsidRPr="00E101C4">
              <w:rPr>
                <w:rStyle w:val="211pt"/>
                <w:rFonts w:eastAsiaTheme="minorHAnsi"/>
                <w:sz w:val="24"/>
                <w:szCs w:val="28"/>
              </w:rPr>
              <w:lastRenderedPageBreak/>
              <w:t>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lastRenderedPageBreak/>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Средство, позволяющее оценить знания, умения и владения обучающегося по учебной дисциплине. </w:t>
            </w:r>
            <w:r w:rsidRPr="00E101C4">
              <w:rPr>
                <w:rStyle w:val="211pt"/>
                <w:rFonts w:eastAsiaTheme="minorHAnsi"/>
                <w:sz w:val="24"/>
                <w:szCs w:val="28"/>
              </w:rPr>
              <w:lastRenderedPageBreak/>
              <w:t>Рекомендуется для оценки знаний, умений и владений студентов.</w:t>
            </w:r>
          </w:p>
          <w:p w:rsidR="00E101C4" w:rsidRPr="00E101C4" w:rsidRDefault="00E101C4" w:rsidP="00B83DFC">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B83DFC">
              <w:rPr>
                <w:rFonts w:ascii="Times New Roman" w:hAnsi="Times New Roman" w:cs="Times New Roman"/>
                <w:sz w:val="24"/>
                <w:szCs w:val="28"/>
                <w:lang w:eastAsia="ru-RU"/>
              </w:rPr>
              <w:t xml:space="preserve"> р</w:t>
            </w:r>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B83DFC">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 xml:space="preserve">Комплект вопросов к </w:t>
            </w:r>
            <w:r w:rsidRPr="00E101C4">
              <w:rPr>
                <w:rStyle w:val="211pt"/>
                <w:rFonts w:eastAsiaTheme="minorHAnsi"/>
                <w:sz w:val="24"/>
                <w:szCs w:val="28"/>
              </w:rPr>
              <w:lastRenderedPageBreak/>
              <w:t xml:space="preserve">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68" w:rsidRDefault="00537468" w:rsidP="00150B30">
      <w:pPr>
        <w:spacing w:after="0" w:line="240" w:lineRule="auto"/>
      </w:pPr>
      <w:r>
        <w:separator/>
      </w:r>
    </w:p>
  </w:endnote>
  <w:endnote w:type="continuationSeparator" w:id="0">
    <w:p w:rsidR="00537468" w:rsidRDefault="00537468"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45090"/>
      <w:docPartObj>
        <w:docPartGallery w:val="Page Numbers (Bottom of Page)"/>
        <w:docPartUnique/>
      </w:docPartObj>
    </w:sdtPr>
    <w:sdtEndPr>
      <w:rPr>
        <w:rFonts w:ascii="Times New Roman" w:hAnsi="Times New Roman" w:cs="Times New Roman"/>
        <w:sz w:val="24"/>
      </w:rPr>
    </w:sdtEndPr>
    <w:sdtContent>
      <w:p w:rsidR="00457CC4" w:rsidRPr="00150B30" w:rsidRDefault="00457CC4">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D6276E">
          <w:rPr>
            <w:rFonts w:ascii="Times New Roman" w:hAnsi="Times New Roman" w:cs="Times New Roman"/>
            <w:noProof/>
            <w:sz w:val="24"/>
          </w:rPr>
          <w:t>2</w:t>
        </w:r>
        <w:r w:rsidRPr="00150B30">
          <w:rPr>
            <w:rFonts w:ascii="Times New Roman" w:hAnsi="Times New Roman" w:cs="Times New Roman"/>
            <w:sz w:val="24"/>
          </w:rPr>
          <w:fldChar w:fldCharType="end"/>
        </w:r>
      </w:p>
    </w:sdtContent>
  </w:sdt>
  <w:p w:rsidR="00457CC4" w:rsidRDefault="00457C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68" w:rsidRDefault="00537468" w:rsidP="00150B30">
      <w:pPr>
        <w:spacing w:after="0" w:line="240" w:lineRule="auto"/>
      </w:pPr>
      <w:r>
        <w:separator/>
      </w:r>
    </w:p>
  </w:footnote>
  <w:footnote w:type="continuationSeparator" w:id="0">
    <w:p w:rsidR="00537468" w:rsidRDefault="00537468"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856577"/>
    <w:multiLevelType w:val="multilevel"/>
    <w:tmpl w:val="2CD42E6A"/>
    <w:styleLink w:val="1"/>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1BC1790B"/>
    <w:multiLevelType w:val="hybridMultilevel"/>
    <w:tmpl w:val="81DC775C"/>
    <w:lvl w:ilvl="0" w:tplc="DA7A168C">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C3A2413"/>
    <w:multiLevelType w:val="hybridMultilevel"/>
    <w:tmpl w:val="646AD14A"/>
    <w:lvl w:ilvl="0" w:tplc="9A289218">
      <w:start w:val="13"/>
      <w:numFmt w:val="decimal"/>
      <w:lvlText w:val="%1"/>
      <w:lvlJc w:val="left"/>
      <w:pPr>
        <w:ind w:left="46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398F5EEE"/>
    <w:multiLevelType w:val="multilevel"/>
    <w:tmpl w:val="429A8B2E"/>
    <w:lvl w:ilvl="0">
      <w:start w:val="2"/>
      <w:numFmt w:val="decimal"/>
      <w:lvlText w:val="%1"/>
      <w:lvlJc w:val="left"/>
      <w:pPr>
        <w:ind w:left="525" w:hanging="525"/>
      </w:pPr>
      <w:rPr>
        <w:rFonts w:hint="default"/>
      </w:rPr>
    </w:lvl>
    <w:lvl w:ilvl="1">
      <w:start w:val="8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4" w15:restartNumberingAfterBreak="0">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2" w15:restartNumberingAfterBreak="0">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15:restartNumberingAfterBreak="0">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BCD13E9"/>
    <w:multiLevelType w:val="hybridMultilevel"/>
    <w:tmpl w:val="5414F97E"/>
    <w:lvl w:ilvl="0" w:tplc="546C0B6A">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3" w15:restartNumberingAfterBreak="0">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147"/>
  </w:num>
  <w:num w:numId="4">
    <w:abstractNumId w:val="154"/>
  </w:num>
  <w:num w:numId="5">
    <w:abstractNumId w:val="0"/>
  </w:num>
  <w:num w:numId="6">
    <w:abstractNumId w:val="108"/>
  </w:num>
  <w:num w:numId="7">
    <w:abstractNumId w:val="43"/>
  </w:num>
  <w:num w:numId="8">
    <w:abstractNumId w:val="3"/>
  </w:num>
  <w:num w:numId="9">
    <w:abstractNumId w:val="203"/>
  </w:num>
  <w:num w:numId="10">
    <w:abstractNumId w:val="121"/>
  </w:num>
  <w:num w:numId="11">
    <w:abstractNumId w:val="127"/>
  </w:num>
  <w:num w:numId="12">
    <w:abstractNumId w:val="180"/>
  </w:num>
  <w:num w:numId="13">
    <w:abstractNumId w:val="66"/>
  </w:num>
  <w:num w:numId="14">
    <w:abstractNumId w:val="126"/>
  </w:num>
  <w:num w:numId="15">
    <w:abstractNumId w:val="196"/>
  </w:num>
  <w:num w:numId="16">
    <w:abstractNumId w:val="51"/>
  </w:num>
  <w:num w:numId="17">
    <w:abstractNumId w:val="141"/>
  </w:num>
  <w:num w:numId="18">
    <w:abstractNumId w:val="217"/>
  </w:num>
  <w:num w:numId="19">
    <w:abstractNumId w:val="204"/>
  </w:num>
  <w:num w:numId="20">
    <w:abstractNumId w:val="64"/>
  </w:num>
  <w:num w:numId="21">
    <w:abstractNumId w:val="40"/>
  </w:num>
  <w:num w:numId="22">
    <w:abstractNumId w:val="140"/>
  </w:num>
  <w:num w:numId="23">
    <w:abstractNumId w:val="205"/>
  </w:num>
  <w:num w:numId="24">
    <w:abstractNumId w:val="90"/>
  </w:num>
  <w:num w:numId="25">
    <w:abstractNumId w:val="17"/>
  </w:num>
  <w:num w:numId="26">
    <w:abstractNumId w:val="170"/>
  </w:num>
  <w:num w:numId="27">
    <w:abstractNumId w:val="55"/>
  </w:num>
  <w:num w:numId="28">
    <w:abstractNumId w:val="161"/>
  </w:num>
  <w:num w:numId="29">
    <w:abstractNumId w:val="179"/>
  </w:num>
  <w:num w:numId="30">
    <w:abstractNumId w:val="138"/>
  </w:num>
  <w:num w:numId="31">
    <w:abstractNumId w:val="73"/>
  </w:num>
  <w:num w:numId="32">
    <w:abstractNumId w:val="115"/>
    <w:lvlOverride w:ilvl="0">
      <w:startOverride w:val="1"/>
    </w:lvlOverride>
    <w:lvlOverride w:ilvl="1"/>
    <w:lvlOverride w:ilvl="2"/>
    <w:lvlOverride w:ilvl="3"/>
    <w:lvlOverride w:ilvl="4"/>
    <w:lvlOverride w:ilvl="5"/>
    <w:lvlOverride w:ilvl="6"/>
    <w:lvlOverride w:ilvl="7"/>
    <w:lvlOverride w:ilvl="8"/>
  </w:num>
  <w:num w:numId="33">
    <w:abstractNumId w:val="182"/>
    <w:lvlOverride w:ilvl="0">
      <w:startOverride w:val="1"/>
    </w:lvlOverride>
    <w:lvlOverride w:ilvl="1"/>
    <w:lvlOverride w:ilvl="2"/>
    <w:lvlOverride w:ilvl="3"/>
    <w:lvlOverride w:ilvl="4"/>
    <w:lvlOverride w:ilvl="5"/>
    <w:lvlOverride w:ilvl="6"/>
    <w:lvlOverride w:ilvl="7"/>
    <w:lvlOverride w:ilvl="8"/>
  </w:num>
  <w:num w:numId="34">
    <w:abstractNumId w:val="95"/>
  </w:num>
  <w:num w:numId="35">
    <w:abstractNumId w:val="1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num>
  <w:num w:numId="38">
    <w:abstractNumId w:val="91"/>
  </w:num>
  <w:num w:numId="39">
    <w:abstractNumId w:val="181"/>
  </w:num>
  <w:num w:numId="40">
    <w:abstractNumId w:val="145"/>
  </w:num>
  <w:num w:numId="41">
    <w:abstractNumId w:val="94"/>
  </w:num>
  <w:num w:numId="42">
    <w:abstractNumId w:val="168"/>
  </w:num>
  <w:num w:numId="43">
    <w:abstractNumId w:val="22"/>
  </w:num>
  <w:num w:numId="44">
    <w:abstractNumId w:val="222"/>
  </w:num>
  <w:num w:numId="45">
    <w:abstractNumId w:val="215"/>
  </w:num>
  <w:num w:numId="46">
    <w:abstractNumId w:val="160"/>
  </w:num>
  <w:num w:numId="47">
    <w:abstractNumId w:val="54"/>
  </w:num>
  <w:num w:numId="48">
    <w:abstractNumId w:val="11"/>
  </w:num>
  <w:num w:numId="49">
    <w:abstractNumId w:val="76"/>
  </w:num>
  <w:num w:numId="50">
    <w:abstractNumId w:val="23"/>
  </w:num>
  <w:num w:numId="51">
    <w:abstractNumId w:val="191"/>
  </w:num>
  <w:num w:numId="52">
    <w:abstractNumId w:val="72"/>
  </w:num>
  <w:num w:numId="53">
    <w:abstractNumId w:val="80"/>
  </w:num>
  <w:num w:numId="54">
    <w:abstractNumId w:val="214"/>
  </w:num>
  <w:num w:numId="55">
    <w:abstractNumId w:val="59"/>
  </w:num>
  <w:num w:numId="56">
    <w:abstractNumId w:val="110"/>
  </w:num>
  <w:num w:numId="57">
    <w:abstractNumId w:val="209"/>
  </w:num>
  <w:num w:numId="58">
    <w:abstractNumId w:val="84"/>
  </w:num>
  <w:num w:numId="59">
    <w:abstractNumId w:val="128"/>
  </w:num>
  <w:num w:numId="60">
    <w:abstractNumId w:val="114"/>
  </w:num>
  <w:num w:numId="61">
    <w:abstractNumId w:val="187"/>
  </w:num>
  <w:num w:numId="62">
    <w:abstractNumId w:val="33"/>
  </w:num>
  <w:num w:numId="63">
    <w:abstractNumId w:val="157"/>
  </w:num>
  <w:num w:numId="64">
    <w:abstractNumId w:val="198"/>
  </w:num>
  <w:num w:numId="65">
    <w:abstractNumId w:val="166"/>
  </w:num>
  <w:num w:numId="66">
    <w:abstractNumId w:val="135"/>
  </w:num>
  <w:num w:numId="67">
    <w:abstractNumId w:val="129"/>
  </w:num>
  <w:num w:numId="68">
    <w:abstractNumId w:val="143"/>
  </w:num>
  <w:num w:numId="69">
    <w:abstractNumId w:val="144"/>
  </w:num>
  <w:num w:numId="70">
    <w:abstractNumId w:val="178"/>
  </w:num>
  <w:num w:numId="71">
    <w:abstractNumId w:val="52"/>
  </w:num>
  <w:num w:numId="72">
    <w:abstractNumId w:val="71"/>
  </w:num>
  <w:num w:numId="73">
    <w:abstractNumId w:val="202"/>
  </w:num>
  <w:num w:numId="74">
    <w:abstractNumId w:val="125"/>
  </w:num>
  <w:num w:numId="75">
    <w:abstractNumId w:val="19"/>
  </w:num>
  <w:num w:numId="76">
    <w:abstractNumId w:val="29"/>
  </w:num>
  <w:num w:numId="77">
    <w:abstractNumId w:val="50"/>
  </w:num>
  <w:num w:numId="78">
    <w:abstractNumId w:val="123"/>
  </w:num>
  <w:num w:numId="79">
    <w:abstractNumId w:val="189"/>
  </w:num>
  <w:num w:numId="80">
    <w:abstractNumId w:val="96"/>
  </w:num>
  <w:num w:numId="81">
    <w:abstractNumId w:val="101"/>
  </w:num>
  <w:num w:numId="82">
    <w:abstractNumId w:val="122"/>
  </w:num>
  <w:num w:numId="83">
    <w:abstractNumId w:val="21"/>
  </w:num>
  <w:num w:numId="84">
    <w:abstractNumId w:val="9"/>
  </w:num>
  <w:num w:numId="85">
    <w:abstractNumId w:val="164"/>
  </w:num>
  <w:num w:numId="86">
    <w:abstractNumId w:val="102"/>
  </w:num>
  <w:num w:numId="87">
    <w:abstractNumId w:val="77"/>
  </w:num>
  <w:num w:numId="88">
    <w:abstractNumId w:val="87"/>
  </w:num>
  <w:num w:numId="89">
    <w:abstractNumId w:val="153"/>
  </w:num>
  <w:num w:numId="90">
    <w:abstractNumId w:val="27"/>
  </w:num>
  <w:num w:numId="91">
    <w:abstractNumId w:val="12"/>
  </w:num>
  <w:num w:numId="92">
    <w:abstractNumId w:val="117"/>
  </w:num>
  <w:num w:numId="93">
    <w:abstractNumId w:val="162"/>
  </w:num>
  <w:num w:numId="94">
    <w:abstractNumId w:val="10"/>
  </w:num>
  <w:num w:numId="95">
    <w:abstractNumId w:val="109"/>
  </w:num>
  <w:num w:numId="96">
    <w:abstractNumId w:val="86"/>
  </w:num>
  <w:num w:numId="97">
    <w:abstractNumId w:val="159"/>
  </w:num>
  <w:num w:numId="98">
    <w:abstractNumId w:val="105"/>
  </w:num>
  <w:num w:numId="99">
    <w:abstractNumId w:val="156"/>
  </w:num>
  <w:num w:numId="100">
    <w:abstractNumId w:val="119"/>
  </w:num>
  <w:num w:numId="101">
    <w:abstractNumId w:val="137"/>
  </w:num>
  <w:num w:numId="102">
    <w:abstractNumId w:val="56"/>
  </w:num>
  <w:num w:numId="103">
    <w:abstractNumId w:val="130"/>
  </w:num>
  <w:num w:numId="104">
    <w:abstractNumId w:val="195"/>
  </w:num>
  <w:num w:numId="105">
    <w:abstractNumId w:val="1"/>
  </w:num>
  <w:num w:numId="106">
    <w:abstractNumId w:val="62"/>
  </w:num>
  <w:num w:numId="107">
    <w:abstractNumId w:val="83"/>
  </w:num>
  <w:num w:numId="108">
    <w:abstractNumId w:val="173"/>
  </w:num>
  <w:num w:numId="109">
    <w:abstractNumId w:val="193"/>
  </w:num>
  <w:num w:numId="110">
    <w:abstractNumId w:val="46"/>
  </w:num>
  <w:num w:numId="111">
    <w:abstractNumId w:val="210"/>
  </w:num>
  <w:num w:numId="112">
    <w:abstractNumId w:val="15"/>
  </w:num>
  <w:num w:numId="113">
    <w:abstractNumId w:val="184"/>
  </w:num>
  <w:num w:numId="114">
    <w:abstractNumId w:val="49"/>
  </w:num>
  <w:num w:numId="115">
    <w:abstractNumId w:val="104"/>
  </w:num>
  <w:num w:numId="116">
    <w:abstractNumId w:val="113"/>
  </w:num>
  <w:num w:numId="117">
    <w:abstractNumId w:val="216"/>
  </w:num>
  <w:num w:numId="118">
    <w:abstractNumId w:val="136"/>
  </w:num>
  <w:num w:numId="119">
    <w:abstractNumId w:val="35"/>
  </w:num>
  <w:num w:numId="120">
    <w:abstractNumId w:val="221"/>
  </w:num>
  <w:num w:numId="121">
    <w:abstractNumId w:val="152"/>
  </w:num>
  <w:num w:numId="122">
    <w:abstractNumId w:val="60"/>
  </w:num>
  <w:num w:numId="123">
    <w:abstractNumId w:val="174"/>
  </w:num>
  <w:num w:numId="124">
    <w:abstractNumId w:val="186"/>
  </w:num>
  <w:num w:numId="125">
    <w:abstractNumId w:val="194"/>
  </w:num>
  <w:num w:numId="126">
    <w:abstractNumId w:val="213"/>
  </w:num>
  <w:num w:numId="127">
    <w:abstractNumId w:val="18"/>
  </w:num>
  <w:num w:numId="128">
    <w:abstractNumId w:val="120"/>
  </w:num>
  <w:num w:numId="129">
    <w:abstractNumId w:val="6"/>
  </w:num>
  <w:num w:numId="130">
    <w:abstractNumId w:val="212"/>
  </w:num>
  <w:num w:numId="131">
    <w:abstractNumId w:val="158"/>
  </w:num>
  <w:num w:numId="132">
    <w:abstractNumId w:val="7"/>
  </w:num>
  <w:num w:numId="133">
    <w:abstractNumId w:val="197"/>
  </w:num>
  <w:num w:numId="134">
    <w:abstractNumId w:val="42"/>
  </w:num>
  <w:num w:numId="135">
    <w:abstractNumId w:val="97"/>
  </w:num>
  <w:num w:numId="136">
    <w:abstractNumId w:val="4"/>
  </w:num>
  <w:num w:numId="137">
    <w:abstractNumId w:val="25"/>
  </w:num>
  <w:num w:numId="138">
    <w:abstractNumId w:val="176"/>
  </w:num>
  <w:num w:numId="139">
    <w:abstractNumId w:val="74"/>
  </w:num>
  <w:num w:numId="140">
    <w:abstractNumId w:val="206"/>
  </w:num>
  <w:num w:numId="141">
    <w:abstractNumId w:val="218"/>
  </w:num>
  <w:num w:numId="142">
    <w:abstractNumId w:val="57"/>
  </w:num>
  <w:num w:numId="143">
    <w:abstractNumId w:val="5"/>
  </w:num>
  <w:num w:numId="144">
    <w:abstractNumId w:val="118"/>
  </w:num>
  <w:num w:numId="145">
    <w:abstractNumId w:val="20"/>
  </w:num>
  <w:num w:numId="146">
    <w:abstractNumId w:val="70"/>
  </w:num>
  <w:num w:numId="147">
    <w:abstractNumId w:val="92"/>
  </w:num>
  <w:num w:numId="148">
    <w:abstractNumId w:val="116"/>
  </w:num>
  <w:num w:numId="149">
    <w:abstractNumId w:val="81"/>
  </w:num>
  <w:num w:numId="150">
    <w:abstractNumId w:val="32"/>
  </w:num>
  <w:num w:numId="151">
    <w:abstractNumId w:val="68"/>
  </w:num>
  <w:num w:numId="152">
    <w:abstractNumId w:val="99"/>
  </w:num>
  <w:num w:numId="153">
    <w:abstractNumId w:val="200"/>
  </w:num>
  <w:num w:numId="154">
    <w:abstractNumId w:val="177"/>
  </w:num>
  <w:num w:numId="155">
    <w:abstractNumId w:val="150"/>
  </w:num>
  <w:num w:numId="156">
    <w:abstractNumId w:val="98"/>
  </w:num>
  <w:num w:numId="157">
    <w:abstractNumId w:val="167"/>
  </w:num>
  <w:num w:numId="158">
    <w:abstractNumId w:val="31"/>
  </w:num>
  <w:num w:numId="159">
    <w:abstractNumId w:val="65"/>
  </w:num>
  <w:num w:numId="160">
    <w:abstractNumId w:val="2"/>
  </w:num>
  <w:num w:numId="161">
    <w:abstractNumId w:val="63"/>
  </w:num>
  <w:num w:numId="162">
    <w:abstractNumId w:val="219"/>
  </w:num>
  <w:num w:numId="163">
    <w:abstractNumId w:val="169"/>
  </w:num>
  <w:num w:numId="164">
    <w:abstractNumId w:val="88"/>
  </w:num>
  <w:num w:numId="165">
    <w:abstractNumId w:val="207"/>
  </w:num>
  <w:num w:numId="166">
    <w:abstractNumId w:val="58"/>
  </w:num>
  <w:num w:numId="167">
    <w:abstractNumId w:val="69"/>
  </w:num>
  <w:num w:numId="168">
    <w:abstractNumId w:val="24"/>
  </w:num>
  <w:num w:numId="169">
    <w:abstractNumId w:val="190"/>
  </w:num>
  <w:num w:numId="170">
    <w:abstractNumId w:val="201"/>
  </w:num>
  <w:num w:numId="171">
    <w:abstractNumId w:val="199"/>
  </w:num>
  <w:num w:numId="172">
    <w:abstractNumId w:val="149"/>
  </w:num>
  <w:num w:numId="173">
    <w:abstractNumId w:val="78"/>
  </w:num>
  <w:num w:numId="174">
    <w:abstractNumId w:val="41"/>
  </w:num>
  <w:num w:numId="175">
    <w:abstractNumId w:val="124"/>
  </w:num>
  <w:num w:numId="176">
    <w:abstractNumId w:val="53"/>
  </w:num>
  <w:num w:numId="177">
    <w:abstractNumId w:val="183"/>
  </w:num>
  <w:num w:numId="178">
    <w:abstractNumId w:val="139"/>
  </w:num>
  <w:num w:numId="179">
    <w:abstractNumId w:val="208"/>
  </w:num>
  <w:num w:numId="180">
    <w:abstractNumId w:val="133"/>
  </w:num>
  <w:num w:numId="181">
    <w:abstractNumId w:val="192"/>
  </w:num>
  <w:num w:numId="182">
    <w:abstractNumId w:val="48"/>
  </w:num>
  <w:num w:numId="183">
    <w:abstractNumId w:val="36"/>
  </w:num>
  <w:num w:numId="184">
    <w:abstractNumId w:val="67"/>
  </w:num>
  <w:num w:numId="185">
    <w:abstractNumId w:val="188"/>
  </w:num>
  <w:num w:numId="186">
    <w:abstractNumId w:val="100"/>
  </w:num>
  <w:num w:numId="187">
    <w:abstractNumId w:val="14"/>
  </w:num>
  <w:num w:numId="188">
    <w:abstractNumId w:val="37"/>
  </w:num>
  <w:num w:numId="189">
    <w:abstractNumId w:val="61"/>
  </w:num>
  <w:num w:numId="190">
    <w:abstractNumId w:val="8"/>
  </w:num>
  <w:num w:numId="191">
    <w:abstractNumId w:val="132"/>
  </w:num>
  <w:num w:numId="192">
    <w:abstractNumId w:val="13"/>
  </w:num>
  <w:num w:numId="193">
    <w:abstractNumId w:val="85"/>
  </w:num>
  <w:num w:numId="194">
    <w:abstractNumId w:val="107"/>
  </w:num>
  <w:num w:numId="195">
    <w:abstractNumId w:val="148"/>
  </w:num>
  <w:num w:numId="196">
    <w:abstractNumId w:val="220"/>
  </w:num>
  <w:num w:numId="197">
    <w:abstractNumId w:val="79"/>
  </w:num>
  <w:num w:numId="198">
    <w:abstractNumId w:val="26"/>
  </w:num>
  <w:num w:numId="199">
    <w:abstractNumId w:val="146"/>
  </w:num>
  <w:num w:numId="200">
    <w:abstractNumId w:val="185"/>
  </w:num>
  <w:num w:numId="201">
    <w:abstractNumId w:val="75"/>
  </w:num>
  <w:num w:numId="202">
    <w:abstractNumId w:val="106"/>
  </w:num>
  <w:num w:numId="203">
    <w:abstractNumId w:val="39"/>
  </w:num>
  <w:num w:numId="204">
    <w:abstractNumId w:val="171"/>
  </w:num>
  <w:num w:numId="205">
    <w:abstractNumId w:val="111"/>
  </w:num>
  <w:num w:numId="206">
    <w:abstractNumId w:val="165"/>
  </w:num>
  <w:num w:numId="207">
    <w:abstractNumId w:val="151"/>
  </w:num>
  <w:num w:numId="208">
    <w:abstractNumId w:val="142"/>
  </w:num>
  <w:num w:numId="209">
    <w:abstractNumId w:val="82"/>
  </w:num>
  <w:num w:numId="210">
    <w:abstractNumId w:val="175"/>
  </w:num>
  <w:num w:numId="211">
    <w:abstractNumId w:val="89"/>
  </w:num>
  <w:num w:numId="212">
    <w:abstractNumId w:val="163"/>
  </w:num>
  <w:num w:numId="213">
    <w:abstractNumId w:val="28"/>
  </w:num>
  <w:num w:numId="214">
    <w:abstractNumId w:val="211"/>
  </w:num>
  <w:num w:numId="215">
    <w:abstractNumId w:val="155"/>
  </w:num>
  <w:num w:numId="216">
    <w:abstractNumId w:val="112"/>
  </w:num>
  <w:num w:numId="217">
    <w:abstractNumId w:val="172"/>
  </w:num>
  <w:num w:numId="218">
    <w:abstractNumId w:val="93"/>
  </w:num>
  <w:num w:numId="219">
    <w:abstractNumId w:val="38"/>
  </w:num>
  <w:num w:numId="220">
    <w:abstractNumId w:val="134"/>
  </w:num>
  <w:num w:numId="221">
    <w:abstractNumId w:val="44"/>
  </w:num>
  <w:num w:numId="222">
    <w:abstractNumId w:val="103"/>
  </w:num>
  <w:num w:numId="223">
    <w:abstractNumId w:val="4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50B30"/>
    <w:rsid w:val="0015277F"/>
    <w:rsid w:val="00196A6B"/>
    <w:rsid w:val="001A7147"/>
    <w:rsid w:val="001B156A"/>
    <w:rsid w:val="001D613F"/>
    <w:rsid w:val="001E1FF2"/>
    <w:rsid w:val="001F5DEB"/>
    <w:rsid w:val="00201359"/>
    <w:rsid w:val="002265B1"/>
    <w:rsid w:val="00231A1F"/>
    <w:rsid w:val="0024367D"/>
    <w:rsid w:val="00270C06"/>
    <w:rsid w:val="00272898"/>
    <w:rsid w:val="002D1CF0"/>
    <w:rsid w:val="002D31C9"/>
    <w:rsid w:val="002F1C54"/>
    <w:rsid w:val="00300981"/>
    <w:rsid w:val="00325D87"/>
    <w:rsid w:val="003727FE"/>
    <w:rsid w:val="00386B27"/>
    <w:rsid w:val="00396EE6"/>
    <w:rsid w:val="00397AD8"/>
    <w:rsid w:val="003B1B42"/>
    <w:rsid w:val="003C1EDF"/>
    <w:rsid w:val="003C4BD9"/>
    <w:rsid w:val="003E70E3"/>
    <w:rsid w:val="0041646D"/>
    <w:rsid w:val="00457CC4"/>
    <w:rsid w:val="00466751"/>
    <w:rsid w:val="00481BE7"/>
    <w:rsid w:val="00485428"/>
    <w:rsid w:val="004854FC"/>
    <w:rsid w:val="004864F6"/>
    <w:rsid w:val="004A3032"/>
    <w:rsid w:val="004F51C0"/>
    <w:rsid w:val="005242E2"/>
    <w:rsid w:val="00526687"/>
    <w:rsid w:val="00537468"/>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A0ADB"/>
    <w:rsid w:val="008A7F33"/>
    <w:rsid w:val="008B3009"/>
    <w:rsid w:val="008C292F"/>
    <w:rsid w:val="008D1881"/>
    <w:rsid w:val="00922C4A"/>
    <w:rsid w:val="00952396"/>
    <w:rsid w:val="009B6F28"/>
    <w:rsid w:val="009C2DBA"/>
    <w:rsid w:val="009D1D8D"/>
    <w:rsid w:val="009E030F"/>
    <w:rsid w:val="00A044FC"/>
    <w:rsid w:val="00A127E1"/>
    <w:rsid w:val="00A161D7"/>
    <w:rsid w:val="00A84AC8"/>
    <w:rsid w:val="00AA1D05"/>
    <w:rsid w:val="00AB081C"/>
    <w:rsid w:val="00B72C0E"/>
    <w:rsid w:val="00B83DFC"/>
    <w:rsid w:val="00B96737"/>
    <w:rsid w:val="00BA0497"/>
    <w:rsid w:val="00BA14F7"/>
    <w:rsid w:val="00C57121"/>
    <w:rsid w:val="00C67884"/>
    <w:rsid w:val="00C8328D"/>
    <w:rsid w:val="00CA4FBD"/>
    <w:rsid w:val="00CC47DC"/>
    <w:rsid w:val="00CF5BAB"/>
    <w:rsid w:val="00D37C1A"/>
    <w:rsid w:val="00D37E1D"/>
    <w:rsid w:val="00D6276E"/>
    <w:rsid w:val="00D86448"/>
    <w:rsid w:val="00D96551"/>
    <w:rsid w:val="00DC0DA8"/>
    <w:rsid w:val="00E101C4"/>
    <w:rsid w:val="00E9222E"/>
    <w:rsid w:val="00EA56CD"/>
    <w:rsid w:val="00EF2A4B"/>
    <w:rsid w:val="00F13D9C"/>
    <w:rsid w:val="00F20166"/>
    <w:rsid w:val="00F34261"/>
    <w:rsid w:val="00F53711"/>
    <w:rsid w:val="00FA04CD"/>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3672442A-3D73-4A51-A9FB-66BD012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87"/>
  </w:style>
  <w:style w:type="paragraph" w:styleId="10">
    <w:name w:val="heading 1"/>
    <w:basedOn w:val="a"/>
    <w:next w:val="a"/>
    <w:link w:val="11"/>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3">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4">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5">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6">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1">
    <w:name w:val="Заголовок 1 Знак"/>
    <w:basedOn w:val="a0"/>
    <w:link w:val="10"/>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 w:type="numbering" w:customStyle="1" w:styleId="1">
    <w:name w:val="Стиль1"/>
    <w:uiPriority w:val="99"/>
    <w:rsid w:val="00457CC4"/>
    <w:pPr>
      <w:numPr>
        <w:numId w:val="221"/>
      </w:numPr>
    </w:pPr>
  </w:style>
  <w:style w:type="paragraph" w:styleId="af6">
    <w:name w:val="envelope address"/>
    <w:basedOn w:val="a"/>
    <w:uiPriority w:val="99"/>
    <w:semiHidden/>
    <w:unhideWhenUsed/>
    <w:rsid w:val="002F1C54"/>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4075893">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FD00-4E2F-4FEB-B15C-2B80F9D1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22169</Words>
  <Characters>126364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47</cp:revision>
  <cp:lastPrinted>2019-11-07T04:28:00Z</cp:lastPrinted>
  <dcterms:created xsi:type="dcterms:W3CDTF">2017-11-02T07:29:00Z</dcterms:created>
  <dcterms:modified xsi:type="dcterms:W3CDTF">2022-03-16T18:46:00Z</dcterms:modified>
</cp:coreProperties>
</file>