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7C036B" w:rsidRPr="007C036B">
        <w:rPr>
          <w:i/>
          <w:szCs w:val="28"/>
        </w:rPr>
        <w:t>Б1.Д.Б.27 Технологические процессы в строительстве</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36C5A"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D21635">
        <w:rPr>
          <w:rFonts w:eastAsiaTheme="minorHAnsi"/>
          <w:szCs w:val="28"/>
        </w:rPr>
        <w:t>2020</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4C46E7" w:rsidP="00A62F1E">
      <w:pPr>
        <w:autoSpaceDE w:val="0"/>
        <w:autoSpaceDN w:val="0"/>
        <w:adjustRightInd w:val="0"/>
        <w:ind w:right="20" w:firstLine="0"/>
        <w:jc w:val="both"/>
        <w:rPr>
          <w:rFonts w:eastAsia="Times New Roman"/>
          <w:color w:val="000000"/>
          <w:szCs w:val="28"/>
          <w:lang w:eastAsia="ru-RU"/>
        </w:rPr>
      </w:pPr>
      <w:r>
        <w:rPr>
          <w:szCs w:val="28"/>
          <w:lang w:eastAsia="ru-RU"/>
        </w:rPr>
        <w:t>Технологические процессы в строительстве</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D21635">
        <w:rPr>
          <w:rFonts w:eastAsia="Times New Roman"/>
          <w:bCs/>
          <w:szCs w:val="28"/>
          <w:lang w:eastAsia="ru-RU"/>
        </w:rPr>
        <w:t>2020</w:t>
      </w:r>
      <w:r w:rsidR="00A62F1E" w:rsidRPr="00661BC3">
        <w:rPr>
          <w:rFonts w:eastAsia="Times New Roman"/>
          <w:bCs/>
          <w:szCs w:val="28"/>
          <w:lang w:eastAsia="ru-RU"/>
        </w:rPr>
        <w:t xml:space="preserve">. – </w:t>
      </w:r>
      <w:r w:rsidR="00ED359C">
        <w:rPr>
          <w:rFonts w:eastAsia="Times New Roman"/>
          <w:bCs/>
          <w:szCs w:val="28"/>
          <w:lang w:eastAsia="ru-RU"/>
        </w:rPr>
        <w:t>1</w:t>
      </w:r>
      <w:r w:rsidR="007C036B">
        <w:rPr>
          <w:rFonts w:eastAsia="Times New Roman"/>
          <w:bCs/>
          <w:szCs w:val="28"/>
          <w:lang w:eastAsia="ru-RU"/>
        </w:rPr>
        <w:t>2</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D21635"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simplePos x="0" y="0"/>
            <wp:positionH relativeFrom="column">
              <wp:posOffset>1661160</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D21635">
        <w:rPr>
          <w:rFonts w:eastAsia="Times New Roman"/>
          <w:szCs w:val="28"/>
        </w:rPr>
        <w:t>2020</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D21635">
        <w:rPr>
          <w:color w:val="000000"/>
          <w:szCs w:val="28"/>
        </w:rPr>
        <w:t>2020</w:t>
      </w:r>
      <w:r w:rsidR="00AB10D6">
        <w:rPr>
          <w:color w:val="000000"/>
          <w:szCs w:val="28"/>
        </w:rPr>
        <w:t xml:space="preserve"> </w:t>
      </w:r>
      <w:r w:rsidR="00465969">
        <w:rPr>
          <w:color w:val="000000"/>
          <w:szCs w:val="28"/>
        </w:rPr>
        <w:t>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536C5A">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bookmarkStart w:id="1" w:name="_GoBack"/>
      <w:bookmarkEnd w:id="1"/>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4C46E7">
        <w:rPr>
          <w:szCs w:val="28"/>
          <w:lang w:eastAsia="ru-RU"/>
        </w:rPr>
        <w:t>Технологические процессы в строительстве</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A96197" w:rsidRPr="00F1203C" w:rsidTr="00735DA0">
        <w:trPr>
          <w:jc w:val="center"/>
        </w:trPr>
        <w:tc>
          <w:tcPr>
            <w:tcW w:w="9327" w:type="dxa"/>
            <w:shd w:val="clear" w:color="auto" w:fill="auto"/>
            <w:vAlign w:val="center"/>
          </w:tcPr>
          <w:p w:rsidR="00A96197" w:rsidRPr="002D24B6" w:rsidRDefault="00A96197" w:rsidP="00735DA0">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A96197" w:rsidRPr="00F1203C" w:rsidRDefault="00A96197" w:rsidP="00735DA0">
            <w:pPr>
              <w:spacing w:line="204" w:lineRule="auto"/>
              <w:ind w:firstLine="0"/>
              <w:jc w:val="center"/>
              <w:rPr>
                <w:rFonts w:eastAsia="Times New Roman"/>
                <w:szCs w:val="28"/>
                <w:highlight w:val="yellow"/>
              </w:rPr>
            </w:pPr>
            <w:r w:rsidRPr="002D24B6">
              <w:rPr>
                <w:rFonts w:eastAsia="Times New Roman"/>
                <w:szCs w:val="28"/>
              </w:rPr>
              <w:t>4</w:t>
            </w:r>
          </w:p>
        </w:tc>
      </w:tr>
      <w:tr w:rsidR="00A96197" w:rsidRPr="00F1203C" w:rsidTr="00735DA0">
        <w:trPr>
          <w:jc w:val="center"/>
        </w:trPr>
        <w:tc>
          <w:tcPr>
            <w:tcW w:w="9327" w:type="dxa"/>
            <w:shd w:val="clear" w:color="auto" w:fill="auto"/>
            <w:vAlign w:val="center"/>
          </w:tcPr>
          <w:p w:rsidR="00A96197" w:rsidRDefault="00A96197" w:rsidP="00735DA0">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A96197" w:rsidRPr="002D24B6" w:rsidRDefault="00A96197" w:rsidP="00735DA0">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5</w:t>
            </w:r>
          </w:p>
        </w:tc>
      </w:tr>
      <w:tr w:rsidR="00A96197" w:rsidRPr="00F1203C" w:rsidTr="00735DA0">
        <w:trPr>
          <w:jc w:val="center"/>
        </w:trPr>
        <w:tc>
          <w:tcPr>
            <w:tcW w:w="9327" w:type="dxa"/>
            <w:shd w:val="clear" w:color="auto" w:fill="auto"/>
          </w:tcPr>
          <w:p w:rsidR="00A96197" w:rsidRPr="00643FBD" w:rsidRDefault="00A96197" w:rsidP="00735DA0">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A96197" w:rsidRPr="000A6161" w:rsidRDefault="00A96197" w:rsidP="00735DA0">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szCs w:val="28"/>
              </w:rPr>
            </w:pPr>
            <w:r w:rsidRPr="004107CB">
              <w:rPr>
                <w:szCs w:val="28"/>
              </w:rPr>
              <w:t xml:space="preserve">3.2 Методические рекомендации по изучению теоретических основ         </w:t>
            </w:r>
          </w:p>
          <w:p w:rsidR="00A96197" w:rsidRPr="004107CB" w:rsidRDefault="00A96197" w:rsidP="00735DA0">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Pr="003810E1" w:rsidRDefault="00A96197" w:rsidP="00735DA0">
            <w:pPr>
              <w:ind w:right="-260" w:firstLine="0"/>
              <w:jc w:val="both"/>
              <w:rPr>
                <w:szCs w:val="28"/>
              </w:rPr>
            </w:pPr>
            <w:r w:rsidRPr="003810E1">
              <w:rPr>
                <w:szCs w:val="28"/>
              </w:rPr>
              <w:t xml:space="preserve">3.3 Методические рекомендации по подготовке к практическим </w:t>
            </w:r>
          </w:p>
          <w:p w:rsidR="00A96197" w:rsidRPr="003810E1" w:rsidRDefault="00A96197" w:rsidP="00735DA0">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8</w:t>
            </w:r>
          </w:p>
        </w:tc>
      </w:tr>
      <w:tr w:rsidR="00A96197" w:rsidRPr="00F1203C" w:rsidTr="00735DA0">
        <w:trPr>
          <w:jc w:val="center"/>
        </w:trPr>
        <w:tc>
          <w:tcPr>
            <w:tcW w:w="9327" w:type="dxa"/>
            <w:shd w:val="clear" w:color="auto" w:fill="auto"/>
          </w:tcPr>
          <w:p w:rsidR="00A96197" w:rsidRPr="001800DF" w:rsidRDefault="00A96197" w:rsidP="007C036B">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7C036B">
              <w:rPr>
                <w:bCs/>
                <w:color w:val="000000"/>
                <w:sz w:val="28"/>
                <w:szCs w:val="28"/>
              </w:rPr>
              <w:t>4</w:t>
            </w:r>
            <w:r>
              <w:rPr>
                <w:bCs/>
                <w:color w:val="000000"/>
                <w:sz w:val="28"/>
                <w:szCs w:val="28"/>
              </w:rPr>
              <w:t>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A96197" w:rsidRPr="00AC3E8B" w:rsidRDefault="00536C5A" w:rsidP="00735DA0">
            <w:pPr>
              <w:spacing w:line="204" w:lineRule="auto"/>
              <w:ind w:firstLine="0"/>
              <w:jc w:val="center"/>
              <w:rPr>
                <w:rFonts w:eastAsia="Times New Roman"/>
                <w:szCs w:val="28"/>
              </w:rPr>
            </w:pPr>
            <w:r>
              <w:rPr>
                <w:rFonts w:eastAsia="Times New Roman"/>
                <w:szCs w:val="28"/>
              </w:rPr>
              <w:t>9</w:t>
            </w:r>
          </w:p>
        </w:tc>
      </w:tr>
      <w:tr w:rsidR="00A96197" w:rsidRPr="00F1203C" w:rsidTr="00735DA0">
        <w:trPr>
          <w:jc w:val="center"/>
        </w:trPr>
        <w:tc>
          <w:tcPr>
            <w:tcW w:w="9327" w:type="dxa"/>
            <w:shd w:val="clear" w:color="auto" w:fill="auto"/>
          </w:tcPr>
          <w:p w:rsidR="00A96197" w:rsidRDefault="00A96197" w:rsidP="00735DA0">
            <w:pPr>
              <w:ind w:right="-260" w:firstLine="0"/>
              <w:jc w:val="both"/>
            </w:pPr>
            <w:r w:rsidRPr="001800DF">
              <w:t>3.</w:t>
            </w:r>
            <w:r w:rsidR="00536C5A">
              <w:t>5</w:t>
            </w:r>
            <w:r>
              <w:t> </w:t>
            </w:r>
            <w:r w:rsidRPr="001800DF">
              <w:t>Использование компьютера в процессе самостоятельной работы</w:t>
            </w:r>
          </w:p>
          <w:p w:rsidR="00A96197" w:rsidRPr="001800DF" w:rsidRDefault="00A96197" w:rsidP="00735DA0">
            <w:pPr>
              <w:ind w:right="-260" w:firstLine="0"/>
              <w:jc w:val="both"/>
            </w:pPr>
            <w:r w:rsidRPr="001800DF">
              <w:t>обучающихся</w:t>
            </w:r>
            <w:r w:rsidRPr="002D24B6">
              <w:rPr>
                <w:color w:val="000000"/>
                <w:szCs w:val="28"/>
              </w:rPr>
              <w:t>…………………………………………………….</w:t>
            </w:r>
            <w:r>
              <w:rPr>
                <w:color w:val="000000"/>
                <w:szCs w:val="28"/>
              </w:rPr>
              <w:t xml:space="preserve">……………..… </w:t>
            </w:r>
          </w:p>
        </w:tc>
        <w:tc>
          <w:tcPr>
            <w:tcW w:w="840" w:type="dxa"/>
            <w:shd w:val="clear" w:color="auto" w:fill="auto"/>
            <w:vAlign w:val="bottom"/>
          </w:tcPr>
          <w:p w:rsidR="00A96197" w:rsidRPr="00AC3E8B" w:rsidRDefault="00536C5A" w:rsidP="00536C5A">
            <w:pPr>
              <w:spacing w:line="204" w:lineRule="auto"/>
              <w:ind w:firstLine="0"/>
              <w:jc w:val="center"/>
              <w:rPr>
                <w:rFonts w:eastAsia="Times New Roman"/>
                <w:szCs w:val="28"/>
              </w:rPr>
            </w:pPr>
            <w:r>
              <w:rPr>
                <w:rFonts w:eastAsia="Times New Roman"/>
                <w:szCs w:val="28"/>
              </w:rPr>
              <w:t>9</w:t>
            </w:r>
          </w:p>
        </w:tc>
      </w:tr>
      <w:tr w:rsidR="00A96197" w:rsidRPr="00F1203C" w:rsidTr="00735DA0">
        <w:trPr>
          <w:jc w:val="center"/>
        </w:trPr>
        <w:tc>
          <w:tcPr>
            <w:tcW w:w="9327" w:type="dxa"/>
            <w:shd w:val="clear" w:color="auto" w:fill="auto"/>
          </w:tcPr>
          <w:p w:rsidR="00A96197" w:rsidRPr="001800DF" w:rsidRDefault="00A96197" w:rsidP="00536C5A">
            <w:pPr>
              <w:ind w:right="-260" w:firstLine="0"/>
              <w:rPr>
                <w:rFonts w:eastAsiaTheme="minorHAnsi"/>
                <w:szCs w:val="28"/>
              </w:rPr>
            </w:pPr>
            <w:r w:rsidRPr="001800DF">
              <w:rPr>
                <w:bCs/>
                <w:color w:val="000000"/>
                <w:szCs w:val="28"/>
              </w:rPr>
              <w:t>3.</w:t>
            </w:r>
            <w:r w:rsidR="00536C5A">
              <w:rPr>
                <w:bCs/>
                <w:color w:val="000000"/>
                <w:szCs w:val="28"/>
              </w:rPr>
              <w:t>6</w:t>
            </w:r>
            <w:r>
              <w:rPr>
                <w:bCs/>
                <w:color w:val="000000"/>
                <w:szCs w:val="28"/>
              </w:rPr>
              <w:t> </w:t>
            </w:r>
            <w:r w:rsidRPr="001800DF">
              <w:rPr>
                <w:bCs/>
                <w:color w:val="000000"/>
                <w:szCs w:val="28"/>
              </w:rPr>
              <w:t>Методические рекомендации п</w:t>
            </w:r>
            <w:r>
              <w:rPr>
                <w:bCs/>
                <w:color w:val="000000"/>
                <w:szCs w:val="28"/>
              </w:rPr>
              <w:t>о подготовке к зачету</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536C5A">
            <w:pPr>
              <w:spacing w:line="204" w:lineRule="auto"/>
              <w:ind w:firstLine="0"/>
              <w:jc w:val="center"/>
              <w:rPr>
                <w:rFonts w:eastAsia="Times New Roman"/>
                <w:szCs w:val="28"/>
              </w:rPr>
            </w:pPr>
            <w:r w:rsidRPr="00AC3E8B">
              <w:rPr>
                <w:rFonts w:eastAsia="Times New Roman"/>
                <w:szCs w:val="28"/>
              </w:rPr>
              <w:t>1</w:t>
            </w:r>
            <w:r w:rsidR="00536C5A">
              <w:rPr>
                <w:rFonts w:eastAsia="Times New Roman"/>
                <w:szCs w:val="28"/>
              </w:rPr>
              <w:t>0</w:t>
            </w:r>
          </w:p>
        </w:tc>
      </w:tr>
      <w:tr w:rsidR="00A96197" w:rsidRPr="00F1203C" w:rsidTr="00735DA0">
        <w:trPr>
          <w:jc w:val="center"/>
        </w:trPr>
        <w:tc>
          <w:tcPr>
            <w:tcW w:w="9327" w:type="dxa"/>
            <w:shd w:val="clear" w:color="auto" w:fill="auto"/>
          </w:tcPr>
          <w:p w:rsidR="00A96197" w:rsidRPr="00643FBD" w:rsidRDefault="00A96197" w:rsidP="00735DA0">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A96197" w:rsidRPr="00AC3E8B" w:rsidRDefault="00A96197" w:rsidP="00536C5A">
            <w:pPr>
              <w:spacing w:line="204" w:lineRule="auto"/>
              <w:ind w:firstLine="0"/>
              <w:jc w:val="center"/>
              <w:rPr>
                <w:rFonts w:eastAsia="Times New Roman"/>
                <w:szCs w:val="28"/>
              </w:rPr>
            </w:pPr>
            <w:r>
              <w:rPr>
                <w:rFonts w:eastAsia="Times New Roman"/>
                <w:szCs w:val="28"/>
              </w:rPr>
              <w:t>1</w:t>
            </w:r>
            <w:r w:rsidR="00536C5A">
              <w:rPr>
                <w:rFonts w:eastAsia="Times New Roman"/>
                <w:szCs w:val="28"/>
              </w:rPr>
              <w:t>1</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4C46E7">
        <w:rPr>
          <w:szCs w:val="28"/>
          <w:lang w:eastAsia="ru-RU"/>
        </w:rPr>
        <w:t>Технологические процессы в строительстве</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4C46E7" w:rsidRPr="004C46E7" w:rsidRDefault="004C46E7" w:rsidP="004C46E7">
      <w:pPr>
        <w:ind w:firstLine="709"/>
        <w:jc w:val="both"/>
        <w:rPr>
          <w:rFonts w:eastAsiaTheme="minorHAnsi"/>
          <w:szCs w:val="28"/>
        </w:rPr>
      </w:pPr>
      <w:r w:rsidRPr="004C46E7">
        <w:rPr>
          <w:rFonts w:eastAsiaTheme="minorHAnsi"/>
          <w:szCs w:val="28"/>
        </w:rPr>
        <w:t>Цель (цели) освоения дисциплины:</w:t>
      </w:r>
    </w:p>
    <w:p w:rsidR="004C46E7" w:rsidRPr="004C46E7" w:rsidRDefault="004C46E7" w:rsidP="004C46E7">
      <w:pPr>
        <w:ind w:firstLine="709"/>
        <w:jc w:val="both"/>
        <w:rPr>
          <w:rFonts w:eastAsiaTheme="minorHAnsi"/>
          <w:szCs w:val="28"/>
        </w:rPr>
      </w:pPr>
      <w:r w:rsidRPr="004C46E7">
        <w:rPr>
          <w:rFonts w:eastAsiaTheme="minorHAnsi"/>
          <w:szCs w:val="28"/>
        </w:rPr>
        <w:t>- освоение теоретических основ методов выполнения отдельных производственных процессов</w:t>
      </w:r>
      <w:r>
        <w:rPr>
          <w:rFonts w:eastAsiaTheme="minorHAnsi"/>
          <w:szCs w:val="28"/>
        </w:rPr>
        <w:t xml:space="preserve"> </w:t>
      </w:r>
      <w:r w:rsidRPr="004C46E7">
        <w:rPr>
          <w:rFonts w:eastAsiaTheme="minorHAnsi"/>
          <w:szCs w:val="28"/>
        </w:rPr>
        <w:t>с применением эффективных строительных материалов и конструкций, современных технических средств, прогрессивной организации труда рабочих.</w:t>
      </w:r>
    </w:p>
    <w:p w:rsidR="004C46E7" w:rsidRPr="004C46E7" w:rsidRDefault="004C46E7" w:rsidP="004C46E7">
      <w:pPr>
        <w:ind w:firstLine="709"/>
        <w:jc w:val="both"/>
        <w:rPr>
          <w:rFonts w:eastAsiaTheme="minorHAnsi"/>
          <w:szCs w:val="28"/>
        </w:rPr>
      </w:pPr>
      <w:r w:rsidRPr="004C46E7">
        <w:rPr>
          <w:rFonts w:eastAsiaTheme="minorHAnsi"/>
          <w:szCs w:val="28"/>
        </w:rPr>
        <w:t xml:space="preserve">Задачи: </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представления об основных компонента</w:t>
      </w:r>
      <w:r>
        <w:rPr>
          <w:rFonts w:eastAsiaTheme="minorHAnsi"/>
          <w:szCs w:val="28"/>
        </w:rPr>
        <w:t>х комплексной дисциплины «Техно</w:t>
      </w:r>
      <w:r w:rsidRPr="004C46E7">
        <w:rPr>
          <w:rFonts w:eastAsiaTheme="minorHAnsi"/>
          <w:szCs w:val="28"/>
        </w:rPr>
        <w:t>логические процессы в строительстве»;</w:t>
      </w:r>
    </w:p>
    <w:p w:rsidR="004C46E7" w:rsidRPr="004C46E7" w:rsidRDefault="004C46E7" w:rsidP="004C46E7">
      <w:pPr>
        <w:ind w:firstLine="709"/>
        <w:jc w:val="both"/>
        <w:rPr>
          <w:rFonts w:eastAsiaTheme="minorHAnsi"/>
          <w:szCs w:val="28"/>
        </w:rPr>
      </w:pPr>
      <w:r w:rsidRPr="004C46E7">
        <w:rPr>
          <w:rFonts w:eastAsiaTheme="minorHAnsi"/>
          <w:szCs w:val="28"/>
        </w:rPr>
        <w:t>- раскрыть понятийный аппарат дисциплины;</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знание теоретических основ производства основных видов строительно-монтажных работ;</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знание основных технических средств стро</w:t>
      </w:r>
      <w:r>
        <w:rPr>
          <w:rFonts w:eastAsiaTheme="minorHAnsi"/>
          <w:szCs w:val="28"/>
        </w:rPr>
        <w:t>ительных процессов и навыков ра</w:t>
      </w:r>
      <w:r w:rsidRPr="004C46E7">
        <w:rPr>
          <w:rFonts w:eastAsiaTheme="minorHAnsi"/>
          <w:szCs w:val="28"/>
        </w:rPr>
        <w:t>ционального выбора технических средств;</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навыки разработки технологической документации;</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навыки ведения исполнительной документации;</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умение проводить количественную и каче</w:t>
      </w:r>
      <w:r>
        <w:rPr>
          <w:rFonts w:eastAsiaTheme="minorHAnsi"/>
          <w:szCs w:val="28"/>
        </w:rPr>
        <w:t>ственную оценки выполнения стро</w:t>
      </w:r>
      <w:r w:rsidRPr="004C46E7">
        <w:rPr>
          <w:rFonts w:eastAsiaTheme="minorHAnsi"/>
          <w:szCs w:val="28"/>
        </w:rPr>
        <w:t>ительно-монтажных работ;</w:t>
      </w:r>
    </w:p>
    <w:p w:rsidR="004C46E7" w:rsidRDefault="004C46E7" w:rsidP="004C46E7">
      <w:pPr>
        <w:ind w:firstLine="709"/>
        <w:jc w:val="both"/>
        <w:rPr>
          <w:rFonts w:eastAsiaTheme="minorHAnsi"/>
          <w:szCs w:val="28"/>
        </w:rPr>
      </w:pPr>
      <w:r w:rsidRPr="004C46E7">
        <w:rPr>
          <w:rFonts w:eastAsiaTheme="minorHAnsi"/>
          <w:szCs w:val="28"/>
        </w:rPr>
        <w:t>- сформировать умения анализировать пооперационные составы строительных процессов с последующей разработкой эффективных организационно-технологических моделей выполнения.</w:t>
      </w:r>
    </w:p>
    <w:p w:rsidR="003907B1" w:rsidRPr="00085981" w:rsidRDefault="003907B1" w:rsidP="004C46E7">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A96197" w:rsidRPr="00797A67" w:rsidRDefault="00A96197" w:rsidP="00A9619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A96197" w:rsidRPr="0023694B" w:rsidRDefault="00A96197" w:rsidP="00A96197">
      <w:pPr>
        <w:ind w:firstLine="709"/>
        <w:jc w:val="both"/>
        <w:rPr>
          <w:rFonts w:eastAsiaTheme="minorHAnsi"/>
          <w:szCs w:val="28"/>
        </w:rPr>
      </w:pP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A96197" w:rsidRPr="00C455A4" w:rsidRDefault="00A96197" w:rsidP="00A9619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A96197" w:rsidRPr="00C455A4" w:rsidRDefault="00A96197" w:rsidP="00A9619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A96197" w:rsidRDefault="00A96197" w:rsidP="00A9619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A96197" w:rsidRPr="00C455A4" w:rsidRDefault="00A96197" w:rsidP="00A9619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Pr>
          <w:szCs w:val="28"/>
          <w:lang w:eastAsia="ru-RU"/>
        </w:rPr>
        <w:t>Технологические процессы в строительстве</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A96197" w:rsidRPr="00C455A4" w:rsidRDefault="00A96197" w:rsidP="00A9619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A96197" w:rsidRPr="00C455A4" w:rsidRDefault="00A96197" w:rsidP="00A9619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A96197" w:rsidRPr="00C455A4" w:rsidRDefault="00A96197" w:rsidP="00A9619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Pr>
          <w:szCs w:val="28"/>
          <w:lang w:eastAsia="ru-RU"/>
        </w:rPr>
        <w:t>Технологические процессы в строительстве</w:t>
      </w:r>
      <w:r w:rsidRPr="00C455A4">
        <w:rPr>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xml:space="preserve">- выполнение </w:t>
      </w:r>
      <w:r>
        <w:rPr>
          <w:rFonts w:eastAsiaTheme="minorHAnsi"/>
          <w:color w:val="000000" w:themeColor="text1"/>
          <w:szCs w:val="28"/>
        </w:rPr>
        <w:t>курсового проекта</w:t>
      </w:r>
      <w:r w:rsidRPr="00C455A4">
        <w:rPr>
          <w:rFonts w:eastAsiaTheme="minorHAnsi"/>
          <w:color w:val="000000" w:themeColor="text1"/>
          <w:szCs w:val="28"/>
        </w:rPr>
        <w:t xml:space="preserve"> (</w:t>
      </w:r>
      <w:r>
        <w:rPr>
          <w:rFonts w:eastAsiaTheme="minorHAnsi"/>
          <w:color w:val="000000" w:themeColor="text1"/>
          <w:szCs w:val="28"/>
        </w:rPr>
        <w:t>КП</w:t>
      </w:r>
      <w:r w:rsidRPr="00C455A4">
        <w:rPr>
          <w:rFonts w:eastAsiaTheme="minorHAnsi"/>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A96197" w:rsidRPr="005B2BF5" w:rsidRDefault="00A96197" w:rsidP="00A9619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A96197" w:rsidRPr="005B2BF5" w:rsidRDefault="00A96197" w:rsidP="00A9619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A96197" w:rsidRPr="005B2BF5" w:rsidRDefault="00A96197" w:rsidP="00A9619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A96197" w:rsidRDefault="00A96197" w:rsidP="00A9619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A96197" w:rsidRPr="005B2BF5" w:rsidRDefault="00A96197" w:rsidP="00A9619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A96197" w:rsidRPr="0082197B" w:rsidRDefault="00A96197" w:rsidP="00A96197">
      <w:pPr>
        <w:rPr>
          <w:rFonts w:eastAsiaTheme="minorHAnsi"/>
          <w:sz w:val="32"/>
          <w:szCs w:val="32"/>
        </w:rPr>
        <w:sectPr w:rsidR="00A96197" w:rsidRPr="0082197B" w:rsidSect="00661BC3">
          <w:pgSz w:w="11906" w:h="16838"/>
          <w:pgMar w:top="1134" w:right="567" w:bottom="1134" w:left="1134" w:header="709" w:footer="283" w:gutter="0"/>
          <w:cols w:space="708"/>
          <w:docGrid w:linePitch="381"/>
        </w:sectPr>
      </w:pPr>
    </w:p>
    <w:p w:rsidR="00A96197" w:rsidRPr="009A7733" w:rsidRDefault="00A96197" w:rsidP="00A9619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A96197" w:rsidRPr="009A7733" w:rsidRDefault="00A96197" w:rsidP="00A96197">
      <w:pPr>
        <w:ind w:firstLine="709"/>
        <w:jc w:val="both"/>
        <w:rPr>
          <w:color w:val="000000" w:themeColor="text1"/>
        </w:rPr>
      </w:pPr>
    </w:p>
    <w:p w:rsidR="00A96197" w:rsidRPr="009A7733" w:rsidRDefault="00A96197" w:rsidP="00A9619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A96197" w:rsidRPr="009A7733"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Важным условием успешного освоения дисциплины является создание </w:t>
      </w:r>
      <w:r>
        <w:rPr>
          <w:rFonts w:eastAsia="Times New Roman"/>
          <w:color w:val="000000" w:themeColor="text1"/>
          <w:szCs w:val="28"/>
          <w:lang w:eastAsia="ru-RU"/>
        </w:rPr>
        <w:t xml:space="preserve">обучающимися </w:t>
      </w:r>
      <w:r w:rsidRPr="009A7733">
        <w:rPr>
          <w:rFonts w:eastAsia="Times New Roman"/>
          <w:color w:val="000000" w:themeColor="text1"/>
          <w:szCs w:val="28"/>
          <w:lang w:eastAsia="ru-RU"/>
        </w:rPr>
        <w:t>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A96197" w:rsidRPr="009A7733" w:rsidRDefault="00A96197" w:rsidP="00A96197">
      <w:pPr>
        <w:ind w:firstLine="0"/>
        <w:jc w:val="both"/>
        <w:rPr>
          <w:b/>
          <w:color w:val="000000" w:themeColor="text1"/>
          <w:szCs w:val="28"/>
        </w:rPr>
      </w:pPr>
    </w:p>
    <w:p w:rsidR="00A96197" w:rsidRPr="009A7733" w:rsidRDefault="00A96197" w:rsidP="00A9619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A96197" w:rsidRPr="009A7733" w:rsidRDefault="00A96197" w:rsidP="00A96197">
      <w:pPr>
        <w:ind w:firstLine="709"/>
        <w:jc w:val="both"/>
        <w:rPr>
          <w:color w:val="000000" w:themeColor="text1"/>
        </w:rPr>
      </w:pP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b/>
          <w:color w:val="000000" w:themeColor="text1"/>
          <w:sz w:val="28"/>
          <w:szCs w:val="28"/>
        </w:rPr>
        <w:t>Конспектирование лекций</w:t>
      </w:r>
      <w:r w:rsidRPr="009A7733">
        <w:rPr>
          <w:color w:val="000000" w:themeColor="text1"/>
          <w:sz w:val="28"/>
          <w:szCs w:val="28"/>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color w:val="000000" w:themeColor="text1"/>
          <w:sz w:val="28"/>
          <w:szCs w:val="28"/>
        </w:rPr>
        <w:t>самим студентом</w:t>
      </w:r>
      <w:r w:rsidRPr="009A7733">
        <w:rPr>
          <w:color w:val="000000" w:themeColor="text1"/>
          <w:sz w:val="28"/>
          <w:szCs w:val="28"/>
        </w:rPr>
        <w:t xml:space="preserve">.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A96197" w:rsidRPr="009A7733" w:rsidRDefault="00A96197" w:rsidP="00A9619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A96197" w:rsidRPr="009A7733" w:rsidRDefault="00A96197" w:rsidP="00A9619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A96197" w:rsidRPr="009A7733" w:rsidRDefault="00A96197" w:rsidP="00A9619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A96197" w:rsidRPr="009A7733" w:rsidRDefault="00A96197" w:rsidP="00A96197">
      <w:pPr>
        <w:ind w:firstLine="0"/>
        <w:jc w:val="both"/>
        <w:rPr>
          <w:color w:val="000000" w:themeColor="text1"/>
          <w:szCs w:val="28"/>
        </w:rPr>
      </w:pPr>
    </w:p>
    <w:p w:rsidR="00A96197" w:rsidRPr="009A7733" w:rsidRDefault="00A96197" w:rsidP="00A9619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A96197" w:rsidRPr="009A7733" w:rsidRDefault="00A96197" w:rsidP="00A96197">
      <w:pPr>
        <w:ind w:firstLine="709"/>
        <w:jc w:val="both"/>
        <w:rPr>
          <w:color w:val="000000" w:themeColor="text1"/>
          <w:szCs w:val="28"/>
        </w:rPr>
      </w:pPr>
    </w:p>
    <w:p w:rsidR="00A96197" w:rsidRPr="009A7733" w:rsidRDefault="00A96197" w:rsidP="00A9619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A96197" w:rsidRPr="009A7733" w:rsidRDefault="00A96197" w:rsidP="00A9619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Основы технологического проектирования.</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Технологические процессы переработки грунта</w:t>
      </w:r>
      <w:r>
        <w:rPr>
          <w:rFonts w:eastAsiaTheme="minorHAnsi"/>
          <w:szCs w:val="28"/>
        </w:rPr>
        <w:t xml:space="preserve"> </w:t>
      </w:r>
      <w:r w:rsidRPr="00A96197">
        <w:rPr>
          <w:rFonts w:eastAsiaTheme="minorHAnsi"/>
          <w:szCs w:val="28"/>
        </w:rPr>
        <w:t>и устройство фундаментов.</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Технологические процессы устройства несущих и ог</w:t>
      </w:r>
      <w:r>
        <w:rPr>
          <w:rFonts w:eastAsiaTheme="minorHAnsi"/>
          <w:szCs w:val="28"/>
        </w:rPr>
        <w:t>раждающих строительных конструк</w:t>
      </w:r>
      <w:r w:rsidRPr="00A96197">
        <w:rPr>
          <w:rFonts w:eastAsiaTheme="minorHAnsi"/>
          <w:szCs w:val="28"/>
        </w:rPr>
        <w:t>ций.</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w:t>
      </w:r>
      <w:r>
        <w:rPr>
          <w:rFonts w:eastAsiaTheme="minorHAnsi"/>
          <w:szCs w:val="28"/>
        </w:rPr>
        <w:t>еские процессы устройства защит</w:t>
      </w:r>
      <w:r w:rsidRPr="00A96197">
        <w:rPr>
          <w:rFonts w:eastAsiaTheme="minorHAnsi"/>
          <w:szCs w:val="28"/>
        </w:rPr>
        <w:t>ных покрытий.</w:t>
      </w:r>
    </w:p>
    <w:p w:rsid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Технологические процессы устройства отделочных покрытий.</w:t>
      </w:r>
    </w:p>
    <w:p w:rsidR="00A96197" w:rsidRPr="009A7733" w:rsidRDefault="00A96197" w:rsidP="00A96197">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A96197"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p>
    <w:p w:rsidR="00A96197" w:rsidRPr="009A5AEF" w:rsidRDefault="00A96197" w:rsidP="00A96197">
      <w:pPr>
        <w:pStyle w:val="a3"/>
        <w:shd w:val="clear" w:color="auto" w:fill="FFFFFF"/>
        <w:spacing w:before="0" w:beforeAutospacing="0" w:after="0" w:afterAutospacing="0"/>
        <w:ind w:right="-1" w:firstLine="709"/>
        <w:jc w:val="both"/>
        <w:rPr>
          <w:sz w:val="28"/>
          <w:szCs w:val="28"/>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w:t>
      </w:r>
      <w:r w:rsidR="007C036B">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A96197" w:rsidRPr="009A5AEF" w:rsidRDefault="00A96197" w:rsidP="00A96197">
      <w:pPr>
        <w:pStyle w:val="a3"/>
        <w:shd w:val="clear" w:color="auto" w:fill="FFFFFF"/>
        <w:spacing w:before="0" w:beforeAutospacing="0" w:after="0" w:afterAutospacing="0"/>
        <w:ind w:right="-1" w:firstLine="709"/>
        <w:jc w:val="both"/>
        <w:rPr>
          <w:color w:val="000000"/>
          <w:sz w:val="28"/>
          <w:szCs w:val="28"/>
        </w:rPr>
      </w:pPr>
    </w:p>
    <w:p w:rsidR="00A96197" w:rsidRDefault="00A96197" w:rsidP="00A9619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A96197" w:rsidRDefault="00A96197" w:rsidP="00A96197">
      <w:pPr>
        <w:ind w:firstLine="709"/>
        <w:jc w:val="both"/>
        <w:rPr>
          <w:rFonts w:eastAsia="Times New Roman"/>
          <w:szCs w:val="28"/>
          <w:lang w:eastAsia="ru-RU"/>
        </w:rPr>
      </w:pPr>
    </w:p>
    <w:p w:rsidR="00A96197" w:rsidRPr="005056CF" w:rsidRDefault="00A96197" w:rsidP="00A96197">
      <w:pPr>
        <w:ind w:firstLine="709"/>
        <w:jc w:val="both"/>
        <w:rPr>
          <w:b/>
        </w:rPr>
      </w:pPr>
      <w:r>
        <w:rPr>
          <w:b/>
        </w:rPr>
        <w:t>3.</w:t>
      </w:r>
      <w:r w:rsidR="00536C5A">
        <w:rPr>
          <w:b/>
        </w:rPr>
        <w:t>5</w:t>
      </w:r>
      <w:r>
        <w:rPr>
          <w:b/>
        </w:rPr>
        <w:t> </w:t>
      </w:r>
      <w:r w:rsidRPr="005056CF">
        <w:rPr>
          <w:b/>
        </w:rPr>
        <w:t xml:space="preserve">Использование компьютера в процессе самостоятельной работы </w:t>
      </w:r>
      <w:r>
        <w:rPr>
          <w:b/>
        </w:rPr>
        <w:t xml:space="preserve">        обучающихся</w:t>
      </w:r>
    </w:p>
    <w:p w:rsidR="00A96197" w:rsidRDefault="00A96197" w:rsidP="00A96197">
      <w:pPr>
        <w:ind w:firstLine="709"/>
        <w:jc w:val="both"/>
      </w:pPr>
    </w:p>
    <w:p w:rsidR="00A96197" w:rsidRDefault="00A96197" w:rsidP="00A9619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A96197" w:rsidRDefault="00A96197" w:rsidP="00A9619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A96197" w:rsidRDefault="00A96197" w:rsidP="00A9619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A96197" w:rsidRDefault="00A96197" w:rsidP="00A9619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A96197" w:rsidRDefault="00A96197" w:rsidP="00A96197">
      <w:pPr>
        <w:ind w:firstLine="709"/>
        <w:jc w:val="both"/>
      </w:pPr>
      <w:r>
        <w:t xml:space="preserve">Четвертый этап – рецензия специалистов, работающих в данной области. </w:t>
      </w:r>
    </w:p>
    <w:p w:rsidR="00A96197" w:rsidRDefault="00A96197" w:rsidP="00A9619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A96197" w:rsidRPr="00797A67" w:rsidRDefault="00A96197" w:rsidP="00A96197">
      <w:pPr>
        <w:ind w:firstLine="709"/>
        <w:jc w:val="both"/>
        <w:rPr>
          <w:rFonts w:eastAsiaTheme="minorHAnsi"/>
          <w:szCs w:val="28"/>
        </w:rPr>
      </w:pPr>
    </w:p>
    <w:p w:rsidR="007C036B" w:rsidRPr="00797A67" w:rsidRDefault="00A96197" w:rsidP="007C036B">
      <w:pPr>
        <w:ind w:firstLine="709"/>
        <w:rPr>
          <w:rFonts w:eastAsiaTheme="minorHAnsi"/>
          <w:szCs w:val="28"/>
        </w:rPr>
      </w:pPr>
      <w:r>
        <w:rPr>
          <w:b/>
          <w:bCs/>
          <w:color w:val="000000"/>
          <w:szCs w:val="28"/>
        </w:rPr>
        <w:t>3.</w:t>
      </w:r>
      <w:r w:rsidR="00536C5A">
        <w:rPr>
          <w:b/>
          <w:bCs/>
          <w:color w:val="000000"/>
          <w:szCs w:val="28"/>
        </w:rPr>
        <w:t>6</w:t>
      </w:r>
      <w:r w:rsidR="007C036B">
        <w:rPr>
          <w:b/>
          <w:bCs/>
          <w:color w:val="000000"/>
          <w:szCs w:val="28"/>
        </w:rPr>
        <w:t> </w:t>
      </w:r>
      <w:r w:rsidR="007C036B" w:rsidRPr="00545ABA">
        <w:rPr>
          <w:b/>
          <w:bCs/>
          <w:color w:val="000000"/>
          <w:szCs w:val="28"/>
        </w:rPr>
        <w:t xml:space="preserve">Методические рекомендации по </w:t>
      </w:r>
      <w:r w:rsidR="007C036B">
        <w:rPr>
          <w:b/>
          <w:bCs/>
          <w:color w:val="000000"/>
          <w:szCs w:val="28"/>
        </w:rPr>
        <w:t xml:space="preserve">подготовке к экзамену </w:t>
      </w:r>
    </w:p>
    <w:p w:rsidR="007C036B" w:rsidRPr="00797A67" w:rsidRDefault="007C036B" w:rsidP="007C036B">
      <w:pPr>
        <w:ind w:firstLine="709"/>
        <w:jc w:val="both"/>
        <w:rPr>
          <w:rFonts w:eastAsiaTheme="minorHAnsi"/>
          <w:szCs w:val="28"/>
        </w:rPr>
      </w:pPr>
    </w:p>
    <w:p w:rsidR="007C036B" w:rsidRDefault="007C036B" w:rsidP="007C036B">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7C036B" w:rsidRDefault="007C036B" w:rsidP="007C036B">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rsidR="007C036B" w:rsidRDefault="007C036B" w:rsidP="007C036B">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7C036B" w:rsidRDefault="007C036B" w:rsidP="007C036B">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7C036B" w:rsidRDefault="007C036B" w:rsidP="007C036B">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7C036B" w:rsidRDefault="007C036B" w:rsidP="007C036B">
      <w:pPr>
        <w:ind w:firstLine="709"/>
        <w:jc w:val="both"/>
      </w:pPr>
      <w:r>
        <w:t xml:space="preserve">На экзамене нужно показать не только знание предмета, но и умение логически связно построить устный ответ. </w:t>
      </w:r>
    </w:p>
    <w:p w:rsidR="007C036B" w:rsidRDefault="007C036B" w:rsidP="007C036B">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7C036B" w:rsidRDefault="007C036B" w:rsidP="007C036B">
      <w:pPr>
        <w:ind w:firstLine="709"/>
        <w:jc w:val="both"/>
      </w:pPr>
      <w:r>
        <w:t xml:space="preserve">Отвечать нужно спокойно, четко, продуманно, без торопливости, придерживаясь записи своего ответа. </w:t>
      </w:r>
    </w:p>
    <w:p w:rsidR="007C036B" w:rsidRDefault="007C036B" w:rsidP="007C036B">
      <w:pPr>
        <w:ind w:firstLine="709"/>
        <w:jc w:val="both"/>
      </w:pPr>
      <w:r>
        <w:t>На экзаменах студент показывает не только свои знания, но и учится владеть собой. После ответа на билет могут следовать вопросы, которые имеют целью выяс</w:t>
      </w:r>
      <w:r>
        <w:lastRenderedPageBreak/>
        <w:t xml:space="preserve">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7C036B" w:rsidRDefault="007C036B" w:rsidP="007C036B">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536C5A" w:rsidRDefault="007C036B" w:rsidP="00A96197">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536C5A" w:rsidRDefault="00536C5A" w:rsidP="00A96197">
      <w:pPr>
        <w:ind w:firstLine="709"/>
        <w:jc w:val="both"/>
      </w:pPr>
    </w:p>
    <w:p w:rsidR="00A96197" w:rsidRPr="00797A67" w:rsidRDefault="00A96197" w:rsidP="00A9619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A96197" w:rsidRDefault="00A96197" w:rsidP="00A96197">
      <w:pPr>
        <w:ind w:firstLine="709"/>
        <w:jc w:val="both"/>
        <w:rPr>
          <w:rFonts w:eastAsiaTheme="minorHAnsi"/>
          <w:szCs w:val="28"/>
        </w:rPr>
      </w:pP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lastRenderedPageBreak/>
        <w:t>уровень умения определить, проанализировать альтернативные возможности, варианты действий;</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A96197" w:rsidRPr="00753F81" w:rsidRDefault="00A96197" w:rsidP="00A96197">
      <w:pPr>
        <w:rPr>
          <w:rFonts w:eastAsiaTheme="minorHAnsi"/>
          <w:szCs w:val="28"/>
        </w:rPr>
      </w:pPr>
    </w:p>
    <w:p w:rsidR="00916E55" w:rsidRPr="00753F81" w:rsidRDefault="00916E55" w:rsidP="00A9619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B54" w:rsidRDefault="00A37B54" w:rsidP="00661BC3">
      <w:r>
        <w:separator/>
      </w:r>
    </w:p>
  </w:endnote>
  <w:endnote w:type="continuationSeparator" w:id="0">
    <w:p w:rsidR="00A37B54" w:rsidRDefault="00A37B54"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D21635">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B54" w:rsidRDefault="00A37B54" w:rsidP="00661BC3">
      <w:r>
        <w:separator/>
      </w:r>
    </w:p>
  </w:footnote>
  <w:footnote w:type="continuationSeparator" w:id="0">
    <w:p w:rsidR="00A37B54" w:rsidRDefault="00A37B54"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A7BC0"/>
    <w:multiLevelType w:val="hybridMultilevel"/>
    <w:tmpl w:val="834A26A4"/>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026941"/>
    <w:multiLevelType w:val="hybridMultilevel"/>
    <w:tmpl w:val="630654B8"/>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514"/>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8C0"/>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135"/>
    <w:rsid w:val="004C2A79"/>
    <w:rsid w:val="004C46E7"/>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36C5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CCD"/>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68"/>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36B"/>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18C6"/>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3BF7"/>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B54"/>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197"/>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10D6"/>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1635"/>
    <w:rsid w:val="00D22E13"/>
    <w:rsid w:val="00D237BE"/>
    <w:rsid w:val="00D242DE"/>
    <w:rsid w:val="00D2464E"/>
    <w:rsid w:val="00D25398"/>
    <w:rsid w:val="00D25553"/>
    <w:rsid w:val="00D25D97"/>
    <w:rsid w:val="00D2651B"/>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A96197"/>
    <w:pPr>
      <w:ind w:firstLine="0"/>
    </w:pPr>
    <w:rPr>
      <w:rFonts w:eastAsiaTheme="minorHAnsi"/>
      <w:sz w:val="24"/>
    </w:rPr>
  </w:style>
  <w:style w:type="character" w:customStyle="1" w:styleId="ReportMain0">
    <w:name w:val="Report_Main Знак"/>
    <w:basedOn w:val="a0"/>
    <w:link w:val="ReportMain"/>
    <w:rsid w:val="00A96197"/>
    <w:rPr>
      <w:rFonts w:ascii="Times New Roman" w:eastAsiaTheme="minorHAnsi" w:hAnsi="Times New Roman" w:cs="Times New Roman"/>
      <w:sz w:val="24"/>
    </w:rPr>
  </w:style>
  <w:style w:type="paragraph" w:customStyle="1" w:styleId="Default">
    <w:name w:val="Default"/>
    <w:rsid w:val="00A96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3634</Words>
  <Characters>20720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35</cp:revision>
  <dcterms:created xsi:type="dcterms:W3CDTF">2019-10-18T19:54:00Z</dcterms:created>
  <dcterms:modified xsi:type="dcterms:W3CDTF">2020-08-31T07:59:00Z</dcterms:modified>
</cp:coreProperties>
</file>