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8F4D3B">
        <w:rPr>
          <w:i/>
        </w:rPr>
        <w:t>Практикум по решению профессиональных задач</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8F4D3B"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8F4D3B" w:rsidP="000843DC">
      <w:pPr>
        <w:pStyle w:val="ReportHead"/>
        <w:suppressAutoHyphens/>
        <w:rPr>
          <w:i/>
          <w:u w:val="single"/>
        </w:rPr>
      </w:pPr>
      <w:r>
        <w:rPr>
          <w:i/>
          <w:u w:val="single"/>
        </w:rPr>
        <w:t>Математическое образование</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6D11F1" w:rsidP="000843DC">
      <w:pPr>
        <w:pStyle w:val="ReportHead"/>
        <w:suppressAutoHyphens/>
        <w:rPr>
          <w:i/>
          <w:u w:val="single"/>
        </w:rPr>
      </w:pPr>
      <w:r>
        <w:rPr>
          <w:i/>
          <w:u w:val="single"/>
        </w:rPr>
        <w:t>Зао</w:t>
      </w:r>
      <w:bookmarkStart w:id="1" w:name="_GoBack"/>
      <w:bookmarkEnd w:id="1"/>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8F4D3B">
        <w:t>1</w:t>
      </w:r>
    </w:p>
    <w:p w:rsidR="00644FF6" w:rsidRDefault="00644FF6">
      <w:pPr>
        <w:spacing w:after="200" w:line="276" w:lineRule="auto"/>
        <w:rPr>
          <w:sz w:val="24"/>
        </w:rPr>
      </w:pPr>
      <w:r>
        <w:br w:type="page"/>
      </w:r>
    </w:p>
    <w:p w:rsidR="00431B43" w:rsidRDefault="008F4D3B" w:rsidP="00431B43">
      <w:pPr>
        <w:spacing w:after="200" w:line="276" w:lineRule="auto"/>
        <w:jc w:val="both"/>
        <w:rPr>
          <w:sz w:val="28"/>
          <w:szCs w:val="28"/>
          <w:lang w:eastAsia="en-US"/>
        </w:rPr>
      </w:pPr>
      <w:r w:rsidRPr="008F4D3B">
        <w:rPr>
          <w:sz w:val="28"/>
          <w:szCs w:val="28"/>
          <w:lang w:eastAsia="en-US"/>
        </w:rPr>
        <w:lastRenderedPageBreak/>
        <w:t>Практикум по решению профессиональных задач</w:t>
      </w:r>
      <w:r w:rsidR="00431B43" w:rsidRPr="00431B43">
        <w:rPr>
          <w:sz w:val="28"/>
          <w:szCs w:val="28"/>
          <w:lang w:eastAsia="en-US"/>
        </w:rPr>
        <w:t>: методические указания для обучающихся по</w:t>
      </w:r>
      <w:r w:rsidR="00431B43">
        <w:rPr>
          <w:sz w:val="28"/>
          <w:szCs w:val="28"/>
          <w:lang w:eastAsia="en-US"/>
        </w:rPr>
        <w:t xml:space="preserve"> </w:t>
      </w:r>
      <w:r w:rsidR="00431B43" w:rsidRPr="00431B43">
        <w:rPr>
          <w:sz w:val="28"/>
          <w:szCs w:val="28"/>
          <w:lang w:eastAsia="en-US"/>
        </w:rPr>
        <w:t xml:space="preserve">освоению дисциплины / сост. И.В. Балан; Бузулукский </w:t>
      </w:r>
      <w:proofErr w:type="gramStart"/>
      <w:r w:rsidR="00431B43" w:rsidRPr="00431B43">
        <w:rPr>
          <w:sz w:val="28"/>
          <w:szCs w:val="28"/>
          <w:lang w:eastAsia="en-US"/>
        </w:rPr>
        <w:t>гуманитарно-технолог</w:t>
      </w:r>
      <w:proofErr w:type="gramEnd"/>
      <w:r w:rsidR="00431B43" w:rsidRPr="00431B43">
        <w:rPr>
          <w:sz w:val="28"/>
          <w:szCs w:val="28"/>
          <w:lang w:eastAsia="en-US"/>
        </w:rPr>
        <w:t>. ин-т (филиал) ОГУ. – Б</w:t>
      </w:r>
      <w:r w:rsidR="00431B43">
        <w:rPr>
          <w:sz w:val="28"/>
          <w:szCs w:val="28"/>
          <w:lang w:eastAsia="en-US"/>
        </w:rPr>
        <w:t>узулук</w:t>
      </w:r>
      <w:proofErr w:type="gramStart"/>
      <w:r w:rsidR="00431B43">
        <w:rPr>
          <w:sz w:val="28"/>
          <w:szCs w:val="28"/>
          <w:lang w:eastAsia="en-US"/>
        </w:rPr>
        <w:t xml:space="preserve"> :</w:t>
      </w:r>
      <w:proofErr w:type="gramEnd"/>
      <w:r w:rsidR="00431B43">
        <w:rPr>
          <w:sz w:val="28"/>
          <w:szCs w:val="28"/>
          <w:lang w:eastAsia="en-US"/>
        </w:rPr>
        <w:t xml:space="preserve"> БГТИ (филиал) ОГУ, 202</w:t>
      </w:r>
      <w:r>
        <w:rPr>
          <w:sz w:val="28"/>
          <w:szCs w:val="28"/>
          <w:lang w:eastAsia="en-US"/>
        </w:rPr>
        <w:t>1</w:t>
      </w:r>
    </w:p>
    <w:p w:rsidR="00431B43" w:rsidRDefault="00431B43"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1697355</wp:posOffset>
            </wp:positionH>
            <wp:positionV relativeFrom="paragraph">
              <wp:posOffset>133350</wp:posOffset>
            </wp:positionV>
            <wp:extent cx="1049655" cy="367665"/>
            <wp:effectExtent l="19050" t="0" r="0" b="0"/>
            <wp:wrapNone/>
            <wp:docPr id="1"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8F4D3B" w:rsidRPr="008F4D3B">
        <w:rPr>
          <w:sz w:val="28"/>
          <w:szCs w:val="28"/>
          <w:lang w:eastAsia="en-US"/>
        </w:rPr>
        <w:t>Практикум по решению профессиональных задач</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EC7372" w:rsidRPr="00EC7372" w:rsidRDefault="00C33D0E" w:rsidP="00EC7372">
      <w:pPr>
        <w:pStyle w:val="11"/>
        <w:tabs>
          <w:tab w:val="right" w:leader="dot" w:pos="9911"/>
        </w:tabs>
        <w:rPr>
          <w:rFonts w:asciiTheme="minorHAnsi" w:eastAsiaTheme="minorEastAsia" w:hAnsiTheme="minorHAnsi" w:cstheme="minorBidi"/>
          <w:noProof/>
          <w:sz w:val="28"/>
          <w:szCs w:val="28"/>
        </w:rPr>
      </w:pPr>
      <w:r w:rsidRPr="00EC7372">
        <w:rPr>
          <w:color w:val="232021"/>
          <w:spacing w:val="-3"/>
          <w:sz w:val="28"/>
          <w:szCs w:val="28"/>
        </w:rPr>
        <w:fldChar w:fldCharType="begin"/>
      </w:r>
      <w:r w:rsidR="00CF29D1" w:rsidRPr="00EC7372">
        <w:rPr>
          <w:color w:val="232021"/>
          <w:spacing w:val="-3"/>
          <w:sz w:val="28"/>
          <w:szCs w:val="28"/>
        </w:rPr>
        <w:instrText xml:space="preserve"> TOC \o "1-3" \h \z \u </w:instrText>
      </w:r>
      <w:r w:rsidRPr="00EC7372">
        <w:rPr>
          <w:color w:val="232021"/>
          <w:spacing w:val="-3"/>
          <w:sz w:val="28"/>
          <w:szCs w:val="28"/>
        </w:rPr>
        <w:fldChar w:fldCharType="separate"/>
      </w:r>
      <w:hyperlink w:anchor="_Toc145021162" w:history="1">
        <w:r w:rsidR="00EC7372" w:rsidRPr="00EC7372">
          <w:rPr>
            <w:rStyle w:val="a6"/>
            <w:noProof/>
            <w:sz w:val="28"/>
            <w:szCs w:val="28"/>
          </w:rPr>
          <w:t>Введение</w:t>
        </w:r>
        <w:r w:rsidR="00EC7372" w:rsidRPr="00EC7372">
          <w:rPr>
            <w:noProof/>
            <w:webHidden/>
            <w:sz w:val="28"/>
            <w:szCs w:val="28"/>
          </w:rPr>
          <w:tab/>
        </w:r>
        <w:r w:rsidR="00EC7372" w:rsidRPr="00EC7372">
          <w:rPr>
            <w:noProof/>
            <w:webHidden/>
            <w:sz w:val="28"/>
            <w:szCs w:val="28"/>
          </w:rPr>
          <w:fldChar w:fldCharType="begin"/>
        </w:r>
        <w:r w:rsidR="00EC7372" w:rsidRPr="00EC7372">
          <w:rPr>
            <w:noProof/>
            <w:webHidden/>
            <w:sz w:val="28"/>
            <w:szCs w:val="28"/>
          </w:rPr>
          <w:instrText xml:space="preserve"> PAGEREF _Toc145021162 \h </w:instrText>
        </w:r>
        <w:r w:rsidR="00EC7372" w:rsidRPr="00EC7372">
          <w:rPr>
            <w:noProof/>
            <w:webHidden/>
            <w:sz w:val="28"/>
            <w:szCs w:val="28"/>
          </w:rPr>
        </w:r>
        <w:r w:rsidR="00EC7372" w:rsidRPr="00EC7372">
          <w:rPr>
            <w:noProof/>
            <w:webHidden/>
            <w:sz w:val="28"/>
            <w:szCs w:val="28"/>
          </w:rPr>
          <w:fldChar w:fldCharType="separate"/>
        </w:r>
        <w:r w:rsidR="00EC7372" w:rsidRPr="00EC7372">
          <w:rPr>
            <w:noProof/>
            <w:webHidden/>
            <w:sz w:val="28"/>
            <w:szCs w:val="28"/>
          </w:rPr>
          <w:t>4</w:t>
        </w:r>
        <w:r w:rsidR="00EC7372"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3" w:history="1">
        <w:r w:rsidRPr="00EC7372">
          <w:rPr>
            <w:rStyle w:val="a6"/>
            <w:noProof/>
            <w:sz w:val="28"/>
            <w:szCs w:val="28"/>
          </w:rPr>
          <w:t>1 Общие рекомендации по изучению дисциплины</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_Toc145021163 \h </w:instrText>
        </w:r>
        <w:r w:rsidRPr="00EC7372">
          <w:rPr>
            <w:noProof/>
            <w:webHidden/>
            <w:sz w:val="28"/>
            <w:szCs w:val="28"/>
          </w:rPr>
        </w:r>
        <w:r w:rsidRPr="00EC7372">
          <w:rPr>
            <w:noProof/>
            <w:webHidden/>
            <w:sz w:val="28"/>
            <w:szCs w:val="28"/>
          </w:rPr>
          <w:fldChar w:fldCharType="separate"/>
        </w:r>
        <w:r w:rsidRPr="00EC7372">
          <w:rPr>
            <w:noProof/>
            <w:webHidden/>
            <w:sz w:val="28"/>
            <w:szCs w:val="28"/>
          </w:rPr>
          <w:t>6</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4" w:history="1">
        <w:r w:rsidRPr="00EC7372">
          <w:rPr>
            <w:rStyle w:val="a6"/>
            <w:noProof/>
            <w:sz w:val="28"/>
            <w:szCs w:val="28"/>
          </w:rPr>
          <w:t>2 Методические указания по практическим занятиям</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_Toc145021164 \h </w:instrText>
        </w:r>
        <w:r w:rsidRPr="00EC7372">
          <w:rPr>
            <w:noProof/>
            <w:webHidden/>
            <w:sz w:val="28"/>
            <w:szCs w:val="28"/>
          </w:rPr>
        </w:r>
        <w:r w:rsidRPr="00EC7372">
          <w:rPr>
            <w:noProof/>
            <w:webHidden/>
            <w:sz w:val="28"/>
            <w:szCs w:val="28"/>
          </w:rPr>
          <w:fldChar w:fldCharType="separate"/>
        </w:r>
        <w:r w:rsidRPr="00EC7372">
          <w:rPr>
            <w:noProof/>
            <w:webHidden/>
            <w:sz w:val="28"/>
            <w:szCs w:val="28"/>
          </w:rPr>
          <w:t>7</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5" w:history="1">
        <w:r w:rsidRPr="00EC7372">
          <w:rPr>
            <w:rStyle w:val="a6"/>
            <w:noProof/>
            <w:sz w:val="28"/>
            <w:szCs w:val="28"/>
          </w:rPr>
          <w:t>3 Методические указания по самостоятельной работе</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_Toc145021165 \h </w:instrText>
        </w:r>
        <w:r w:rsidRPr="00EC7372">
          <w:rPr>
            <w:noProof/>
            <w:webHidden/>
            <w:sz w:val="28"/>
            <w:szCs w:val="28"/>
          </w:rPr>
        </w:r>
        <w:r w:rsidRPr="00EC7372">
          <w:rPr>
            <w:noProof/>
            <w:webHidden/>
            <w:sz w:val="28"/>
            <w:szCs w:val="28"/>
          </w:rPr>
          <w:fldChar w:fldCharType="separate"/>
        </w:r>
        <w:r w:rsidRPr="00EC7372">
          <w:rPr>
            <w:noProof/>
            <w:webHidden/>
            <w:sz w:val="28"/>
            <w:szCs w:val="28"/>
          </w:rPr>
          <w:t>8</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6" w:history="1">
        <w:r w:rsidRPr="00EC7372">
          <w:rPr>
            <w:rStyle w:val="a6"/>
            <w:noProof/>
            <w:sz w:val="28"/>
            <w:szCs w:val="28"/>
          </w:rPr>
          <w:t>4 Методические рекомендации по промежуточной аттестации</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_Toc145021166 \h </w:instrText>
        </w:r>
        <w:r w:rsidRPr="00EC7372">
          <w:rPr>
            <w:noProof/>
            <w:webHidden/>
            <w:sz w:val="28"/>
            <w:szCs w:val="28"/>
          </w:rPr>
        </w:r>
        <w:r w:rsidRPr="00EC7372">
          <w:rPr>
            <w:noProof/>
            <w:webHidden/>
            <w:sz w:val="28"/>
            <w:szCs w:val="28"/>
          </w:rPr>
          <w:fldChar w:fldCharType="separate"/>
        </w:r>
        <w:r w:rsidRPr="00EC7372">
          <w:rPr>
            <w:noProof/>
            <w:webHidden/>
            <w:sz w:val="28"/>
            <w:szCs w:val="28"/>
          </w:rPr>
          <w:t>8</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7" w:history="1">
        <w:r w:rsidRPr="00EC7372">
          <w:rPr>
            <w:rStyle w:val="a6"/>
            <w:noProof/>
            <w:sz w:val="28"/>
            <w:szCs w:val="28"/>
          </w:rPr>
          <w:t>5 Рекомендуемая литература</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_Toc145021167 \h </w:instrText>
        </w:r>
        <w:r w:rsidRPr="00EC7372">
          <w:rPr>
            <w:noProof/>
            <w:webHidden/>
            <w:sz w:val="28"/>
            <w:szCs w:val="28"/>
          </w:rPr>
        </w:r>
        <w:r w:rsidRPr="00EC7372">
          <w:rPr>
            <w:noProof/>
            <w:webHidden/>
            <w:sz w:val="28"/>
            <w:szCs w:val="28"/>
          </w:rPr>
          <w:fldChar w:fldCharType="separate"/>
        </w:r>
        <w:r w:rsidRPr="00EC7372">
          <w:rPr>
            <w:noProof/>
            <w:webHidden/>
            <w:sz w:val="28"/>
            <w:szCs w:val="28"/>
          </w:rPr>
          <w:t>10</w:t>
        </w:r>
        <w:r w:rsidRPr="00EC7372">
          <w:rPr>
            <w:noProof/>
            <w:webHidden/>
            <w:sz w:val="28"/>
            <w:szCs w:val="28"/>
          </w:rPr>
          <w:fldChar w:fldCharType="end"/>
        </w:r>
      </w:hyperlink>
    </w:p>
    <w:p w:rsidR="00612A95" w:rsidRPr="00CF29D1" w:rsidRDefault="00C33D0E" w:rsidP="00EC7372">
      <w:pPr>
        <w:pStyle w:val="1"/>
        <w:keepNext w:val="0"/>
        <w:widowControl w:val="0"/>
        <w:numPr>
          <w:ilvl w:val="0"/>
          <w:numId w:val="0"/>
        </w:numPr>
        <w:tabs>
          <w:tab w:val="left" w:pos="1796"/>
        </w:tabs>
        <w:autoSpaceDE w:val="0"/>
        <w:autoSpaceDN w:val="0"/>
        <w:spacing w:before="64" w:after="0"/>
        <w:jc w:val="both"/>
        <w:rPr>
          <w:color w:val="232021"/>
          <w:spacing w:val="-3"/>
          <w:sz w:val="28"/>
          <w:szCs w:val="28"/>
        </w:rPr>
      </w:pPr>
      <w:r w:rsidRPr="00EC7372">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1162"/>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8F4D3B" w:rsidRPr="008F4D3B">
        <w:t xml:space="preserve"> </w:t>
      </w:r>
      <w:r w:rsidR="008F4D3B" w:rsidRPr="008F4D3B">
        <w:rPr>
          <w:sz w:val="28"/>
          <w:szCs w:val="28"/>
          <w:lang w:eastAsia="en-US"/>
        </w:rPr>
        <w:t xml:space="preserve">Практикум по решению профессиональных задач </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8F4D3B" w:rsidRPr="008F4D3B">
        <w:rPr>
          <w:sz w:val="28"/>
          <w:szCs w:val="28"/>
        </w:rPr>
        <w:t>формирование у студентов навыков и интеллектуальных</w:t>
      </w:r>
      <w:r w:rsidR="008F4D3B">
        <w:rPr>
          <w:sz w:val="28"/>
          <w:szCs w:val="28"/>
        </w:rPr>
        <w:t xml:space="preserve"> </w:t>
      </w:r>
      <w:r w:rsidR="008F4D3B" w:rsidRPr="008F4D3B">
        <w:rPr>
          <w:sz w:val="28"/>
          <w:szCs w:val="28"/>
        </w:rPr>
        <w:t>умений</w:t>
      </w:r>
      <w:r w:rsidR="008F4D3B">
        <w:rPr>
          <w:sz w:val="28"/>
          <w:szCs w:val="28"/>
        </w:rPr>
        <w:t xml:space="preserve"> </w:t>
      </w:r>
      <w:r w:rsidR="008F4D3B" w:rsidRPr="008F4D3B">
        <w:rPr>
          <w:sz w:val="28"/>
          <w:szCs w:val="28"/>
        </w:rPr>
        <w:t xml:space="preserve"> решения основных типов и видов профессиональных задач педагогической деятельности;</w:t>
      </w:r>
      <w:r w:rsidR="008F4D3B">
        <w:rPr>
          <w:sz w:val="28"/>
          <w:szCs w:val="28"/>
        </w:rPr>
        <w:t xml:space="preserve"> </w:t>
      </w:r>
      <w:r w:rsidR="008F4D3B" w:rsidRPr="008F4D3B">
        <w:rPr>
          <w:sz w:val="28"/>
          <w:szCs w:val="28"/>
        </w:rPr>
        <w:t>ориентироваться в современных формах и методах работы педагога;</w:t>
      </w:r>
      <w:r w:rsidR="008F4D3B">
        <w:rPr>
          <w:sz w:val="28"/>
          <w:szCs w:val="28"/>
        </w:rPr>
        <w:t xml:space="preserve"> </w:t>
      </w:r>
      <w:r w:rsidR="008F4D3B" w:rsidRPr="008F4D3B">
        <w:rPr>
          <w:sz w:val="28"/>
          <w:szCs w:val="28"/>
        </w:rPr>
        <w:t>практического освоения конкретных методик, направленных на диагностику познавательных процессов и личностных свойств детей, оценку их достижений;</w:t>
      </w:r>
      <w:r w:rsidR="008F4D3B">
        <w:rPr>
          <w:sz w:val="28"/>
          <w:szCs w:val="28"/>
        </w:rPr>
        <w:t xml:space="preserve"> </w:t>
      </w:r>
      <w:r w:rsidR="008F4D3B" w:rsidRPr="008F4D3B">
        <w:rPr>
          <w:sz w:val="28"/>
          <w:szCs w:val="28"/>
        </w:rPr>
        <w:t>создания программ развития субъектов образования;</w:t>
      </w:r>
      <w:proofErr w:type="gramEnd"/>
      <w:r w:rsidR="008F4D3B">
        <w:rPr>
          <w:sz w:val="28"/>
          <w:szCs w:val="28"/>
        </w:rPr>
        <w:t xml:space="preserve"> </w:t>
      </w:r>
      <w:proofErr w:type="gramStart"/>
      <w:r w:rsidR="008F4D3B" w:rsidRPr="008F4D3B">
        <w:rPr>
          <w:sz w:val="28"/>
          <w:szCs w:val="28"/>
        </w:rPr>
        <w:t>подготовка студентов к проектированию собственной профессиональной деятельности, построению межличностных и деловых отношений, взаимодействию в социокультурной и профессиональной средах</w:t>
      </w:r>
      <w:r w:rsidR="00034057" w:rsidRPr="00034057">
        <w:rPr>
          <w:sz w:val="28"/>
          <w:szCs w:val="28"/>
        </w:rPr>
        <w:t>.</w:t>
      </w:r>
      <w:proofErr w:type="gramEnd"/>
    </w:p>
    <w:p w:rsidR="00034057"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008F4D3B">
        <w:rPr>
          <w:sz w:val="28"/>
          <w:szCs w:val="28"/>
        </w:rPr>
        <w:t xml:space="preserve">являются </w:t>
      </w:r>
      <w:r w:rsidR="00644FF6">
        <w:rPr>
          <w:sz w:val="28"/>
          <w:szCs w:val="28"/>
        </w:rPr>
        <w:t xml:space="preserve"> </w:t>
      </w:r>
      <w:r w:rsidR="008F4D3B" w:rsidRPr="008F4D3B">
        <w:rPr>
          <w:sz w:val="28"/>
          <w:szCs w:val="28"/>
        </w:rPr>
        <w:t>интеграция знаний, полученных в процессе профессиональной подготовки на предыдущих</w:t>
      </w:r>
      <w:r w:rsidR="008F4D3B">
        <w:rPr>
          <w:sz w:val="28"/>
          <w:szCs w:val="28"/>
        </w:rPr>
        <w:t xml:space="preserve"> </w:t>
      </w:r>
      <w:r w:rsidR="008F4D3B" w:rsidRPr="008F4D3B">
        <w:rPr>
          <w:sz w:val="28"/>
          <w:szCs w:val="28"/>
        </w:rPr>
        <w:t>курсах,</w:t>
      </w:r>
      <w:r w:rsidR="008F4D3B">
        <w:rPr>
          <w:sz w:val="28"/>
          <w:szCs w:val="28"/>
        </w:rPr>
        <w:t xml:space="preserve"> </w:t>
      </w:r>
      <w:r w:rsidR="008F4D3B" w:rsidRPr="008F4D3B">
        <w:rPr>
          <w:sz w:val="28"/>
          <w:szCs w:val="28"/>
        </w:rPr>
        <w:t>ознакомление студентов с основными видами и типами профессиональных задач;</w:t>
      </w:r>
      <w:r w:rsidR="008F4D3B">
        <w:rPr>
          <w:sz w:val="28"/>
          <w:szCs w:val="28"/>
        </w:rPr>
        <w:t xml:space="preserve"> </w:t>
      </w:r>
      <w:r w:rsidR="008F4D3B" w:rsidRPr="008F4D3B">
        <w:rPr>
          <w:sz w:val="28"/>
          <w:szCs w:val="28"/>
        </w:rPr>
        <w:t>усвоение и приобретение навыка использования психолого-педагогических и</w:t>
      </w:r>
      <w:r w:rsidR="008F4D3B">
        <w:rPr>
          <w:sz w:val="28"/>
          <w:szCs w:val="28"/>
        </w:rPr>
        <w:t xml:space="preserve"> </w:t>
      </w:r>
      <w:r w:rsidR="008F4D3B" w:rsidRPr="008F4D3B">
        <w:rPr>
          <w:sz w:val="28"/>
          <w:szCs w:val="28"/>
        </w:rPr>
        <w:t>педагогических технологий, адекватных для решения тех или иных профессиональных задач с</w:t>
      </w:r>
      <w:r w:rsidR="008F4D3B">
        <w:rPr>
          <w:sz w:val="28"/>
          <w:szCs w:val="28"/>
        </w:rPr>
        <w:t xml:space="preserve"> </w:t>
      </w:r>
      <w:r w:rsidR="008F4D3B" w:rsidRPr="008F4D3B">
        <w:rPr>
          <w:sz w:val="28"/>
          <w:szCs w:val="28"/>
        </w:rPr>
        <w:t>осознанием студентами целей своей деятельности,</w:t>
      </w:r>
      <w:r w:rsidR="008F4D3B">
        <w:rPr>
          <w:sz w:val="28"/>
          <w:szCs w:val="28"/>
        </w:rPr>
        <w:t xml:space="preserve"> </w:t>
      </w:r>
      <w:r w:rsidR="008F4D3B" w:rsidRPr="008F4D3B">
        <w:rPr>
          <w:sz w:val="28"/>
          <w:szCs w:val="28"/>
        </w:rPr>
        <w:t xml:space="preserve">повышение у студентов мотивации профессиональной педагогической / </w:t>
      </w:r>
      <w:proofErr w:type="spellStart"/>
      <w:r w:rsidR="008F4D3B" w:rsidRPr="008F4D3B">
        <w:rPr>
          <w:sz w:val="28"/>
          <w:szCs w:val="28"/>
        </w:rPr>
        <w:t>психологопедагогической</w:t>
      </w:r>
      <w:proofErr w:type="spellEnd"/>
      <w:r w:rsidR="008F4D3B" w:rsidRPr="008F4D3B">
        <w:rPr>
          <w:sz w:val="28"/>
          <w:szCs w:val="28"/>
        </w:rPr>
        <w:t xml:space="preserve"> деятельности;</w:t>
      </w:r>
      <w:proofErr w:type="gramEnd"/>
      <w:r w:rsidR="008F4D3B">
        <w:rPr>
          <w:sz w:val="28"/>
          <w:szCs w:val="28"/>
        </w:rPr>
        <w:t xml:space="preserve"> </w:t>
      </w:r>
      <w:r w:rsidR="008F4D3B" w:rsidRPr="008F4D3B">
        <w:rPr>
          <w:sz w:val="28"/>
          <w:szCs w:val="28"/>
        </w:rPr>
        <w:t>формирование у студентов навыков и умений проектирования профессионального самообразования и организации образовательной среды для решения конкретных педагогических задач, а</w:t>
      </w:r>
      <w:r w:rsidR="008F4D3B">
        <w:rPr>
          <w:sz w:val="28"/>
          <w:szCs w:val="28"/>
        </w:rPr>
        <w:t xml:space="preserve"> </w:t>
      </w:r>
      <w:r w:rsidR="008F4D3B" w:rsidRPr="008F4D3B">
        <w:rPr>
          <w:sz w:val="28"/>
          <w:szCs w:val="28"/>
        </w:rPr>
        <w:t>также использования различных средств коммуникации;</w:t>
      </w:r>
      <w:r w:rsidR="008F4D3B">
        <w:rPr>
          <w:sz w:val="28"/>
          <w:szCs w:val="28"/>
        </w:rPr>
        <w:t xml:space="preserve"> </w:t>
      </w:r>
      <w:r w:rsidR="008F4D3B" w:rsidRPr="008F4D3B">
        <w:rPr>
          <w:sz w:val="28"/>
          <w:szCs w:val="28"/>
        </w:rPr>
        <w:t>развитие способностей применять полученные знания, навыки и умения в педагогической</w:t>
      </w:r>
      <w:r w:rsidR="008F4D3B">
        <w:rPr>
          <w:sz w:val="28"/>
          <w:szCs w:val="28"/>
        </w:rPr>
        <w:t xml:space="preserve"> </w:t>
      </w:r>
      <w:r w:rsidR="008F4D3B" w:rsidRPr="008F4D3B">
        <w:rPr>
          <w:sz w:val="28"/>
          <w:szCs w:val="28"/>
        </w:rPr>
        <w:t>деятельности</w:t>
      </w:r>
      <w:r w:rsidR="008F4D3B">
        <w:rPr>
          <w:sz w:val="28"/>
          <w:szCs w:val="28"/>
        </w:rPr>
        <w:t xml:space="preserve"> и закрепление</w:t>
      </w:r>
      <w:r w:rsidR="0016003F" w:rsidRPr="0016003F">
        <w:rPr>
          <w:sz w:val="28"/>
          <w:szCs w:val="28"/>
        </w:rPr>
        <w:t xml:space="preserve">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8F4D3B" w:rsidRPr="008F4D3B">
        <w:rPr>
          <w:sz w:val="28"/>
          <w:szCs w:val="28"/>
          <w:lang w:eastAsia="en-US"/>
        </w:rPr>
        <w:t>Практикум по решению профессиональных задач</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w:t>
      </w:r>
      <w:r w:rsidR="008F4D3B">
        <w:rPr>
          <w:sz w:val="28"/>
          <w:szCs w:val="28"/>
        </w:rPr>
        <w:t>е</w:t>
      </w:r>
      <w:r w:rsidRPr="000D5709">
        <w:rPr>
          <w:sz w:val="28"/>
          <w:szCs w:val="28"/>
        </w:rPr>
        <w:t>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008F4D3B">
        <w:rPr>
          <w:sz w:val="28"/>
          <w:szCs w:val="28"/>
        </w:rPr>
        <w:t>теоретического</w:t>
      </w:r>
      <w:r w:rsidR="00644FF6">
        <w:rPr>
          <w:sz w:val="28"/>
          <w:szCs w:val="28"/>
        </w:rPr>
        <w:t xml:space="preserve"> </w:t>
      </w:r>
      <w:r w:rsidRPr="000D5709">
        <w:rPr>
          <w:sz w:val="28"/>
          <w:szCs w:val="28"/>
        </w:rPr>
        <w:lastRenderedPageBreak/>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зачету).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1163"/>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AF6288" w:rsidRDefault="00AF6288"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AF6288" w:rsidRPr="00F67E68">
        <w:rPr>
          <w:sz w:val="28"/>
          <w:szCs w:val="28"/>
        </w:rPr>
        <w:t>"</w:t>
      </w:r>
      <w:r w:rsidR="00AF6288" w:rsidRPr="008F4D3B">
        <w:rPr>
          <w:sz w:val="28"/>
          <w:szCs w:val="28"/>
          <w:lang w:eastAsia="en-US"/>
        </w:rPr>
        <w:t>Практикум по решению профессиональных задач</w:t>
      </w:r>
      <w:r w:rsidR="00AF6288" w:rsidRPr="00F67E68">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1164"/>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 xml:space="preserve">составить по </w:t>
      </w:r>
      <w:r w:rsidR="00AF6288">
        <w:t>теоретическому</w:t>
      </w:r>
      <w:r>
        <w:t xml:space="preserve">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 xml:space="preserve">оформление отчета, рисунки, графики, схемы алгоритмов  выполнять в соответствии с требованиями </w:t>
      </w:r>
      <w:r w:rsidR="00AF6288">
        <w:t>стандарта оформления студенческих работ</w:t>
      </w:r>
      <w:r>
        <w:t>;</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5" w:name="_Toc145021165"/>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5"/>
    </w:p>
    <w:p w:rsidR="00B9791A" w:rsidRDefault="00B9791A" w:rsidP="00C81E10">
      <w:pPr>
        <w:pStyle w:val="a5"/>
        <w:spacing w:line="228" w:lineRule="auto"/>
        <w:ind w:left="0" w:firstLine="709"/>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r w:rsidR="00AF6288">
        <w:rPr>
          <w:color w:val="232021"/>
          <w:sz w:val="28"/>
          <w:szCs w:val="28"/>
        </w:rPr>
        <w:t>.</w:t>
      </w:r>
    </w:p>
    <w:p w:rsidR="00DF3387" w:rsidRDefault="00DF3387" w:rsidP="001750F9">
      <w:pPr>
        <w:pStyle w:val="a5"/>
        <w:spacing w:line="360" w:lineRule="auto"/>
        <w:ind w:left="0" w:firstLine="0"/>
        <w:rPr>
          <w:b/>
        </w:rPr>
      </w:pPr>
    </w:p>
    <w:p w:rsidR="00DF3387" w:rsidRDefault="005A3BC3" w:rsidP="001250D6">
      <w:pPr>
        <w:pStyle w:val="2"/>
      </w:pPr>
      <w:bookmarkStart w:id="6" w:name="_Toc145021166"/>
      <w:r w:rsidRPr="00AF6288">
        <w:t>4</w:t>
      </w:r>
      <w:r w:rsidR="00644FF6" w:rsidRPr="00AF6288">
        <w:t xml:space="preserve"> </w:t>
      </w:r>
      <w:r w:rsidR="00DF3387" w:rsidRPr="00AF6288">
        <w:t>Методические</w:t>
      </w:r>
      <w:r w:rsidR="00644FF6" w:rsidRPr="00AF6288">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6"/>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w:t>
      </w:r>
      <w:r w:rsidR="00AF6288">
        <w:rPr>
          <w:sz w:val="28"/>
          <w:szCs w:val="28"/>
          <w:lang w:eastAsia="en-US"/>
        </w:rPr>
        <w:t>ей</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AF6288">
        <w:rPr>
          <w:sz w:val="28"/>
          <w:szCs w:val="28"/>
          <w:lang w:eastAsia="en-US"/>
        </w:rPr>
        <w:t>зачет и дифференцированный зачет</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lastRenderedPageBreak/>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7" w:name="_Toc145021167"/>
      <w:r>
        <w:lastRenderedPageBreak/>
        <w:t>5</w:t>
      </w:r>
      <w:r w:rsidR="00CF29D1">
        <w:t xml:space="preserve"> Рекомендуемая литература</w:t>
      </w:r>
      <w:bookmarkEnd w:id="7"/>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Практикум по решению профессиональных задач</w:t>
      </w:r>
      <w:proofErr w:type="gramStart"/>
      <w:r w:rsidRPr="00AF6288">
        <w:rPr>
          <w:sz w:val="28"/>
          <w:szCs w:val="28"/>
        </w:rPr>
        <w:t xml:space="preserve"> :</w:t>
      </w:r>
      <w:proofErr w:type="gramEnd"/>
      <w:r w:rsidRPr="00AF6288">
        <w:rPr>
          <w:sz w:val="28"/>
          <w:szCs w:val="28"/>
        </w:rPr>
        <w:t xml:space="preserve"> учебно-методическое пособие : [16+] / авт.-сост. С. В. </w:t>
      </w:r>
      <w:proofErr w:type="spellStart"/>
      <w:r w:rsidRPr="00AF6288">
        <w:rPr>
          <w:sz w:val="28"/>
          <w:szCs w:val="28"/>
        </w:rPr>
        <w:t>Курашева</w:t>
      </w:r>
      <w:proofErr w:type="spellEnd"/>
      <w:r w:rsidRPr="00AF6288">
        <w:rPr>
          <w:sz w:val="28"/>
          <w:szCs w:val="28"/>
        </w:rPr>
        <w:t>. – 2-е изд., стер. – Москва</w:t>
      </w:r>
      <w:proofErr w:type="gramStart"/>
      <w:r w:rsidRPr="00AF6288">
        <w:rPr>
          <w:sz w:val="28"/>
          <w:szCs w:val="28"/>
        </w:rPr>
        <w:t xml:space="preserve"> :</w:t>
      </w:r>
      <w:proofErr w:type="gramEnd"/>
      <w:r w:rsidRPr="00AF6288">
        <w:rPr>
          <w:sz w:val="28"/>
          <w:szCs w:val="28"/>
        </w:rPr>
        <w:t xml:space="preserve"> ФЛИНТА, 2020. – 155 с.</w:t>
      </w:r>
      <w:proofErr w:type="gramStart"/>
      <w:r w:rsidRPr="00AF6288">
        <w:rPr>
          <w:sz w:val="28"/>
          <w:szCs w:val="28"/>
        </w:rPr>
        <w:t xml:space="preserve"> :</w:t>
      </w:r>
      <w:proofErr w:type="gramEnd"/>
      <w:r w:rsidRPr="00AF6288">
        <w:rPr>
          <w:sz w:val="28"/>
          <w:szCs w:val="28"/>
        </w:rPr>
        <w:t xml:space="preserve"> табл. – Режим доступа:: https://biblioclub.ru/index.php?page=book&amp;id=272514. –</w:t>
      </w:r>
      <w:r>
        <w:rPr>
          <w:sz w:val="28"/>
          <w:szCs w:val="28"/>
        </w:rPr>
        <w:t xml:space="preserve"> </w:t>
      </w:r>
      <w:r w:rsidRPr="00AF6288">
        <w:rPr>
          <w:sz w:val="28"/>
          <w:szCs w:val="28"/>
        </w:rPr>
        <w:t>ISBN 978-5-9765-2194-0.</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Бермус</w:t>
      </w:r>
      <w:proofErr w:type="spellEnd"/>
      <w:r w:rsidRPr="00AF6288">
        <w:rPr>
          <w:sz w:val="28"/>
          <w:szCs w:val="28"/>
        </w:rPr>
        <w:t xml:space="preserve">, А.Г. Введение в педагогическую деятельность: учебник [Электронный ресурс] / А.Г. </w:t>
      </w:r>
      <w:proofErr w:type="spellStart"/>
      <w:r w:rsidRPr="00AF6288">
        <w:rPr>
          <w:sz w:val="28"/>
          <w:szCs w:val="28"/>
        </w:rPr>
        <w:t>Бермус</w:t>
      </w:r>
      <w:proofErr w:type="spellEnd"/>
      <w:r w:rsidRPr="00AF6288">
        <w:rPr>
          <w:sz w:val="28"/>
          <w:szCs w:val="28"/>
        </w:rPr>
        <w:t>. – Москва</w:t>
      </w:r>
      <w:proofErr w:type="gramStart"/>
      <w:r w:rsidRPr="00AF6288">
        <w:rPr>
          <w:sz w:val="28"/>
          <w:szCs w:val="28"/>
        </w:rPr>
        <w:t xml:space="preserve"> :</w:t>
      </w:r>
      <w:proofErr w:type="gramEnd"/>
      <w:r w:rsidRPr="00AF6288">
        <w:rPr>
          <w:sz w:val="28"/>
          <w:szCs w:val="28"/>
        </w:rPr>
        <w:t xml:space="preserve"> </w:t>
      </w:r>
      <w:proofErr w:type="spellStart"/>
      <w:r w:rsidRPr="00AF6288">
        <w:rPr>
          <w:sz w:val="28"/>
          <w:szCs w:val="28"/>
        </w:rPr>
        <w:t>Директ</w:t>
      </w:r>
      <w:proofErr w:type="spellEnd"/>
      <w:r w:rsidRPr="00AF6288">
        <w:rPr>
          <w:sz w:val="28"/>
          <w:szCs w:val="28"/>
        </w:rPr>
        <w:t>-Медиа, 2013. – 112 с. – ISBN 978-5-4458-3047-4; – Режим доступа: http://biblioclub.ru/index.php?page=book&amp;id=209242</w:t>
      </w:r>
    </w:p>
    <w:p w:rsidR="00CF29D1"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Коротаева</w:t>
      </w:r>
      <w:proofErr w:type="spellEnd"/>
      <w:r w:rsidRPr="00AF6288">
        <w:rPr>
          <w:sz w:val="28"/>
          <w:szCs w:val="28"/>
        </w:rPr>
        <w:t xml:space="preserve">, Е.В. Практикум по решению профессиональных задач в педагогической деятельности [Электронный ресурс] / Е.В. </w:t>
      </w:r>
      <w:proofErr w:type="spellStart"/>
      <w:r w:rsidRPr="00AF6288">
        <w:rPr>
          <w:sz w:val="28"/>
          <w:szCs w:val="28"/>
        </w:rPr>
        <w:t>Коротаева</w:t>
      </w:r>
      <w:proofErr w:type="spellEnd"/>
      <w:r w:rsidRPr="00AF6288">
        <w:rPr>
          <w:sz w:val="28"/>
          <w:szCs w:val="28"/>
        </w:rPr>
        <w:t xml:space="preserve">. – Москва; Берлин: </w:t>
      </w:r>
      <w:proofErr w:type="spellStart"/>
      <w:r w:rsidRPr="00AF6288">
        <w:rPr>
          <w:sz w:val="28"/>
          <w:szCs w:val="28"/>
        </w:rPr>
        <w:t>Директ</w:t>
      </w:r>
      <w:proofErr w:type="spellEnd"/>
      <w:r w:rsidRPr="00AF6288">
        <w:rPr>
          <w:sz w:val="28"/>
          <w:szCs w:val="28"/>
        </w:rPr>
        <w:t xml:space="preserve">-Медиа, 2014. – 229 </w:t>
      </w:r>
      <w:r>
        <w:rPr>
          <w:sz w:val="28"/>
          <w:szCs w:val="28"/>
        </w:rPr>
        <w:t>с. – ISBN: 978-5-4475- 1583-6.</w:t>
      </w:r>
      <w:r w:rsidRPr="00AF6288">
        <w:rPr>
          <w:sz w:val="28"/>
          <w:szCs w:val="28"/>
        </w:rPr>
        <w:t xml:space="preserve"> – Режим доступа: </w:t>
      </w:r>
      <w:hyperlink r:id="rId10" w:history="1">
        <w:r w:rsidRPr="002D4653">
          <w:rPr>
            <w:rStyle w:val="a6"/>
            <w:sz w:val="28"/>
            <w:szCs w:val="28"/>
          </w:rPr>
          <w:t>http://biblioclub.ru/index.php?page=book&amp;id=275106</w:t>
        </w:r>
      </w:hyperlink>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Комиссаров, В.В. Практикум по математическим методам в психологии: учебное пособие [Электронный ресурс] / В.В. Комиссаров. – Новосибирск</w:t>
      </w:r>
      <w:proofErr w:type="gramStart"/>
      <w:r w:rsidRPr="00AF6288">
        <w:rPr>
          <w:sz w:val="28"/>
          <w:szCs w:val="28"/>
        </w:rPr>
        <w:t xml:space="preserve"> :</w:t>
      </w:r>
      <w:proofErr w:type="gramEnd"/>
      <w:r w:rsidRPr="00AF6288">
        <w:rPr>
          <w:sz w:val="28"/>
          <w:szCs w:val="28"/>
        </w:rPr>
        <w:t xml:space="preserve"> НГТУ, 2012. – 87 с. – ISBN: 978-5-7782-</w:t>
      </w:r>
      <w:r>
        <w:rPr>
          <w:sz w:val="28"/>
          <w:szCs w:val="28"/>
        </w:rPr>
        <w:t>1883-3.</w:t>
      </w:r>
      <w:r w:rsidRPr="00AF6288">
        <w:rPr>
          <w:sz w:val="28"/>
          <w:szCs w:val="28"/>
        </w:rPr>
        <w:t xml:space="preserve"> – </w:t>
      </w:r>
      <w:r>
        <w:rPr>
          <w:sz w:val="28"/>
          <w:szCs w:val="28"/>
        </w:rPr>
        <w:t>Р</w:t>
      </w:r>
      <w:r w:rsidRPr="00AF6288">
        <w:rPr>
          <w:sz w:val="28"/>
          <w:szCs w:val="28"/>
        </w:rPr>
        <w:t>ежим доступа: http://biblioclub.ru/index.php?page=book&amp;id=228864</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Леонова, Е.В. Методы психолого-педагогической оценки [Электронный ресурс]/ Е.В. Леонова. – Москва</w:t>
      </w:r>
      <w:proofErr w:type="gramStart"/>
      <w:r w:rsidRPr="00AF6288">
        <w:rPr>
          <w:sz w:val="28"/>
          <w:szCs w:val="28"/>
        </w:rPr>
        <w:t xml:space="preserve"> :</w:t>
      </w:r>
      <w:proofErr w:type="gramEnd"/>
      <w:r w:rsidRPr="00AF6288">
        <w:rPr>
          <w:sz w:val="28"/>
          <w:szCs w:val="28"/>
        </w:rPr>
        <w:t xml:space="preserve"> МИФИ, 2012. – 4</w:t>
      </w:r>
      <w:r>
        <w:rPr>
          <w:sz w:val="28"/>
          <w:szCs w:val="28"/>
        </w:rPr>
        <w:t>24 с. – ISBN: 978-5-7262-1720-8.</w:t>
      </w:r>
      <w:r w:rsidRPr="00AF6288">
        <w:rPr>
          <w:sz w:val="28"/>
          <w:szCs w:val="28"/>
        </w:rPr>
        <w:t xml:space="preserve"> – Режим доступа:</w:t>
      </w:r>
      <w:r>
        <w:rPr>
          <w:sz w:val="28"/>
          <w:szCs w:val="28"/>
        </w:rPr>
        <w:t xml:space="preserve"> </w:t>
      </w:r>
      <w:r w:rsidRPr="00AF6288">
        <w:rPr>
          <w:sz w:val="28"/>
          <w:szCs w:val="28"/>
        </w:rPr>
        <w:t>http://biblioclub.ru/index.php?page=book&amp;id=231689</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 xml:space="preserve">Пешкова, В.Е. Педагогика: курс лекций: учебное пособие [Электронный ресурс]/ В.Е. Пешкова. – Москва; Берлин: </w:t>
      </w:r>
      <w:proofErr w:type="spellStart"/>
      <w:r w:rsidRPr="00AF6288">
        <w:rPr>
          <w:sz w:val="28"/>
          <w:szCs w:val="28"/>
        </w:rPr>
        <w:t>Директ</w:t>
      </w:r>
      <w:proofErr w:type="spellEnd"/>
      <w:r w:rsidRPr="00AF6288">
        <w:rPr>
          <w:sz w:val="28"/>
          <w:szCs w:val="28"/>
        </w:rPr>
        <w:t xml:space="preserve">–Медиа, 2015. -–Ч. I. Введение в педагогическую деятельность. – 69 с.: ил. - </w:t>
      </w:r>
      <w:proofErr w:type="spellStart"/>
      <w:r w:rsidRPr="00AF6288">
        <w:rPr>
          <w:sz w:val="28"/>
          <w:szCs w:val="28"/>
        </w:rPr>
        <w:t>Библиогр</w:t>
      </w:r>
      <w:proofErr w:type="spellEnd"/>
      <w:r w:rsidRPr="00AF6288">
        <w:rPr>
          <w:sz w:val="28"/>
          <w:szCs w:val="28"/>
        </w:rPr>
        <w:t>. в кн. – ISBN: 978- 5-4475-3911-5; – Режим доступа: http://biblioclub.ru/index.php?page=book&amp;id=426678</w:t>
      </w:r>
    </w:p>
    <w:p w:rsidR="00CF29D1" w:rsidRPr="00AF6288" w:rsidRDefault="00AF6288" w:rsidP="00CF29D1">
      <w:pPr>
        <w:pStyle w:val="ReportMain"/>
        <w:numPr>
          <w:ilvl w:val="0"/>
          <w:numId w:val="22"/>
        </w:numPr>
        <w:tabs>
          <w:tab w:val="left" w:pos="993"/>
        </w:tabs>
        <w:suppressAutoHyphens/>
        <w:spacing w:line="360" w:lineRule="auto"/>
        <w:ind w:left="0" w:firstLine="709"/>
        <w:jc w:val="both"/>
        <w:rPr>
          <w:b/>
        </w:rPr>
      </w:pPr>
      <w:r w:rsidRPr="00AF6288">
        <w:rPr>
          <w:sz w:val="28"/>
          <w:szCs w:val="28"/>
        </w:rPr>
        <w:t>Солнцева, Н.В. Управление в педагогической деятельности: учебное пособие [Электронный ресурс]/ Н.В. Солнцева. – Москва: Флинта, 2012. – 115 с. – ISBN: 978-5-9765-0861-3; – Режим доступа: http://biblioclub.ru/index.php?page=book&amp;id=115131</w:t>
      </w:r>
    </w:p>
    <w:sectPr w:rsidR="00CF29D1" w:rsidRPr="00AF6288" w:rsidSect="00612A9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25" w:rsidRDefault="00485225">
      <w:pPr>
        <w:spacing w:after="200" w:line="276" w:lineRule="auto"/>
        <w:rPr>
          <w:sz w:val="28"/>
          <w:szCs w:val="28"/>
          <w:lang w:eastAsia="en-US"/>
        </w:rPr>
      </w:pPr>
      <w:r>
        <w:rPr>
          <w:sz w:val="28"/>
          <w:szCs w:val="28"/>
          <w:lang w:eastAsia="en-US"/>
        </w:rPr>
        <w:separator/>
      </w:r>
    </w:p>
  </w:endnote>
  <w:endnote w:type="continuationSeparator" w:id="0">
    <w:p w:rsidR="00485225" w:rsidRDefault="00485225">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6D11F1">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25" w:rsidRDefault="00485225">
      <w:pPr>
        <w:spacing w:after="200" w:line="276" w:lineRule="auto"/>
        <w:rPr>
          <w:sz w:val="28"/>
          <w:szCs w:val="28"/>
          <w:lang w:eastAsia="en-US"/>
        </w:rPr>
      </w:pPr>
      <w:r>
        <w:rPr>
          <w:sz w:val="28"/>
          <w:szCs w:val="28"/>
          <w:lang w:eastAsia="en-US"/>
        </w:rPr>
        <w:separator/>
      </w:r>
    </w:p>
  </w:footnote>
  <w:footnote w:type="continuationSeparator" w:id="0">
    <w:p w:rsidR="00485225" w:rsidRDefault="00485225">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5635"/>
    <w:rsid w:val="00263618"/>
    <w:rsid w:val="002A0483"/>
    <w:rsid w:val="002A6229"/>
    <w:rsid w:val="002D1A09"/>
    <w:rsid w:val="00306707"/>
    <w:rsid w:val="003365C0"/>
    <w:rsid w:val="003534ED"/>
    <w:rsid w:val="003721AB"/>
    <w:rsid w:val="003B6C9B"/>
    <w:rsid w:val="003C3803"/>
    <w:rsid w:val="003C4872"/>
    <w:rsid w:val="003D2279"/>
    <w:rsid w:val="003E6B4B"/>
    <w:rsid w:val="0042179E"/>
    <w:rsid w:val="004269E2"/>
    <w:rsid w:val="00431B43"/>
    <w:rsid w:val="00437291"/>
    <w:rsid w:val="0048025A"/>
    <w:rsid w:val="00485225"/>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11F1"/>
    <w:rsid w:val="006D6629"/>
    <w:rsid w:val="006E64EA"/>
    <w:rsid w:val="00766973"/>
    <w:rsid w:val="007715B9"/>
    <w:rsid w:val="00790D22"/>
    <w:rsid w:val="00820485"/>
    <w:rsid w:val="00833961"/>
    <w:rsid w:val="00840217"/>
    <w:rsid w:val="00853F94"/>
    <w:rsid w:val="008656D1"/>
    <w:rsid w:val="008E0042"/>
    <w:rsid w:val="008F4D3B"/>
    <w:rsid w:val="00927A99"/>
    <w:rsid w:val="00937B63"/>
    <w:rsid w:val="009559AD"/>
    <w:rsid w:val="00961374"/>
    <w:rsid w:val="009914EF"/>
    <w:rsid w:val="009B3E77"/>
    <w:rsid w:val="009D10C2"/>
    <w:rsid w:val="009D79CC"/>
    <w:rsid w:val="009E7CF9"/>
    <w:rsid w:val="00A06FED"/>
    <w:rsid w:val="00A22803"/>
    <w:rsid w:val="00A70C95"/>
    <w:rsid w:val="00A825EB"/>
    <w:rsid w:val="00A925B1"/>
    <w:rsid w:val="00AE0353"/>
    <w:rsid w:val="00AE037A"/>
    <w:rsid w:val="00AE0FFC"/>
    <w:rsid w:val="00AF6288"/>
    <w:rsid w:val="00B0623E"/>
    <w:rsid w:val="00B42B63"/>
    <w:rsid w:val="00B4768F"/>
    <w:rsid w:val="00B67FE9"/>
    <w:rsid w:val="00B9791A"/>
    <w:rsid w:val="00BB3427"/>
    <w:rsid w:val="00BD3F40"/>
    <w:rsid w:val="00C03DDF"/>
    <w:rsid w:val="00C33D0E"/>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C7372"/>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character" w:styleId="af0">
    <w:name w:val="FollowedHyperlink"/>
    <w:basedOn w:val="a0"/>
    <w:uiPriority w:val="99"/>
    <w:semiHidden/>
    <w:unhideWhenUsed/>
    <w:locked/>
    <w:rsid w:val="00AF62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blioclub.ru/index.php?page=book&amp;id=2751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70A2-D087-477D-B788-B7B44232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5</cp:revision>
  <cp:lastPrinted>2019-03-26T10:54:00Z</cp:lastPrinted>
  <dcterms:created xsi:type="dcterms:W3CDTF">2023-09-07T17:09:00Z</dcterms:created>
  <dcterms:modified xsi:type="dcterms:W3CDTF">2023-09-07T18:20:00Z</dcterms:modified>
</cp:coreProperties>
</file>