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МИНИСТЕРСТВО ОБРАЗОВАНИЯ И НАУКИ РОССИЙСКОЙ ФЕДЕРАЦИИ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Бузулукский</w:t>
      </w:r>
      <w:proofErr w:type="spellEnd"/>
      <w:r w:rsidRPr="00F43ABB">
        <w:rPr>
          <w:sz w:val="28"/>
          <w:szCs w:val="28"/>
        </w:rPr>
        <w:t xml:space="preserve"> гуманитарно-технологический институт (филиал) 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высшего образования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«Оренбургский государственный университет»</w:t>
      </w:r>
    </w:p>
    <w:p w:rsidR="00F52F40" w:rsidRPr="00F43ABB" w:rsidRDefault="00F52F40" w:rsidP="00F43ABB">
      <w:pPr>
        <w:suppressLineNumbers/>
        <w:tabs>
          <w:tab w:val="left" w:pos="5670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pStyle w:val="ReportHead"/>
        <w:suppressAutoHyphens/>
        <w:rPr>
          <w:szCs w:val="28"/>
        </w:rPr>
      </w:pPr>
      <w:r w:rsidRPr="00F43ABB">
        <w:rPr>
          <w:rFonts w:eastAsia="Times New Roman"/>
          <w:szCs w:val="28"/>
        </w:rPr>
        <w:tab/>
      </w:r>
      <w:r w:rsidRPr="00F43ABB">
        <w:rPr>
          <w:szCs w:val="28"/>
        </w:rPr>
        <w:t xml:space="preserve">Кафедра </w:t>
      </w:r>
      <w:proofErr w:type="spellStart"/>
      <w:r w:rsidRPr="00F43ABB">
        <w:rPr>
          <w:szCs w:val="28"/>
        </w:rPr>
        <w:t>биоэкологии</w:t>
      </w:r>
      <w:proofErr w:type="spellEnd"/>
      <w:r w:rsidRPr="00F43ABB">
        <w:rPr>
          <w:szCs w:val="28"/>
        </w:rPr>
        <w:t xml:space="preserve"> и </w:t>
      </w:r>
      <w:proofErr w:type="spellStart"/>
      <w:r w:rsidRPr="00F43ABB">
        <w:rPr>
          <w:szCs w:val="28"/>
        </w:rPr>
        <w:t>техносферной</w:t>
      </w:r>
      <w:proofErr w:type="spellEnd"/>
      <w:r w:rsidRPr="00F43ABB">
        <w:rPr>
          <w:szCs w:val="28"/>
        </w:rPr>
        <w:t xml:space="preserve"> безопасности</w:t>
      </w:r>
    </w:p>
    <w:p w:rsidR="00F52F40" w:rsidRPr="00F43ABB" w:rsidRDefault="00F52F40" w:rsidP="00F43ABB">
      <w:pPr>
        <w:suppressLineNumbers/>
        <w:tabs>
          <w:tab w:val="center" w:pos="4819"/>
          <w:tab w:val="right" w:pos="9638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Фонд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 xml:space="preserve">оценочных средств 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по дисциплине «</w:t>
      </w:r>
      <w:r w:rsidR="00F43ABB" w:rsidRPr="00F43ABB">
        <w:rPr>
          <w:sz w:val="32"/>
          <w:szCs w:val="28"/>
        </w:rPr>
        <w:t>Б.1.В.ОД.11 Этология</w:t>
      </w:r>
      <w:r w:rsidRPr="00F43ABB">
        <w:rPr>
          <w:sz w:val="32"/>
          <w:szCs w:val="28"/>
        </w:rPr>
        <w:t xml:space="preserve">» 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pStyle w:val="ReportHead"/>
        <w:suppressAutoHyphens/>
      </w:pPr>
      <w:r w:rsidRPr="00F43ABB">
        <w:t>Уровень высшего образования</w:t>
      </w:r>
    </w:p>
    <w:p w:rsidR="00F52F40" w:rsidRPr="00F43ABB" w:rsidRDefault="00F52F40" w:rsidP="00F43ABB">
      <w:pPr>
        <w:pStyle w:val="ReportHead"/>
        <w:suppressAutoHyphens/>
      </w:pPr>
      <w:r w:rsidRPr="00F43ABB">
        <w:t>БАКАЛАВРИАТ</w:t>
      </w:r>
    </w:p>
    <w:p w:rsidR="00F52F40" w:rsidRPr="00F43ABB" w:rsidRDefault="00F52F40" w:rsidP="00F43ABB">
      <w:pPr>
        <w:pStyle w:val="ReportHead"/>
        <w:suppressAutoHyphens/>
      </w:pPr>
      <w:r w:rsidRPr="00F43ABB">
        <w:t>Направление подготовки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06.03.01 Биология</w:t>
      </w:r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>(код и наименование направления подготовки)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proofErr w:type="spellStart"/>
      <w:r w:rsidRPr="00F43ABB">
        <w:rPr>
          <w:i/>
          <w:u w:val="single"/>
        </w:rPr>
        <w:t>Биоэкология</w:t>
      </w:r>
      <w:proofErr w:type="spellEnd"/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F52F40" w:rsidRPr="00F43ABB" w:rsidRDefault="00F52F40" w:rsidP="00F43ABB">
      <w:pPr>
        <w:pStyle w:val="ReportHead"/>
        <w:suppressAutoHyphens/>
      </w:pPr>
    </w:p>
    <w:p w:rsidR="00F52F40" w:rsidRPr="00F43ABB" w:rsidRDefault="00F52F40" w:rsidP="00F43ABB">
      <w:pPr>
        <w:pStyle w:val="ReportHead"/>
        <w:suppressAutoHyphens/>
      </w:pPr>
      <w:r w:rsidRPr="00F43ABB">
        <w:t>Квалификация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Бакалавр</w:t>
      </w:r>
    </w:p>
    <w:p w:rsidR="00F52F40" w:rsidRPr="00F43ABB" w:rsidRDefault="00F52F40" w:rsidP="00F43ABB">
      <w:pPr>
        <w:pStyle w:val="ReportHead"/>
        <w:suppressAutoHyphens/>
        <w:spacing w:before="120"/>
      </w:pPr>
      <w:r w:rsidRPr="00F43ABB">
        <w:t>Форма обучения</w:t>
      </w:r>
    </w:p>
    <w:p w:rsidR="00F52F40" w:rsidRPr="00F43ABB" w:rsidRDefault="00F52F40" w:rsidP="00F43ABB">
      <w:pPr>
        <w:suppressAutoHyphens/>
        <w:jc w:val="center"/>
        <w:rPr>
          <w:rFonts w:eastAsia="Arial Unicode MS"/>
          <w:i/>
          <w:sz w:val="28"/>
          <w:szCs w:val="24"/>
          <w:u w:val="single"/>
          <w:lang w:eastAsia="ru-RU"/>
        </w:rPr>
      </w:pPr>
      <w:r w:rsidRPr="00F43ABB">
        <w:rPr>
          <w:rFonts w:eastAsia="Arial Unicode MS"/>
          <w:i/>
          <w:sz w:val="28"/>
          <w:szCs w:val="24"/>
          <w:u w:val="single"/>
          <w:lang w:eastAsia="ru-RU"/>
        </w:rPr>
        <w:t xml:space="preserve">очная 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rPr>
          <w:sz w:val="32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Бузулук 2017</w:t>
      </w: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widowControl w:val="0"/>
        <w:ind w:firstLine="850"/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lastRenderedPageBreak/>
        <w:t>Фонд оценочных средств рассмотрен и утвержден на заседании кафедры</w:t>
      </w:r>
    </w:p>
    <w:p w:rsidR="00F43ABB" w:rsidRPr="00F43ABB" w:rsidRDefault="00F43ABB" w:rsidP="00F43ABB">
      <w:pPr>
        <w:widowControl w:val="0"/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 xml:space="preserve">Кафедра </w:t>
      </w:r>
      <w:proofErr w:type="spellStart"/>
      <w:r w:rsidRPr="00F43ABB">
        <w:rPr>
          <w:rFonts w:eastAsia="Calibri"/>
          <w:sz w:val="24"/>
          <w:u w:val="single"/>
        </w:rPr>
        <w:t>биоэкологии</w:t>
      </w:r>
      <w:proofErr w:type="spellEnd"/>
      <w:r w:rsidRPr="00F43ABB">
        <w:rPr>
          <w:rFonts w:eastAsia="Calibri"/>
          <w:sz w:val="24"/>
          <w:u w:val="single"/>
        </w:rPr>
        <w:t xml:space="preserve"> и </w:t>
      </w:r>
      <w:proofErr w:type="spellStart"/>
      <w:r w:rsidRPr="00F43ABB">
        <w:rPr>
          <w:rFonts w:eastAsia="Calibri"/>
          <w:sz w:val="24"/>
          <w:u w:val="single"/>
        </w:rPr>
        <w:t>техносферной</w:t>
      </w:r>
      <w:proofErr w:type="spellEnd"/>
      <w:r w:rsidRPr="00F43ABB">
        <w:rPr>
          <w:rFonts w:eastAsia="Calibri"/>
          <w:sz w:val="24"/>
          <w:u w:val="single"/>
        </w:rPr>
        <w:t xml:space="preserve"> безопасности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center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>наименование кафедры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протокол № ________от «___» __________ 20__г.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sz w:val="24"/>
        </w:rPr>
        <w:t>Первый заместитель директора по УР</w:t>
      </w:r>
      <w:r w:rsidRPr="00F43ABB">
        <w:rPr>
          <w:rFonts w:eastAsia="Calibri"/>
          <w:i/>
          <w:sz w:val="24"/>
        </w:rPr>
        <w:t>________________________</w:t>
      </w:r>
      <w:r w:rsidRPr="00F43ABB">
        <w:rPr>
          <w:rFonts w:eastAsia="Calibri"/>
          <w:i/>
          <w:sz w:val="24"/>
          <w:u w:val="single"/>
        </w:rPr>
        <w:t>Е.В. Фролова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center" w:pos="6378"/>
          <w:tab w:val="left" w:pos="10432"/>
        </w:tabs>
        <w:jc w:val="both"/>
        <w:rPr>
          <w:rFonts w:eastAsia="Calibri"/>
          <w:i/>
          <w:sz w:val="24"/>
        </w:rPr>
      </w:pPr>
      <w:r w:rsidRPr="00F43ABB">
        <w:rPr>
          <w:rFonts w:eastAsia="Calibri"/>
          <w:i/>
          <w:sz w:val="24"/>
        </w:rPr>
        <w:t>Исполнители: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________________________________________________________________________________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52F40" w:rsidRPr="00F43ABB" w:rsidRDefault="00F52F40" w:rsidP="00F43ABB">
      <w:pPr>
        <w:ind w:left="10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43ABB" w:rsidRPr="00F43ABB" w:rsidRDefault="00F43ABB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52F40">
          <w:footnotePr>
            <w:numFmt w:val="chicago"/>
          </w:footnotePr>
          <w:type w:val="continuous"/>
          <w:pgSz w:w="11906" w:h="16838" w:code="9"/>
          <w:pgMar w:top="1134" w:right="567" w:bottom="1134" w:left="1134" w:header="709" w:footer="709" w:gutter="0"/>
          <w:cols w:space="720"/>
          <w:docGrid w:linePitch="272"/>
        </w:sectPr>
      </w:pPr>
    </w:p>
    <w:p w:rsidR="00F43ABB" w:rsidRPr="00F43ABB" w:rsidRDefault="00F43ABB" w:rsidP="00F43ABB">
      <w:pPr>
        <w:keepNext/>
        <w:suppressAutoHyphens/>
        <w:ind w:firstLine="709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F43ABB" w:rsidRPr="00F43ABB" w:rsidRDefault="00F43ABB" w:rsidP="00F43ABB">
      <w:pPr>
        <w:suppressAutoHyphens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0D7218" w:rsidRDefault="000D7218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EF1C06" w:rsidRPr="00971F20" w:rsidTr="00EF1C0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Виды оценочных средств/</w:t>
            </w:r>
          </w:p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шифр раздела в данном документе</w:t>
            </w:r>
          </w:p>
        </w:tc>
      </w:tr>
      <w:tr w:rsidR="00EF1C06" w:rsidRPr="00971F20" w:rsidTr="00EF1C06">
        <w:tc>
          <w:tcPr>
            <w:tcW w:w="3879" w:type="dxa"/>
            <w:vMerge w:val="restart"/>
            <w:shd w:val="clear" w:color="auto" w:fill="auto"/>
          </w:tcPr>
          <w:p w:rsidR="00EF1C06" w:rsidRPr="00F43ABB" w:rsidRDefault="00EF1C06" w:rsidP="00EF1C06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43ABB">
              <w:rPr>
                <w:sz w:val="24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Знать: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</w:rPr>
            </w:pPr>
            <w:r w:rsidRPr="00F43ABB">
              <w:rPr>
                <w:rStyle w:val="9pt"/>
                <w:rFonts w:eastAsia="Calibri"/>
                <w:sz w:val="24"/>
              </w:rPr>
              <w:t>- основные положения этологии;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43ABB">
              <w:rPr>
                <w:rStyle w:val="9pt"/>
                <w:rFonts w:eastAsia="Calibri"/>
                <w:sz w:val="24"/>
              </w:rPr>
              <w:t>- возможности и области использования аппаратуры и оборудования для выполнения биологических исследований поведения животных и их закономерностей.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A –</w:t>
            </w:r>
            <w:r w:rsidRPr="00971F20">
              <w:rPr>
                <w:sz w:val="22"/>
              </w:rPr>
              <w:t xml:space="preserve"> задания репродуктивного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Тестирование, вопросы для опроса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Уметь: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выполнять подбор методов и подходов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</w:t>
            </w:r>
            <w:r w:rsidRPr="00F43ABB">
              <w:rPr>
                <w:lang w:eastAsia="en-US"/>
              </w:rPr>
              <w:t>эксплуатировать современную аппаратуру и оборудование 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B –</w:t>
            </w:r>
            <w:r w:rsidRPr="00971F20">
              <w:rPr>
                <w:sz w:val="22"/>
              </w:rPr>
              <w:t xml:space="preserve"> задания реконструктивного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Практические задания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Владеть: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методами и подходами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>- принципами работы современной аппаратуры и обо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рудования </w:t>
            </w:r>
            <w:r w:rsidRPr="00F43ABB">
              <w:t>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C –</w:t>
            </w:r>
            <w:r w:rsidRPr="00971F20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Комплексные практические  задания</w:t>
            </w:r>
          </w:p>
        </w:tc>
      </w:tr>
    </w:tbl>
    <w:p w:rsidR="00EF1C06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EF1C06" w:rsidRPr="00F43ABB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F43ABB" w:rsidRPr="00F43ABB" w:rsidRDefault="00F43ABB" w:rsidP="00F43ABB">
      <w:pPr>
        <w:suppressAutoHyphens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43ABB">
          <w:footnotePr>
            <w:numFmt w:val="chicago"/>
          </w:footnotePr>
          <w:pgSz w:w="16838" w:h="11906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Оценочные средства</w:t>
      </w: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 А</w:t>
      </w:r>
    </w:p>
    <w:p w:rsidR="000D7218" w:rsidRPr="00EF1C06" w:rsidRDefault="00EF1C06" w:rsidP="00EF1C0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Тестовые задания:</w:t>
      </w:r>
    </w:p>
    <w:p w:rsidR="000D7218" w:rsidRPr="00F43ABB" w:rsidRDefault="00FB6CE3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Раздел</w:t>
      </w:r>
      <w:r w:rsidR="00BC2762" w:rsidRPr="00F43ABB">
        <w:rPr>
          <w:color w:val="000000" w:themeColor="text1"/>
          <w:sz w:val="28"/>
          <w:szCs w:val="28"/>
        </w:rPr>
        <w:t xml:space="preserve"> 1. Введение в курс «Этология»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1. Наиболее точное определение этологии как науки звучит так: этология это наука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изучающая биологические основы, закономерности и механизмы поведенческих актов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изучающая реакции целостного организма (поведение)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 поведении животных в различных условиях обитания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о реакциях животных в экстремальных условиях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2. </w:t>
      </w:r>
      <w:r w:rsidRPr="00F43ABB">
        <w:rPr>
          <w:bCs/>
          <w:color w:val="000000" w:themeColor="text1"/>
          <w:sz w:val="28"/>
          <w:szCs w:val="28"/>
          <w:lang w:eastAsia="ru-RU"/>
        </w:rPr>
        <w:t>Этология изучает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систематику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рефлекторную деятельность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физиологические отправления животных</w:t>
      </w:r>
    </w:p>
    <w:p w:rsidR="00BA4C7D" w:rsidRPr="00EF1C06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поведение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3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Активное оборонительное поведение животных не связано с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бегством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изменением позы на угрожающую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ревом (визг, ржание)</w:t>
      </w:r>
    </w:p>
    <w:p w:rsidR="00BA4C7D" w:rsidRPr="00EF1C06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нападением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4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Видовые (наследственно закрепленные) формы поведения осуществляются благодаря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безусловным рефлексам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мышлению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обучению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таксисам</w:t>
      </w:r>
    </w:p>
    <w:p w:rsidR="00BA4C7D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5)  условным рефлексам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5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Зоопсихология изучает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животных в экстремальных условиях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реакции целостного организма (поведение)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6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Одно из направлений изучения зоопсихологии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целостного организма (поведение)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сложные формы рассудочной деятельности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7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Инстинктивным считается поведение, если оно отвечает следующему требованию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возникает в экстремальной ситуации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не требует научения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неизменно в течение жизни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приспособлено к естественным условиям жизни</w:t>
      </w:r>
    </w:p>
    <w:p w:rsidR="007A59B8" w:rsidRPr="00F43ABB" w:rsidRDefault="00EF1C06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5) </w:t>
      </w:r>
      <w:r w:rsidR="007A59B8" w:rsidRPr="00F43ABB">
        <w:rPr>
          <w:color w:val="000000" w:themeColor="text1"/>
          <w:sz w:val="28"/>
          <w:szCs w:val="28"/>
          <w:lang w:eastAsia="ru-RU"/>
        </w:rPr>
        <w:t>нет верного ответа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Живая и неживая природа, окружающая растения, животных и человека – это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планета Земля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среда обитания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экологическая ниша</w:t>
      </w:r>
    </w:p>
    <w:p w:rsidR="00BA4C7D" w:rsidRPr="00EF1C06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Отдельные элементы среды обитания – это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блоки биогеоценоза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экологические факторы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структурные элементы</w:t>
      </w:r>
    </w:p>
    <w:p w:rsidR="00BA4C7D" w:rsidRPr="00EF1C06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экосистемы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Факторы неживой природы называются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движущими</w:t>
      </w:r>
    </w:p>
    <w:p w:rsidR="00BA4C7D" w:rsidRPr="00EF1C06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11. К абиотическим факторам относят</w:t>
      </w:r>
    </w:p>
    <w:p w:rsidR="00C80EFB" w:rsidRPr="00F43ABB" w:rsidRDefault="00C80EFB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комменсализм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половой отбор</w:t>
      </w:r>
    </w:p>
    <w:p w:rsidR="00BA4C7D" w:rsidRPr="00EF1C06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Факторы среды, связанные с деятельностью живых организмов, называются</w:t>
      </w:r>
    </w:p>
    <w:p w:rsidR="00C80EFB" w:rsidRPr="00F43ABB" w:rsidRDefault="00C80EFB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К биотическим факторам относят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ультрафиолетовое излучение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содержание кислорода в среде</w:t>
      </w:r>
    </w:p>
    <w:p w:rsidR="00BA4C7D" w:rsidRPr="00EF1C06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Факторы среды, обусловленные присутствием человека и результатами его трудовой деятельности, называются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Организмы, способные переносить значительные колебания условий среды, называются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стенобионтными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пойкилотермными</w:t>
      </w:r>
    </w:p>
    <w:p w:rsidR="00BA4C7D" w:rsidRPr="00EF1C06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эврибионтными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16. Организмы, существующие в узких пределах колебаний экологического фактора - это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стенобионтные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пойкилотермные</w:t>
      </w:r>
    </w:p>
    <w:p w:rsidR="00BA4C7D" w:rsidRPr="00EF1C06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эврибионтные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17. Био</w:t>
      </w:r>
      <w:r w:rsidR="001B7E13" w:rsidRPr="00F43ABB">
        <w:rPr>
          <w:color w:val="000000" w:themeColor="text1"/>
          <w:sz w:val="28"/>
          <w:szCs w:val="28"/>
          <w:lang w:eastAsia="ru-RU"/>
        </w:rPr>
        <w:t>ло</w:t>
      </w:r>
      <w:r w:rsidRPr="00F43ABB">
        <w:rPr>
          <w:color w:val="000000" w:themeColor="text1"/>
          <w:sz w:val="28"/>
          <w:szCs w:val="28"/>
          <w:lang w:eastAsia="ru-RU"/>
        </w:rPr>
        <w:t>гический процесс приспособления организма к окружающей среде, направленный на поддержание нормальной жизнедеятельности в конкретных условиях среды – это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регенерация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адаптация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выживаемость</w:t>
      </w:r>
    </w:p>
    <w:p w:rsidR="007A59B8" w:rsidRPr="00EF1C06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репарация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18. Современная этология развивает такие направления как …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внешние компоненты сложных поведенческих актов 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мотивации с позиций теории функциональных систем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популяционная психология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физиологические механизмы поведенческих реакций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BC2762" w:rsidRPr="00EF1C06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BA4C7D" w:rsidRPr="00F43ABB" w:rsidRDefault="00FB6CE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A4C7D" w:rsidRPr="00F43ABB">
        <w:rPr>
          <w:rFonts w:eastAsiaTheme="minorHAnsi"/>
          <w:color w:val="000000" w:themeColor="text1"/>
          <w:sz w:val="28"/>
          <w:szCs w:val="28"/>
        </w:rPr>
        <w:t xml:space="preserve"> 2. Основные направления и представители науки о поведении животных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1. Заслуга открытия условных рефлексов принадлежит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Н.Е. Введенскому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Ухтомскому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2. Кто положил начало физиологии как экспериментальной науки, изучая движение крови по сосудам?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Гиппократ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Гален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Гарвей</w:t>
      </w:r>
    </w:p>
    <w:p w:rsidR="001B7E13" w:rsidRPr="00EF1C06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Декарт 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3. Основным методом познания механизмов и закономерностей функционирования организма в физиологии и этологии является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</w:t>
      </w:r>
      <w:proofErr w:type="spellStart"/>
      <w:r w:rsidRPr="00F43ABB">
        <w:rPr>
          <w:color w:val="000000" w:themeColor="text1"/>
          <w:sz w:val="28"/>
          <w:szCs w:val="28"/>
        </w:rPr>
        <w:t>денервация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наблюдение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трансплантация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эксперимент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экстирпация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6)  правильного ответа нет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4. Открытие торможения в центральной нервной системе принадлежит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  Е. </w:t>
      </w:r>
      <w:proofErr w:type="spellStart"/>
      <w:r w:rsidRPr="00F43ABB">
        <w:rPr>
          <w:color w:val="000000" w:themeColor="text1"/>
          <w:sz w:val="28"/>
          <w:szCs w:val="28"/>
        </w:rPr>
        <w:t>Гитцигу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 Г. </w:t>
      </w:r>
      <w:proofErr w:type="spellStart"/>
      <w:r w:rsidRPr="00F43ABB">
        <w:rPr>
          <w:color w:val="000000" w:themeColor="text1"/>
          <w:sz w:val="28"/>
          <w:szCs w:val="28"/>
        </w:rPr>
        <w:t>Фричу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5. Первым сформулировал положение, что в основе работы головного мозга лежит рефлекторная деятельность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Л.А. Орбели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Чарльз </w:t>
      </w:r>
      <w:proofErr w:type="spellStart"/>
      <w:r w:rsidRPr="00F43ABB">
        <w:rPr>
          <w:color w:val="000000" w:themeColor="text1"/>
          <w:sz w:val="28"/>
          <w:szCs w:val="28"/>
        </w:rPr>
        <w:t>Шерингтон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6. Понятие «гомеостаз» ввел в физиологию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К.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У. </w:t>
      </w:r>
      <w:proofErr w:type="spellStart"/>
      <w:r w:rsidRPr="00F43ABB">
        <w:rPr>
          <w:color w:val="000000" w:themeColor="text1"/>
          <w:sz w:val="28"/>
          <w:szCs w:val="28"/>
        </w:rPr>
        <w:t>Кенон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Э. </w:t>
      </w:r>
      <w:proofErr w:type="spellStart"/>
      <w:r w:rsidRPr="00F43ABB">
        <w:rPr>
          <w:color w:val="000000" w:themeColor="text1"/>
          <w:sz w:val="28"/>
          <w:szCs w:val="28"/>
        </w:rPr>
        <w:t>Дюбуа-Реймон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И.П. Павлов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7. Создал учение о высшей нервной деятельности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8. Учение о доминанте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Э. </w:t>
      </w:r>
      <w:proofErr w:type="spellStart"/>
      <w:r w:rsidRPr="00F43ABB">
        <w:rPr>
          <w:color w:val="000000" w:themeColor="text1"/>
          <w:sz w:val="28"/>
          <w:szCs w:val="28"/>
        </w:rPr>
        <w:t>Пфлюгер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9. Учение о парабиозе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А.Ф. Самойлов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А.А. Ухтомский</w:t>
      </w:r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10. Учение о стрессе разработал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 </w:t>
      </w:r>
      <w:proofErr w:type="spellStart"/>
      <w:r w:rsidRPr="00F43ABB">
        <w:rPr>
          <w:color w:val="000000" w:themeColor="text1"/>
          <w:sz w:val="28"/>
          <w:szCs w:val="28"/>
        </w:rPr>
        <w:t>Иоганнес</w:t>
      </w:r>
      <w:proofErr w:type="spellEnd"/>
      <w:r w:rsidRPr="00F43ABB">
        <w:rPr>
          <w:color w:val="000000" w:themeColor="text1"/>
          <w:sz w:val="28"/>
          <w:szCs w:val="28"/>
        </w:rPr>
        <w:t xml:space="preserve">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Ганс </w:t>
      </w:r>
      <w:proofErr w:type="spellStart"/>
      <w:r w:rsidRPr="00F43ABB">
        <w:rPr>
          <w:color w:val="000000" w:themeColor="text1"/>
          <w:sz w:val="28"/>
          <w:szCs w:val="28"/>
        </w:rPr>
        <w:t>Селье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Иван Павлов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Клод Бернар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11. Фундаментом для изучения природы процессов возбуждения послужили  исследования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Л. </w:t>
      </w:r>
      <w:proofErr w:type="spellStart"/>
      <w:r w:rsidRPr="00F43ABB">
        <w:rPr>
          <w:color w:val="000000" w:themeColor="text1"/>
          <w:sz w:val="28"/>
          <w:szCs w:val="28"/>
        </w:rPr>
        <w:t>Гальвани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В. В. Докучаева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Э. </w:t>
      </w:r>
      <w:proofErr w:type="spellStart"/>
      <w:r w:rsidRPr="00F43ABB">
        <w:rPr>
          <w:color w:val="000000" w:themeColor="text1"/>
          <w:sz w:val="28"/>
          <w:szCs w:val="28"/>
        </w:rPr>
        <w:t>Пфлюгера</w:t>
      </w:r>
      <w:proofErr w:type="spellEnd"/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Ч. </w:t>
      </w:r>
      <w:proofErr w:type="spellStart"/>
      <w:r w:rsidRPr="00F43ABB">
        <w:rPr>
          <w:color w:val="000000" w:themeColor="text1"/>
          <w:sz w:val="28"/>
          <w:szCs w:val="28"/>
        </w:rPr>
        <w:t>Шерингтона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12. Явление рефлекса впервые открыл и описал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Клод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Рене Декарт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Иржи </w:t>
      </w:r>
      <w:proofErr w:type="spellStart"/>
      <w:r w:rsidRPr="00F43ABB">
        <w:rPr>
          <w:color w:val="000000" w:themeColor="text1"/>
          <w:sz w:val="28"/>
          <w:szCs w:val="28"/>
        </w:rPr>
        <w:t>Прохазка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 И.П. Павлов</w:t>
      </w:r>
    </w:p>
    <w:p w:rsidR="001B7E13" w:rsidRPr="00EF1C06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5)  И.М. Сеченов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13. Основными проблемами, которые подлежат изучению в этологии, являются: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Приспособительное значение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Индивидуальное развитие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Эволюция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Общественное поведение животных.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Структура поведенческого акта.</w:t>
      </w:r>
    </w:p>
    <w:p w:rsidR="00B531E9" w:rsidRPr="00EF1C06" w:rsidRDefault="001B7E1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6) Все ответы верны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Чрезмерная наделение животных человеческими качествами –это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монизм снизу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монизм сверху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антропоморфизм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антропсихизм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Учение, признающее основой всех психических явлений одно начало, называется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дуалистическое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плюралистическое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монистическое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антимонистическое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16.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Бихевиористская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позиция в психологии следует скорее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закону экономии Ллойда Моргана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панпсихистским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традиции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биокинопсихизма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17.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Териоморфизм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– 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тенденция наделять человека свойствами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тенденция игнорировать инстинктивное в изучении психики человека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традиция изучать поведение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философское течение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18. И. П. Павлов был близок по своим взглядам к научной школе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proofErr w:type="spellStart"/>
      <w:r w:rsidRPr="00F43ABB">
        <w:rPr>
          <w:bCs/>
          <w:color w:val="000000" w:themeColor="text1"/>
          <w:sz w:val="28"/>
          <w:szCs w:val="28"/>
          <w:lang w:eastAsia="ru-RU"/>
        </w:rPr>
        <w:t>бихевиористов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интроспекционистов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антропоморфистов</w:t>
      </w:r>
      <w:proofErr w:type="spellEnd"/>
    </w:p>
    <w:p w:rsidR="00A908A3" w:rsidRPr="00EF1C06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гештальтистов</w:t>
      </w:r>
      <w:proofErr w:type="spellEnd"/>
    </w:p>
    <w:p w:rsidR="005F4765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5F4765" w:rsidRPr="00F43ABB">
        <w:rPr>
          <w:rFonts w:eastAsiaTheme="minorHAnsi"/>
          <w:color w:val="000000" w:themeColor="text1"/>
          <w:sz w:val="28"/>
          <w:szCs w:val="28"/>
        </w:rPr>
        <w:t xml:space="preserve"> 3. Методы и подходы в изучении поведения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1. Значение поведенческих реакций в процессе эволюции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неуклонно падает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лавинообразно нарастает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неизменно высокое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неизменно низкое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2. Поведенческие адаптации контролируются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нервной системой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гуморально</w:t>
      </w:r>
      <w:proofErr w:type="spellEnd"/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внешними факторами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4) сменой сезонов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3. Поведенческий ответ - это…… ответных поведенческих реакций.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экономия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комплекс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отсутствие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сигнал для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4. Поведенческие адаптации на уровне заботы о потомстве позволяют ...... плодовитость.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повысить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сохранить неизменным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значительно снизить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немного понизить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5. Основные методы этологии это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наблюдение и ассимиляция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лабораторный эксперимент и статистический анализ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наблюдение и эксперимент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контент - анализ и опрос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6. Основной недостаток полевых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объективная регистрация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знание повадок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возможность киносъемки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одиночные наблюдения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7. Недостаток лабораторных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полноценное питание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хороший уход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условия изоляции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наблюдение за здоровьем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С точки зрения этологии ставить эксперимент без предварительного наблюдения за экспериментальными животными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вполне 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абсолютно недопустимо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 с инстинктивными формами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возможно только для форм группового поведения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С точки зрения зоопсихолога, всеобщие закономерности поведения «выгоднее» изучать на ……. животных.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домашних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диких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млекопитающих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лабораторных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С точки зрения этолога, допустимо изучать лишь те формы поведения, которые имеют смысл в ........ условиях обитания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стрессовых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естественных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лабораторных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сезонных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11. С точки зрения этолога, важно изучать......., потому что только они дают «ключ» к пониманию (толкованию) поведения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рефлексы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виды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сигналы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Проявлением сходных форм поведения у подопытных животных, выращенных в условиях изоляции, доказывается …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сходство поведенческого ответа на сходные условия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инстинктивная основа поведения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адаптационное постоянство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 xml:space="preserve">) существование </w:t>
      </w:r>
      <w:proofErr w:type="spellStart"/>
      <w:r w:rsidR="005F4765" w:rsidRPr="00F43ABB">
        <w:rPr>
          <w:color w:val="000000" w:themeColor="text1"/>
          <w:sz w:val="28"/>
          <w:szCs w:val="28"/>
          <w:lang w:eastAsia="ru-RU"/>
        </w:rPr>
        <w:t>надвидовых</w:t>
      </w:r>
      <w:proofErr w:type="spellEnd"/>
      <w:r w:rsidR="005F4765" w:rsidRPr="00F43ABB">
        <w:rPr>
          <w:color w:val="000000" w:themeColor="text1"/>
          <w:sz w:val="28"/>
          <w:szCs w:val="28"/>
          <w:lang w:eastAsia="ru-RU"/>
        </w:rPr>
        <w:t xml:space="preserve"> механизмов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С точки зрения зоопсихолога, полевые исследования животных мало научны, так как не могут проводиться с должным контролем, позволяющим вновь воспроизвести…... условия.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исходные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должные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равные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постоянные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14. С точки зрения </w:t>
      </w:r>
      <w:r w:rsidR="0074126C" w:rsidRPr="00F43ABB">
        <w:rPr>
          <w:color w:val="000000" w:themeColor="text1"/>
          <w:sz w:val="28"/>
          <w:szCs w:val="28"/>
          <w:lang w:eastAsia="ru-RU"/>
        </w:rPr>
        <w:t>этолога</w:t>
      </w:r>
      <w:r w:rsidRPr="00F43ABB">
        <w:rPr>
          <w:color w:val="000000" w:themeColor="text1"/>
          <w:sz w:val="28"/>
          <w:szCs w:val="28"/>
          <w:lang w:eastAsia="ru-RU"/>
        </w:rPr>
        <w:t xml:space="preserve">, законы, управляющие научением,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...... ,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для всех видов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различны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специфичны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схожи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действительны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Изучение животных ...... начинать с наблюдения за ними в естественных условиях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 следует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иногда возможно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следует</w:t>
      </w:r>
    </w:p>
    <w:p w:rsidR="005F4765" w:rsidRPr="00EF1C06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нежелательно</w:t>
      </w:r>
    </w:p>
    <w:p w:rsidR="00ED6686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4. Классическая этология в трудах К. Лоренца и его школы</w:t>
      </w:r>
    </w:p>
    <w:p w:rsidR="00B531E9" w:rsidRPr="00F43ABB" w:rsidRDefault="00ED6686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Что К. Лоренц называл </w:t>
      </w:r>
      <w:r w:rsidR="00FB6CE3" w:rsidRPr="00F43ABB">
        <w:rPr>
          <w:color w:val="000000" w:themeColor="text1"/>
          <w:sz w:val="28"/>
          <w:szCs w:val="28"/>
        </w:rPr>
        <w:t xml:space="preserve"> «наследственными координациями» или «эндогенными движениями»</w:t>
      </w:r>
    </w:p>
    <w:p w:rsidR="00DB6A75" w:rsidRPr="00F43ABB" w:rsidRDefault="00DB6A75" w:rsidP="00EF1C06">
      <w:pPr>
        <w:pStyle w:val="af"/>
        <w:numPr>
          <w:ilvl w:val="0"/>
          <w:numId w:val="38"/>
        </w:numPr>
        <w:ind w:left="284"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актов поведения. </w:t>
      </w:r>
    </w:p>
    <w:p w:rsidR="00ED6686" w:rsidRPr="00F43ABB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формирования в онтогенезе ряда актов раздражимости </w:t>
      </w:r>
    </w:p>
    <w:p w:rsidR="00ED6686" w:rsidRPr="00EF1C06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условных рефлексов</w:t>
      </w:r>
    </w:p>
    <w:p w:rsidR="00ED6686" w:rsidRPr="00F43ABB" w:rsidRDefault="00DB6A75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Лоренц открыл явление </w:t>
      </w:r>
    </w:p>
    <w:p w:rsidR="00DB6A75" w:rsidRPr="00F43ABB" w:rsidRDefault="0093094B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DB6A75" w:rsidRPr="00F43ABB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импринтинга</w:t>
        </w:r>
      </w:hyperlink>
    </w:p>
    <w:p w:rsidR="00ED6686" w:rsidRPr="00F43ABB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агрессии</w:t>
      </w:r>
    </w:p>
    <w:p w:rsidR="00DB6A75" w:rsidRPr="00EF1C06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спонтанности</w:t>
      </w:r>
    </w:p>
    <w:p w:rsidR="00DB6A75" w:rsidRPr="00F43ABB" w:rsidRDefault="00ED6686" w:rsidP="00EF1C06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3.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Импритинг – это </w:t>
      </w:r>
    </w:p>
    <w:p w:rsidR="00ED6686" w:rsidRPr="00F43ABB" w:rsidRDefault="00ED6686" w:rsidP="00EF1C06">
      <w:pPr>
        <w:pStyle w:val="af"/>
        <w:numPr>
          <w:ilvl w:val="0"/>
          <w:numId w:val="40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не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специфическая форма обучения; </w:t>
      </w:r>
    </w:p>
    <w:p w:rsidR="007C6116" w:rsidRPr="00EF1C06" w:rsidRDefault="00DB6A75" w:rsidP="00EF1C06">
      <w:pPr>
        <w:pStyle w:val="af"/>
        <w:numPr>
          <w:ilvl w:val="0"/>
          <w:numId w:val="40"/>
        </w:numPr>
        <w:ind w:left="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закрепление в памяти признаков объектов при формировании или коррекции врождённых поведенческих актов</w:t>
      </w:r>
    </w:p>
    <w:p w:rsidR="00ED6686" w:rsidRPr="00F43ABB" w:rsidRDefault="007C6116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4.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На примере </w:t>
      </w:r>
      <w:r w:rsidR="00C85BA8" w:rsidRPr="00F43ABB">
        <w:rPr>
          <w:color w:val="000000" w:themeColor="text1"/>
          <w:sz w:val="28"/>
          <w:szCs w:val="28"/>
          <w:lang w:eastAsia="ru-RU"/>
        </w:rPr>
        <w:t>серых гусей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 и других видов Лоренц изучил </w:t>
      </w:r>
    </w:p>
    <w:p w:rsidR="00ED6686" w:rsidRPr="00F43ABB" w:rsidRDefault="00DB6A75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многие аспекты агрессивного и полово</w:t>
      </w:r>
      <w:r w:rsidR="00ED6686" w:rsidRPr="00F43ABB">
        <w:rPr>
          <w:color w:val="000000" w:themeColor="text1"/>
          <w:sz w:val="28"/>
          <w:szCs w:val="28"/>
          <w:lang w:eastAsia="ru-RU"/>
        </w:rPr>
        <w:t>го поведения животных</w:t>
      </w:r>
    </w:p>
    <w:p w:rsidR="007C6116" w:rsidRPr="00F43ABB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полового поведения животных </w:t>
      </w:r>
    </w:p>
    <w:p w:rsidR="007C6116" w:rsidRPr="00EF1C06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поведения животных </w:t>
      </w:r>
    </w:p>
    <w:p w:rsidR="00DB6A75" w:rsidRPr="00F43ABB" w:rsidRDefault="007C6116" w:rsidP="00EF1C06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5.Укажите вывод, принадлежащий Лоренцу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editsection-bracket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Спонтанность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Переадресация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Равновесие между вооружением и моралью</w:t>
      </w:r>
    </w:p>
    <w:p w:rsidR="007C6116" w:rsidRPr="00EF1C06" w:rsidRDefault="007C6116" w:rsidP="00EF1C06">
      <w:pPr>
        <w:pStyle w:val="af"/>
        <w:numPr>
          <w:ilvl w:val="0"/>
          <w:numId w:val="42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Все ответы верны</w:t>
      </w:r>
    </w:p>
    <w:p w:rsidR="007C6116" w:rsidRPr="00F43ABB" w:rsidRDefault="007C6116" w:rsidP="00EF1C06">
      <w:p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6. За что в 1973 г. К. Лоренц был удостоен нобелевской премии</w:t>
      </w:r>
    </w:p>
    <w:p w:rsidR="007C6116" w:rsidRPr="00F43ABB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7C6116" w:rsidRPr="00EF1C06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7. Концепция инстинкта была разработана и легла в основу учения:</w:t>
      </w:r>
    </w:p>
    <w:p w:rsidR="007C6116" w:rsidRPr="00F43ABB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К. Лоренца</w:t>
      </w:r>
    </w:p>
    <w:p w:rsidR="007C6116" w:rsidRPr="00EF1C06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Н. </w:t>
      </w:r>
      <w:proofErr w:type="spellStart"/>
      <w:r w:rsidRPr="00F43ABB">
        <w:rPr>
          <w:color w:val="000000" w:themeColor="text1"/>
          <w:sz w:val="28"/>
          <w:szCs w:val="28"/>
        </w:rPr>
        <w:t>Тинбергена</w:t>
      </w:r>
      <w:proofErr w:type="spellEnd"/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8.Агонистическое поведение проявляется при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активной и пассивной обороне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брачных играх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защите от врагов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защите территории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все ответы верны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9.Активная агрессивная реакции лошадей проявляется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взвизгиванием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вскидыванием головы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поворотом головы в сторону противника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прижиманием ушей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укусом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10. Импринтинг имеет следующие характерные свойства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A34189" w:rsidRPr="00F43ABB">
        <w:rPr>
          <w:color w:val="000000" w:themeColor="text1"/>
          <w:sz w:val="28"/>
          <w:szCs w:val="28"/>
        </w:rPr>
        <w:t xml:space="preserve">) </w:t>
      </w:r>
      <w:r w:rsidR="007C6116" w:rsidRPr="00F43ABB">
        <w:rPr>
          <w:color w:val="000000" w:themeColor="text1"/>
          <w:sz w:val="28"/>
          <w:szCs w:val="28"/>
        </w:rPr>
        <w:t xml:space="preserve"> возникает при первом предъявлении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не требует обучения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необратим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>ограничен коротким периодом постнатального развития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все ответы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11. </w:t>
      </w:r>
      <w:r w:rsidR="007C6116" w:rsidRPr="00F43ABB">
        <w:rPr>
          <w:color w:val="000000" w:themeColor="text1"/>
          <w:sz w:val="28"/>
          <w:szCs w:val="28"/>
        </w:rPr>
        <w:t>Импринтинг относится к … форме научения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когнитивной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7C6116" w:rsidRPr="00F43ABB">
        <w:rPr>
          <w:color w:val="000000" w:themeColor="text1"/>
          <w:sz w:val="28"/>
          <w:szCs w:val="28"/>
        </w:rPr>
        <w:t xml:space="preserve"> облигатной </w:t>
      </w:r>
      <w:proofErr w:type="spellStart"/>
      <w:r w:rsidR="007C6116" w:rsidRPr="00F43ABB">
        <w:rPr>
          <w:color w:val="000000" w:themeColor="text1"/>
          <w:sz w:val="28"/>
          <w:szCs w:val="28"/>
        </w:rPr>
        <w:t>неассоциативной</w:t>
      </w:r>
      <w:proofErr w:type="spellEnd"/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произвольной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самостоятельной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факультативной ассоциативной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12. </w:t>
      </w:r>
      <w:r w:rsidR="007C6116" w:rsidRPr="00F43ABB">
        <w:rPr>
          <w:color w:val="000000" w:themeColor="text1"/>
          <w:sz w:val="28"/>
          <w:szCs w:val="28"/>
        </w:rPr>
        <w:t>Импринтинг развивается на … раздражители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7C6116" w:rsidRPr="00F43ABB">
        <w:rPr>
          <w:color w:val="000000" w:themeColor="text1"/>
          <w:sz w:val="28"/>
          <w:szCs w:val="28"/>
        </w:rPr>
        <w:t>)  вкусовые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зрительные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все варианты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обонятельные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слуховые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13. </w:t>
      </w:r>
      <w:r w:rsidR="007C6116" w:rsidRPr="00F43ABB">
        <w:rPr>
          <w:color w:val="000000" w:themeColor="text1"/>
          <w:sz w:val="28"/>
          <w:szCs w:val="28"/>
        </w:rPr>
        <w:t>Индивидуальное поведение животных в онтогенезе формируется в результате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безусловных рефлексов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обучения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14.</w:t>
      </w:r>
      <w:r w:rsidR="007C6116" w:rsidRPr="00F43ABB">
        <w:rPr>
          <w:color w:val="000000" w:themeColor="text1"/>
          <w:sz w:val="28"/>
          <w:szCs w:val="28"/>
        </w:rPr>
        <w:t>Индивидуальный опыт поведения приобретается благодаря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безусловным рефлексам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7C6116" w:rsidRPr="00F43ABB">
        <w:rPr>
          <w:color w:val="000000" w:themeColor="text1"/>
          <w:sz w:val="28"/>
          <w:szCs w:val="28"/>
        </w:rPr>
        <w:t>) научению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таксисам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15. </w:t>
      </w:r>
      <w:r w:rsidR="007C6116" w:rsidRPr="00F43ABB">
        <w:rPr>
          <w:color w:val="000000" w:themeColor="text1"/>
          <w:sz w:val="28"/>
          <w:szCs w:val="28"/>
        </w:rPr>
        <w:t xml:space="preserve">Индивидуальный опыт, накопленный животным в течение </w:t>
      </w:r>
      <w:proofErr w:type="gramStart"/>
      <w:r w:rsidR="007C6116" w:rsidRPr="00F43ABB">
        <w:rPr>
          <w:color w:val="000000" w:themeColor="text1"/>
          <w:sz w:val="28"/>
          <w:szCs w:val="28"/>
        </w:rPr>
        <w:t>жизни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называют … памятью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долговременной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кратковременной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наследственной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онтогенетической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 филогенетической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16. </w:t>
      </w:r>
      <w:r w:rsidR="007C6116" w:rsidRPr="00F43ABB">
        <w:rPr>
          <w:color w:val="000000" w:themeColor="text1"/>
          <w:sz w:val="28"/>
          <w:szCs w:val="28"/>
        </w:rPr>
        <w:t>Исследовательское поведение животных связано с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меткой территории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оценкой комфортности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охотой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поиском пищи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17. </w:t>
      </w:r>
      <w:r w:rsidR="007C6116" w:rsidRPr="00F43ABB">
        <w:rPr>
          <w:color w:val="000000" w:themeColor="text1"/>
          <w:sz w:val="28"/>
          <w:szCs w:val="28"/>
        </w:rPr>
        <w:t>К витальным инстинктам относят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оборонительный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питьевой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пищевой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все ответы верны</w:t>
      </w:r>
    </w:p>
    <w:p w:rsidR="007C6116" w:rsidRPr="00F43ABB" w:rsidRDefault="007C6116" w:rsidP="00EF1C06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hd w:val="clear" w:color="auto" w:fill="600000"/>
        </w:rPr>
      </w:pPr>
    </w:p>
    <w:p w:rsidR="00B531E9" w:rsidRPr="00F43ABB" w:rsidRDefault="00FB6CE3" w:rsidP="00EF1C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 xml:space="preserve">Раздел 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5. Классическая этология в работах Н. </w:t>
      </w:r>
      <w:proofErr w:type="spellStart"/>
      <w:r w:rsidR="00B531E9" w:rsidRPr="00F43ABB">
        <w:rPr>
          <w:rFonts w:eastAsiaTheme="minorHAnsi"/>
          <w:color w:val="000000" w:themeColor="text1"/>
          <w:sz w:val="28"/>
          <w:szCs w:val="28"/>
        </w:rPr>
        <w:t>Тинбергенаи</w:t>
      </w:r>
      <w:proofErr w:type="spellEnd"/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его школы</w:t>
      </w:r>
    </w:p>
    <w:p w:rsidR="00DC3AE7" w:rsidRPr="00F43ABB" w:rsidRDefault="00DC3AE7" w:rsidP="00EF1C06">
      <w:pPr>
        <w:pStyle w:val="af"/>
        <w:numPr>
          <w:ilvl w:val="0"/>
          <w:numId w:val="46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За что в 1973 г. Н. </w:t>
      </w:r>
      <w:proofErr w:type="spellStart"/>
      <w:r w:rsidRPr="00F43ABB">
        <w:rPr>
          <w:color w:val="000000" w:themeColor="text1"/>
          <w:sz w:val="28"/>
          <w:szCs w:val="28"/>
        </w:rPr>
        <w:t>Тинберген</w:t>
      </w:r>
      <w:proofErr w:type="spellEnd"/>
      <w:r w:rsidRPr="00F43ABB">
        <w:rPr>
          <w:color w:val="000000" w:themeColor="text1"/>
          <w:sz w:val="28"/>
          <w:szCs w:val="28"/>
        </w:rPr>
        <w:t xml:space="preserve"> был удостоен нобелевской премии</w:t>
      </w:r>
    </w:p>
    <w:p w:rsidR="00DC3AE7" w:rsidRPr="00F43ABB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DC3AE7" w:rsidRPr="00EF1C06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DC3AE7" w:rsidRPr="00F43ABB" w:rsidRDefault="00DC3AE7" w:rsidP="00EF1C06">
      <w:pPr>
        <w:ind w:firstLine="709"/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2.Что включает в себя </w:t>
      </w: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 xml:space="preserve">фиксированный характер действия (ФХД) по </w:t>
      </w:r>
      <w:proofErr w:type="spellStart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Тинбергену</w:t>
      </w:r>
      <w:proofErr w:type="spellEnd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?</w:t>
      </w:r>
    </w:p>
    <w:p w:rsidR="00DC3AE7" w:rsidRPr="00F43ABB" w:rsidRDefault="00DC3AE7" w:rsidP="00EF1C06">
      <w:pPr>
        <w:pStyle w:val="af"/>
        <w:numPr>
          <w:ilvl w:val="0"/>
          <w:numId w:val="47"/>
        </w:numPr>
        <w:ind w:left="284" w:firstLine="709"/>
        <w:rPr>
          <w:iCs/>
          <w:color w:val="000000" w:themeColor="text1"/>
          <w:sz w:val="28"/>
          <w:szCs w:val="28"/>
          <w:shd w:val="clear" w:color="auto" w:fill="FFFFFF"/>
        </w:rPr>
      </w:pP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стереотипный набор движений инстинктивного поведения</w:t>
      </w:r>
    </w:p>
    <w:p w:rsidR="00DC3AE7" w:rsidRPr="00EF1C06" w:rsidRDefault="00DC3AE7" w:rsidP="00EF1C06">
      <w:pPr>
        <w:pStyle w:val="af"/>
        <w:numPr>
          <w:ilvl w:val="0"/>
          <w:numId w:val="47"/>
        </w:numPr>
        <w:ind w:left="284" w:firstLine="709"/>
        <w:rPr>
          <w:rFonts w:ascii="Arial" w:hAnsi="Arial" w:cs="Arial"/>
          <w:color w:val="000000" w:themeColor="text1"/>
          <w:shd w:val="clear" w:color="auto" w:fill="600000"/>
        </w:rPr>
      </w:pPr>
      <w:r w:rsidRPr="00F43ABB">
        <w:rPr>
          <w:color w:val="000000" w:themeColor="text1"/>
          <w:sz w:val="28"/>
          <w:szCs w:val="28"/>
          <w:lang w:eastAsia="ru-RU"/>
        </w:rPr>
        <w:t>аспекты агрессивного и полового поведения животных</w:t>
      </w:r>
    </w:p>
    <w:p w:rsidR="00DC3AE7" w:rsidRPr="00F43ABB" w:rsidRDefault="00352CA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DC3AE7" w:rsidRPr="00F43ABB">
        <w:rPr>
          <w:color w:val="000000" w:themeColor="text1"/>
          <w:sz w:val="28"/>
          <w:szCs w:val="28"/>
        </w:rPr>
        <w:t xml:space="preserve">. К </w:t>
      </w:r>
      <w:proofErr w:type="spellStart"/>
      <w:r w:rsidR="00DC3AE7" w:rsidRPr="00F43ABB">
        <w:rPr>
          <w:color w:val="000000" w:themeColor="text1"/>
          <w:sz w:val="28"/>
          <w:szCs w:val="28"/>
        </w:rPr>
        <w:t>зоосоциальным</w:t>
      </w:r>
      <w:proofErr w:type="spellEnd"/>
      <w:r w:rsidR="00DC3AE7" w:rsidRPr="00F43ABB">
        <w:rPr>
          <w:color w:val="000000" w:themeColor="text1"/>
          <w:sz w:val="28"/>
          <w:szCs w:val="28"/>
        </w:rPr>
        <w:t xml:space="preserve"> инстинктам относят …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оборонительный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питьевой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пищевой</w:t>
      </w:r>
    </w:p>
    <w:p w:rsidR="00352CA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4)  половой</w:t>
      </w:r>
    </w:p>
    <w:p w:rsidR="00352CA7" w:rsidRPr="00F43ABB" w:rsidRDefault="00352CA7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4. Анализ поведенческого акта, по мнению Н. </w:t>
      </w:r>
      <w:proofErr w:type="spellStart"/>
      <w:r w:rsidRPr="00F43ABB">
        <w:rPr>
          <w:color w:val="000000"/>
          <w:sz w:val="28"/>
          <w:szCs w:val="28"/>
        </w:rPr>
        <w:t>Тинбергена</w:t>
      </w:r>
      <w:proofErr w:type="spellEnd"/>
      <w:r w:rsidRPr="00F43ABB">
        <w:rPr>
          <w:color w:val="000000"/>
          <w:sz w:val="28"/>
          <w:szCs w:val="28"/>
        </w:rPr>
        <w:t>, можно считать полноценным, если после разностороннего описания его феноменологии исследователь получит возможность ответить на следующий (</w:t>
      </w:r>
      <w:proofErr w:type="spellStart"/>
      <w:r w:rsidRPr="00F43ABB">
        <w:rPr>
          <w:color w:val="000000"/>
          <w:sz w:val="28"/>
          <w:szCs w:val="28"/>
        </w:rPr>
        <w:t>ие</w:t>
      </w:r>
      <w:proofErr w:type="spellEnd"/>
      <w:r w:rsidRPr="00F43ABB">
        <w:rPr>
          <w:color w:val="000000"/>
          <w:sz w:val="28"/>
          <w:szCs w:val="28"/>
        </w:rPr>
        <w:t>)  вопрос (ы):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Какие факторы регулируют проявление данного поведения?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 способ его формирования в онтогенезе?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Каковы пути его возникновения в филогенезе?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 чем состоят его приспособительные функции?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 Подражание (имитация) как форма поведения имеет следующие преимущества …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быстрое обучение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обеспечивает передачу опыта от одной генерации к другой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 выполнение ролевых установок</w:t>
      </w:r>
    </w:p>
    <w:p w:rsidR="007A59B8" w:rsidRPr="00EF1C06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повышает адаптивный потенциал вида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Различают следующие формы поведения животных …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врожденное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приобретенное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реактивное</w:t>
      </w:r>
    </w:p>
    <w:p w:rsidR="007A59B8" w:rsidRPr="00EF1C06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7. Родительское поведение связано с …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выкармливанием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защитой потомства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обучением</w:t>
      </w:r>
    </w:p>
    <w:p w:rsidR="007A59B8" w:rsidRPr="00EF1C06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8. Свойственный животным так называемый «рефлекс осторожности» проявляется …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затаиванием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настороженностью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неподвижностью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оцепенением</w:t>
      </w:r>
    </w:p>
    <w:p w:rsidR="007A59B8" w:rsidRPr="00EF1C06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9. Условно-рефлекторный вид памяти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достаточно однократного восприятия ситуации (раздражителя)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7A59B8" w:rsidRPr="00EF1C06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10. Феномен социального облегчения заключается в том, что …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облегчается ранговое поведение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присутствие одной особи изменяет поведение другой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примеру одной особи следуют другие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улучшается научение</w:t>
      </w:r>
    </w:p>
    <w:p w:rsidR="007A59B8" w:rsidRPr="00EF1C06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11. Функции доминанта (лидера, вожака) в группе сводятся к …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воспроизводству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изгнанию соперников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охране территории</w:t>
      </w:r>
    </w:p>
    <w:p w:rsidR="007A59B8" w:rsidRPr="00EF1C06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поиску корма, добыча пищи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7A59B8" w:rsidRPr="00F43ABB">
        <w:rPr>
          <w:sz w:val="28"/>
          <w:szCs w:val="28"/>
        </w:rPr>
        <w:t>В отличие от других форм научения, перцептивное возможно без …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повторения</w:t>
      </w:r>
    </w:p>
    <w:p w:rsidR="00D14389" w:rsidRPr="00EF1C06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подкрепления 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7A59B8" w:rsidRPr="00F43ABB">
        <w:rPr>
          <w:sz w:val="28"/>
          <w:szCs w:val="28"/>
        </w:rPr>
        <w:t>Комплексы фиксированных действий характеризуются …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видовой специфичностью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возникновением под действием </w:t>
      </w:r>
      <w:proofErr w:type="spellStart"/>
      <w:r w:rsidRPr="00F43ABB">
        <w:rPr>
          <w:sz w:val="28"/>
          <w:szCs w:val="28"/>
        </w:rPr>
        <w:t>релизеров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независимость от прошлого опыта (осуществление с первого стимула)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сложностью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стереотипностью</w:t>
      </w:r>
    </w:p>
    <w:p w:rsidR="00D14389" w:rsidRPr="00EF1C06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7A59B8" w:rsidRPr="00F43ABB">
        <w:rPr>
          <w:sz w:val="28"/>
          <w:szCs w:val="28"/>
        </w:rPr>
        <w:t xml:space="preserve">Можно ли </w:t>
      </w:r>
      <w:proofErr w:type="spellStart"/>
      <w:r w:rsidR="007A59B8" w:rsidRPr="00F43ABB">
        <w:rPr>
          <w:sz w:val="28"/>
          <w:szCs w:val="28"/>
        </w:rPr>
        <w:t>инсайт</w:t>
      </w:r>
      <w:proofErr w:type="spellEnd"/>
      <w:r w:rsidR="007A59B8" w:rsidRPr="00F43ABB">
        <w:rPr>
          <w:sz w:val="28"/>
          <w:szCs w:val="28"/>
        </w:rPr>
        <w:t xml:space="preserve"> считать формой научения?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D14389" w:rsidRPr="00EF1C06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7A59B8" w:rsidRPr="00F43ABB">
        <w:rPr>
          <w:sz w:val="28"/>
          <w:szCs w:val="28"/>
        </w:rPr>
        <w:t xml:space="preserve">Облигатное </w:t>
      </w:r>
      <w:proofErr w:type="spellStart"/>
      <w:r w:rsidR="007A59B8" w:rsidRPr="00F43ABB">
        <w:rPr>
          <w:sz w:val="28"/>
          <w:szCs w:val="28"/>
        </w:rPr>
        <w:t>неассоциативное</w:t>
      </w:r>
      <w:proofErr w:type="spellEnd"/>
      <w:r w:rsidR="007A59B8" w:rsidRPr="00F43ABB">
        <w:rPr>
          <w:sz w:val="28"/>
          <w:szCs w:val="28"/>
        </w:rPr>
        <w:t xml:space="preserve"> обучение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D14389" w:rsidRPr="00EF1C06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7A59B8" w:rsidRPr="00F43ABB">
        <w:rPr>
          <w:sz w:val="28"/>
          <w:szCs w:val="28"/>
        </w:rPr>
        <w:t>Подражание (имитация) относится к … форме научения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облигатной </w:t>
      </w:r>
      <w:proofErr w:type="spellStart"/>
      <w:r w:rsidRPr="00F43ABB">
        <w:rPr>
          <w:sz w:val="28"/>
          <w:szCs w:val="28"/>
        </w:rPr>
        <w:t>неассоциативной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произвольной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факультативной ассоциативной</w:t>
      </w:r>
    </w:p>
    <w:p w:rsidR="00D14389" w:rsidRPr="00EF1C06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самостоятельной </w:t>
      </w:r>
    </w:p>
    <w:p w:rsidR="00B531E9" w:rsidRPr="00F43ABB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6. Общественное поведение животных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1. </w:t>
      </w:r>
      <w:proofErr w:type="spellStart"/>
      <w:r w:rsidRPr="00F43ABB">
        <w:rPr>
          <w:sz w:val="28"/>
          <w:szCs w:val="28"/>
        </w:rPr>
        <w:t>Аутосанация</w:t>
      </w:r>
      <w:proofErr w:type="spellEnd"/>
      <w:r w:rsidRPr="00F43ABB">
        <w:rPr>
          <w:sz w:val="28"/>
          <w:szCs w:val="28"/>
        </w:rPr>
        <w:t xml:space="preserve"> как форма поведения животных проявляется в …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1)  валянии (массаж)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2)  вздрагиванием (прогоняя насекомых)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3)  </w:t>
      </w:r>
      <w:proofErr w:type="spellStart"/>
      <w:r w:rsidRPr="00F43ABB">
        <w:rPr>
          <w:sz w:val="28"/>
          <w:szCs w:val="28"/>
        </w:rPr>
        <w:t>отряхивании</w:t>
      </w:r>
      <w:proofErr w:type="spellEnd"/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4)  поеданием лечебных трав 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5)  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2. Видовое скрещивание обуславливается преимущественно …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обонятельными ощущениями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тактильными раздражителями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ритуальным поведением во время брачных игр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устройством половых органов</w:t>
      </w:r>
    </w:p>
    <w:p w:rsidR="00352CA7" w:rsidRPr="00EF1C06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нет правильных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3. Иерархия быков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4. Иерархия коров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5.К преимуществам стадного образа жизни относятся …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совместная защита от хищников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защита от непогоды (ветра, морозов)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 обеспечении кормом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возможностью передачи опыта взрослых особей молодняку</w:t>
      </w:r>
    </w:p>
    <w:p w:rsidR="00352CA7" w:rsidRPr="00EF1C06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К приобретенным видам поведения животных относятся …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аномальное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экстраполяционное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EF1C06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верных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7. Какие животные формируют отношения типа </w:t>
      </w:r>
      <w:proofErr w:type="spellStart"/>
      <w:r w:rsidRPr="00F43ABB">
        <w:rPr>
          <w:sz w:val="28"/>
          <w:szCs w:val="28"/>
        </w:rPr>
        <w:t>прайд</w:t>
      </w:r>
      <w:proofErr w:type="spellEnd"/>
      <w:r w:rsidRPr="00F43ABB">
        <w:rPr>
          <w:sz w:val="28"/>
          <w:szCs w:val="28"/>
        </w:rPr>
        <w:t>?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архары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верблюды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волки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жирафы</w:t>
      </w:r>
    </w:p>
    <w:p w:rsidR="006266DA" w:rsidRPr="00EF1C06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львы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8. </w:t>
      </w:r>
      <w:r w:rsidR="00352CA7" w:rsidRPr="00F43ABB">
        <w:rPr>
          <w:sz w:val="28"/>
          <w:szCs w:val="28"/>
        </w:rPr>
        <w:t>Когнитивное научение характеризу</w:t>
      </w:r>
      <w:r w:rsidRPr="00F43ABB">
        <w:rPr>
          <w:sz w:val="28"/>
          <w:szCs w:val="28"/>
        </w:rPr>
        <w:t>ется …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6266DA" w:rsidRPr="00EF1C06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суммацией (усилением)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9. </w:t>
      </w:r>
      <w:r w:rsidR="00352CA7" w:rsidRPr="00F43ABB">
        <w:rPr>
          <w:sz w:val="28"/>
          <w:szCs w:val="28"/>
        </w:rPr>
        <w:t>Коммуникативное общение позволяет животному …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выражать привязанности (симпатию, антипатию)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охранять территорию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передать информацию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предупредить членов сообщества</w:t>
      </w:r>
    </w:p>
    <w:p w:rsidR="006266DA" w:rsidRPr="00EF1C06" w:rsidRDefault="006266DA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10. </w:t>
      </w:r>
      <w:r w:rsidR="00352CA7" w:rsidRPr="00F43ABB">
        <w:rPr>
          <w:sz w:val="28"/>
          <w:szCs w:val="28"/>
        </w:rPr>
        <w:t>Лидером (вожаком) становится особь, обладающая такими качествами как …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большим индивидуальным опытом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когнитивными способностями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сильный тип нервной системы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6266DA" w:rsidRPr="00F43ABB" w:rsidRDefault="006266DA" w:rsidP="00EF1C06">
      <w:pPr>
        <w:ind w:firstLine="709"/>
        <w:rPr>
          <w:sz w:val="28"/>
          <w:szCs w:val="28"/>
        </w:rPr>
      </w:pPr>
    </w:p>
    <w:p w:rsidR="00352CA7" w:rsidRPr="00F43ABB" w:rsidRDefault="006266DA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 xml:space="preserve">11. </w:t>
      </w:r>
      <w:r w:rsidR="00352CA7" w:rsidRPr="00F43ABB">
        <w:rPr>
          <w:sz w:val="28"/>
          <w:szCs w:val="28"/>
        </w:rPr>
        <w:t xml:space="preserve">Можно ли отнести </w:t>
      </w:r>
      <w:proofErr w:type="spellStart"/>
      <w:r w:rsidR="00352CA7" w:rsidRPr="00F43ABB">
        <w:rPr>
          <w:sz w:val="28"/>
          <w:szCs w:val="28"/>
        </w:rPr>
        <w:t>аффилацию</w:t>
      </w:r>
      <w:proofErr w:type="spellEnd"/>
      <w:r w:rsidR="00352CA7" w:rsidRPr="00F43ABB">
        <w:rPr>
          <w:sz w:val="28"/>
          <w:szCs w:val="28"/>
        </w:rPr>
        <w:t xml:space="preserve"> кооперацию, конкуренцию к формам существования сообществ животных?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это самостоятельные характеристики взаимоотношений животных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352CA7" w:rsidRPr="00F43ABB">
        <w:rPr>
          <w:sz w:val="28"/>
          <w:szCs w:val="28"/>
        </w:rPr>
        <w:t>Можно ли сон рассматривать как поведенческую реакцию?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352CA7" w:rsidRPr="00F43ABB">
        <w:rPr>
          <w:sz w:val="28"/>
          <w:szCs w:val="28"/>
        </w:rPr>
        <w:t>Наиболее часто стимулом к половому поведению самца являются …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 самки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 сигналы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осязательные раздражения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ферромоны</w:t>
      </w:r>
      <w:proofErr w:type="spellEnd"/>
      <w:r w:rsidRPr="00F43ABB">
        <w:rPr>
          <w:sz w:val="28"/>
          <w:szCs w:val="28"/>
        </w:rPr>
        <w:t xml:space="preserve"> самки, выделяемые во время течки</w:t>
      </w:r>
    </w:p>
    <w:p w:rsidR="006266DA" w:rsidRPr="00EF1C06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352CA7" w:rsidRPr="00F43ABB">
        <w:rPr>
          <w:sz w:val="28"/>
          <w:szCs w:val="28"/>
        </w:rPr>
        <w:t>Образный вид памяти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достаточно однократного восприятия ситуации (раздражителя)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6266DA" w:rsidRPr="00EF1C06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352CA7" w:rsidRPr="00F43ABB">
        <w:rPr>
          <w:sz w:val="28"/>
          <w:szCs w:val="28"/>
        </w:rPr>
        <w:t>Общественное поведение связано с …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охраной территории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добычей корма (пищи)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воспроизводством потомства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352CA7" w:rsidRPr="00EF1C06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352CA7" w:rsidRPr="00F43ABB">
        <w:rPr>
          <w:sz w:val="28"/>
          <w:szCs w:val="28"/>
        </w:rPr>
        <w:t>Общественное поведение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затруднением доступа чужаков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наличием коммуникаций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постоянством состава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разделением труда (специализацией)</w:t>
      </w:r>
    </w:p>
    <w:p w:rsidR="006266DA" w:rsidRPr="00EF1C06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17. </w:t>
      </w:r>
      <w:r w:rsidR="00352CA7" w:rsidRPr="00F43ABB">
        <w:rPr>
          <w:sz w:val="28"/>
          <w:szCs w:val="28"/>
        </w:rPr>
        <w:t>Основными стимулами, запускающими пищевое поведение у взрослого животного, кроме голода являются …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зрительные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обонятельные</w:t>
      </w:r>
    </w:p>
    <w:p w:rsidR="00DC395B" w:rsidRPr="00EF1C06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18. </w:t>
      </w:r>
      <w:r w:rsidR="00352CA7" w:rsidRPr="00F43ABB">
        <w:rPr>
          <w:sz w:val="28"/>
          <w:szCs w:val="28"/>
        </w:rPr>
        <w:t xml:space="preserve">Сообщество овец называют … 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косяк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отара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стадо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табун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DC395B" w:rsidRPr="00F43ABB" w:rsidRDefault="00DC395B" w:rsidP="00EF1C06">
      <w:pPr>
        <w:ind w:firstLine="709"/>
        <w:rPr>
          <w:sz w:val="28"/>
          <w:szCs w:val="28"/>
        </w:rPr>
      </w:pP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19.</w:t>
      </w:r>
      <w:r w:rsidR="00352CA7" w:rsidRPr="00F43ABB">
        <w:rPr>
          <w:sz w:val="28"/>
          <w:szCs w:val="28"/>
        </w:rPr>
        <w:t>Стадное поведение животных проявляется в …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территории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от хищников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охоте</w:t>
      </w:r>
    </w:p>
    <w:p w:rsidR="00DC395B" w:rsidRPr="00EF1C06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стремлении к объединению в группы (стада, стаи, пары, семьи)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20. </w:t>
      </w:r>
      <w:r w:rsidR="00352CA7" w:rsidRPr="00F43ABB">
        <w:rPr>
          <w:sz w:val="28"/>
          <w:szCs w:val="28"/>
        </w:rPr>
        <w:t>У копытных животных, живущих в косяке наиболее сильно развита такая форма взаимодействия как …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доминантность</w:t>
      </w:r>
      <w:proofErr w:type="spellEnd"/>
    </w:p>
    <w:p w:rsidR="00DC395B" w:rsidRPr="00EF1C06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социальное облегчение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21. </w:t>
      </w:r>
      <w:r w:rsidR="00352CA7" w:rsidRPr="00F43ABB">
        <w:rPr>
          <w:sz w:val="28"/>
          <w:szCs w:val="28"/>
        </w:rPr>
        <w:t xml:space="preserve">У свиней при формировании ранговых отношений основным фактором является … 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живая масса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индивидуальный опыт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пол</w:t>
      </w:r>
    </w:p>
    <w:p w:rsidR="00DC395B" w:rsidRPr="00EF1C06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уровень агрессии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22. </w:t>
      </w:r>
      <w:proofErr w:type="spellStart"/>
      <w:r w:rsidR="00352CA7" w:rsidRPr="00F43ABB">
        <w:rPr>
          <w:sz w:val="28"/>
          <w:szCs w:val="28"/>
        </w:rPr>
        <w:t>Релизерами</w:t>
      </w:r>
      <w:proofErr w:type="spellEnd"/>
      <w:r w:rsidR="00352CA7" w:rsidRPr="00F43ABB">
        <w:rPr>
          <w:sz w:val="28"/>
          <w:szCs w:val="28"/>
        </w:rPr>
        <w:t xml:space="preserve">, запускающие те или иные программы поведения могут быть 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инстинктивные реакции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любые раздражители внешней или внутренней среды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нервные центры, запускающие поведенческий акт</w:t>
      </w:r>
    </w:p>
    <w:p w:rsidR="007A59B8" w:rsidRPr="00EF1C06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раздражители внешней или внутренней среды, являющиеся биологически значимыми сигналами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23. </w:t>
      </w:r>
      <w:r w:rsidR="00352CA7" w:rsidRPr="00F43ABB">
        <w:rPr>
          <w:sz w:val="28"/>
          <w:szCs w:val="28"/>
        </w:rPr>
        <w:t>У свиней, как домашних, так и диких, в группе наиболее хорошо выражено следующее качество …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альтруизм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когезия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коммуникативная способность</w:t>
      </w:r>
    </w:p>
    <w:p w:rsidR="007A59B8" w:rsidRPr="00EF1C06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территориальность</w:t>
      </w:r>
    </w:p>
    <w:p w:rsidR="00352CA7" w:rsidRPr="00F43ABB" w:rsidRDefault="007A59B8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t xml:space="preserve">24. </w:t>
      </w:r>
      <w:r w:rsidR="00352CA7" w:rsidRPr="00F43ABB">
        <w:rPr>
          <w:sz w:val="28"/>
          <w:szCs w:val="28"/>
        </w:rPr>
        <w:t>Успешность вероятностного прогнозирования в значительной мере обусловлена …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гормональной активностью животного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ассоциативных систем мозга</w:t>
      </w:r>
    </w:p>
    <w:p w:rsidR="007A59B8" w:rsidRPr="00EF1C06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сенсорных систем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25. </w:t>
      </w:r>
      <w:r w:rsidR="00352CA7" w:rsidRPr="00F43ABB">
        <w:rPr>
          <w:sz w:val="28"/>
          <w:szCs w:val="28"/>
        </w:rPr>
        <w:t>Факультативное ассоциативное научение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EF1C06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26. </w:t>
      </w:r>
      <w:r w:rsidR="00352CA7" w:rsidRPr="00F43ABB">
        <w:rPr>
          <w:sz w:val="28"/>
          <w:szCs w:val="28"/>
        </w:rPr>
        <w:t>Формирование инструментальных рефлексов невозможно без …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352CA7" w:rsidRPr="00F43ABB" w:rsidRDefault="007A59B8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перцепции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все ответы верны </w:t>
      </w:r>
    </w:p>
    <w:p w:rsidR="00352CA7" w:rsidRPr="00F43ABB" w:rsidRDefault="00352CA7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27. Фактор среды наиболее благоприятный для организма: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Абиотический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28. Фактор среды, уровень которого оказывается близким к пределам выносливости называется: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29. Автор закона минимума: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Ю.Либих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Э. Геккель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К. Бергман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В. Докучаев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30. Биотические факторы – это: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взаимодействия между организмами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результат воздействия человека на природу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элементы неживой природы, влияющие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влияние рельефа и почвы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31. Абиотические факторы: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паразитизм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температура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конкуренция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симбиоз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32. Среда жизни была первой, в которой возникла и распространилась жизнь: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33</w:t>
      </w:r>
      <w:r w:rsidRPr="00F43ABB">
        <w:rPr>
          <w:color w:val="000000"/>
          <w:sz w:val="28"/>
          <w:szCs w:val="28"/>
        </w:rPr>
        <w:t>. </w:t>
      </w:r>
      <w:r w:rsidRPr="00F43ABB">
        <w:rPr>
          <w:bCs/>
          <w:iCs/>
          <w:color w:val="000000"/>
          <w:sz w:val="28"/>
          <w:szCs w:val="28"/>
        </w:rPr>
        <w:t>Среда жизни, которая характеризуется резкими колебаниями температуры: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34. Фундаментальное свойство живой природы приспосабливаться к среде обитания: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навигация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адаптация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фотопериодизм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35. У теплокровных животных существует взаимосвязь: при увеличении размеров организма объем его тела увеличивается больше, чем его поверхность, что уменьшает потери тепла. Кто является автором этого правила?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Э. Геккель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Ю. Либих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К. Бергман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36. Роющие животные, живущие в почве постоянно (кроты, слепыши, землеройки и др.) относятся к группе: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микрофауна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мезофауна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макрофауна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мегафауна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37. Создатель отечественной гельминтологии: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В.А. </w:t>
      </w:r>
      <w:proofErr w:type="spellStart"/>
      <w:r w:rsidRPr="00F43ABB">
        <w:rPr>
          <w:color w:val="000000"/>
          <w:sz w:val="28"/>
          <w:szCs w:val="28"/>
        </w:rPr>
        <w:t>Догель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К.И. Скрябин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В.Н. Беклемишев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38. Совокупность способных к </w:t>
      </w:r>
      <w:proofErr w:type="spellStart"/>
      <w:r w:rsidRPr="00F43ABB">
        <w:rPr>
          <w:color w:val="000000"/>
          <w:sz w:val="28"/>
          <w:szCs w:val="28"/>
        </w:rPr>
        <w:t>самовоспроизводству</w:t>
      </w:r>
      <w:proofErr w:type="spellEnd"/>
      <w:r w:rsidRPr="00F43ABB">
        <w:rPr>
          <w:color w:val="000000"/>
          <w:sz w:val="28"/>
          <w:szCs w:val="28"/>
        </w:rPr>
        <w:t xml:space="preserve">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сообществом;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содружеством;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группой.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39. Как называются виды растений и животных, представители которых встречаются на большей части обитаемых областей Земли?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убиквистами;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космополитами;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эндемиками.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40. Совокупность групп пространственно смежных экологических популяций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элементарной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локальной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географической популяцией.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41. Как называются популяции, которые образованы особями с чередованием полового и бесполого размножения?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клонально-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клональная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42. Гены организма (генотип) отвечают за синтез…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белков;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углеводов;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липидов.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43. Временное объединение животных, облегчающее выполнение какой-либо функции,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стадо;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колония;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семейный образ жизни;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44. Какая форма кривой выживания характерна для млекопитающих?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выпуклая;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прямая;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вогнутая.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45. </w:t>
      </w:r>
      <w:proofErr w:type="spellStart"/>
      <w:r w:rsidRPr="00F43ABB">
        <w:rPr>
          <w:color w:val="000000"/>
          <w:sz w:val="28"/>
          <w:szCs w:val="28"/>
        </w:rPr>
        <w:t>Самоподдержание</w:t>
      </w:r>
      <w:proofErr w:type="spellEnd"/>
      <w:r w:rsidRPr="00F43ABB">
        <w:rPr>
          <w:color w:val="000000"/>
          <w:sz w:val="28"/>
          <w:szCs w:val="28"/>
        </w:rPr>
        <w:t xml:space="preserve"> и саморегулирование определенной численности (плотности) популяции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гомеостазом;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эмерджентностью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A050AD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элиминированием;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г) эмиссией.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46</w:t>
      </w:r>
      <w:r w:rsidR="00032062" w:rsidRPr="00F43ABB">
        <w:rPr>
          <w:color w:val="000000"/>
          <w:sz w:val="28"/>
          <w:szCs w:val="28"/>
        </w:rPr>
        <w:t>. Как называют совокупность популяций разных живых организмов (растений, животных и микроорганизмов) обитающих на определенной территории?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</w:t>
      </w:r>
      <w:r w:rsidRPr="00F43ABB">
        <w:rPr>
          <w:bCs/>
          <w:color w:val="000000"/>
          <w:sz w:val="28"/>
          <w:szCs w:val="28"/>
        </w:rPr>
        <w:t xml:space="preserve">) </w:t>
      </w:r>
      <w:r w:rsidRPr="00F43ABB">
        <w:rPr>
          <w:color w:val="000000"/>
          <w:sz w:val="28"/>
          <w:szCs w:val="28"/>
        </w:rPr>
        <w:t xml:space="preserve">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фитоценоз;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зооценоз;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микробоценоз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47</w:t>
      </w:r>
      <w:r w:rsidR="00032062" w:rsidRPr="00F43ABB">
        <w:rPr>
          <w:color w:val="000000"/>
          <w:sz w:val="28"/>
          <w:szCs w:val="28"/>
        </w:rPr>
        <w:t xml:space="preserve">. Увеличение видового разнообразия в </w:t>
      </w:r>
      <w:proofErr w:type="spellStart"/>
      <w:r w:rsidR="00032062" w:rsidRPr="00F43ABB">
        <w:rPr>
          <w:color w:val="000000"/>
          <w:sz w:val="28"/>
          <w:szCs w:val="28"/>
        </w:rPr>
        <w:t>экотоне</w:t>
      </w:r>
      <w:proofErr w:type="spellEnd"/>
      <w:r w:rsidR="00032062" w:rsidRPr="00F43ABB">
        <w:rPr>
          <w:color w:val="000000"/>
          <w:sz w:val="28"/>
          <w:szCs w:val="28"/>
        </w:rPr>
        <w:t xml:space="preserve">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краевым эффектом;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α − разнообразием;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β − разнообразием.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48</w:t>
      </w:r>
      <w:r w:rsidR="00032062" w:rsidRPr="00F43ABB">
        <w:rPr>
          <w:color w:val="000000"/>
          <w:sz w:val="28"/>
          <w:szCs w:val="28"/>
        </w:rPr>
        <w:t>.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синузией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консорцией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парцеллой.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49</w:t>
      </w:r>
      <w:r w:rsidR="00032062" w:rsidRPr="00F43ABB">
        <w:rPr>
          <w:color w:val="000000"/>
          <w:sz w:val="28"/>
          <w:szCs w:val="28"/>
        </w:rPr>
        <w:t>. Условия внешней и внутренней среды, разрешающие осуществляться некоторым эволюционным факторам и событиям,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гиперпространственной</w:t>
      </w:r>
      <w:proofErr w:type="spellEnd"/>
      <w:r w:rsidRPr="00F43ABB">
        <w:rPr>
          <w:color w:val="000000"/>
          <w:sz w:val="28"/>
          <w:szCs w:val="28"/>
        </w:rPr>
        <w:t xml:space="preserve"> нишей;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местообитанием;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экологической лицензией;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экологической нишей.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50</w:t>
      </w:r>
      <w:r w:rsidR="00032062" w:rsidRPr="00F43ABB">
        <w:rPr>
          <w:color w:val="000000"/>
          <w:sz w:val="28"/>
          <w:szCs w:val="28"/>
        </w:rPr>
        <w:t>. Экологическая диверсификация − это разделение экологических ниш в результате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дивергенции;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внутривидовой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межвидовой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интерференции.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51</w:t>
      </w:r>
      <w:r w:rsidR="00032062" w:rsidRPr="00F43ABB">
        <w:rPr>
          <w:color w:val="000000"/>
          <w:sz w:val="28"/>
          <w:szCs w:val="28"/>
        </w:rPr>
        <w:t>. Изменение условий обитания одного вида, вызванные жизнедеятельностью другого вида проявляются в ... связях.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форических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трофических;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топических;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фабрических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52</w:t>
      </w:r>
      <w:r w:rsidR="00032062" w:rsidRPr="00F43ABB">
        <w:rPr>
          <w:color w:val="000000"/>
          <w:sz w:val="28"/>
          <w:szCs w:val="28"/>
        </w:rPr>
        <w:t>. Как называется взаимодействие между видами, которое полезно для обеих популяций, но не является облигатным?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аменсализм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нейтрализм;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мутуализм;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протокооперация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53</w:t>
      </w:r>
      <w:r w:rsidR="00032062" w:rsidRPr="00F43ABB">
        <w:rPr>
          <w:color w:val="000000"/>
          <w:sz w:val="28"/>
          <w:szCs w:val="28"/>
        </w:rPr>
        <w:t>. Пример целенаправленно созданного человеком сообщества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биосфера;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геобиоценоз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агроценоз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54</w:t>
      </w:r>
      <w:r w:rsidR="00032062" w:rsidRPr="00F43ABB">
        <w:rPr>
          <w:color w:val="000000" w:themeColor="text1"/>
          <w:sz w:val="28"/>
          <w:szCs w:val="28"/>
        </w:rPr>
        <w:t>. Определенная территория со свойственной ей абиотическими факторами среды обитания (климат, почва, вода)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биотоп;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биотон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биогеоценоз;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экосистема.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55</w:t>
      </w:r>
      <w:r w:rsidR="00032062" w:rsidRPr="00F43ABB">
        <w:rPr>
          <w:color w:val="000000" w:themeColor="text1"/>
          <w:sz w:val="28"/>
          <w:szCs w:val="28"/>
        </w:rPr>
        <w:t>. Термин «экосистема» был предложен в 1935 году ученым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В. И. Вернадским;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В. Н. Сукачевым;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А. </w:t>
      </w:r>
      <w:proofErr w:type="spellStart"/>
      <w:r w:rsidRPr="00F43ABB">
        <w:rPr>
          <w:color w:val="000000" w:themeColor="text1"/>
          <w:sz w:val="28"/>
          <w:szCs w:val="28"/>
        </w:rPr>
        <w:t>Тенсли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Г. Ф. </w:t>
      </w:r>
      <w:proofErr w:type="spellStart"/>
      <w:r w:rsidRPr="00F43ABB">
        <w:rPr>
          <w:color w:val="000000" w:themeColor="text1"/>
          <w:sz w:val="28"/>
          <w:szCs w:val="28"/>
        </w:rPr>
        <w:t>Гаузе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56</w:t>
      </w:r>
      <w:r w:rsidR="00032062" w:rsidRPr="00F43ABB">
        <w:rPr>
          <w:color w:val="000000" w:themeColor="text1"/>
          <w:sz w:val="28"/>
          <w:szCs w:val="28"/>
        </w:rPr>
        <w:t>.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продуцентами;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макроконсументами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микроконсументами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гетеротрофами.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57</w:t>
      </w:r>
      <w:r w:rsidR="00032062" w:rsidRPr="00F43ABB">
        <w:rPr>
          <w:color w:val="000000" w:themeColor="text1"/>
          <w:sz w:val="28"/>
          <w:szCs w:val="28"/>
        </w:rPr>
        <w:t xml:space="preserve">. Кто являются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консументами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третьего порядка в трофической цепи водоема?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фитопланктон;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зоопланктон;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рыбы макрофаги;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хищные рыбы.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</w:t>
      </w:r>
      <w:r w:rsidR="006952D3" w:rsidRPr="00F43ABB">
        <w:rPr>
          <w:color w:val="000000" w:themeColor="text1"/>
          <w:sz w:val="28"/>
          <w:szCs w:val="28"/>
        </w:rPr>
        <w:t>8</w:t>
      </w:r>
      <w:r w:rsidRPr="00F43ABB">
        <w:rPr>
          <w:color w:val="000000" w:themeColor="text1"/>
          <w:sz w:val="28"/>
          <w:szCs w:val="28"/>
        </w:rPr>
        <w:t>. Совокупность пищевых цепей в экосистеме, соединенных между собой и образующих сложные пищевые взаимоотношения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пастбищная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пищевая сеть;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детритная</w:t>
      </w:r>
      <w:proofErr w:type="spellEnd"/>
      <w:r w:rsidRPr="00F43ABB">
        <w:rPr>
          <w:color w:val="000000" w:themeColor="text1"/>
          <w:sz w:val="28"/>
          <w:szCs w:val="28"/>
        </w:rPr>
        <w:t xml:space="preserve">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трофический уровень.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59</w:t>
      </w:r>
      <w:r w:rsidR="00032062" w:rsidRPr="00F43ABB">
        <w:rPr>
          <w:color w:val="000000" w:themeColor="text1"/>
          <w:sz w:val="28"/>
          <w:szCs w:val="28"/>
        </w:rPr>
        <w:t xml:space="preserve">. Какое количество вторичной продукции передается от предыдущего к последующему трофическому уровню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="00032062" w:rsidRPr="00F43ABB">
        <w:rPr>
          <w:color w:val="000000" w:themeColor="text1"/>
          <w:sz w:val="28"/>
          <w:szCs w:val="28"/>
        </w:rPr>
        <w:t>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60 %;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50 %;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90 %;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10 %.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60</w:t>
      </w:r>
      <w:r w:rsidR="00032062" w:rsidRPr="00F43ABB">
        <w:rPr>
          <w:color w:val="000000" w:themeColor="text1"/>
          <w:sz w:val="28"/>
          <w:szCs w:val="28"/>
        </w:rPr>
        <w:t>.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пирамида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пирамида биомассы;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пирамида чисел.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61</w:t>
      </w:r>
      <w:r w:rsidR="00032062" w:rsidRPr="00F43ABB">
        <w:rPr>
          <w:color w:val="000000" w:themeColor="text1"/>
          <w:sz w:val="28"/>
          <w:szCs w:val="28"/>
        </w:rPr>
        <w:t>. Как называют общую биомассу, создаваемую растениями в ходе фотосинтеза?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валовая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чистая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вторичная продукция.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62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Самопорождающие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сукцессии, возникающие вследствие изменения среды под действием сообщества,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аллогенными;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аутогенными;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антропогенными.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63</w:t>
      </w:r>
      <w:r w:rsidR="00032062" w:rsidRPr="00F43ABB">
        <w:rPr>
          <w:color w:val="000000" w:themeColor="text1"/>
          <w:sz w:val="28"/>
          <w:szCs w:val="28"/>
        </w:rPr>
        <w:t>. Стабильное состояние экосистемы, производящей максимальную биомассу на единицу энергетического потока, называют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первичной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климаксом;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вторичной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флуктуацией.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64</w:t>
      </w:r>
      <w:r w:rsidR="00032062" w:rsidRPr="00F43ABB">
        <w:rPr>
          <w:color w:val="000000" w:themeColor="text1"/>
          <w:sz w:val="28"/>
          <w:szCs w:val="28"/>
        </w:rPr>
        <w:t>. Совокупность различных групп организмов и среды их обитания в определенной ландшафтно-географической зоне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экотоп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экотон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биота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65</w:t>
      </w:r>
      <w:r w:rsidR="00032062" w:rsidRPr="00F43ABB">
        <w:rPr>
          <w:color w:val="000000" w:themeColor="text1"/>
          <w:sz w:val="28"/>
          <w:szCs w:val="28"/>
        </w:rPr>
        <w:t>. Как называют водные организмы, которые в основном пассивно перемещаются за счет течения?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бентос;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нектон;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перифитон.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66</w:t>
      </w:r>
      <w:r w:rsidR="00032062" w:rsidRPr="00F43ABB">
        <w:rPr>
          <w:color w:val="000000" w:themeColor="text1"/>
          <w:sz w:val="28"/>
          <w:szCs w:val="28"/>
        </w:rPr>
        <w:t>. Толща воды до глубины, куда проникает всего 1 % от солнечного света и где затухает фотосинтез,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лимнической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зоной; 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032062" w:rsidRPr="00F43ABB">
        <w:rPr>
          <w:color w:val="000000" w:themeColor="text1"/>
          <w:sz w:val="28"/>
          <w:szCs w:val="28"/>
        </w:rPr>
        <w:t xml:space="preserve"> литоральной зоной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профундальной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67</w:t>
      </w:r>
      <w:r w:rsidR="00032062" w:rsidRPr="00F43ABB">
        <w:rPr>
          <w:color w:val="000000" w:themeColor="text1"/>
          <w:sz w:val="28"/>
          <w:szCs w:val="28"/>
        </w:rPr>
        <w:t xml:space="preserve">. Пресноводные </w:t>
      </w:r>
      <w:proofErr w:type="spellStart"/>
      <w:r w:rsidR="00032062" w:rsidRPr="00F43ABB">
        <w:rPr>
          <w:color w:val="000000" w:themeColor="text1"/>
          <w:sz w:val="28"/>
          <w:szCs w:val="28"/>
        </w:rPr>
        <w:t>лентические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экосистемы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озера, пруды;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реки, родники;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заболоченные участки и болота.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68</w:t>
      </w:r>
      <w:r w:rsidR="00032062" w:rsidRPr="00F43ABB">
        <w:rPr>
          <w:color w:val="000000" w:themeColor="text1"/>
          <w:sz w:val="28"/>
          <w:szCs w:val="28"/>
        </w:rPr>
        <w:t xml:space="preserve">.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="00032062" w:rsidRPr="00F43ABB">
          <w:rPr>
            <w:color w:val="000000" w:themeColor="text1"/>
            <w:sz w:val="28"/>
            <w:szCs w:val="28"/>
          </w:rPr>
          <w:t>3000 м</w:t>
        </w:r>
      </w:smartTag>
      <w:r w:rsidR="00032062" w:rsidRPr="00F43ABB">
        <w:rPr>
          <w:color w:val="000000" w:themeColor="text1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районы </w:t>
      </w:r>
      <w:proofErr w:type="spellStart"/>
      <w:r w:rsidRPr="00F43ABB">
        <w:rPr>
          <w:color w:val="000000" w:themeColor="text1"/>
          <w:sz w:val="28"/>
          <w:szCs w:val="28"/>
        </w:rPr>
        <w:t>аутвеллинга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континентальный шельф;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районы </w:t>
      </w:r>
      <w:proofErr w:type="spellStart"/>
      <w:r w:rsidRPr="00F43ABB">
        <w:rPr>
          <w:color w:val="000000" w:themeColor="text1"/>
          <w:sz w:val="28"/>
          <w:szCs w:val="28"/>
        </w:rPr>
        <w:t>апвеллинга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рифтовые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69</w:t>
      </w:r>
      <w:r w:rsidR="00032062" w:rsidRPr="00F43ABB">
        <w:rPr>
          <w:color w:val="000000" w:themeColor="text1"/>
          <w:sz w:val="28"/>
          <w:szCs w:val="28"/>
        </w:rPr>
        <w:t>. Природная экосистема, движимая солнцем и не субсидированная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пригороды;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эстуарии;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агроэкосистемы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океан.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70</w:t>
      </w:r>
      <w:r w:rsidR="00032062" w:rsidRPr="00F43ABB">
        <w:rPr>
          <w:color w:val="000000" w:themeColor="text1"/>
          <w:sz w:val="28"/>
          <w:szCs w:val="28"/>
        </w:rPr>
        <w:t>. Экосистемы, предназначенные для отдыха людей,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селитебные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рекреационные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агроценозы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промышленные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71</w:t>
      </w:r>
      <w:r w:rsidR="00032062" w:rsidRPr="00F43ABB">
        <w:rPr>
          <w:color w:val="000000" w:themeColor="text1"/>
          <w:sz w:val="28"/>
          <w:szCs w:val="28"/>
        </w:rPr>
        <w:t>. В составе устойчивой экосистемы требуется присутствие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достаточного числа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продуцентов,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72</w:t>
      </w:r>
      <w:r w:rsidR="00032062" w:rsidRPr="00F43ABB">
        <w:rPr>
          <w:color w:val="000000" w:themeColor="text1"/>
          <w:sz w:val="28"/>
          <w:szCs w:val="28"/>
        </w:rPr>
        <w:t xml:space="preserve">. К наиболее ярким проявлениям </w:t>
      </w:r>
      <w:proofErr w:type="spellStart"/>
      <w:r w:rsidR="00032062" w:rsidRPr="00F43ABB">
        <w:rPr>
          <w:color w:val="000000" w:themeColor="text1"/>
          <w:sz w:val="28"/>
          <w:szCs w:val="28"/>
        </w:rPr>
        <w:t>эвтрофикации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водоемов </w:t>
      </w:r>
      <w:r w:rsidR="00032062" w:rsidRPr="00F43ABB">
        <w:rPr>
          <w:bCs/>
          <w:color w:val="000000" w:themeColor="text1"/>
          <w:sz w:val="28"/>
          <w:szCs w:val="28"/>
        </w:rPr>
        <w:t xml:space="preserve">не </w:t>
      </w:r>
      <w:r w:rsidR="00032062" w:rsidRPr="00F43ABB">
        <w:rPr>
          <w:color w:val="000000" w:themeColor="text1"/>
          <w:sz w:val="28"/>
          <w:szCs w:val="28"/>
        </w:rPr>
        <w:t>относится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попадание в водоемы нефти;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увеличение концентрации биогенных элементов;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процессы вторичного загрязнения воды;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летнее цветение воды.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73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Агросистемы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отличаются от естественных экосистем тем, что…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требуют дополнительных затрат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растения в них угнетены;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всегда занимают площадь большую, чем естественные; </w:t>
      </w:r>
    </w:p>
    <w:p w:rsidR="006952D3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характеризуются большим количеством разнообразных популяций.</w:t>
      </w:r>
    </w:p>
    <w:p w:rsidR="0093448D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7. Генетика поведения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1. Наука, изучающая наследственность и изменчивость: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цитология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селекция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EF1C06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эмбриология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2. Способность организмов передавать свои признаки и гены от родителей к потомкамназывается: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изменчивость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 xml:space="preserve">селекция </w:t>
      </w:r>
    </w:p>
    <w:p w:rsidR="0093448D" w:rsidRPr="00EF1C06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наследственность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3. Половые клетки у большинства животных, человека являются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Полиплоидными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Гаплоидными </w:t>
      </w:r>
    </w:p>
    <w:p w:rsidR="0093448D" w:rsidRPr="00EF1C06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Тетраплоидными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4. Единица наследственной информации – это: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Генотип 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Фенотип в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 </w:t>
      </w:r>
    </w:p>
    <w:p w:rsidR="0093448D" w:rsidRPr="00EF1C06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Белок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5. Генотип: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Совокупность всех генов особи 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Совокупность всех признаков организмов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Всегда полностью совпадает с фенотипом </w:t>
      </w:r>
    </w:p>
    <w:p w:rsidR="0093448D" w:rsidRPr="00EF1C06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Определяет пределы нормы реакции организма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6. Особи, в потомстве которых обнаруживается расщепление признака называются: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гибридными 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гомозиготными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гетерозиготными </w:t>
      </w:r>
    </w:p>
    <w:p w:rsidR="0093448D" w:rsidRPr="00EF1C06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гемизиготными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7. Признак, который </w:t>
      </w:r>
      <w:r w:rsidRPr="00F43ABB">
        <w:rPr>
          <w:iCs/>
          <w:color w:val="000000" w:themeColor="text1"/>
          <w:sz w:val="28"/>
          <w:szCs w:val="28"/>
          <w:u w:val="single"/>
          <w:lang w:eastAsia="ru-RU"/>
        </w:rPr>
        <w:t>НЕ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 проявляется в гибридном поколении называют: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доминантный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рецессивный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промежуточный </w:t>
      </w:r>
    </w:p>
    <w:p w:rsidR="0093448D" w:rsidRPr="00EF1C06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мутантным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8. Какая часть особей с рецессивным признаком проявится в первом поколении при скрещиваниидвух гетерозиготных по данному признаку родителей?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75%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50%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25% </w:t>
      </w:r>
    </w:p>
    <w:p w:rsidR="0093448D" w:rsidRPr="00EF1C06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0%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9. При скрещивании особей с генотипами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(при условии полного доминирования)наблюдается расщепление в потомстве по фенотипу в соотношении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9:3:3:1 </w:t>
      </w:r>
    </w:p>
    <w:p w:rsidR="0093448D" w:rsidRPr="00EF1C06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1:2:1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10. Третий закон Менделя: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Описывает моногибридное скрещивание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Это закон независимого наследования признаков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Утверждает, что каждая пара признаков наследуется независимо от других</w:t>
      </w:r>
    </w:p>
    <w:p w:rsidR="0093448D" w:rsidRPr="00EF1C06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Утверждает, что при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дигибридном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скрещивании в F</w:t>
      </w:r>
      <w:r w:rsidRPr="00F43ABB">
        <w:rPr>
          <w:color w:val="000000" w:themeColor="text1"/>
          <w:sz w:val="28"/>
          <w:szCs w:val="28"/>
          <w:vertAlign w:val="subscript"/>
          <w:lang w:eastAsia="ru-RU"/>
        </w:rPr>
        <w:t>2</w:t>
      </w:r>
      <w:r w:rsidRPr="00F43ABB">
        <w:rPr>
          <w:color w:val="000000" w:themeColor="text1"/>
          <w:sz w:val="28"/>
          <w:szCs w:val="28"/>
          <w:lang w:eastAsia="ru-RU"/>
        </w:rPr>
        <w:t> наблюдается расщепление по генотипу 9:3:3:1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11. Наследование признаков, определяемых, локализованными в половых хромосомахназывается: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дигибридным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сцепленным 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моногибридным </w:t>
      </w:r>
    </w:p>
    <w:p w:rsidR="0093448D" w:rsidRPr="00EF1C06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сцепленным с полом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12. Особь с генотипом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АаВв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дает гаметы:</w:t>
      </w:r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EF1C06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Вв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, АА, ВВ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13.</w:t>
      </w:r>
      <w:r w:rsidRPr="00F43ABB">
        <w:rPr>
          <w:iCs/>
          <w:color w:val="000000" w:themeColor="text1"/>
          <w:sz w:val="28"/>
          <w:szCs w:val="28"/>
          <w:lang w:eastAsia="ru-RU"/>
        </w:rPr>
        <w:t> 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Мутации могут быть обусловлены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 сочетанием хромосом в результате слияния гамет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перекрестом хромосом в ходе мейоза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новыми сочетаниями генов в результате оплодотворения</w:t>
      </w:r>
    </w:p>
    <w:p w:rsidR="0093448D" w:rsidRPr="00EF1C06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изменениями генов и хромосом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14. Потеря участка хромосомы называется…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Делеция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Дупликация 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Инверсия </w:t>
      </w:r>
    </w:p>
    <w:p w:rsidR="0093448D" w:rsidRPr="00EF1C06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Транслокация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 </w:t>
      </w:r>
      <w:r w:rsidRPr="00EF1C06">
        <w:rPr>
          <w:color w:val="000000" w:themeColor="text1"/>
          <w:sz w:val="28"/>
          <w:szCs w:val="28"/>
          <w:lang w:eastAsia="ru-RU"/>
        </w:rPr>
        <w:br/>
      </w:r>
      <w:r w:rsidRPr="00EF1C06">
        <w:rPr>
          <w:bCs/>
          <w:iCs/>
          <w:color w:val="000000" w:themeColor="text1"/>
          <w:sz w:val="28"/>
          <w:szCs w:val="28"/>
          <w:lang w:eastAsia="ru-RU"/>
        </w:rPr>
        <w:t>15. Кроссинговер – это механизм…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Комбинативной изменчивости 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Мутационной изменчивости 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Фенотипической изменчивости </w:t>
      </w:r>
    </w:p>
    <w:p w:rsidR="0093448D" w:rsidRPr="00EF1C06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16. Ненаследственную изменчивость называют: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неопределенной; 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определенной; </w:t>
      </w:r>
    </w:p>
    <w:p w:rsidR="0093448D" w:rsidRPr="00EF1C06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генотипической.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17.Полиплоидные организмы возникают в результате: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геномных мутаций; 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генных мутаций;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изменчивости; </w:t>
      </w:r>
    </w:p>
    <w:p w:rsidR="0093448D" w:rsidRPr="00EF1C06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комбинативной изменчивости.</w:t>
      </w:r>
    </w:p>
    <w:p w:rsidR="0093448D" w:rsidRPr="00F43ABB" w:rsidRDefault="0093448D" w:rsidP="00EF1C06">
      <w:pPr>
        <w:numPr>
          <w:ilvl w:val="0"/>
          <w:numId w:val="29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Структуры, в которых происходит газообмен у млекопитающих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бронхиальное дерево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парабронхи</w:t>
      </w:r>
      <w:proofErr w:type="spellEnd"/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бронхиолы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альвеолы</w:t>
      </w:r>
    </w:p>
    <w:p w:rsidR="0093448D" w:rsidRPr="00F43ABB" w:rsidRDefault="0093448D" w:rsidP="00EF1C06">
      <w:pPr>
        <w:ind w:firstLine="709"/>
        <w:rPr>
          <w:color w:val="000000" w:themeColor="text1"/>
          <w:sz w:val="28"/>
          <w:szCs w:val="28"/>
        </w:rPr>
      </w:pP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Генофонд популяции - это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диплоидном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гаплоидном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данной популяции</w:t>
      </w:r>
    </w:p>
    <w:p w:rsidR="0093448D" w:rsidRPr="00EF1C06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хромосом данной популяции</w:t>
      </w: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Возникновение любых барьеров для </w:t>
      </w:r>
      <w:proofErr w:type="spellStart"/>
      <w:r w:rsidRPr="00F43ABB">
        <w:rPr>
          <w:color w:val="000000" w:themeColor="text1"/>
          <w:sz w:val="28"/>
          <w:szCs w:val="28"/>
        </w:rPr>
        <w:t>панмиксии</w:t>
      </w:r>
      <w:proofErr w:type="spellEnd"/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аутбридинг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инбридинг</w:t>
      </w:r>
    </w:p>
    <w:p w:rsidR="0093448D" w:rsidRPr="00EF1C06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сплайсинг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Панмиксия</w:t>
      </w:r>
      <w:proofErr w:type="spellEnd"/>
      <w:r w:rsidRPr="00F43ABB">
        <w:rPr>
          <w:color w:val="000000" w:themeColor="text1"/>
          <w:sz w:val="28"/>
          <w:szCs w:val="28"/>
        </w:rPr>
        <w:t xml:space="preserve"> - это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скрещивание особей разных популяций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свободное скрещивание в пределах популяции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близкородственное скрещивание</w:t>
      </w:r>
    </w:p>
    <w:p w:rsidR="0093448D" w:rsidRPr="00EF1C06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скрещивание, преобладающее в </w:t>
      </w:r>
      <w:proofErr w:type="spellStart"/>
      <w:r w:rsidRPr="00F43ABB">
        <w:rPr>
          <w:color w:val="000000" w:themeColor="text1"/>
          <w:sz w:val="28"/>
          <w:szCs w:val="28"/>
        </w:rPr>
        <w:t>изолятах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Новые аллели в генофонд популяции вносит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естественный отбор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спад популяционной волны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EF1C06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мутационный процесс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Демографические </w:t>
      </w:r>
      <w:proofErr w:type="spellStart"/>
      <w:r w:rsidRPr="00F43ABB">
        <w:rPr>
          <w:color w:val="000000" w:themeColor="text1"/>
          <w:sz w:val="28"/>
          <w:szCs w:val="28"/>
        </w:rPr>
        <w:t>характеристи</w:t>
      </w:r>
      <w:proofErr w:type="spellEnd"/>
      <w:r w:rsidRPr="00F43ABB">
        <w:rPr>
          <w:color w:val="000000" w:themeColor="text1"/>
          <w:sz w:val="28"/>
          <w:szCs w:val="28"/>
        </w:rPr>
        <w:t xml:space="preserve"> популяции относится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генофонд и система браков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рождаемость, смертность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коэффициент инбридинга</w:t>
      </w:r>
    </w:p>
    <w:p w:rsidR="0093448D" w:rsidRPr="00EF1C06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генные и генотипические частоты аллелей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Дрейф генов – это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внутри популяции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между популяциями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сохранение концентраций аллелей в популяции</w:t>
      </w:r>
    </w:p>
    <w:p w:rsidR="0093448D" w:rsidRPr="00EF1C06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изменение концентраций аллелей в популяции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Гомологичные, </w:t>
      </w:r>
      <w:proofErr w:type="gramStart"/>
      <w:r w:rsidRPr="00F43ABB">
        <w:rPr>
          <w:color w:val="000000" w:themeColor="text1"/>
          <w:sz w:val="28"/>
          <w:szCs w:val="28"/>
        </w:rPr>
        <w:t>аналогичные и рудиментарные органы это</w:t>
      </w:r>
      <w:proofErr w:type="gramEnd"/>
      <w:r w:rsidRPr="00F43ABB">
        <w:rPr>
          <w:color w:val="000000" w:themeColor="text1"/>
          <w:sz w:val="28"/>
          <w:szCs w:val="28"/>
        </w:rPr>
        <w:t xml:space="preserve"> доказательства животного происхождения человека из: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анатомии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эмбриологии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палеонтологии</w:t>
      </w:r>
    </w:p>
    <w:p w:rsidR="000D7218" w:rsidRPr="00EF1C06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экологии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26. </w:t>
      </w:r>
      <w:r w:rsidRPr="00F43ABB">
        <w:rPr>
          <w:color w:val="000000"/>
          <w:sz w:val="28"/>
          <w:szCs w:val="28"/>
          <w:lang w:eastAsia="ru-RU"/>
        </w:rPr>
        <w:t>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</w:t>
      </w:r>
      <w:proofErr w:type="spellEnd"/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27. </w:t>
      </w:r>
      <w:r w:rsidRPr="00F43ABB">
        <w:rPr>
          <w:color w:val="000000"/>
          <w:sz w:val="28"/>
          <w:szCs w:val="28"/>
          <w:lang w:eastAsia="ru-RU"/>
        </w:rPr>
        <w:t>Доля особей в процентах, у которых проявля</w:t>
      </w:r>
      <w:r w:rsidRPr="00F43ABB">
        <w:rPr>
          <w:color w:val="000000"/>
          <w:sz w:val="28"/>
          <w:szCs w:val="28"/>
          <w:lang w:eastAsia="ru-RU"/>
        </w:rPr>
        <w:softHyphen/>
        <w:t>ется ожидаемый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признак или фенотип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28. </w:t>
      </w:r>
      <w:r w:rsidRPr="00F43ABB">
        <w:rPr>
          <w:color w:val="000000"/>
          <w:sz w:val="28"/>
          <w:szCs w:val="28"/>
          <w:lang w:eastAsia="ru-RU"/>
        </w:rPr>
        <w:t>Степень выраженности признака называется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29. </w:t>
      </w:r>
      <w:r w:rsidRPr="00F43ABB">
        <w:rPr>
          <w:color w:val="000000"/>
          <w:sz w:val="28"/>
          <w:szCs w:val="28"/>
          <w:lang w:eastAsia="ru-RU"/>
        </w:rPr>
        <w:t>Понятие оперона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участок ДНК, запускающий синтез белка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участок ДНК, взаимодействующий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30. </w:t>
      </w:r>
      <w:r w:rsidRPr="00F43ABB">
        <w:rPr>
          <w:color w:val="000000"/>
          <w:sz w:val="28"/>
          <w:szCs w:val="28"/>
          <w:lang w:eastAsia="ru-RU"/>
        </w:rPr>
        <w:t>Единица считывания генетической информации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кодон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31. </w:t>
      </w:r>
      <w:r w:rsidRPr="00F43ABB">
        <w:rPr>
          <w:color w:val="000000"/>
          <w:sz w:val="28"/>
          <w:szCs w:val="28"/>
          <w:lang w:eastAsia="ru-RU"/>
        </w:rPr>
        <w:t>В состав оперона прокариот не входят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промотор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ген-регулятор и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структурные гены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32. </w:t>
      </w:r>
      <w:r w:rsidRPr="00F43ABB">
        <w:rPr>
          <w:color w:val="000000"/>
          <w:sz w:val="28"/>
          <w:szCs w:val="28"/>
          <w:lang w:eastAsia="ru-RU"/>
        </w:rPr>
        <w:t>Количество структурных генов в опероне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1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10-15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3-7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тысячи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33. </w:t>
      </w:r>
      <w:r w:rsidRPr="00F43ABB">
        <w:rPr>
          <w:color w:val="000000"/>
          <w:sz w:val="28"/>
          <w:szCs w:val="28"/>
          <w:lang w:eastAsia="ru-RU"/>
        </w:rPr>
        <w:t>Промотор – это участок оперона, который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белков-репрессоров, действующих на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34. С</w:t>
      </w:r>
      <w:r w:rsidRPr="00F43ABB">
        <w:rPr>
          <w:color w:val="000000"/>
          <w:sz w:val="28"/>
          <w:szCs w:val="28"/>
          <w:lang w:eastAsia="ru-RU"/>
        </w:rPr>
        <w:t> ферментом РНК-полимеразой взаимодействует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35. </w:t>
      </w:r>
      <w:r w:rsidRPr="00F43ABB">
        <w:rPr>
          <w:color w:val="000000"/>
          <w:sz w:val="28"/>
          <w:szCs w:val="28"/>
          <w:lang w:eastAsia="ru-RU"/>
        </w:rPr>
        <w:t>Ген-регулятор в опероне выполняет следующую функцию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 контролирует синтез белков-репрессоров, действующих на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36. </w:t>
      </w:r>
      <w:r w:rsidRPr="00F43ABB">
        <w:rPr>
          <w:color w:val="000000"/>
          <w:sz w:val="28"/>
          <w:szCs w:val="28"/>
          <w:lang w:eastAsia="ru-RU"/>
        </w:rPr>
        <w:t>Синтез белков-репрессоров, действующих на ген-оператор обеспечивает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37. </w:t>
      </w:r>
      <w:r w:rsidRPr="00F43ABB">
        <w:rPr>
          <w:color w:val="000000"/>
          <w:sz w:val="28"/>
          <w:szCs w:val="28"/>
          <w:lang w:eastAsia="ru-RU"/>
        </w:rPr>
        <w:t>Ген-оператор в опероне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 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38. </w:t>
      </w:r>
      <w:r w:rsidRPr="00F43ABB">
        <w:rPr>
          <w:color w:val="000000"/>
          <w:sz w:val="28"/>
          <w:szCs w:val="28"/>
          <w:lang w:eastAsia="ru-RU"/>
        </w:rPr>
        <w:t>Оперон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3-7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состоит только из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состоит из акцепторной и структурной зон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содержит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39.</w:t>
      </w:r>
      <w:r w:rsidRPr="00F43ABB">
        <w:rPr>
          <w:color w:val="000000"/>
          <w:sz w:val="28"/>
          <w:szCs w:val="28"/>
          <w:lang w:eastAsia="ru-RU"/>
        </w:rPr>
        <w:t>Структурная зона оперона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участки только кодирующей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не имеет участков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ДНК (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>)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3) имеет мозаичное строение и содержит участки кодирующей и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ДНК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содержит от 3 до 7 структурных генов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40. </w:t>
      </w:r>
      <w:r w:rsidRPr="00F43ABB">
        <w:rPr>
          <w:color w:val="000000"/>
          <w:sz w:val="28"/>
          <w:szCs w:val="28"/>
          <w:lang w:eastAsia="ru-RU"/>
        </w:rPr>
        <w:t>Гены, которые участвуют в биосинтезе белка, и их продуктами являются белки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41. </w:t>
      </w:r>
      <w:r w:rsidRPr="00F43ABB">
        <w:rPr>
          <w:color w:val="000000"/>
          <w:sz w:val="28"/>
          <w:szCs w:val="28"/>
          <w:lang w:eastAsia="ru-RU"/>
        </w:rPr>
        <w:t>Гены, регулирующие функцию структурных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42. </w:t>
      </w:r>
      <w:r w:rsidRPr="00F43ABB">
        <w:rPr>
          <w:color w:val="000000"/>
          <w:sz w:val="28"/>
          <w:szCs w:val="28"/>
          <w:lang w:eastAsia="ru-RU"/>
        </w:rPr>
        <w:t>Гены, отвечающие за синтез белков мембран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архитектурные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43. </w:t>
      </w:r>
      <w:r w:rsidRPr="00F43ABB">
        <w:rPr>
          <w:color w:val="000000"/>
          <w:sz w:val="28"/>
          <w:szCs w:val="28"/>
          <w:lang w:eastAsia="ru-RU"/>
        </w:rPr>
        <w:t>Гены, которые бывают активными на определенном этапе онтогенеза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44. </w:t>
      </w:r>
      <w:r w:rsidRPr="00F43ABB">
        <w:rPr>
          <w:color w:val="000000"/>
          <w:sz w:val="28"/>
          <w:szCs w:val="28"/>
          <w:lang w:eastAsia="ru-RU"/>
        </w:rPr>
        <w:t>Гены, которые могут перемещаться по длине хромосомы, изменяя при этом активность других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45. 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46. 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47. 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48. 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49. </w:t>
      </w:r>
      <w:r w:rsidRPr="00F43ABB">
        <w:rPr>
          <w:color w:val="000000"/>
          <w:sz w:val="28"/>
          <w:szCs w:val="28"/>
          <w:lang w:eastAsia="ru-RU"/>
        </w:rPr>
        <w:t xml:space="preserve">Третий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50. </w:t>
      </w:r>
      <w:r w:rsidRPr="00F43ABB">
        <w:rPr>
          <w:color w:val="000000"/>
          <w:sz w:val="28"/>
          <w:szCs w:val="28"/>
          <w:lang w:eastAsia="ru-RU"/>
        </w:rPr>
        <w:t xml:space="preserve">Четвертый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51. </w:t>
      </w:r>
      <w:r w:rsidRPr="00F43ABB">
        <w:rPr>
          <w:color w:val="000000"/>
          <w:sz w:val="28"/>
          <w:szCs w:val="28"/>
          <w:lang w:eastAsia="ru-RU"/>
        </w:rPr>
        <w:t xml:space="preserve">Процесс вырезания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образования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52. </w:t>
      </w:r>
      <w:r w:rsidRPr="00F43ABB">
        <w:rPr>
          <w:color w:val="000000"/>
          <w:sz w:val="28"/>
          <w:szCs w:val="28"/>
          <w:lang w:eastAsia="ru-RU"/>
        </w:rPr>
        <w:t xml:space="preserve">Процесс сшивания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53. 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54. 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55. 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56. 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57. </w:t>
      </w:r>
      <w:r w:rsidRPr="00F43ABB">
        <w:rPr>
          <w:color w:val="000000"/>
          <w:sz w:val="28"/>
          <w:szCs w:val="28"/>
          <w:lang w:eastAsia="ru-RU"/>
        </w:rPr>
        <w:t xml:space="preserve">Продукт третьего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58. </w:t>
      </w:r>
      <w:r w:rsidRPr="00F43ABB">
        <w:rPr>
          <w:color w:val="000000"/>
          <w:sz w:val="28"/>
          <w:szCs w:val="28"/>
          <w:lang w:eastAsia="ru-RU"/>
        </w:rPr>
        <w:t xml:space="preserve">Продукт четвертого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59. </w:t>
      </w:r>
      <w:r w:rsidRPr="00F43ABB">
        <w:rPr>
          <w:color w:val="000000"/>
          <w:sz w:val="28"/>
          <w:szCs w:val="28"/>
          <w:lang w:eastAsia="ru-RU"/>
        </w:rPr>
        <w:t>Кодоны-инициаторы кодируют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лейцин и изолейцин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метионин и триптофан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глутаминовую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кислоту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глицин и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пролин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60. </w:t>
      </w:r>
      <w:r w:rsidRPr="00F43ABB">
        <w:rPr>
          <w:color w:val="000000"/>
          <w:sz w:val="28"/>
          <w:szCs w:val="28"/>
          <w:lang w:eastAsia="ru-RU"/>
        </w:rPr>
        <w:t>Кодоны терминаторы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а) </w:t>
      </w:r>
      <w:proofErr w:type="gramStart"/>
      <w:r w:rsidRPr="00F43ABB">
        <w:rPr>
          <w:bCs/>
          <w:iCs/>
          <w:color w:val="000000"/>
          <w:sz w:val="28"/>
          <w:szCs w:val="28"/>
          <w:lang w:eastAsia="ru-RU"/>
        </w:rPr>
        <w:t>УАА,УГА</w:t>
      </w:r>
      <w:proofErr w:type="gramEnd"/>
      <w:r w:rsidRPr="00F43ABB">
        <w:rPr>
          <w:bCs/>
          <w:iCs/>
          <w:color w:val="000000"/>
          <w:sz w:val="28"/>
          <w:szCs w:val="28"/>
          <w:lang w:eastAsia="ru-RU"/>
        </w:rPr>
        <w:t>, УАГ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б) АЦЦ, ЦЦА, ЦАА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в) ГАА, ГУА, ГГЦ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г) ЦГЦ, ЦАА, ААЦ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61. </w:t>
      </w:r>
      <w:r w:rsidRPr="00F43ABB">
        <w:rPr>
          <w:color w:val="000000"/>
          <w:sz w:val="28"/>
          <w:szCs w:val="28"/>
          <w:lang w:eastAsia="ru-RU"/>
        </w:rPr>
        <w:t>Функция кодонов-терминаторов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начинает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заканчивает транскрипцию и трансляцию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разрывает пептидные связи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62. </w:t>
      </w:r>
      <w:r w:rsidRPr="00F43ABB">
        <w:rPr>
          <w:color w:val="000000"/>
          <w:sz w:val="28"/>
          <w:szCs w:val="28"/>
          <w:lang w:eastAsia="ru-RU"/>
        </w:rPr>
        <w:t>Функция «</w:t>
      </w:r>
      <w:proofErr w:type="spellStart"/>
      <w:r w:rsidRPr="00F43ABB">
        <w:rPr>
          <w:color w:val="000000"/>
          <w:sz w:val="28"/>
          <w:szCs w:val="28"/>
          <w:lang w:eastAsia="ru-RU"/>
        </w:rPr>
        <w:t>пахитенной</w:t>
      </w:r>
      <w:proofErr w:type="spellEnd"/>
      <w:r w:rsidRPr="00F43ABB">
        <w:rPr>
          <w:color w:val="000000"/>
          <w:sz w:val="28"/>
          <w:szCs w:val="28"/>
          <w:lang w:eastAsia="ru-RU"/>
        </w:rPr>
        <w:t>»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парных хромосом в мейозе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служит резервом для эволюции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</w:p>
    <w:p w:rsidR="00EC44AE" w:rsidRPr="00F43ABB" w:rsidRDefault="00EC44AE" w:rsidP="00EF1C06">
      <w:pPr>
        <w:ind w:firstLine="709"/>
        <w:rPr>
          <w:bCs/>
          <w:color w:val="000000"/>
          <w:sz w:val="28"/>
          <w:szCs w:val="28"/>
          <w:lang w:eastAsia="ru-RU"/>
        </w:rPr>
      </w:pP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63. </w:t>
      </w:r>
      <w:r w:rsidRPr="00F43ABB">
        <w:rPr>
          <w:color w:val="000000"/>
          <w:sz w:val="28"/>
          <w:szCs w:val="28"/>
          <w:lang w:eastAsia="ru-RU"/>
        </w:rPr>
        <w:t>Функция «молчащей» ДНК</w:t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парных хромосом в мейозе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служит резервом для эволюции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EF1C06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64. </w:t>
      </w:r>
      <w:r w:rsidRPr="00F43ABB">
        <w:rPr>
          <w:color w:val="000000"/>
          <w:sz w:val="28"/>
          <w:szCs w:val="28"/>
          <w:lang w:eastAsia="ru-RU"/>
        </w:rPr>
        <w:t>Генетический код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система записи порядка расположения аминокислот в белке с помощью нуклеотидов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участок молекулы ДНК из 3</w:t>
      </w:r>
      <w:r w:rsidRPr="00F43ABB">
        <w:rPr>
          <w:bCs/>
          <w:iCs/>
          <w:color w:val="000000"/>
          <w:sz w:val="28"/>
          <w:szCs w:val="28"/>
          <w:vertAlign w:val="superscript"/>
          <w:lang w:eastAsia="ru-RU"/>
        </w:rPr>
        <w:t>х</w:t>
      </w:r>
      <w:r w:rsidRPr="00F43ABB">
        <w:rPr>
          <w:bCs/>
          <w:iCs/>
          <w:color w:val="000000"/>
          <w:sz w:val="28"/>
          <w:szCs w:val="28"/>
          <w:lang w:eastAsia="ru-RU"/>
        </w:rPr>
        <w:t> соседних нуклеотидов, отвечающий за постановку определенной аминокислоты в молекуле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свойство организмов передавать генетическую информацию от родителей потомству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65. </w:t>
      </w:r>
      <w:r w:rsidRPr="00F43ABB">
        <w:rPr>
          <w:color w:val="000000"/>
          <w:sz w:val="28"/>
          <w:szCs w:val="28"/>
          <w:lang w:eastAsia="ru-RU"/>
        </w:rPr>
        <w:t>Каждая аминокислота кодируется тремя нуклеотидами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66. </w:t>
      </w:r>
      <w:r w:rsidRPr="00F43ABB">
        <w:rPr>
          <w:color w:val="000000"/>
          <w:sz w:val="28"/>
          <w:szCs w:val="28"/>
          <w:lang w:eastAsia="ru-RU"/>
        </w:rPr>
        <w:t>Аминокислоты шифруются более чем одним кодоном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67. </w:t>
      </w:r>
      <w:r w:rsidRPr="00F43ABB">
        <w:rPr>
          <w:color w:val="000000"/>
          <w:sz w:val="28"/>
          <w:szCs w:val="28"/>
          <w:lang w:eastAsia="ru-RU"/>
        </w:rPr>
        <w:t>Уэукариот один нуклеотид входит в состав только одного кодона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68. </w:t>
      </w:r>
      <w:r w:rsidRPr="00F43ABB">
        <w:rPr>
          <w:color w:val="000000"/>
          <w:sz w:val="28"/>
          <w:szCs w:val="28"/>
          <w:lang w:eastAsia="ru-RU"/>
        </w:rPr>
        <w:t>Все живые организмы на нашей планете имеют одинаковый генетический код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унивесальность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69. </w:t>
      </w:r>
      <w:r w:rsidRPr="00F43ABB">
        <w:rPr>
          <w:color w:val="000000"/>
          <w:sz w:val="28"/>
          <w:szCs w:val="28"/>
          <w:lang w:eastAsia="ru-RU"/>
        </w:rPr>
        <w:t>Разделение по три нуклеотида на кодоны чисто функциональное и существует только на момент процесса трансляции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код без запятых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70. </w:t>
      </w:r>
      <w:r w:rsidRPr="00F43ABB">
        <w:rPr>
          <w:color w:val="000000"/>
          <w:sz w:val="28"/>
          <w:szCs w:val="28"/>
          <w:lang w:eastAsia="ru-RU"/>
        </w:rPr>
        <w:t>Количество смысловых кодонов 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64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20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61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4) 3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71. </w:t>
      </w:r>
      <w:r w:rsidR="00EF1C06">
        <w:rPr>
          <w:color w:val="000000"/>
          <w:sz w:val="28"/>
          <w:szCs w:val="28"/>
          <w:lang w:eastAsia="ru-RU"/>
        </w:rPr>
        <w:t>Количество кодонов- «</w:t>
      </w:r>
      <w:r w:rsidRPr="00F43ABB">
        <w:rPr>
          <w:color w:val="000000"/>
          <w:sz w:val="28"/>
          <w:szCs w:val="28"/>
          <w:lang w:eastAsia="ru-RU"/>
        </w:rPr>
        <w:t>нонсенс</w:t>
      </w:r>
      <w:r w:rsidR="00EF1C06">
        <w:rPr>
          <w:color w:val="000000"/>
          <w:sz w:val="28"/>
          <w:szCs w:val="28"/>
          <w:lang w:eastAsia="ru-RU"/>
        </w:rPr>
        <w:t xml:space="preserve">» </w:t>
      </w:r>
      <w:r w:rsidRPr="00F43ABB">
        <w:rPr>
          <w:color w:val="000000"/>
          <w:sz w:val="28"/>
          <w:szCs w:val="28"/>
          <w:lang w:eastAsia="ru-RU"/>
        </w:rPr>
        <w:t>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61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3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72. </w:t>
      </w:r>
      <w:r w:rsidRPr="00F43ABB">
        <w:rPr>
          <w:color w:val="000000"/>
          <w:sz w:val="28"/>
          <w:szCs w:val="28"/>
          <w:lang w:eastAsia="ru-RU"/>
        </w:rPr>
        <w:t>Вид биохимических реакций, при которых структура одной молекулы определяет структуру другой молекулы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пространственный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матричный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автономный синтез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гидролиз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73. </w:t>
      </w:r>
      <w:r w:rsidRPr="00F43ABB">
        <w:rPr>
          <w:color w:val="000000"/>
          <w:sz w:val="28"/>
          <w:szCs w:val="28"/>
          <w:lang w:eastAsia="ru-RU"/>
        </w:rPr>
        <w:t>Синтез молекулы ДНК на 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74. </w:t>
      </w:r>
      <w:r w:rsidRPr="00F43ABB">
        <w:rPr>
          <w:color w:val="000000"/>
          <w:sz w:val="28"/>
          <w:szCs w:val="28"/>
          <w:lang w:eastAsia="ru-RU"/>
        </w:rPr>
        <w:t>Синтез информационной РНК на </w:t>
      </w:r>
      <w:r w:rsidRPr="00F43ABB">
        <w:rPr>
          <w:bCs/>
          <w:iCs/>
          <w:color w:val="000000"/>
          <w:sz w:val="28"/>
          <w:szCs w:val="28"/>
          <w:lang w:eastAsia="ru-RU"/>
        </w:rPr>
        <w:t>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75. </w:t>
      </w:r>
      <w:r w:rsidRPr="00F43ABB">
        <w:rPr>
          <w:color w:val="000000"/>
          <w:sz w:val="28"/>
          <w:szCs w:val="28"/>
          <w:lang w:eastAsia="ru-RU"/>
        </w:rPr>
        <w:t>Синтез ДНК на матрице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76. </w:t>
      </w:r>
      <w:r w:rsidRPr="00F43ABB">
        <w:rPr>
          <w:color w:val="000000"/>
          <w:sz w:val="28"/>
          <w:szCs w:val="28"/>
          <w:lang w:eastAsia="ru-RU"/>
        </w:rPr>
        <w:t xml:space="preserve">Синтез полипептидной цепи (первичной структуры белковой молекулы) на матрице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прямая трансляция</w:t>
      </w:r>
    </w:p>
    <w:p w:rsidR="00EC44AE" w:rsidRDefault="00B11E38" w:rsidP="00B11E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для опроса: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Этология как наука о поведении. </w:t>
      </w:r>
    </w:p>
    <w:p w:rsidR="00B11E38" w:rsidRDefault="00B11E38" w:rsidP="00B11E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Цели, задачи и методы этологии.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B11E38">
        <w:rPr>
          <w:sz w:val="28"/>
          <w:szCs w:val="28"/>
        </w:rPr>
        <w:t xml:space="preserve">Основные понятия и термины.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История становления этологии как науки.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Эволюция отношения человека к животным.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Классификация форм поведения животных (И.И. Павлов, </w:t>
      </w:r>
      <w:r w:rsidRPr="00B11E38">
        <w:rPr>
          <w:bCs/>
          <w:sz w:val="28"/>
          <w:szCs w:val="28"/>
        </w:rPr>
        <w:t>А. Д. Слонимом</w:t>
      </w:r>
      <w:r w:rsidRPr="00B11E38">
        <w:rPr>
          <w:sz w:val="28"/>
          <w:szCs w:val="28"/>
        </w:rPr>
        <w:t xml:space="preserve">, </w:t>
      </w:r>
      <w:r w:rsidRPr="00B11E38">
        <w:rPr>
          <w:bCs/>
          <w:sz w:val="28"/>
          <w:szCs w:val="28"/>
        </w:rPr>
        <w:t xml:space="preserve">Р. </w:t>
      </w:r>
      <w:proofErr w:type="spellStart"/>
      <w:r w:rsidRPr="00B11E38">
        <w:rPr>
          <w:bCs/>
          <w:sz w:val="28"/>
          <w:szCs w:val="28"/>
        </w:rPr>
        <w:t>Хайнд</w:t>
      </w:r>
      <w:proofErr w:type="spellEnd"/>
      <w:r w:rsidRPr="00B11E38">
        <w:rPr>
          <w:sz w:val="28"/>
          <w:szCs w:val="28"/>
        </w:rPr>
        <w:t>, Д. Дьюсбери).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Раздел № 2 </w:t>
      </w:r>
      <w:r w:rsidRPr="00B11E38">
        <w:rPr>
          <w:sz w:val="28"/>
        </w:rPr>
        <w:t xml:space="preserve">Основные направления и представители науки о поведении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B11E38">
        <w:rPr>
          <w:sz w:val="28"/>
        </w:rPr>
        <w:t xml:space="preserve">Физиология высшей нервной деятельности (И.П. Павлов).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 </w:t>
      </w:r>
      <w:r w:rsidRPr="00B11E38">
        <w:rPr>
          <w:sz w:val="28"/>
        </w:rPr>
        <w:t xml:space="preserve">Сравнительная или экспериментальная психология (Э. </w:t>
      </w:r>
      <w:proofErr w:type="spellStart"/>
      <w:r w:rsidRPr="00B11E38">
        <w:rPr>
          <w:sz w:val="28"/>
        </w:rPr>
        <w:t>Торндайк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B11E38">
        <w:rPr>
          <w:sz w:val="28"/>
        </w:rPr>
        <w:t xml:space="preserve">Зоопсихология (К.Ф. </w:t>
      </w:r>
      <w:proofErr w:type="spellStart"/>
      <w:r w:rsidRPr="00B11E38">
        <w:rPr>
          <w:sz w:val="28"/>
        </w:rPr>
        <w:t>Рулье</w:t>
      </w:r>
      <w:proofErr w:type="spellEnd"/>
      <w:r w:rsidRPr="00B11E38">
        <w:rPr>
          <w:sz w:val="28"/>
        </w:rPr>
        <w:t xml:space="preserve">, В.А. Вагнер, Н.Н. </w:t>
      </w:r>
      <w:proofErr w:type="spellStart"/>
      <w:r w:rsidRPr="00B11E38">
        <w:rPr>
          <w:sz w:val="28"/>
        </w:rPr>
        <w:t>Ладыгина-Котс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B11E38">
        <w:rPr>
          <w:sz w:val="28"/>
        </w:rPr>
        <w:t xml:space="preserve">Бихевиоризм (Дж.Уотсон, Б.Ф. Скиннер) и </w:t>
      </w:r>
      <w:proofErr w:type="spellStart"/>
      <w:r w:rsidRPr="00B11E38">
        <w:rPr>
          <w:sz w:val="28"/>
        </w:rPr>
        <w:t>необихевиоризм</w:t>
      </w:r>
      <w:proofErr w:type="spellEnd"/>
      <w:r w:rsidRPr="00B11E38">
        <w:rPr>
          <w:sz w:val="28"/>
        </w:rPr>
        <w:t xml:space="preserve"> (Э. </w:t>
      </w:r>
      <w:proofErr w:type="spellStart"/>
      <w:proofErr w:type="gramStart"/>
      <w:r w:rsidRPr="00B11E38">
        <w:rPr>
          <w:sz w:val="28"/>
        </w:rPr>
        <w:t>Толмен</w:t>
      </w:r>
      <w:proofErr w:type="spellEnd"/>
      <w:r w:rsidRPr="00B11E38">
        <w:rPr>
          <w:sz w:val="28"/>
        </w:rPr>
        <w:t xml:space="preserve">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</w:t>
      </w:r>
      <w:r w:rsidRPr="00B11E38">
        <w:rPr>
          <w:sz w:val="28"/>
        </w:rPr>
        <w:t xml:space="preserve">У. Хантер).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B11E38">
        <w:rPr>
          <w:sz w:val="28"/>
        </w:rPr>
        <w:t xml:space="preserve">Гештальтпсихология (В. Келер).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 </w:t>
      </w:r>
      <w:r w:rsidRPr="00B11E38">
        <w:rPr>
          <w:sz w:val="28"/>
        </w:rPr>
        <w:t xml:space="preserve">Генетика поведения (А. </w:t>
      </w:r>
      <w:proofErr w:type="spellStart"/>
      <w:r w:rsidRPr="00B11E38">
        <w:rPr>
          <w:sz w:val="28"/>
        </w:rPr>
        <w:t>Йеркс</w:t>
      </w:r>
      <w:proofErr w:type="spellEnd"/>
      <w:r w:rsidRPr="00B11E38">
        <w:rPr>
          <w:sz w:val="28"/>
        </w:rPr>
        <w:t xml:space="preserve">, М.П. </w:t>
      </w:r>
      <w:proofErr w:type="spellStart"/>
      <w:r w:rsidRPr="00B11E38">
        <w:rPr>
          <w:sz w:val="28"/>
        </w:rPr>
        <w:t>Садовникова</w:t>
      </w:r>
      <w:proofErr w:type="spellEnd"/>
      <w:r w:rsidRPr="00B11E38">
        <w:rPr>
          <w:sz w:val="28"/>
        </w:rPr>
        <w:t xml:space="preserve">- </w:t>
      </w:r>
      <w:proofErr w:type="gramStart"/>
      <w:r w:rsidRPr="00B11E38">
        <w:rPr>
          <w:sz w:val="28"/>
        </w:rPr>
        <w:t>Кольцова,</w:t>
      </w:r>
      <w:r>
        <w:rPr>
          <w:sz w:val="28"/>
        </w:rPr>
        <w:t xml:space="preserve"> </w:t>
      </w:r>
      <w:r w:rsidRPr="00B11E38">
        <w:rPr>
          <w:sz w:val="28"/>
        </w:rPr>
        <w:t xml:space="preserve"> И.</w:t>
      </w:r>
      <w:proofErr w:type="gramEnd"/>
      <w:r w:rsidRPr="00B11E38">
        <w:rPr>
          <w:sz w:val="28"/>
        </w:rPr>
        <w:t xml:space="preserve"> П. Павлов, Л.В. Крушинский, К. </w:t>
      </w:r>
      <w:proofErr w:type="spellStart"/>
      <w:r w:rsidRPr="00B11E38">
        <w:rPr>
          <w:sz w:val="28"/>
        </w:rPr>
        <w:t>Литтл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 </w:t>
      </w:r>
      <w:proofErr w:type="spellStart"/>
      <w:r w:rsidRPr="00B11E38">
        <w:rPr>
          <w:sz w:val="28"/>
        </w:rPr>
        <w:t>Социобиология</w:t>
      </w:r>
      <w:proofErr w:type="spellEnd"/>
      <w:r w:rsidRPr="00B11E38">
        <w:rPr>
          <w:sz w:val="28"/>
        </w:rPr>
        <w:t xml:space="preserve"> (Э. Уилсон). Этология (К. Лоренц, О. </w:t>
      </w:r>
      <w:proofErr w:type="spellStart"/>
      <w:r w:rsidRPr="00B11E38">
        <w:rPr>
          <w:sz w:val="28"/>
        </w:rPr>
        <w:t>Хейнрот</w:t>
      </w:r>
      <w:proofErr w:type="spellEnd"/>
      <w:r w:rsidRPr="00B11E38">
        <w:rPr>
          <w:sz w:val="28"/>
        </w:rPr>
        <w:t xml:space="preserve">, У. </w:t>
      </w:r>
      <w:proofErr w:type="spellStart"/>
      <w:r w:rsidRPr="00B11E38">
        <w:rPr>
          <w:sz w:val="28"/>
        </w:rPr>
        <w:t>Кра</w:t>
      </w:r>
      <w:proofErr w:type="spellEnd"/>
      <w:r w:rsidRPr="00B11E38">
        <w:rPr>
          <w:sz w:val="28"/>
        </w:rPr>
        <w:t>(э)</w:t>
      </w:r>
      <w:proofErr w:type="spellStart"/>
      <w:r w:rsidRPr="00B11E38">
        <w:rPr>
          <w:sz w:val="28"/>
        </w:rPr>
        <w:t>йг</w:t>
      </w:r>
      <w:proofErr w:type="spellEnd"/>
      <w:r w:rsidRPr="00B11E38">
        <w:rPr>
          <w:sz w:val="28"/>
        </w:rPr>
        <w:t xml:space="preserve">, Н. </w:t>
      </w:r>
      <w:proofErr w:type="spellStart"/>
      <w:r w:rsidRPr="00B11E38">
        <w:rPr>
          <w:sz w:val="28"/>
        </w:rPr>
        <w:t>Тинберген</w:t>
      </w:r>
      <w:proofErr w:type="spellEnd"/>
      <w:r w:rsidRPr="00B11E38">
        <w:rPr>
          <w:sz w:val="28"/>
        </w:rPr>
        <w:t xml:space="preserve"> и </w:t>
      </w:r>
      <w:proofErr w:type="spellStart"/>
      <w:r w:rsidRPr="00B11E38">
        <w:rPr>
          <w:sz w:val="28"/>
        </w:rPr>
        <w:t>др</w:t>
      </w:r>
      <w:proofErr w:type="spellEnd"/>
      <w:r w:rsidRPr="00B11E38">
        <w:rPr>
          <w:sz w:val="28"/>
        </w:rPr>
        <w:t xml:space="preserve">).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8 </w:t>
      </w:r>
      <w:proofErr w:type="spellStart"/>
      <w:r w:rsidRPr="00B11E38">
        <w:rPr>
          <w:sz w:val="28"/>
          <w:szCs w:val="28"/>
        </w:rPr>
        <w:t>Нейроэтология</w:t>
      </w:r>
      <w:proofErr w:type="spellEnd"/>
      <w:r w:rsidRPr="00B11E38">
        <w:rPr>
          <w:sz w:val="28"/>
          <w:szCs w:val="28"/>
        </w:rPr>
        <w:t xml:space="preserve"> (Э. фон </w:t>
      </w:r>
      <w:proofErr w:type="spellStart"/>
      <w:r w:rsidRPr="00B11E38">
        <w:rPr>
          <w:sz w:val="28"/>
          <w:szCs w:val="28"/>
        </w:rPr>
        <w:t>Хольст</w:t>
      </w:r>
      <w:proofErr w:type="spellEnd"/>
      <w:r w:rsidRPr="00B11E38">
        <w:rPr>
          <w:sz w:val="28"/>
          <w:szCs w:val="28"/>
        </w:rPr>
        <w:t>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B11E38">
        <w:rPr>
          <w:sz w:val="28"/>
          <w:szCs w:val="28"/>
        </w:rPr>
        <w:t>Раздел № 3 Методы и подходы в изучении поведения животных</w:t>
      </w:r>
      <w:r w:rsidRPr="00B11E38">
        <w:rPr>
          <w:bCs/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B11E38">
        <w:rPr>
          <w:bCs/>
          <w:sz w:val="28"/>
          <w:szCs w:val="28"/>
        </w:rPr>
        <w:t xml:space="preserve">Условия проведения наблюдений за поведением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Pr="00B11E38">
        <w:rPr>
          <w:bCs/>
          <w:sz w:val="28"/>
          <w:szCs w:val="28"/>
        </w:rPr>
        <w:t xml:space="preserve">Способы описания поведения. Регистрация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B11E38">
        <w:rPr>
          <w:bCs/>
          <w:iCs/>
          <w:sz w:val="28"/>
          <w:szCs w:val="28"/>
        </w:rPr>
        <w:t xml:space="preserve">Частотный метод регистрации индивидуального поведения и контактов особей в группах, метод корреляционных матриц.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 </w:t>
      </w:r>
      <w:r w:rsidRPr="00B11E38">
        <w:rPr>
          <w:bCs/>
          <w:iCs/>
          <w:sz w:val="28"/>
          <w:szCs w:val="28"/>
        </w:rPr>
        <w:t xml:space="preserve">Сравнение этограмм, графическое изображение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5 </w:t>
      </w:r>
      <w:r w:rsidRPr="00B11E38">
        <w:rPr>
          <w:bCs/>
          <w:sz w:val="28"/>
          <w:szCs w:val="28"/>
        </w:rPr>
        <w:t xml:space="preserve">Типы коммуникации и методы их изучения.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Pr="00B11E38">
        <w:rPr>
          <w:bCs/>
          <w:sz w:val="28"/>
          <w:szCs w:val="28"/>
        </w:rPr>
        <w:t>Физиологические, биохимические, иммунологические, молекулярно-генетические методы в этологии.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4 Классическая этология в трудах К. Лоренца и его школы. </w:t>
      </w:r>
      <w:r>
        <w:rPr>
          <w:sz w:val="28"/>
          <w:szCs w:val="28"/>
        </w:rPr>
        <w:t xml:space="preserve"> 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К. Лоренц.  Биография.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положения классической этологии.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Структура поведенческого акта: Поисковое поведение. Завершающий акт.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Значение понятия о завершающем акте для изучения эволюции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Врожденный разрешающий механизм и ключевые раздражители.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>Запечатление и критические периоды онтогенеза.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 xml:space="preserve"> Спонтанность поведения.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>Гипотеза К.Лоренца о внутренних механизмах инстинктивных действий и ее нейрофизиологическая база.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 и его школы. 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Н. </w:t>
      </w:r>
      <w:proofErr w:type="spellStart"/>
      <w:r w:rsidRPr="00B11E38">
        <w:rPr>
          <w:sz w:val="28"/>
          <w:szCs w:val="28"/>
        </w:rPr>
        <w:t>Тинберген</w:t>
      </w:r>
      <w:proofErr w:type="spellEnd"/>
      <w:r w:rsidRPr="00B11E38">
        <w:rPr>
          <w:sz w:val="28"/>
          <w:szCs w:val="28"/>
        </w:rPr>
        <w:t xml:space="preserve">. Краткая биографическая справка.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Иерархическая теория инстинкта.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 Конфликтное поведение. </w:t>
      </w:r>
    </w:p>
    <w:p w:rsidR="00B11E38" w:rsidRDefault="00B11E38" w:rsidP="00B11E3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>Разработка проблем эволюции поведения</w:t>
      </w:r>
      <w:r w:rsidRPr="00B11E38">
        <w:rPr>
          <w:noProof/>
          <w:sz w:val="28"/>
          <w:szCs w:val="28"/>
        </w:rPr>
        <w:t>.</w:t>
      </w:r>
    </w:p>
    <w:p w:rsidR="00B11E38" w:rsidRDefault="00B11E38" w:rsidP="00B11E38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5 </w:t>
      </w:r>
      <w:r w:rsidRPr="00B11E38">
        <w:rPr>
          <w:noProof/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 xml:space="preserve">Исследование обучения и памяти животных в ситуациях, приближенных к естественным. </w:t>
      </w:r>
    </w:p>
    <w:p w:rsidR="00B11E38" w:rsidRP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6 </w:t>
      </w:r>
      <w:r w:rsidRPr="00B11E38">
        <w:rPr>
          <w:sz w:val="28"/>
          <w:szCs w:val="28"/>
        </w:rPr>
        <w:t>Методы изучения инстинктов.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6 Общественное поведение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Исследование общественного поведения  животных в свете работ </w:t>
      </w:r>
      <w:r>
        <w:rPr>
          <w:sz w:val="28"/>
          <w:szCs w:val="28"/>
        </w:rPr>
        <w:t xml:space="preserve">                </w:t>
      </w:r>
      <w:r w:rsidRPr="00B11E38">
        <w:rPr>
          <w:sz w:val="28"/>
          <w:szCs w:val="28"/>
        </w:rPr>
        <w:t xml:space="preserve">К. Лоренца и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типы сообществ.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Одиночный образ жизни.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Агрегации или скопления.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>Анонимные сообщества.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 Индивидуализированные сообщества.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</w:t>
      </w:r>
      <w:r w:rsidRPr="00B11E38">
        <w:rPr>
          <w:sz w:val="28"/>
          <w:szCs w:val="28"/>
        </w:rPr>
        <w:t xml:space="preserve"> Примеры организации сообществ у животных разных видов (грызуны, хищные млекопитающие, приматы).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7 Генетика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Предмет науки. Задачи генетики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Понятие признака в генетике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Краткая история вопроса.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Плейотропия.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Изменчивость признаков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Выбор признаков для анализа.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>Использование инбредных линий в генетике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 xml:space="preserve"> Изменчивость фиксированных комплексов действий и микроэволюционные изменения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B11E38">
        <w:rPr>
          <w:sz w:val="28"/>
          <w:szCs w:val="28"/>
        </w:rPr>
        <w:t xml:space="preserve"> Изменчивость поведения, связанная с различной экспрессивностью признака.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B11E38">
        <w:rPr>
          <w:sz w:val="28"/>
          <w:szCs w:val="28"/>
        </w:rPr>
        <w:t xml:space="preserve"> Причины и следствия при анализе влияния отдельных генов.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B11E38">
        <w:rPr>
          <w:sz w:val="28"/>
          <w:szCs w:val="28"/>
        </w:rPr>
        <w:t xml:space="preserve">Влияние внешних условий на изменчивость признака.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B11E38">
        <w:rPr>
          <w:sz w:val="28"/>
          <w:szCs w:val="28"/>
        </w:rPr>
        <w:t>Материнский эффект.</w:t>
      </w:r>
    </w:p>
    <w:p w:rsidR="00B11E38" w:rsidRPr="00F43ABB" w:rsidRDefault="00B11E38" w:rsidP="00B11E38">
      <w:pPr>
        <w:jc w:val="both"/>
        <w:rPr>
          <w:color w:val="000000" w:themeColor="text1"/>
          <w:sz w:val="28"/>
          <w:szCs w:val="28"/>
        </w:rPr>
      </w:pPr>
    </w:p>
    <w:p w:rsidR="00630093" w:rsidRPr="00F43ABB" w:rsidRDefault="00630093" w:rsidP="000D1C92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B</w:t>
      </w:r>
    </w:p>
    <w:p w:rsidR="00F72C0B" w:rsidRPr="00F43ABB" w:rsidRDefault="00F72C0B" w:rsidP="00F43ABB">
      <w:pPr>
        <w:ind w:firstLine="567"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 Практические задания</w:t>
      </w:r>
      <w:r w:rsidR="000D1C92">
        <w:rPr>
          <w:sz w:val="28"/>
          <w:szCs w:val="28"/>
        </w:rPr>
        <w:t xml:space="preserve">: </w:t>
      </w:r>
    </w:p>
    <w:p w:rsidR="00C50A83" w:rsidRDefault="000D1C92" w:rsidP="00C50A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C50A83" w:rsidRPr="00115BBB" w:rsidRDefault="00C50A83" w:rsidP="00C50A83">
      <w:pPr>
        <w:tabs>
          <w:tab w:val="left" w:pos="8789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 Отметьте какому типу</w:t>
      </w:r>
      <w:r w:rsidRPr="00115BBB">
        <w:rPr>
          <w:sz w:val="28"/>
          <w:szCs w:val="24"/>
        </w:rPr>
        <w:t xml:space="preserve"> поведения животных характерно: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r w:rsidRPr="00115BBB">
        <w:rPr>
          <w:sz w:val="28"/>
          <w:szCs w:val="24"/>
          <w:shd w:val="clear" w:color="auto" w:fill="FFFFFF"/>
        </w:rPr>
        <w:t xml:space="preserve">а) многообразие поведенческих актов, направленных на уход за телом животного, а также различные движения, не имеющие определенного пространственного направления и места локализации. Данное поведение широко распространено среди разных представителей животного мира, от самых </w:t>
      </w:r>
      <w:proofErr w:type="spellStart"/>
      <w:r w:rsidRPr="00115BBB">
        <w:rPr>
          <w:sz w:val="28"/>
          <w:szCs w:val="24"/>
          <w:shd w:val="clear" w:color="auto" w:fill="FFFFFF"/>
        </w:rPr>
        <w:t>низкоразвитых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(насекомые, которые чистят тело с помощью конечностей крыльев) до достаточно высокоорганизованных, у которых оно приобретает иногда групповой характер (</w:t>
      </w:r>
      <w:proofErr w:type="spellStart"/>
      <w:r w:rsidRPr="00115BBB">
        <w:rPr>
          <w:sz w:val="28"/>
          <w:szCs w:val="24"/>
          <w:shd w:val="clear" w:color="auto" w:fill="FFFFFF"/>
        </w:rPr>
        <w:t>груминг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, или взаимное </w:t>
      </w:r>
      <w:proofErr w:type="spellStart"/>
      <w:r w:rsidRPr="00115BBB">
        <w:rPr>
          <w:sz w:val="28"/>
          <w:szCs w:val="24"/>
          <w:shd w:val="clear" w:color="auto" w:fill="FFFFFF"/>
        </w:rPr>
        <w:t>обыскивание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у человекообразных обезьян).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proofErr w:type="gramStart"/>
      <w:r w:rsidRPr="00115BBB">
        <w:rPr>
          <w:sz w:val="28"/>
          <w:szCs w:val="24"/>
        </w:rPr>
        <w:t>б)</w:t>
      </w:r>
      <w:r w:rsidRPr="00115BBB">
        <w:rPr>
          <w:sz w:val="28"/>
          <w:szCs w:val="24"/>
          <w:shd w:val="clear" w:color="auto" w:fill="FFFFFF"/>
        </w:rPr>
        <w:t>определенное</w:t>
      </w:r>
      <w:proofErr w:type="gramEnd"/>
      <w:r w:rsidRPr="00115BBB">
        <w:rPr>
          <w:sz w:val="28"/>
          <w:szCs w:val="24"/>
          <w:shd w:val="clear" w:color="auto" w:fill="FFFFFF"/>
        </w:rPr>
        <w:t xml:space="preserve"> положение ушей, шерсти у млекопитающих, кожных складок у пресмыкающихся, перьев на голове у птиц, то есть характерной мимикой животных, что является реакцией на изменение во внешней среде. К особой форме данного поведения относится реакция избегания, за счет которой животные сводят к минимуму попадания в опасные ситуации. У некоторых животных сигнальные стимулы, вызывающие страх, порождают такую реакцию без предварительного опыта. 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proofErr w:type="gramStart"/>
      <w:r w:rsidRPr="00115BBB">
        <w:rPr>
          <w:sz w:val="28"/>
          <w:szCs w:val="24"/>
        </w:rPr>
        <w:t>в)</w:t>
      </w:r>
      <w:r w:rsidRPr="00115BBB">
        <w:rPr>
          <w:sz w:val="28"/>
          <w:szCs w:val="24"/>
          <w:lang w:eastAsia="ru-RU"/>
        </w:rPr>
        <w:t>одна</w:t>
      </w:r>
      <w:proofErr w:type="gramEnd"/>
      <w:r w:rsidRPr="00115BBB">
        <w:rPr>
          <w:sz w:val="28"/>
          <w:szCs w:val="24"/>
          <w:lang w:eastAsia="ru-RU"/>
        </w:rPr>
        <w:t xml:space="preserve"> из важнейших форм поведения, позволяющая изучать и оценивать окружающую среду. Оно включает ориентировочные реакции (ориентация животного на восприятие раздражителя) и </w:t>
      </w:r>
      <w:proofErr w:type="spellStart"/>
      <w:r w:rsidRPr="00115BBB">
        <w:rPr>
          <w:sz w:val="28"/>
          <w:szCs w:val="24"/>
          <w:lang w:eastAsia="ru-RU"/>
        </w:rPr>
        <w:t>манипуляторно</w:t>
      </w:r>
      <w:proofErr w:type="spellEnd"/>
      <w:r w:rsidRPr="00115BBB">
        <w:rPr>
          <w:sz w:val="28"/>
          <w:szCs w:val="24"/>
          <w:lang w:eastAsia="ru-RU"/>
        </w:rPr>
        <w:t>-исследовательское поведение. Последнее проявляется в том, что животное оценивает обстановку не просто наблюдая, но и определенным образом воздействуя (облизывает и переворачивает предметы, захватывает зубами) на изучаемые объекты.</w:t>
      </w:r>
    </w:p>
    <w:p w:rsidR="00C50A83" w:rsidRPr="00C50A83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proofErr w:type="gramStart"/>
      <w:r w:rsidRPr="00115BBB">
        <w:rPr>
          <w:sz w:val="28"/>
          <w:szCs w:val="24"/>
        </w:rPr>
        <w:t>г)</w:t>
      </w:r>
      <w:r w:rsidRPr="00115BBB">
        <w:rPr>
          <w:sz w:val="28"/>
          <w:szCs w:val="24"/>
          <w:lang w:eastAsia="ru-RU"/>
        </w:rPr>
        <w:t>формируется</w:t>
      </w:r>
      <w:proofErr w:type="gramEnd"/>
      <w:r w:rsidRPr="00115BBB">
        <w:rPr>
          <w:sz w:val="28"/>
          <w:szCs w:val="24"/>
          <w:lang w:eastAsia="ru-RU"/>
        </w:rPr>
        <w:t xml:space="preserve"> внутри группы животных, когда устанавливаются определенные взаимоотношения, основанные на законах подчинения и господства </w:t>
      </w:r>
      <w:r w:rsidRPr="00115BBB">
        <w:rPr>
          <w:sz w:val="28"/>
          <w:szCs w:val="24"/>
          <w:lang w:eastAsia="ru-RU"/>
        </w:rPr>
        <w:lastRenderedPageBreak/>
        <w:t xml:space="preserve">(доминирования). Любая группа состоит не просто из отдельных животных, а представляет собой целостную структуру - сообщество. В условиях привязного содержания или в малочисленных группах не имеет существенного значения. Однако на пастбище, выгуле или при боксовом содержании, такое поведение животные требует большого внимания со стороны </w:t>
      </w:r>
      <w:proofErr w:type="spellStart"/>
      <w:r w:rsidRPr="00115BBB">
        <w:rPr>
          <w:sz w:val="28"/>
          <w:szCs w:val="24"/>
          <w:lang w:eastAsia="ru-RU"/>
        </w:rPr>
        <w:t>зооветспециалистов</w:t>
      </w:r>
      <w:proofErr w:type="spellEnd"/>
      <w:r w:rsidRPr="00115BBB">
        <w:rPr>
          <w:sz w:val="28"/>
          <w:szCs w:val="24"/>
          <w:lang w:eastAsia="ru-RU"/>
        </w:rPr>
        <w:t>. Во вновь созданной большой однополой группе из 20-50 животных сначала происходит знакомство между особями, а затем возникают конфликты и соперничество за лучшее место у кормушки или поилки, за более удобное место для отдыха.</w:t>
      </w:r>
    </w:p>
    <w:p w:rsidR="000D1C92" w:rsidRDefault="000D1C92" w:rsidP="00C50A83">
      <w:pPr>
        <w:ind w:firstLine="709"/>
        <w:jc w:val="both"/>
        <w:rPr>
          <w:sz w:val="28"/>
          <w:szCs w:val="24"/>
        </w:rPr>
      </w:pPr>
      <w:r w:rsidRPr="006935A4">
        <w:rPr>
          <w:color w:val="000000" w:themeColor="text1"/>
          <w:sz w:val="28"/>
          <w:szCs w:val="28"/>
        </w:rPr>
        <w:t xml:space="preserve">Раздел № 2 </w:t>
      </w:r>
      <w:r w:rsidRPr="006935A4">
        <w:rPr>
          <w:sz w:val="28"/>
          <w:szCs w:val="24"/>
        </w:rPr>
        <w:t xml:space="preserve">Основные направления и представители науки о поведении животных. </w:t>
      </w:r>
    </w:p>
    <w:p w:rsidR="006935A4" w:rsidRPr="00E139B3" w:rsidRDefault="006935A4" w:rsidP="006935A4">
      <w:pPr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1 З</w:t>
      </w:r>
      <w:r w:rsidRPr="00E139B3">
        <w:rPr>
          <w:sz w:val="28"/>
          <w:szCs w:val="24"/>
        </w:rPr>
        <w:t>аполните таблицу:</w:t>
      </w:r>
    </w:p>
    <w:tbl>
      <w:tblPr>
        <w:tblStyle w:val="af4"/>
        <w:tblW w:w="10342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5097"/>
      </w:tblGrid>
      <w:tr w:rsidR="006935A4" w:rsidRPr="008D1972" w:rsidTr="000C5B14">
        <w:tc>
          <w:tcPr>
            <w:tcW w:w="2694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Ученый (</w:t>
            </w:r>
            <w:proofErr w:type="spellStart"/>
            <w:r w:rsidRPr="00E139B3">
              <w:rPr>
                <w:sz w:val="28"/>
                <w:szCs w:val="24"/>
              </w:rPr>
              <w:t>ые</w:t>
            </w:r>
            <w:proofErr w:type="spellEnd"/>
            <w:r w:rsidRPr="00E139B3">
              <w:rPr>
                <w:sz w:val="28"/>
                <w:szCs w:val="24"/>
              </w:rPr>
              <w:t>)</w:t>
            </w:r>
          </w:p>
        </w:tc>
        <w:tc>
          <w:tcPr>
            <w:tcW w:w="5097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 xml:space="preserve">Сущность направления </w:t>
            </w:r>
          </w:p>
        </w:tc>
      </w:tr>
      <w:tr w:rsidR="006935A4" w:rsidRPr="008D1972" w:rsidTr="000C5B14">
        <w:tc>
          <w:tcPr>
            <w:tcW w:w="2694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5A4" w:rsidRPr="006935A4" w:rsidRDefault="006935A4" w:rsidP="006935A4">
      <w:pPr>
        <w:jc w:val="both"/>
        <w:rPr>
          <w:sz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6935A4">
        <w:rPr>
          <w:sz w:val="28"/>
          <w:szCs w:val="28"/>
        </w:rPr>
        <w:t>Раздел № 3 Методы и подходы в изучении поведения животных</w:t>
      </w:r>
      <w:r w:rsidRPr="006935A4">
        <w:rPr>
          <w:bCs/>
          <w:sz w:val="28"/>
          <w:szCs w:val="28"/>
        </w:rPr>
        <w:t xml:space="preserve">. </w:t>
      </w:r>
    </w:p>
    <w:p w:rsidR="006935A4" w:rsidRPr="00D23A82" w:rsidRDefault="006935A4" w:rsidP="006935A4">
      <w:pPr>
        <w:spacing w:line="360" w:lineRule="auto"/>
        <w:ind w:firstLine="709"/>
        <w:jc w:val="both"/>
        <w:rPr>
          <w:sz w:val="28"/>
          <w:szCs w:val="28"/>
        </w:rPr>
      </w:pPr>
      <w:r w:rsidRPr="00D23A82">
        <w:rPr>
          <w:sz w:val="28"/>
          <w:szCs w:val="28"/>
        </w:rPr>
        <w:t>Заполните таблицу</w:t>
      </w:r>
    </w:p>
    <w:tbl>
      <w:tblPr>
        <w:tblStyle w:val="af4"/>
        <w:tblW w:w="10064" w:type="dxa"/>
        <w:tblInd w:w="250" w:type="dxa"/>
        <w:tblLook w:val="04A0" w:firstRow="1" w:lastRow="0" w:firstColumn="1" w:lastColumn="0" w:noHBand="0" w:noVBand="1"/>
      </w:tblPr>
      <w:tblGrid>
        <w:gridCol w:w="5211"/>
        <w:gridCol w:w="4853"/>
      </w:tblGrid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Метод</w:t>
            </w: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Общая характеристика</w:t>
            </w:r>
          </w:p>
        </w:tc>
      </w:tr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5A4" w:rsidRPr="006935A4" w:rsidRDefault="006935A4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6935A4" w:rsidRPr="0066466B" w:rsidRDefault="006935A4" w:rsidP="006935A4">
      <w:pPr>
        <w:spacing w:line="360" w:lineRule="auto"/>
        <w:ind w:right="150" w:firstLine="709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Изучите и объясните примеры комплексов фиксированных действий</w:t>
      </w:r>
      <w:r>
        <w:rPr>
          <w:sz w:val="28"/>
          <w:szCs w:val="24"/>
          <w:lang w:eastAsia="ru-RU"/>
        </w:rPr>
        <w:t>: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реакция «разевания клюва» у птенцов гнездовых птиц при виде одного из родителей, опускающегося на гнездо и готового начать кормление;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выбрасывание языка, с помощью которого лягушка ловит насекомых;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3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различные формы демонстраций при ухаживании и агрессивном поведении у птиц (рис. 1,2)</w:t>
      </w:r>
    </w:p>
    <w:p w:rsidR="006935A4" w:rsidRPr="00EA71D7" w:rsidRDefault="006935A4" w:rsidP="006935A4">
      <w:pPr>
        <w:pStyle w:val="af"/>
        <w:ind w:left="1004" w:right="150"/>
        <w:jc w:val="both"/>
        <w:rPr>
          <w:sz w:val="24"/>
          <w:szCs w:val="24"/>
          <w:lang w:eastAsia="ru-RU"/>
        </w:rPr>
      </w:pPr>
      <w:r w:rsidRPr="00EA71D7">
        <w:rPr>
          <w:sz w:val="24"/>
          <w:szCs w:val="24"/>
          <w:lang w:eastAsia="ru-RU"/>
        </w:rPr>
        <w:t> </w:t>
      </w:r>
      <w:r w:rsidRPr="008B3A28">
        <w:rPr>
          <w:noProof/>
          <w:lang w:eastAsia="ru-RU"/>
        </w:rPr>
        <w:drawing>
          <wp:inline distT="0" distB="0" distL="0" distR="0">
            <wp:extent cx="2076450" cy="2209800"/>
            <wp:effectExtent l="0" t="0" r="0" b="0"/>
            <wp:docPr id="4" name="Рисунок 4" descr="http://sdamzavas.net/imgbaza/baza2/217241588065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zavas.net/imgbaza/baza2/2172415880655.files/image0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A28">
        <w:rPr>
          <w:noProof/>
          <w:lang w:eastAsia="ru-RU"/>
        </w:rPr>
        <w:drawing>
          <wp:inline distT="0" distB="0" distL="0" distR="0">
            <wp:extent cx="1933575" cy="2209800"/>
            <wp:effectExtent l="0" t="0" r="9525" b="0"/>
            <wp:docPr id="3" name="Рисунок 3" descr="http://sdamzavas.net/imgbaza/baza2/217241588065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zavas.net/imgbaza/baza2/2172415880655.files/image0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4644"/>
        <w:gridCol w:w="709"/>
        <w:gridCol w:w="4962"/>
      </w:tblGrid>
      <w:tr w:rsidR="006935A4" w:rsidRPr="008B3A28" w:rsidTr="000C5B14">
        <w:tc>
          <w:tcPr>
            <w:tcW w:w="4644" w:type="dxa"/>
            <w:hideMark/>
          </w:tcPr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1 - </w:t>
            </w:r>
            <w:r w:rsidRPr="008B3A28">
              <w:rPr>
                <w:sz w:val="24"/>
                <w:szCs w:val="24"/>
                <w:lang w:eastAsia="ru-RU"/>
              </w:rPr>
              <w:t>Четыре типа демонстрацион</w:t>
            </w:r>
            <w:r>
              <w:rPr>
                <w:sz w:val="24"/>
                <w:szCs w:val="24"/>
                <w:lang w:eastAsia="ru-RU"/>
              </w:rPr>
              <w:t xml:space="preserve">ного поведения у зеленой кваквы: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Агрессивная демонстрация «полный </w:t>
            </w:r>
            <w:r w:rsidRPr="008B3A28">
              <w:rPr>
                <w:sz w:val="24"/>
                <w:szCs w:val="24"/>
                <w:lang w:eastAsia="ru-RU"/>
              </w:rPr>
              <w:lastRenderedPageBreak/>
              <w:t xml:space="preserve">вперед».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Б «Щелканье клювом», производимое самцом во время ухаживания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В. Поза вытягивания шеи. </w:t>
            </w:r>
          </w:p>
          <w:p w:rsidR="006935A4" w:rsidRPr="008B3A28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>Г. Машущий полет.  </w:t>
            </w:r>
          </w:p>
        </w:tc>
        <w:tc>
          <w:tcPr>
            <w:tcW w:w="709" w:type="dxa"/>
            <w:hideMark/>
          </w:tcPr>
          <w:p w:rsidR="006935A4" w:rsidRPr="008B3A28" w:rsidRDefault="006935A4" w:rsidP="000C5B14">
            <w:pPr>
              <w:ind w:left="150" w:right="150" w:firstLine="42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hideMark/>
          </w:tcPr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2 - </w:t>
            </w:r>
            <w:r w:rsidRPr="008B3A28">
              <w:rPr>
                <w:sz w:val="24"/>
                <w:szCs w:val="24"/>
                <w:lang w:eastAsia="ru-RU"/>
              </w:rPr>
              <w:t xml:space="preserve"> Реакция</w:t>
            </w:r>
            <w:r>
              <w:rPr>
                <w:sz w:val="24"/>
                <w:szCs w:val="24"/>
                <w:lang w:eastAsia="ru-RU"/>
              </w:rPr>
              <w:t xml:space="preserve"> закатывания яйца у серого гуся:</w:t>
            </w:r>
          </w:p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Гусь, пытающийся вернуть в гнездо выкатившееся яйцо. </w:t>
            </w:r>
          </w:p>
          <w:p w:rsidR="006935A4" w:rsidRPr="008B3A28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Б. Попытка закатить в гнездо гигантскую модель яйца («</w:t>
            </w:r>
            <w:proofErr w:type="spellStart"/>
            <w:r w:rsidRPr="008B3A28">
              <w:rPr>
                <w:sz w:val="24"/>
                <w:szCs w:val="24"/>
                <w:lang w:eastAsia="ru-RU"/>
              </w:rPr>
              <w:t>сверхоптимальный</w:t>
            </w:r>
            <w:proofErr w:type="spellEnd"/>
            <w:r w:rsidRPr="008B3A28">
              <w:rPr>
                <w:sz w:val="24"/>
                <w:szCs w:val="24"/>
                <w:lang w:eastAsia="ru-RU"/>
              </w:rPr>
              <w:t xml:space="preserve"> стимул»).  </w:t>
            </w:r>
          </w:p>
        </w:tc>
      </w:tr>
    </w:tbl>
    <w:p w:rsidR="006935A4" w:rsidRDefault="006935A4" w:rsidP="006935A4">
      <w:pPr>
        <w:pStyle w:val="1"/>
        <w:spacing w:before="0"/>
      </w:pPr>
    </w:p>
    <w:p w:rsidR="006935A4" w:rsidRPr="006935A4" w:rsidRDefault="006935A4" w:rsidP="006935A4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689693"/>
      <w:r w:rsidRPr="006935A4">
        <w:rPr>
          <w:rFonts w:ascii="Times New Roman" w:hAnsi="Times New Roman" w:cs="Times New Roman"/>
          <w:color w:val="auto"/>
          <w:sz w:val="28"/>
          <w:szCs w:val="28"/>
        </w:rPr>
        <w:t xml:space="preserve">Приведите свои примеры </w:t>
      </w:r>
      <w:r w:rsidRPr="006935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комплексов фиксированных действий</w:t>
      </w:r>
      <w:bookmarkEnd w:id="1"/>
    </w:p>
    <w:p w:rsidR="006935A4" w:rsidRPr="006935A4" w:rsidRDefault="006935A4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6935A4">
        <w:rPr>
          <w:sz w:val="28"/>
          <w:szCs w:val="28"/>
        </w:rPr>
        <w:t>Тинбергена</w:t>
      </w:r>
      <w:proofErr w:type="spellEnd"/>
      <w:r w:rsidRPr="006935A4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Изучите рисунок</w:t>
      </w:r>
      <w:r w:rsidRPr="00EA71D7">
        <w:rPr>
          <w:sz w:val="28"/>
          <w:szCs w:val="28"/>
        </w:rPr>
        <w:t xml:space="preserve">. Опишите </w:t>
      </w:r>
      <w:r>
        <w:rPr>
          <w:sz w:val="28"/>
          <w:szCs w:val="28"/>
        </w:rPr>
        <w:t>Иерархическую</w:t>
      </w:r>
      <w:r w:rsidRPr="00EA71D7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инстинкта                     Н. </w:t>
      </w:r>
      <w:proofErr w:type="spellStart"/>
      <w:r>
        <w:rPr>
          <w:sz w:val="28"/>
          <w:szCs w:val="28"/>
        </w:rPr>
        <w:t>Тинбергена</w:t>
      </w:r>
      <w:proofErr w:type="spellEnd"/>
      <w:r w:rsidRPr="00EA71D7">
        <w:rPr>
          <w:sz w:val="28"/>
          <w:szCs w:val="28"/>
        </w:rPr>
        <w:t>.</w:t>
      </w:r>
    </w:p>
    <w:p w:rsidR="007C716C" w:rsidRDefault="007C716C" w:rsidP="007C716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87529" cy="5572125"/>
            <wp:effectExtent l="19050" t="0" r="0" b="0"/>
            <wp:docPr id="5" name="Рисунок 5" descr="http://ok-t.ru/studopediaru/baza6/11137081983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6/11137081983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23" cy="557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6C" w:rsidRDefault="007C716C" w:rsidP="007C716C">
      <w:pPr>
        <w:spacing w:line="360" w:lineRule="auto"/>
        <w:ind w:firstLine="709"/>
        <w:jc w:val="both"/>
        <w:rPr>
          <w:sz w:val="28"/>
        </w:rPr>
      </w:pPr>
    </w:p>
    <w:p w:rsidR="007C716C" w:rsidRDefault="007C716C" w:rsidP="007C716C">
      <w:pPr>
        <w:ind w:firstLine="709"/>
        <w:jc w:val="both"/>
        <w:rPr>
          <w:sz w:val="28"/>
        </w:rPr>
      </w:pPr>
      <w:r>
        <w:rPr>
          <w:sz w:val="28"/>
        </w:rPr>
        <w:t xml:space="preserve">Рисунок </w:t>
      </w:r>
      <w:r w:rsidRPr="00DC20EA">
        <w:rPr>
          <w:sz w:val="28"/>
        </w:rPr>
        <w:t xml:space="preserve">– Иерархическая модель инстинкта по </w:t>
      </w:r>
      <w:proofErr w:type="spellStart"/>
      <w:r w:rsidRPr="00DC20EA">
        <w:rPr>
          <w:sz w:val="28"/>
        </w:rPr>
        <w:t>Тинбергенуна</w:t>
      </w:r>
      <w:proofErr w:type="spellEnd"/>
      <w:r w:rsidRPr="00DC20EA">
        <w:rPr>
          <w:sz w:val="28"/>
        </w:rPr>
        <w:t xml:space="preserve"> примере инстинкта размножения </w:t>
      </w:r>
      <w:r>
        <w:rPr>
          <w:sz w:val="28"/>
        </w:rPr>
        <w:t xml:space="preserve">у </w:t>
      </w:r>
      <w:proofErr w:type="spellStart"/>
      <w:r>
        <w:rPr>
          <w:sz w:val="28"/>
        </w:rPr>
        <w:t>трехиглой</w:t>
      </w:r>
      <w:proofErr w:type="spellEnd"/>
      <w:r>
        <w:rPr>
          <w:sz w:val="28"/>
        </w:rPr>
        <w:t xml:space="preserve"> колю</w:t>
      </w:r>
      <w:r w:rsidRPr="00DC20EA">
        <w:rPr>
          <w:sz w:val="28"/>
        </w:rPr>
        <w:t>шки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6935A4" w:rsidRPr="006935A4" w:rsidRDefault="006935A4" w:rsidP="000D1C92">
      <w:pPr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Раздел № 6 Общественное поведение животных. 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716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color w:val="000000"/>
          <w:sz w:val="28"/>
          <w:szCs w:val="28"/>
          <w:lang w:eastAsia="ru-RU"/>
        </w:rPr>
        <w:t xml:space="preserve"> Выделите</w:t>
      </w:r>
      <w:proofErr w:type="gramEnd"/>
      <w:r w:rsidRPr="007C716C">
        <w:rPr>
          <w:color w:val="000000"/>
          <w:sz w:val="28"/>
          <w:szCs w:val="28"/>
          <w:lang w:eastAsia="ru-RU"/>
        </w:rPr>
        <w:t xml:space="preserve"> признаки, по которым группировки особей разных видов могут различаться между собой.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716C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bCs/>
          <w:noProof/>
          <w:color w:val="000000"/>
          <w:sz w:val="28"/>
          <w:szCs w:val="28"/>
        </w:rPr>
        <w:t>Охарактеризуйте основные типы сообществ: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одиночный образ жизни;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агрегации, или скопления;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анонимные сообщества;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индивидуализированные сообщества.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noProof/>
          <w:sz w:val="28"/>
          <w:szCs w:val="28"/>
        </w:rPr>
        <w:t>Заполните таблицу.</w:t>
      </w:r>
    </w:p>
    <w:p w:rsidR="007C716C" w:rsidRPr="007C716C" w:rsidRDefault="007C716C" w:rsidP="007C716C">
      <w:pPr>
        <w:ind w:firstLine="709"/>
        <w:rPr>
          <w:sz w:val="28"/>
          <w:szCs w:val="24"/>
          <w:lang w:eastAsia="ru-RU"/>
        </w:rPr>
      </w:pPr>
      <w:r w:rsidRPr="007C716C">
        <w:rPr>
          <w:sz w:val="28"/>
          <w:szCs w:val="24"/>
          <w:lang w:eastAsia="ru-RU"/>
        </w:rPr>
        <w:t xml:space="preserve">Таблица  - Типы сообществ животных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97"/>
        <w:gridCol w:w="3118"/>
        <w:gridCol w:w="1701"/>
      </w:tblGrid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Типы сообществ животных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Характеристика типов сообществ животных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Анонимные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а) скопления или агрегации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б) открытое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в) закрытое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Персонифицированные </w:t>
            </w:r>
          </w:p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(индивидуа</w:t>
            </w:r>
            <w:r w:rsidRPr="007C716C">
              <w:rPr>
                <w:sz w:val="24"/>
                <w:szCs w:val="24"/>
                <w:lang w:eastAsia="ru-RU"/>
              </w:rPr>
              <w:softHyphen/>
              <w:t>лизированные)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C716C" w:rsidRPr="007C716C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F72C0B" w:rsidRPr="00F43ABB" w:rsidRDefault="00F72C0B" w:rsidP="00F43ABB">
      <w:pPr>
        <w:rPr>
          <w:rFonts w:eastAsiaTheme="minorHAnsi"/>
          <w:sz w:val="28"/>
          <w:szCs w:val="28"/>
        </w:rPr>
      </w:pPr>
    </w:p>
    <w:p w:rsidR="00BE2464" w:rsidRPr="005E390B" w:rsidRDefault="00BE2464" w:rsidP="00BE2464">
      <w:pPr>
        <w:pStyle w:val="af"/>
        <w:numPr>
          <w:ilvl w:val="2"/>
          <w:numId w:val="48"/>
        </w:numPr>
        <w:ind w:left="0" w:firstLine="709"/>
        <w:jc w:val="both"/>
        <w:rPr>
          <w:sz w:val="28"/>
          <w:szCs w:val="24"/>
          <w:lang w:eastAsia="ru-RU"/>
        </w:rPr>
      </w:pPr>
      <w:r w:rsidRPr="005E390B">
        <w:rPr>
          <w:sz w:val="28"/>
          <w:szCs w:val="24"/>
          <w:lang w:eastAsia="ru-RU"/>
        </w:rPr>
        <w:t>Заполните таблицу «Системы иерархии животных», приведите примеры.</w:t>
      </w:r>
    </w:p>
    <w:tbl>
      <w:tblPr>
        <w:tblStyle w:val="af4"/>
        <w:tblW w:w="10313" w:type="dxa"/>
        <w:tblLook w:val="04A0" w:firstRow="1" w:lastRow="0" w:firstColumn="1" w:lastColumn="0" w:noHBand="0" w:noVBand="1"/>
      </w:tblPr>
      <w:tblGrid>
        <w:gridCol w:w="1570"/>
        <w:gridCol w:w="3543"/>
        <w:gridCol w:w="2410"/>
        <w:gridCol w:w="2790"/>
      </w:tblGrid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Система иерархии (форма иерархии)</w:t>
            </w:r>
          </w:p>
        </w:tc>
        <w:tc>
          <w:tcPr>
            <w:tcW w:w="241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9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Представители из животного мира</w:t>
            </w:r>
          </w:p>
        </w:tc>
      </w:tr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Относительная иерархия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 w:val="restart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Абсо</w:t>
            </w:r>
            <w:r>
              <w:rPr>
                <w:sz w:val="24"/>
                <w:szCs w:val="24"/>
                <w:lang w:eastAsia="ru-RU"/>
              </w:rPr>
              <w:softHyphen/>
            </w:r>
            <w:r w:rsidRPr="005E390B">
              <w:rPr>
                <w:sz w:val="24"/>
                <w:szCs w:val="24"/>
                <w:lang w:eastAsia="ru-RU"/>
              </w:rPr>
              <w:t>лютная иерар</w:t>
            </w:r>
            <w:r w:rsidRPr="005E390B">
              <w:rPr>
                <w:sz w:val="24"/>
                <w:szCs w:val="24"/>
                <w:lang w:eastAsia="ru-RU"/>
              </w:rPr>
              <w:softHyphen/>
              <w:t>хия</w:t>
            </w: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Деспотическая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Круговая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Доминирование по определенному поведенческому акту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30093" w:rsidRPr="00F43ABB" w:rsidRDefault="00630093" w:rsidP="00F43ABB">
      <w:pPr>
        <w:jc w:val="both"/>
        <w:rPr>
          <w:color w:val="000000" w:themeColor="text1"/>
          <w:sz w:val="28"/>
          <w:szCs w:val="28"/>
        </w:rPr>
      </w:pPr>
    </w:p>
    <w:p w:rsidR="00630093" w:rsidRDefault="00630093" w:rsidP="00F43ABB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 С</w:t>
      </w:r>
    </w:p>
    <w:p w:rsidR="000D1C92" w:rsidRPr="00E24AFD" w:rsidRDefault="000D1C92" w:rsidP="00E24A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Комплексные п</w:t>
      </w:r>
      <w:r w:rsidRPr="00F43ABB">
        <w:rPr>
          <w:sz w:val="28"/>
          <w:szCs w:val="28"/>
        </w:rPr>
        <w:t>рактические задания</w:t>
      </w:r>
      <w:r>
        <w:rPr>
          <w:sz w:val="28"/>
          <w:szCs w:val="28"/>
        </w:rPr>
        <w:t xml:space="preserve">: </w:t>
      </w:r>
    </w:p>
    <w:p w:rsidR="000D1C92" w:rsidRDefault="000D1C92" w:rsidP="000D1C92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iCs/>
          <w:color w:val="000000"/>
          <w:sz w:val="28"/>
          <w:szCs w:val="28"/>
          <w:lang w:bidi="ru-RU"/>
        </w:rPr>
      </w:pPr>
      <w:r w:rsidRPr="00F43ABB">
        <w:rPr>
          <w:rStyle w:val="13"/>
          <w:b w:val="0"/>
          <w:i w:val="0"/>
        </w:rPr>
        <w:t>1. Пчела, которая жалит врага, выделяет особое пахучее вещест</w:t>
      </w:r>
      <w:r w:rsidRPr="00F43ABB">
        <w:rPr>
          <w:rStyle w:val="13"/>
          <w:b w:val="0"/>
          <w:i w:val="0"/>
        </w:rPr>
        <w:softHyphen/>
        <w:t xml:space="preserve">во. О чем свидетельствует данное явление? Каковы его последствия? 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2. Почему во время кормежки дикие стадные животные держать</w:t>
      </w:r>
      <w:r w:rsidRPr="00F43ABB">
        <w:rPr>
          <w:b w:val="0"/>
          <w:color w:val="000000"/>
          <w:lang w:eastAsia="ru-RU" w:bidi="ru-RU"/>
        </w:rPr>
        <w:softHyphen/>
        <w:t>ся вместе, как правило, окружая кольцом молодняк?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3. Перечислите возможные причины того, что у животного на</w:t>
      </w:r>
      <w:r w:rsidRPr="00F43ABB">
        <w:rPr>
          <w:b w:val="0"/>
          <w:color w:val="000000"/>
          <w:lang w:eastAsia="ru-RU" w:bidi="ru-RU"/>
        </w:rPr>
        <w:softHyphen/>
        <w:t>блюдается снижение аппетита?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rStyle w:val="13"/>
          <w:bCs/>
          <w:i w:val="0"/>
          <w:iCs w:val="0"/>
          <w:color w:val="auto"/>
          <w:lang w:eastAsia="en-US" w:bidi="ar-SA"/>
        </w:rPr>
      </w:pPr>
      <w:r w:rsidRPr="00F43ABB">
        <w:rPr>
          <w:b w:val="0"/>
          <w:color w:val="000000"/>
          <w:lang w:eastAsia="ru-RU" w:bidi="ru-RU"/>
        </w:rPr>
        <w:t>4. Какой процесс в жизни птиц сопровождается «ритуальным» пением, танцами, демонстрацией яркого оперения и силы особи?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lastRenderedPageBreak/>
        <w:t xml:space="preserve">5. Докажите, что наличие  разума у животных является </w:t>
      </w:r>
      <w:proofErr w:type="spellStart"/>
      <w:r w:rsidRPr="00F43ABB">
        <w:rPr>
          <w:bCs/>
          <w:color w:val="000000"/>
          <w:sz w:val="28"/>
          <w:szCs w:val="28"/>
        </w:rPr>
        <w:t>вершинойих</w:t>
      </w:r>
      <w:proofErr w:type="spellEnd"/>
      <w:r w:rsidRPr="00F43ABB">
        <w:rPr>
          <w:bCs/>
          <w:color w:val="000000"/>
          <w:sz w:val="28"/>
          <w:szCs w:val="28"/>
        </w:rPr>
        <w:t>  психического развития. Проиллюстрируйте интеллектуальное поведение  животных конкретными примерами.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6. К какой форме поведения относится  следующий пример?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В Сингапуре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имеется специальный обезьяний питомник, где готовят обезьян к </w:t>
      </w:r>
      <w:proofErr w:type="gramStart"/>
      <w:r w:rsidRPr="00F43ABB">
        <w:rPr>
          <w:bCs/>
          <w:color w:val="000000"/>
          <w:sz w:val="28"/>
          <w:szCs w:val="28"/>
        </w:rPr>
        <w:t>работе«</w:t>
      </w:r>
      <w:proofErr w:type="gramEnd"/>
      <w:r w:rsidRPr="00F43ABB">
        <w:rPr>
          <w:bCs/>
          <w:color w:val="000000"/>
          <w:sz w:val="28"/>
          <w:szCs w:val="28"/>
        </w:rPr>
        <w:t>ботаников». Они помогают приносить человеку отдельные листья и цветы, которые достать другим способом бывает трудно. При этом обезьяны «запоминают» около 25 слов-распоряжений.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7. Объясните поведение  животных в следующей  ситуации.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Обезьяна  находится в клетке, перед клеткой  лежит плод. К </w:t>
      </w:r>
      <w:proofErr w:type="spellStart"/>
      <w:r w:rsidRPr="00F43ABB">
        <w:rPr>
          <w:bCs/>
          <w:color w:val="000000"/>
          <w:sz w:val="28"/>
          <w:szCs w:val="28"/>
        </w:rPr>
        <w:t>немупривязана</w:t>
      </w:r>
      <w:proofErr w:type="spellEnd"/>
      <w:r w:rsidRPr="00F43ABB">
        <w:rPr>
          <w:bCs/>
          <w:color w:val="000000"/>
          <w:sz w:val="28"/>
          <w:szCs w:val="28"/>
        </w:rPr>
        <w:t xml:space="preserve"> веревка. Все обезьяны, не задумываясь и не производя лишних пробных и случайных движений, притягивают к себе плод, дергая за конец веревки, лежащей в клетке. Та же самая операция оказывается неразрешимой для собаки.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8. Оса, подлетая к норе, в которой помещает свою </w:t>
      </w:r>
      <w:proofErr w:type="spellStart"/>
      <w:proofErr w:type="gramStart"/>
      <w:r w:rsidRPr="00F43ABB">
        <w:rPr>
          <w:bCs/>
          <w:color w:val="000000"/>
          <w:sz w:val="28"/>
          <w:szCs w:val="28"/>
        </w:rPr>
        <w:t>добычу,оставляет</w:t>
      </w:r>
      <w:proofErr w:type="spellEnd"/>
      <w:proofErr w:type="gramEnd"/>
      <w:r w:rsidRPr="00F43ABB">
        <w:rPr>
          <w:bCs/>
          <w:color w:val="000000"/>
          <w:sz w:val="28"/>
          <w:szCs w:val="28"/>
        </w:rPr>
        <w:t xml:space="preserve"> ее снаружи и, лишь убедившись, что нора пуста, </w:t>
      </w:r>
      <w:proofErr w:type="spellStart"/>
      <w:r w:rsidRPr="00F43ABB">
        <w:rPr>
          <w:bCs/>
          <w:color w:val="000000"/>
          <w:sz w:val="28"/>
          <w:szCs w:val="28"/>
        </w:rPr>
        <w:t>втаскиваетдобычу</w:t>
      </w:r>
      <w:proofErr w:type="spellEnd"/>
      <w:r w:rsidRPr="00F43ABB">
        <w:rPr>
          <w:bCs/>
          <w:color w:val="000000"/>
          <w:sz w:val="28"/>
          <w:szCs w:val="28"/>
        </w:rPr>
        <w:t xml:space="preserve">  и улетает. В моменты  обследования осой норы добычу </w:t>
      </w:r>
      <w:proofErr w:type="spellStart"/>
      <w:r w:rsidRPr="00F43ABB">
        <w:rPr>
          <w:bCs/>
          <w:color w:val="000000"/>
          <w:sz w:val="28"/>
          <w:szCs w:val="28"/>
        </w:rPr>
        <w:t>еепередвигали</w:t>
      </w:r>
      <w:proofErr w:type="spellEnd"/>
      <w:r w:rsidRPr="00F43ABB">
        <w:rPr>
          <w:bCs/>
          <w:color w:val="000000"/>
          <w:sz w:val="28"/>
          <w:szCs w:val="28"/>
        </w:rPr>
        <w:t xml:space="preserve"> на небольшие расстояния. Оса снова и  снова перетаскивала добычу  к норе, и всякий раз ее обследовала  вновь.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Как можно объяснить  поведение животного?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Pr="00F43ABB">
        <w:rPr>
          <w:color w:val="000000"/>
          <w:sz w:val="28"/>
          <w:szCs w:val="28"/>
          <w:lang w:eastAsia="ru-RU"/>
        </w:rPr>
        <w:t xml:space="preserve">. Установите формы связей между организмами в ситуациях. </w:t>
      </w:r>
    </w:p>
    <w:p w:rsidR="000D1C92" w:rsidRPr="00E24AFD" w:rsidRDefault="000D1C92" w:rsidP="000D1C92">
      <w:pPr>
        <w:pStyle w:val="ReportMain"/>
        <w:widowControl w:val="0"/>
        <w:ind w:firstLine="709"/>
        <w:jc w:val="both"/>
        <w:rPr>
          <w:sz w:val="28"/>
        </w:rPr>
      </w:pPr>
      <w:r w:rsidRPr="00E24AFD">
        <w:rPr>
          <w:color w:val="000000" w:themeColor="text1"/>
          <w:sz w:val="28"/>
          <w:szCs w:val="28"/>
        </w:rPr>
        <w:t xml:space="preserve">Раздел № 2 </w:t>
      </w:r>
      <w:r w:rsidRPr="00E24AFD">
        <w:rPr>
          <w:sz w:val="28"/>
        </w:rPr>
        <w:t xml:space="preserve">Основные направления и представители науки о поведении животных.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43ABB">
        <w:rPr>
          <w:color w:val="000000"/>
          <w:sz w:val="28"/>
          <w:szCs w:val="28"/>
          <w:lang w:eastAsia="ru-RU"/>
        </w:rPr>
        <w:t xml:space="preserve"> По экспериментальным данным, мышь (лесная полевка) за сутки способна съесть от 470 до 1400 семян ели. Учитывая высокую численность мышевидных грызунов, можно представить, какие количества семян они уничтожают в течение года. Недаром отмечено, что в тайге молодой подрост ели обычно появляется лишь в годы обильного урожая семян, который грызуны и прочие потребители семян не могут полностью уничтожить.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История введения в культуру клевера в Австралии показала, что, не имея местных опылителей, растения не приживались, пока не ввезли шмелей.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По оценкам зоологов, в южной тайге к моменту осыпания семян (конец зимы – начало весны) на деревьях остается не более трети первоначального урожая, остальное уничтожают, сбивают или растаскивают клесты и др. птицы (дятлы, сойки, дрозды, кедровки).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Птицы поедают зеленые части растений: так, обыкновенный глухарь, питающийся зимой сосновой хвоей, съедает ее в месяц более 6 кг. Питается также почками дерева. В ряде случаев это оказывает влияние на характер ветвления и формирует своеобразную архитектуру кроны дерева.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Зайцы предпочитают молодые ветви деревьев и кустарников (веточный корм) как наиболее доступные и имеющие наибольшую кормовую ценность.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Для растений эти повреждения означают потерю наиболее важных растущих частей, снижение прироста, изменение направления роста и ветвления, иными словами животные действуют на растения и как формообразующий фактор №6 В лесостепных дубравах в годы массовых вспышек размножения дубовой листовертки, почти начисто съедающей листву, у многих деревьев срабатывает защитная реакция – в середине лета трогаются в рост почки, заложенные для </w:t>
      </w:r>
      <w:r w:rsidRPr="00F43ABB">
        <w:rPr>
          <w:color w:val="000000"/>
          <w:sz w:val="28"/>
          <w:szCs w:val="28"/>
          <w:lang w:eastAsia="ru-RU"/>
        </w:rPr>
        <w:lastRenderedPageBreak/>
        <w:t>будущего года, и развивается новая листва (иногда этот процесс повторяется еще раз в конце лета). Зарегистрирована еще одна защитная реакция – увеличение фотосинтетической активности листьев, оставшихся несъеденными, что позволяет растению сохранить общую продуктивность фотосинтеза.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Особую группу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листогрызущих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насекомых составляют клещи – </w:t>
      </w:r>
      <w:proofErr w:type="spellStart"/>
      <w:r w:rsidRPr="00F43ABB">
        <w:rPr>
          <w:color w:val="000000"/>
          <w:sz w:val="28"/>
          <w:szCs w:val="28"/>
          <w:lang w:eastAsia="ru-RU"/>
        </w:rPr>
        <w:t>галлообразователи</w:t>
      </w:r>
      <w:proofErr w:type="spellEnd"/>
      <w:r w:rsidRPr="00F43ABB">
        <w:rPr>
          <w:color w:val="000000"/>
          <w:sz w:val="28"/>
          <w:szCs w:val="28"/>
          <w:lang w:eastAsia="ru-RU"/>
        </w:rPr>
        <w:t>: они наряду с питанием соками растения, вызывают разрастание растительных тканей в виде галлов, т.е. направляют часть продукции фотосинтеза (иногда довольно значительную) по иному пути, непроизводительному для самого растения. Растение пытается ликвидировать повреждение с помощью выделения смол и камедей. Это одновременно и «перевязка» раны и способ защиты от дальнейшего проникновения вредителей: так, многие насекомые вязнут в смоле, для других она оказывается токсичной.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На среднеазиатских пастбищах овцы почти не едят однолетние солянки (это растение) и полыни в начале вегетации (до образования семян), так как в это время года растения содержат много ядовитых алкалоидов; после плодоношения эти же виды становятся съедобными.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8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Муравьи, поселяющиеся в шипах акации, в Центральной Америке используют нектар цветков и уничтожают насекомых, поедающих листья акации, тем самым защищая е</w:t>
      </w:r>
      <w:r>
        <w:rPr>
          <w:color w:val="000000"/>
          <w:sz w:val="28"/>
          <w:szCs w:val="28"/>
          <w:lang w:eastAsia="ru-RU"/>
        </w:rPr>
        <w:t>ё</w:t>
      </w:r>
      <w:r w:rsidRPr="00F43ABB">
        <w:rPr>
          <w:color w:val="000000"/>
          <w:sz w:val="28"/>
          <w:szCs w:val="28"/>
          <w:lang w:eastAsia="ru-RU"/>
        </w:rPr>
        <w:t>. В отсутствии муравьев листья акации сильно объедают другие насекомые, что ведет к ее отмиранию.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насекомых-фитофагов.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9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Злаки, произрастающие на пастбищах рядом с лютиком клубненосным, не поедаются скотом.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Места обитания мыши-малютки находится у воды, где на участках, поросших высокой травой, между стеблями которой мыши свивают шарообразные гнезда из тростника, осок и злаков.</w:t>
      </w:r>
    </w:p>
    <w:p w:rsidR="00E24AFD" w:rsidRPr="00E24AFD" w:rsidRDefault="000D1C92" w:rsidP="00E24AFD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E24AFD">
        <w:rPr>
          <w:sz w:val="28"/>
          <w:szCs w:val="28"/>
        </w:rPr>
        <w:t>Раздел № 3 Методы и подходы в изучении поведения животных</w:t>
      </w:r>
      <w:r w:rsidRPr="00E24AFD">
        <w:rPr>
          <w:bCs/>
          <w:sz w:val="28"/>
          <w:szCs w:val="28"/>
        </w:rPr>
        <w:t xml:space="preserve">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Австралии овцы на пастбищах эффективно распространяют плоды дурнишника колючего, имеющего прицепки, прикрепляющиеся к шерсти животного. Это снижает качество шерсти и наносит вред тонкорунному овцеводству.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F43ABB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Животные поедают сочные плоды растений (земляника – медведь; брусника – рябчик; черника – тетерев). Всхожесть семян возрастает при прохождении через пищеварительный тракт животного. Для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приживания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всходов, </w:t>
      </w:r>
      <w:proofErr w:type="spellStart"/>
      <w:r w:rsidRPr="00F43ABB">
        <w:rPr>
          <w:color w:val="000000"/>
          <w:sz w:val="28"/>
          <w:szCs w:val="28"/>
          <w:lang w:eastAsia="ru-RU"/>
        </w:rPr>
        <w:t>повидимому</w:t>
      </w:r>
      <w:proofErr w:type="spellEnd"/>
      <w:r w:rsidRPr="00F43ABB">
        <w:rPr>
          <w:color w:val="000000"/>
          <w:sz w:val="28"/>
          <w:szCs w:val="28"/>
          <w:lang w:eastAsia="ru-RU"/>
        </w:rPr>
        <w:t>, имеет значение отложение их семян совместно с экскрементами соответствующих видов животных – только в этом случае семенное размножение растений происходит достаточно эффективно.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Растительноядные животные (фитофаги) питаются определенными растениями. Среди фитофагов есть крупные животные, потребляющие большое количество растительной массы. Взрослый лось летом съедает за сутки до 30-40 кг разнообразной растительной пищи, зимой – около 10 кг побегов и коры, ежедневно объедая около 300-400 деревьев и кустарников. В списке его кормовых растений есть и осина. Лось не только съедает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фитомассу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но причиняет растению и иной ущерб: объеденные и поврежденные ветви и стволики отсыхают, сломанные и </w:t>
      </w:r>
      <w:r w:rsidRPr="00F43ABB">
        <w:rPr>
          <w:color w:val="000000"/>
          <w:sz w:val="28"/>
          <w:szCs w:val="28"/>
          <w:lang w:eastAsia="ru-RU"/>
        </w:rPr>
        <w:lastRenderedPageBreak/>
        <w:t>согнутые лосем деревца зимой становятся доступны и другим зверям-фитофагам (зайцам, полевкам).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Большинство из хамелеонов ведут древесный образ жизни и лишь в виде исключения спускаются на землю. Однако некоторые из них постоянно живут в земляных норах или обитают среди опавшей листвы на земле. Известны случаи нахождения хамелеонов даже в муравьиных гнездах.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степном заповеднике «</w:t>
      </w:r>
      <w:proofErr w:type="spellStart"/>
      <w:r w:rsidRPr="00F43ABB">
        <w:rPr>
          <w:color w:val="000000"/>
          <w:sz w:val="28"/>
          <w:szCs w:val="28"/>
          <w:lang w:eastAsia="ru-RU"/>
        </w:rPr>
        <w:t>Аскания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Нова» (южнорусские степи) на огражденных и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невыпасаемых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участках (ограждения ставили от антилоп) накапливался степной войлок, ухудшались водный режим и аэрация почвы, что привело к затрудненному возобновлению растений. Сначала из травостоя выпал ковыль, а затем и другие ценные степные виды. В конечном счете, эксперимент привел к деградации степного травостоя. Вывод: выпас животных в небольших дозах – естественный и необходимый фактор, поддерживающий само существование степной растительности.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Сойки не только питаются желудями, но и устраивают их запасы, довольно далеко унося плоды в пищеводах. Например, в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Лисинском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лесхозе (</w:t>
      </w:r>
      <w:r w:rsidRPr="00F43ABB">
        <w:rPr>
          <w:color w:val="000000" w:themeColor="text1"/>
          <w:sz w:val="28"/>
          <w:szCs w:val="28"/>
          <w:lang w:eastAsia="ru-RU"/>
        </w:rPr>
        <w:t>Ленинградская обл.) в еловом лесу за 1-3 км от зарослей старых дубов встречается молодая поросль дубков – явно из желудей, занесенных в ельник постоянно летающими туда сойками.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Обитатель сибирской тайги – птица–кедровка прячет кедровые орешки в своих кладовых во мху и под лесной подстилкой, иногда на расстоянии сотен метров и даже нескольких километров от места сбора.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норах бурундука находили до 5 кг кедровых орешков. Размеры запасающей деятельности мышевидных грызунов удалось оценить в лабораторных условиях. Так, одна пара мышей за месяц накопила 45 тыс. буковых орешков, общей массой около 9 кг. Интересно, что грызуны запасают только неповрежденные, отборные семена.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Осенью ежи готовятся к продолжительному, глубокому сну. Перед залеганием они накапливают подкожный слой жира, поскольку каких-либо кормов на зиму не запасают. Зимуют они в одиночку. Устраивают убежище себе под корнями берез и других деревьев, кучами валежника, старыми пнями. Зверьки для зимовки делают небольшое углубление, выстилают его мхом, сухой травой (осокой, злаками), старыми листьями, разнообразными растительными остатками и зарываются в них.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0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Собираясь стать матерью, самка дальневосточного крота готовит гнездо – крупную камеру в центре земляного лабиринта, расположенного значительно глубже, чем камера для отдыха, выстилает ее листьями дуба березы и др., а также травой.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дубравах под Курском в период массового размножения дубовой листовертки, когда уменьшение поверхности листьев дуба из-за объедания достигло 70% от контроля (без объедания), освещенность на уровне травяного покрова возросла в 6 раз. В результате повысилась продуктивность травянистых растений (в частности сныти), увеличилось число генеративных побегов в 1,4-1,8 раза.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1</w:t>
      </w:r>
      <w:r w:rsidRPr="00F43ABB">
        <w:rPr>
          <w:color w:val="000000" w:themeColor="text1"/>
          <w:sz w:val="28"/>
          <w:szCs w:val="28"/>
          <w:lang w:eastAsia="ru-RU"/>
        </w:rPr>
        <w:t>2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Орангутанги устраивают себе на ночь удобное ложе в густых ветвях на верхушках больших деревьев из сучьев и листьев.</w:t>
      </w:r>
    </w:p>
    <w:p w:rsidR="00E24AFD" w:rsidRPr="00E24AFD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3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Ондатра, североамериканский зверек,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интродуцированный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 водоемах Дальнего Востока, питается прибрежно-водными растениями и наносит большой ущерб местной водной и прибрежно-водной флоре, включая и удивительные по красоте растения – лотос Комарова. Так, у срезанных растений (тростник, камыш, осоки) она съедает ничтожно малую нижнюю сочную часть, а остальное растение погибает. Свои хатки ондатра строит из стеблей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прибрежноводных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растений.</w:t>
      </w: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87148A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7C716C" w:rsidRPr="00EA71D7" w:rsidRDefault="0087148A" w:rsidP="007C7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C716C">
        <w:rPr>
          <w:sz w:val="28"/>
          <w:szCs w:val="28"/>
        </w:rPr>
        <w:t>Изучите рисунок</w:t>
      </w:r>
      <w:r w:rsidR="007C716C" w:rsidRPr="00EA71D7">
        <w:rPr>
          <w:sz w:val="28"/>
          <w:szCs w:val="28"/>
        </w:rPr>
        <w:t>. Опишите «Гидравлическую модель» К. Лоренца.</w:t>
      </w:r>
    </w:p>
    <w:p w:rsidR="007C716C" w:rsidRDefault="007C716C" w:rsidP="007C716C">
      <w:pPr>
        <w:pStyle w:val="1"/>
        <w:ind w:firstLine="708"/>
        <w:jc w:val="center"/>
      </w:pPr>
      <w:bookmarkStart w:id="2" w:name="_Toc2689696"/>
      <w:r>
        <w:rPr>
          <w:noProof/>
          <w:lang w:eastAsia="ru-RU"/>
        </w:rPr>
        <w:drawing>
          <wp:inline distT="0" distB="0" distL="0" distR="0">
            <wp:extent cx="3609975" cy="3518055"/>
            <wp:effectExtent l="0" t="0" r="0" b="6350"/>
            <wp:docPr id="6" name="Рисунок 2" descr="https://studfiles.net/html/2706/392/html_Ea94VrVAhg.x4ur/img-B8tc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92/html_Ea94VrVAhg.x4ur/img-B8tc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5" b="2320"/>
                    <a:stretch/>
                  </pic:blipFill>
                  <pic:spPr bwMode="auto">
                    <a:xfrm>
                      <a:off x="0" y="0"/>
                      <a:ext cx="3609233" cy="35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7C716C" w:rsidRPr="007C716C" w:rsidRDefault="007C716C" w:rsidP="007C716C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3" w:name="_Toc2689697"/>
      <w:r w:rsidRPr="007C716C">
        <w:rPr>
          <w:rFonts w:ascii="Times New Roman" w:hAnsi="Times New Roman" w:cs="Times New Roman"/>
          <w:color w:val="auto"/>
          <w:sz w:val="28"/>
          <w:szCs w:val="24"/>
        </w:rPr>
        <w:t>Рис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унок </w:t>
      </w:r>
      <w:r w:rsidRPr="007C716C">
        <w:rPr>
          <w:rFonts w:ascii="Times New Roman" w:hAnsi="Times New Roman" w:cs="Times New Roman"/>
          <w:color w:val="auto"/>
          <w:sz w:val="28"/>
          <w:szCs w:val="24"/>
        </w:rPr>
        <w:t xml:space="preserve"> - «Гидравлическая модель» поведения К. Лоренца</w:t>
      </w:r>
      <w:bookmarkEnd w:id="3"/>
    </w:p>
    <w:p w:rsidR="007C716C" w:rsidRPr="000D1C92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0D1C92" w:rsidRPr="0087148A" w:rsidRDefault="000D1C92" w:rsidP="000D1C92">
      <w:pPr>
        <w:ind w:firstLine="709"/>
        <w:jc w:val="both"/>
        <w:rPr>
          <w:sz w:val="28"/>
          <w:szCs w:val="28"/>
        </w:rPr>
      </w:pPr>
      <w:r w:rsidRPr="0087148A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87148A">
        <w:rPr>
          <w:sz w:val="28"/>
          <w:szCs w:val="28"/>
        </w:rPr>
        <w:t>Тинбергена</w:t>
      </w:r>
      <w:proofErr w:type="spellEnd"/>
      <w:r w:rsidRPr="0087148A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 </w:t>
      </w:r>
      <w:r w:rsidRPr="00DC20EA">
        <w:rPr>
          <w:noProof/>
          <w:color w:val="000000"/>
          <w:sz w:val="28"/>
          <w:szCs w:val="28"/>
        </w:rPr>
        <w:t xml:space="preserve">Поясните последовательность движений </w:t>
      </w:r>
      <w:r>
        <w:rPr>
          <w:noProof/>
          <w:color w:val="000000"/>
          <w:sz w:val="28"/>
          <w:szCs w:val="28"/>
        </w:rPr>
        <w:t xml:space="preserve">при </w:t>
      </w:r>
      <w:r w:rsidRPr="00DC20EA">
        <w:rPr>
          <w:noProof/>
          <w:color w:val="000000"/>
          <w:sz w:val="28"/>
          <w:szCs w:val="28"/>
        </w:rPr>
        <w:t xml:space="preserve">ритуализированных столкновениях </w:t>
      </w:r>
      <w:r>
        <w:rPr>
          <w:noProof/>
          <w:color w:val="000000"/>
          <w:sz w:val="28"/>
          <w:szCs w:val="28"/>
        </w:rPr>
        <w:t>(рисунок ).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7C716C" w:rsidRDefault="007C716C" w:rsidP="007C716C">
      <w:pPr>
        <w:jc w:val="center"/>
      </w:pPr>
      <w:r w:rsidRPr="0038627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814778"/>
            <wp:effectExtent l="0" t="0" r="0" b="508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82"/>
                    <a:stretch/>
                  </pic:blipFill>
                  <pic:spPr bwMode="auto">
                    <a:xfrm>
                      <a:off x="0" y="0"/>
                      <a:ext cx="4229100" cy="28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16C" w:rsidRPr="00DC20EA" w:rsidRDefault="007C716C" w:rsidP="007C71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Рисунок </w:t>
      </w:r>
      <w:r w:rsidRPr="00DC20EA">
        <w:rPr>
          <w:sz w:val="28"/>
        </w:rPr>
        <w:t xml:space="preserve"> –</w:t>
      </w:r>
      <w:proofErr w:type="gramEnd"/>
      <w:r w:rsidRPr="00DC20EA">
        <w:rPr>
          <w:sz w:val="28"/>
        </w:rPr>
        <w:t xml:space="preserve"> </w:t>
      </w:r>
      <w:proofErr w:type="spellStart"/>
      <w:r w:rsidRPr="00DC20EA">
        <w:rPr>
          <w:sz w:val="28"/>
        </w:rPr>
        <w:t>Ритуализированное</w:t>
      </w:r>
      <w:proofErr w:type="spellEnd"/>
      <w:r w:rsidRPr="00DC20EA">
        <w:rPr>
          <w:sz w:val="28"/>
        </w:rPr>
        <w:t xml:space="preserve"> поведение у </w:t>
      </w:r>
      <w:proofErr w:type="spellStart"/>
      <w:r w:rsidRPr="00DC20EA">
        <w:rPr>
          <w:sz w:val="28"/>
        </w:rPr>
        <w:t>цихлидовой</w:t>
      </w:r>
      <w:proofErr w:type="spellEnd"/>
      <w:r w:rsidRPr="00DC20EA">
        <w:rPr>
          <w:sz w:val="28"/>
        </w:rPr>
        <w:t xml:space="preserve"> рыбы: а-</w:t>
      </w:r>
      <w:proofErr w:type="spellStart"/>
      <w:r w:rsidRPr="00DC20EA">
        <w:rPr>
          <w:sz w:val="28"/>
        </w:rPr>
        <w:t>поковая</w:t>
      </w:r>
      <w:proofErr w:type="spellEnd"/>
      <w:r w:rsidRPr="00DC20EA">
        <w:rPr>
          <w:sz w:val="28"/>
        </w:rPr>
        <w:t xml:space="preserve"> поза угрозы, б – круговые движения с опущенной нижней челюстью, в – удары хвостом в голову соперника, г – передняя рыбка </w:t>
      </w:r>
      <w:proofErr w:type="spellStart"/>
      <w:r w:rsidRPr="00DC20EA">
        <w:rPr>
          <w:sz w:val="28"/>
        </w:rPr>
        <w:t>терпитт</w:t>
      </w:r>
      <w:proofErr w:type="spellEnd"/>
      <w:r w:rsidRPr="00DC20EA">
        <w:rPr>
          <w:sz w:val="28"/>
        </w:rPr>
        <w:t xml:space="preserve"> поражение (плавники прижаты), д – позиция «рот ко рту», е – взаимные толчки соперников при сцеплении челюстями.</w:t>
      </w:r>
    </w:p>
    <w:p w:rsidR="007C716C" w:rsidRPr="000D1C92" w:rsidRDefault="007C716C" w:rsidP="000D1C92">
      <w:pPr>
        <w:ind w:firstLine="709"/>
        <w:jc w:val="both"/>
        <w:rPr>
          <w:sz w:val="28"/>
          <w:szCs w:val="28"/>
          <w:highlight w:val="yellow"/>
        </w:rPr>
      </w:pPr>
    </w:p>
    <w:p w:rsidR="000D1C92" w:rsidRPr="00BE2464" w:rsidRDefault="000D1C92" w:rsidP="00BE2464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 xml:space="preserve">Раздел № 6 Общественное поведение животных. 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BE2464">
        <w:rPr>
          <w:sz w:val="28"/>
          <w:szCs w:val="28"/>
          <w:lang w:eastAsia="ru-RU"/>
        </w:rPr>
        <w:t xml:space="preserve"> Определите тип сообщества (локальное супружество, анонимное сообщество открытого типа, анонимное сообщество закрытого типа, агрегации, союз).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А. У большинства видов птиц во время перелетов и кочевок члены одной семьи или брачные партнеры перестают узнавать друг друга. Пара может снова объединится на период гнездования просто в силу сохранения птицами привязанности к определенной территории, поскольку и самец и самка каждый сам по себе прилетают на старое место.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Б. Наблюдения за стаями скворцов показали, что, обнаружив хищника, большая (до 50 000) стая скворцов уплотняется, выстраивается клином и бросается на него. Хищные птицы избегают приближаться к таким стаям, поскольку столкновение с ними нередко приводит к падению, а подчас и к гибели хищника.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В. Когда овцы возвращаются вечером с пастбища, они надеются получить дома лакомую подкормку в виде ячменной муки или комбикорма. Однако это удовольствие достается им не ежедневно. Передние овцы подбегают к пустым кормушкам, и их разочарованное блеяние тотчас извещает об отсутствии корма. Этот вопль волной прокатывается по отаре и, спустя несколько секунд, задние овцы, еще не побывавшие у кормушки, уже оглашают воздух возмущенным криком.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Г. Самцы и самки аистов в сезонных перелетах на юг и обратно летают по отдельности. Мало того, самец и самка вообще почти не летают вместе. В тот год самец вернулся рано, и едва прошло два дня его пребывания дома – появилась чужая самка. Самец, стоя у гнезда, приветствовал чужую даму, хлопая клювом, она тотчас же опустилась к нему на гнездо и также приветствовала в ответ. Они вдвоем </w:t>
      </w:r>
      <w:r w:rsidRPr="00BE2464">
        <w:rPr>
          <w:sz w:val="28"/>
          <w:szCs w:val="28"/>
          <w:lang w:eastAsia="ru-RU"/>
        </w:rPr>
        <w:lastRenderedPageBreak/>
        <w:t xml:space="preserve">уже вовсю были заняты ремонтом гнезда, когда вдруг явилась старая самка. Между </w:t>
      </w:r>
      <w:proofErr w:type="spellStart"/>
      <w:r w:rsidRPr="00BE2464">
        <w:rPr>
          <w:sz w:val="28"/>
          <w:szCs w:val="28"/>
          <w:lang w:eastAsia="ru-RU"/>
        </w:rPr>
        <w:t>аистихами</w:t>
      </w:r>
      <w:proofErr w:type="spellEnd"/>
      <w:r w:rsidRPr="00BE2464">
        <w:rPr>
          <w:sz w:val="28"/>
          <w:szCs w:val="28"/>
          <w:lang w:eastAsia="ru-RU"/>
        </w:rPr>
        <w:t xml:space="preserve"> началась борьба за гнездо «не на жизнь, а на смерть», а самец следил за ними безо всякого интереса. В конце концов новая самка улетела, побежденная «законной» супругой, а самец после смены жен продолжал свои занятия по устройству гнезда с того самого места, где его прервал поединок соперниц. Он не проявил никаких признаков того, что вообще заметил эту двойную замену одной супруги на другую.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Д. Наблюдения, проведенные в Индии за стадами </w:t>
      </w:r>
      <w:hyperlink r:id="rId11" w:history="1">
        <w:r w:rsidRPr="00BE2464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BE2464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BE2464">
        <w:rPr>
          <w:sz w:val="28"/>
          <w:szCs w:val="28"/>
          <w:lang w:eastAsia="ru-RU"/>
        </w:rPr>
        <w:t>, показывают, что основной принцип структуры стада этих животных заключается в деспотическом доминировании взрослого самца-вожака при относительно слабой дифференциации остальных особей (обычно 5-10 взрослых самок, неполовозрелые особи и детеныши). Взаимоотношения в стаде характеризуются сосредоточением внимания на самце-вожаке и носят мирный характер, за исключением периода формирования группы, когда наиболее сильный самец изгоняет соперников и даже убивает более слабых неполовозрелых самцов. Агрессия со стороны вожака проявляется и по отношению к чужим самцам, проникающим на территорию стада. Характерно дружественное отношение обезьян ко всем детенышам. Во время передвижения стада самцы охраняли и защищали самок и детенышей, не давая им рассеиваться.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Е. В глубоко снежный период зимы в молодых сосняках и лиственных мелколесьях (с ивой, осиной, рябиной, можжевельником) собираются лоси. Многочисленные тропы помогают животным передвигаться. Охотники называют подобные места лосиными </w:t>
      </w:r>
      <w:r>
        <w:rPr>
          <w:sz w:val="28"/>
          <w:szCs w:val="28"/>
          <w:lang w:eastAsia="ru-RU"/>
        </w:rPr>
        <w:t>«</w:t>
      </w:r>
      <w:r w:rsidRPr="00BE2464">
        <w:rPr>
          <w:sz w:val="28"/>
          <w:szCs w:val="28"/>
          <w:lang w:eastAsia="ru-RU"/>
        </w:rPr>
        <w:t>стойлами</w:t>
      </w:r>
      <w:r>
        <w:rPr>
          <w:sz w:val="28"/>
          <w:szCs w:val="28"/>
          <w:lang w:eastAsia="ru-RU"/>
        </w:rPr>
        <w:t>»</w:t>
      </w:r>
      <w:r w:rsidRPr="00BE2464">
        <w:rPr>
          <w:sz w:val="28"/>
          <w:szCs w:val="28"/>
          <w:lang w:eastAsia="ru-RU"/>
        </w:rPr>
        <w:t>. Точно такие же скопления на небольших участках образуют изюбри и кабаны.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Ж. Появление на участке обитания колонии крыс посторонней особи приводит к тому, что все взрослые члены колонии набрасываются на нее и, если она не успевает покинуть данную территорию, убивают. Единственный признак, по которому крысы отличают </w:t>
      </w:r>
      <w:r>
        <w:rPr>
          <w:sz w:val="28"/>
          <w:szCs w:val="28"/>
          <w:lang w:eastAsia="ru-RU"/>
        </w:rPr>
        <w:t>«своих» от «</w:t>
      </w:r>
      <w:r w:rsidRPr="00BE2464">
        <w:rPr>
          <w:sz w:val="28"/>
          <w:szCs w:val="28"/>
          <w:lang w:eastAsia="ru-RU"/>
        </w:rPr>
        <w:t>чужи</w:t>
      </w:r>
      <w:r>
        <w:rPr>
          <w:sz w:val="28"/>
          <w:szCs w:val="28"/>
          <w:lang w:eastAsia="ru-RU"/>
        </w:rPr>
        <w:t>х»</w:t>
      </w:r>
      <w:r w:rsidRPr="00BE2464">
        <w:rPr>
          <w:sz w:val="28"/>
          <w:szCs w:val="28"/>
          <w:lang w:eastAsia="ru-RU"/>
        </w:rPr>
        <w:t>, - это специфический для каждой колонии запах. Если крысу из колонии натереть подстилкой, взятой из другой колонии, она сейчас же будет убита сородичами, с котор</w:t>
      </w:r>
      <w:r>
        <w:rPr>
          <w:sz w:val="28"/>
          <w:szCs w:val="28"/>
          <w:lang w:eastAsia="ru-RU"/>
        </w:rPr>
        <w:t>ыми до этого жила в полном мире</w:t>
      </w:r>
      <w:r w:rsidRPr="00BE2464">
        <w:rPr>
          <w:sz w:val="28"/>
          <w:szCs w:val="28"/>
          <w:lang w:eastAsia="ru-RU"/>
        </w:rPr>
        <w:t xml:space="preserve"> (анонимное сообщество закрытого типа)</w:t>
      </w:r>
      <w:r>
        <w:rPr>
          <w:sz w:val="28"/>
          <w:szCs w:val="28"/>
          <w:lang w:eastAsia="ru-RU"/>
        </w:rPr>
        <w:t>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З. У зеленых ящериц самцы и самки занимают участки независимо друг от друга, и каждое животное обороняет свой участок исключительно от представителей своего пола. Самец ничего не предпринимает в ответ на вторжение самки, а самка тоже не может напасть на самца, даже если тот молод и значительно уступает ей в размерах и силе. Поэтому самцы и самки устраивают границы своих владений так же независимо, как это делают животные двух разных видов, которым совершенно не нужны внутривидовые дистанции между ними.</w:t>
      </w:r>
    </w:p>
    <w:p w:rsidR="000D1C92" w:rsidRDefault="000D1C92" w:rsidP="0087148A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87148A">
        <w:rPr>
          <w:sz w:val="28"/>
          <w:szCs w:val="28"/>
          <w:lang w:eastAsia="ru-RU"/>
        </w:rPr>
        <w:t xml:space="preserve">1 </w:t>
      </w:r>
      <w:r w:rsidRPr="005E390B">
        <w:rPr>
          <w:b/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Решите</w:t>
      </w:r>
      <w:proofErr w:type="gramEnd"/>
      <w:r w:rsidRPr="005E390B">
        <w:rPr>
          <w:sz w:val="28"/>
          <w:szCs w:val="28"/>
          <w:lang w:eastAsia="ru-RU"/>
        </w:rPr>
        <w:t xml:space="preserve"> задачи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1.</w:t>
      </w:r>
      <w:r>
        <w:rPr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Чем отличаются в описанных примерах средства общения животных. Проявляются ли аналогичные средства общения у человека. Приведите примеры подобного поведения у человека.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А. На магнитофон записали крики грачей. Затем, когда грачиная стая уселась на поле, проиграли запись. В одном случае стая летела к источнику звука и активно искала корм, в другом - немедленно взлетала в воздух и в панике бросалась прочь.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У многих птиц брачные обряды и ухаживания чрезвычайно сложны. Так, у одного из видов птиц самец хватает камешки и кладет их перед самкой. Самка клювом перекладывает их чуть подальше. Самец снова пододвигает камешки. Церемония подношения и отказа может продолжаться часа два.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В. Известно, что у собаки помахивание хвоста выражает радость, а поджатый хвост, оскаленные зубы — ярость.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Английский ученый </w:t>
      </w:r>
      <w:proofErr w:type="spellStart"/>
      <w:r w:rsidRPr="005E390B">
        <w:rPr>
          <w:sz w:val="28"/>
          <w:szCs w:val="28"/>
          <w:lang w:eastAsia="ru-RU"/>
        </w:rPr>
        <w:t>Тинберген</w:t>
      </w:r>
      <w:proofErr w:type="spellEnd"/>
      <w:r w:rsidRPr="005E390B">
        <w:rPr>
          <w:sz w:val="28"/>
          <w:szCs w:val="28"/>
          <w:lang w:eastAsia="ru-RU"/>
        </w:rPr>
        <w:t xml:space="preserve"> установил около 19 различных значений «мимики» слона. Например, выдвинутые вперед уши означают, что слон возбужден. Поднятая при этом голова - признак враждебности. А если поднят еще и хвост — животное в бешенстве. Загнутый наружу хобот — выражает агрессивность, а загнутый внутрь — страх «естественности» и т. д. Д. К. Лоренц, описывая церемонию встречи и знакомства двух собак, отмечает, что они сближаются, напрягши ноги, подняв хвост и взъерошив шерсть, затем проходят мимо друг друга и останавливаются, когда голова одной находится около хвоста другой. Далее каждая обнюхивает основание хвоста соперника. Если в этот момент одна из собак не может превозмочь страх, она прячет хвост между задними ногами и быстро-быстро подергивает хвостом. Этим она как бы отказывается от своего первоначального желания быть обнюханной. Если же обе собаки продолжают держать хвосты прямо вверх, встреча может еще разрешиться мирно. В том случае, когда одна из собак, а вслед за ней и другая начнут помахивать хвостами, виляя ими все быстрее, дело кончается просто веселой собачьей возней. Если же этого не случится, положение становится напряженным. У собак начинают морщиться носы, губы кривятся, обнажая клыки с той стороны, которая обращена к сопернику, морды принимают жестокое выражение. Затем животные свирепо скребут землю задними лапами, раздастся глухое ворчание, и в следующее мгновение с громкими воплями собаки кидаются друг на друга. 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Е. Ученым удалось расшифровать 14 из 20 сигналов, которыми обмениваются муравьи. Среди сигналов оказались сигналы типа: «внимание», «внимание — чужой запах», «тревога», «будь бдителен», «отстань», «кто ты?», «какой это запах?», «в пищу не годен», «берегись», «дай поесть», «в бой». Так, например, сигнал «дай поесть» выглядит следующим образом: проситель, раскрыв челюсти, поворачивает голову на 90 градусов, приближает к голове сытого муравья, одновременно поглаживая его усиками. В ответ сытый муравей отрыгивает пищу из </w:t>
      </w:r>
      <w:proofErr w:type="spellStart"/>
      <w:r w:rsidRPr="005E390B">
        <w:rPr>
          <w:sz w:val="28"/>
          <w:szCs w:val="28"/>
          <w:lang w:eastAsia="ru-RU"/>
        </w:rPr>
        <w:t>зобика</w:t>
      </w:r>
      <w:proofErr w:type="spellEnd"/>
      <w:r w:rsidRPr="005E390B">
        <w:rPr>
          <w:sz w:val="28"/>
          <w:szCs w:val="28"/>
          <w:lang w:eastAsia="ru-RU"/>
        </w:rPr>
        <w:t>. Если он этого не делает, следует усиленная просьба. Голодный муравей, слегка изогнувшись, поворачивает голову на 180 градусов и подставляет ее под челюсти донора. Это уже сигнал «Очень прошу есть!».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Медведь обычно имеет участок, который считает своим и куда запрещено ходить другим медведям. Обходя этот участок, медведь трётся о деревья, и запах, который он оставляет, служит для других сигналом о том, что участок уже имеет хозяина.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2. Определите тип группы, встречающейся в сообществах животных (эквипотенциальный тип, тип по принципу лидерства, доминантно-иерархический тип).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в стаях рыб или птиц иногда наблюдается образование небольших внутренних группировок;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коноплянок и горных чечеток крик страха одной птицы служит сигналом общего взлета стаи;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зебр формируются смешанные стада, состоящие чаще всего из одного жеребца и нескольких кобыл с жеребятами. Доминирует в стаде вожак-жеребец, среди кобыл устанавливается иерархическая система соподчинения;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в группах </w:t>
      </w:r>
      <w:proofErr w:type="spellStart"/>
      <w:r w:rsidRPr="005E390B">
        <w:rPr>
          <w:sz w:val="28"/>
          <w:szCs w:val="28"/>
          <w:lang w:eastAsia="ru-RU"/>
        </w:rPr>
        <w:t>игрунковых</w:t>
      </w:r>
      <w:proofErr w:type="spellEnd"/>
      <w:r w:rsidRPr="005E390B">
        <w:rPr>
          <w:sz w:val="28"/>
          <w:szCs w:val="28"/>
          <w:lang w:eastAsia="ru-RU"/>
        </w:rPr>
        <w:t xml:space="preserve"> обезьян с разным соотношением полов во всех случаях один из взрослых самцов доминировал над другими самцами, но не над самками и детенышами;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у </w:t>
      </w:r>
      <w:hyperlink r:id="rId12" w:history="1">
        <w:r w:rsidRPr="0087148A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87148A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5E390B">
        <w:rPr>
          <w:sz w:val="28"/>
          <w:szCs w:val="28"/>
          <w:lang w:eastAsia="ru-RU"/>
        </w:rPr>
        <w:t xml:space="preserve"> наблюдается деспотическое доминирование взрослого самца-вожака при относительно слабой дифференциации остальных особей (обычно 5-10 взрослых самок, не</w:t>
      </w:r>
      <w:r>
        <w:rPr>
          <w:sz w:val="28"/>
          <w:szCs w:val="28"/>
          <w:lang w:eastAsia="ru-RU"/>
        </w:rPr>
        <w:t>половозрелые особи и детеныши).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3</w:t>
      </w:r>
      <w:r>
        <w:rPr>
          <w:sz w:val="28"/>
          <w:szCs w:val="28"/>
          <w:lang w:eastAsia="ru-RU"/>
        </w:rPr>
        <w:t>.</w:t>
      </w:r>
      <w:r w:rsidRPr="005E390B">
        <w:rPr>
          <w:sz w:val="28"/>
          <w:szCs w:val="28"/>
          <w:lang w:eastAsia="ru-RU"/>
        </w:rPr>
        <w:t>Какие виды коммуникаций встречаются в приведенных примерах?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Кочующие группами животные посредством зрительных сигналов поддерживают цельность группы и предупреждают друг друга об опасности;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медведи, в пределах своего участка, обдирают кору на стволах деревьев или трутся о них, информируя таким образом о размерах своего тела и половой принадлежности;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скунсы и ряд других животных выделяют пахучие вещества для защиты или в качестве половых </w:t>
      </w:r>
      <w:r w:rsidRPr="005E390B">
        <w:rPr>
          <w:bCs/>
          <w:sz w:val="28"/>
          <w:szCs w:val="28"/>
          <w:lang w:eastAsia="ru-RU"/>
        </w:rPr>
        <w:t>аттрактантов</w:t>
      </w:r>
      <w:r w:rsidRPr="005E390B">
        <w:rPr>
          <w:sz w:val="28"/>
          <w:szCs w:val="28"/>
          <w:lang w:eastAsia="ru-RU"/>
        </w:rPr>
        <w:t xml:space="preserve">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самцы оленей устраивают ритуальные турниры для привлечения самок в период гона; волки выражают свое отношение агрессивным рычанием или дружелюбным помахиванием хвоста;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тюлени на лежбищах общаются с помощью криков и особых движений;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рассерженный медведь угрожающе кашляет;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в Африке один и тот же источник иногда используется для водопоя одновременно разными животными, например, гну, зеброй и водяным козлом. Если зебра с ее острым слухом и обонянием чует приближение льва или другого хищника, ее действия информируют об этом соседей по водопою, и они соответственно реагируют.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при прикосновении к отдельному участку колонии гидроидных полипов, животные сразу же сжимаются в крохотные комочки. Тут же вслед за этим, сжимаются и все остальные особи колонии;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длинные антенны т</w:t>
      </w:r>
      <w:r>
        <w:rPr>
          <w:sz w:val="28"/>
          <w:szCs w:val="28"/>
          <w:lang w:eastAsia="ru-RU"/>
        </w:rPr>
        <w:t>араканов и раков действуют как «разведчики»</w:t>
      </w:r>
      <w:r w:rsidRPr="005E390B">
        <w:rPr>
          <w:sz w:val="28"/>
          <w:szCs w:val="28"/>
          <w:lang w:eastAsia="ru-RU"/>
        </w:rPr>
        <w:t>, которые позволяют им исследовать мир в радиусе одной длины тела;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размножения. Особи обоих полов метят границы своих территорий, соскабливая зубами кусочки коры деревьев и смачивая эти «плешины» собственной мочой.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4. Укажите, какие способы коммуникации животных различных таксонов представлены в следующих примерах.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</w:t>
      </w:r>
      <w:proofErr w:type="spellStart"/>
      <w:r w:rsidRPr="005E390B">
        <w:rPr>
          <w:sz w:val="28"/>
          <w:szCs w:val="28"/>
          <w:lang w:eastAsia="ru-RU"/>
        </w:rPr>
        <w:t>Сомики</w:t>
      </w:r>
      <w:proofErr w:type="spellEnd"/>
      <w:r w:rsidRPr="005E390B">
        <w:rPr>
          <w:sz w:val="28"/>
          <w:szCs w:val="28"/>
          <w:lang w:eastAsia="ru-RU"/>
        </w:rPr>
        <w:t xml:space="preserve">-кошки опознают особей своего вида, ощущая вкус выделяемых ими веществ, вероятно продуцируемых гонадами или содержащихся в моче или слизистых клетках кожи. После первой встречи </w:t>
      </w:r>
      <w:proofErr w:type="spellStart"/>
      <w:r w:rsidRPr="005E390B">
        <w:rPr>
          <w:sz w:val="28"/>
          <w:szCs w:val="28"/>
          <w:lang w:eastAsia="ru-RU"/>
        </w:rPr>
        <w:t>сомиков</w:t>
      </w:r>
      <w:proofErr w:type="spellEnd"/>
      <w:r w:rsidRPr="005E390B">
        <w:rPr>
          <w:sz w:val="28"/>
          <w:szCs w:val="28"/>
          <w:lang w:eastAsia="ru-RU"/>
        </w:rPr>
        <w:t xml:space="preserve">, они запоминают вкус </w:t>
      </w:r>
      <w:proofErr w:type="spellStart"/>
      <w:r w:rsidRPr="005E390B">
        <w:rPr>
          <w:sz w:val="28"/>
          <w:szCs w:val="28"/>
          <w:lang w:eastAsia="ru-RU"/>
        </w:rPr>
        <w:t>феромонов</w:t>
      </w:r>
      <w:proofErr w:type="spellEnd"/>
      <w:r w:rsidRPr="005E390B">
        <w:rPr>
          <w:sz w:val="28"/>
          <w:szCs w:val="28"/>
          <w:lang w:eastAsia="ru-RU"/>
        </w:rPr>
        <w:t xml:space="preserve"> друг друга. Следующая встреча этих рыб может окончиться войной или миром в зависимости от сложившихся ранее отношений.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Если опустить в воду руку, лапу собаки или медведя, то лососи, находящиеся ниже по течению, сразу замирают, отходят назад и лишь через 15-20 минут возобновляют движение.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Угорь в такой массе воды, которая заполняет Ладожское озеро, распознал бы ложку фенилэтилового спирта.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 акулы способны почуять запах растворённой в воде крови при её концентрации </w:t>
      </w:r>
      <w:proofErr w:type="gramStart"/>
      <w:r w:rsidRPr="005E390B">
        <w:rPr>
          <w:sz w:val="28"/>
          <w:szCs w:val="28"/>
          <w:lang w:eastAsia="ru-RU"/>
        </w:rPr>
        <w:t>1 :</w:t>
      </w:r>
      <w:proofErr w:type="gramEnd"/>
      <w:r w:rsidRPr="005E390B">
        <w:rPr>
          <w:sz w:val="28"/>
          <w:szCs w:val="28"/>
          <w:lang w:eastAsia="ru-RU"/>
        </w:rPr>
        <w:t xml:space="preserve"> 10000000.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Д. Морской петух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кудахчет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«квохчет»</w:t>
      </w:r>
      <w:r w:rsidRPr="005E390B">
        <w:rPr>
          <w:sz w:val="28"/>
          <w:szCs w:val="28"/>
          <w:lang w:eastAsia="ru-RU"/>
        </w:rPr>
        <w:t xml:space="preserve">, ставрида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лает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, рыба-барабанщик из породы </w:t>
      </w:r>
      <w:proofErr w:type="spellStart"/>
      <w:r w:rsidRPr="005E390B">
        <w:rPr>
          <w:sz w:val="28"/>
          <w:szCs w:val="28"/>
          <w:lang w:eastAsia="ru-RU"/>
        </w:rPr>
        <w:t>горбылевых</w:t>
      </w:r>
      <w:proofErr w:type="spellEnd"/>
      <w:r w:rsidRPr="005E390B">
        <w:rPr>
          <w:sz w:val="28"/>
          <w:szCs w:val="28"/>
          <w:lang w:eastAsia="ru-RU"/>
        </w:rPr>
        <w:t xml:space="preserve"> издает шумные звуки, действительно напоминающие барабанный бой, а морской налим выразительно урчит и </w:t>
      </w:r>
      <w:r>
        <w:rPr>
          <w:sz w:val="28"/>
          <w:szCs w:val="28"/>
          <w:lang w:eastAsia="ru-RU"/>
        </w:rPr>
        <w:t>«хрюкает»</w:t>
      </w:r>
      <w:r w:rsidRPr="005E390B">
        <w:rPr>
          <w:sz w:val="28"/>
          <w:szCs w:val="28"/>
          <w:lang w:eastAsia="ru-RU"/>
        </w:rPr>
        <w:t>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Е. Хищные крабы неподвижно лежат на дне и высматривают добычу. При виде движущейся жертвы они бегут, а крабы-плавунцы быстро плывут прямо к ней и обычно ее настигают. Многие крабы, в особенности крабы-плавунцы, таким образом успешно ловят рыб.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Двустворчатые моллюски, усоногие рачки и другие подобные им беспозвоночные производят звуки, открывая и захлопывая свои раковины или домики, а такие ракообразные, как лангусты, издают громкие скребущие звуки, потирая антеннами о панцирь. Крабы предупреждают или отпугивают чужаков, потрясая клешней, пока она не начинает трещать, причем самцы крабов издают этот сигнал даже при приближении человека.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З. Одним из самых распространенных звуков у насекомых является стрекотание, вызываемое быстрой вибрацией или потиранием одной части тела о другую с определенной частотой и в определенном ритме. Обычно это происходит по принципу </w:t>
      </w:r>
      <w:r>
        <w:rPr>
          <w:sz w:val="28"/>
          <w:szCs w:val="28"/>
          <w:lang w:eastAsia="ru-RU"/>
        </w:rPr>
        <w:t>«скребок – смычок»</w:t>
      </w:r>
      <w:r w:rsidRPr="005E390B">
        <w:rPr>
          <w:sz w:val="28"/>
          <w:szCs w:val="28"/>
          <w:lang w:eastAsia="ru-RU"/>
        </w:rPr>
        <w:t xml:space="preserve">. При этом одна нога (или крыло) насекомого, имеющая вдоль края 80-90 маленьких зубчиков, быстро движется взад и вперед по утолщенной части крыла или другой части тела. Стадная саранча и кобылки используют именно такой механизм стрекотания, тогда как кузнечики и </w:t>
      </w:r>
      <w:proofErr w:type="spellStart"/>
      <w:r w:rsidRPr="005E390B">
        <w:rPr>
          <w:sz w:val="28"/>
          <w:szCs w:val="28"/>
          <w:lang w:eastAsia="ru-RU"/>
        </w:rPr>
        <w:t>трубачики</w:t>
      </w:r>
      <w:proofErr w:type="spellEnd"/>
      <w:r w:rsidRPr="005E390B">
        <w:rPr>
          <w:sz w:val="28"/>
          <w:szCs w:val="28"/>
          <w:lang w:eastAsia="ru-RU"/>
        </w:rPr>
        <w:t xml:space="preserve"> потирают друг о друга видоизмененные передние крылья.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Задача 5. Определите, как называется явление, описанное в примерах.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Укажите, какое биологическое и социальное значение имеет это явление.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Одним из наиболее действенных способов, к которому обычно прибегают небольшие певчие </w:t>
      </w:r>
      <w:r w:rsidRPr="005E390B">
        <w:rPr>
          <w:bCs/>
          <w:sz w:val="28"/>
          <w:szCs w:val="28"/>
          <w:lang w:eastAsia="ru-RU"/>
        </w:rPr>
        <w:t xml:space="preserve">птички - </w:t>
      </w:r>
      <w:proofErr w:type="spellStart"/>
      <w:r w:rsidRPr="005E390B">
        <w:rPr>
          <w:bCs/>
          <w:sz w:val="28"/>
          <w:szCs w:val="28"/>
          <w:lang w:eastAsia="ru-RU"/>
        </w:rPr>
        <w:t>амадины</w:t>
      </w:r>
      <w:proofErr w:type="spellEnd"/>
      <w:r w:rsidRPr="005E390B">
        <w:rPr>
          <w:sz w:val="28"/>
          <w:szCs w:val="28"/>
          <w:lang w:eastAsia="ru-RU"/>
        </w:rPr>
        <w:t xml:space="preserve">, чтобы умиротворить агрессивно настроенного соседа, служит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демонст</w:t>
      </w:r>
      <w:r>
        <w:rPr>
          <w:sz w:val="28"/>
          <w:szCs w:val="28"/>
          <w:lang w:eastAsia="ru-RU"/>
        </w:rPr>
        <w:t>рация приглашения к чистке пера»</w:t>
      </w:r>
      <w:r w:rsidRPr="005E390B">
        <w:rPr>
          <w:sz w:val="28"/>
          <w:szCs w:val="28"/>
          <w:lang w:eastAsia="ru-RU"/>
        </w:rPr>
        <w:t xml:space="preserve">. При возможной агрессии одной из птиц, направленной на другую, объект нападения высоко задирает голову и при этом топорщит оперение горла или затылка. Реакция агрессора оказывается совершенно неожиданной. Вместо того чтобы напасть на </w:t>
      </w:r>
      <w:r w:rsidRPr="005E390B">
        <w:rPr>
          <w:sz w:val="28"/>
          <w:szCs w:val="28"/>
          <w:lang w:eastAsia="ru-RU"/>
        </w:rPr>
        <w:lastRenderedPageBreak/>
        <w:t xml:space="preserve">соседа, он начинает покорно перебирать клювом распущенное оперение его горла или затылка. </w:t>
      </w:r>
    </w:p>
    <w:p w:rsidR="0087148A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Б. При встрече двух животных, занимающих разные ступени иерархической лестницы, подчиненное животное позволяет доминанту вылизывать свои мех. Разрешая высокоранговой особи дотрагиваться до себя, </w:t>
      </w:r>
      <w:proofErr w:type="spellStart"/>
      <w:r w:rsidRPr="005E390B">
        <w:rPr>
          <w:sz w:val="28"/>
          <w:szCs w:val="28"/>
          <w:lang w:eastAsia="ru-RU"/>
        </w:rPr>
        <w:t>низкоранговая</w:t>
      </w:r>
      <w:proofErr w:type="spellEnd"/>
      <w:r w:rsidRPr="005E390B">
        <w:rPr>
          <w:sz w:val="28"/>
          <w:szCs w:val="28"/>
          <w:lang w:eastAsia="ru-RU"/>
        </w:rPr>
        <w:t xml:space="preserve"> тем самым проявляет свою покорность и переводит потенциальную агрессивность дом</w:t>
      </w:r>
      <w:r>
        <w:rPr>
          <w:sz w:val="28"/>
          <w:szCs w:val="28"/>
          <w:lang w:eastAsia="ru-RU"/>
        </w:rPr>
        <w:t>инанта в другое русло.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 Дружественные телесные контакты широко распространены среди высокоорганизованных животных. Прикосновения и другие тактильные сигналы широко используются при общении обезьянами. </w:t>
      </w:r>
      <w:proofErr w:type="spellStart"/>
      <w:r w:rsidRPr="005E390B">
        <w:rPr>
          <w:bCs/>
          <w:sz w:val="28"/>
          <w:szCs w:val="28"/>
          <w:lang w:eastAsia="ru-RU"/>
        </w:rPr>
        <w:t>Лангуры</w:t>
      </w:r>
      <w:proofErr w:type="spellEnd"/>
      <w:r w:rsidRPr="005E390B">
        <w:rPr>
          <w:sz w:val="28"/>
          <w:szCs w:val="28"/>
          <w:lang w:eastAsia="ru-RU"/>
        </w:rPr>
        <w:t xml:space="preserve">, павианы, </w:t>
      </w:r>
      <w:r w:rsidRPr="005E390B">
        <w:rPr>
          <w:bCs/>
          <w:sz w:val="28"/>
          <w:szCs w:val="28"/>
          <w:lang w:eastAsia="ru-RU"/>
        </w:rPr>
        <w:t>гиббоны</w:t>
      </w:r>
      <w:r w:rsidRPr="005E390B">
        <w:rPr>
          <w:sz w:val="28"/>
          <w:szCs w:val="28"/>
          <w:lang w:eastAsia="ru-RU"/>
        </w:rPr>
        <w:t xml:space="preserve"> и шимпанзе часто дружески обнимают друг друга, а павиан может слегка дотронуться, толкнуть, ущипнуть, куснуть, обнюхать или даже поцеловать другого павиана в знак искренней симпатии. Когда два шимпанзе встречаются впервые, они могут осторожно дотронуться до головы, плеча или бедра незнакомца. Обезьяны постоянно перебирают шерсть - чистят друг друга, что служит проявлением подлинной близости, интимности.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У </w:t>
      </w:r>
      <w:proofErr w:type="spellStart"/>
      <w:r w:rsidRPr="005E390B">
        <w:rPr>
          <w:bCs/>
          <w:sz w:val="28"/>
          <w:szCs w:val="28"/>
          <w:lang w:eastAsia="ru-RU"/>
        </w:rPr>
        <w:t>макаков</w:t>
      </w:r>
      <w:proofErr w:type="spellEnd"/>
      <w:r w:rsidRPr="005E390B">
        <w:rPr>
          <w:bCs/>
          <w:sz w:val="28"/>
          <w:szCs w:val="28"/>
          <w:lang w:eastAsia="ru-RU"/>
        </w:rPr>
        <w:t>-резусов</w:t>
      </w:r>
      <w:r w:rsidRPr="005E390B">
        <w:rPr>
          <w:sz w:val="28"/>
          <w:szCs w:val="28"/>
          <w:lang w:eastAsia="ru-RU"/>
        </w:rPr>
        <w:t>, павианов и горилл группах подчиненная особь часто сообщает, громко чмокая губами, что она хочет почистить другую, занимающую более высокое положение в социальной иерархии.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6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У различных видов макак и павианов господствующее животное, пытаясь запугать особь более низкого ранга, принимает перед ней позу, идентичную позе самца в момент совокупления. Другое, третируемое животное, демонстрируя свою покорность, имитирует </w:t>
      </w:r>
      <w:proofErr w:type="spellStart"/>
      <w:r w:rsidRPr="005E390B">
        <w:rPr>
          <w:sz w:val="28"/>
          <w:szCs w:val="28"/>
          <w:lang w:eastAsia="ru-RU"/>
        </w:rPr>
        <w:t>предсовокупительную</w:t>
      </w:r>
      <w:proofErr w:type="spellEnd"/>
      <w:r w:rsidRPr="005E390B">
        <w:rPr>
          <w:sz w:val="28"/>
          <w:szCs w:val="28"/>
          <w:lang w:eastAsia="ru-RU"/>
        </w:rPr>
        <w:t xml:space="preserve"> позу самки. При этом истинная половая принадлежность обезьян, выясняющих свои отношения, не играет никакой роли.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Пятилетний самец, занимавший второе место после лидера в группе макак-резусов, исчез на три дня. За это время другой пятилетний самец, ранее занимавший треть; место в иерархии, занял месте отсутствующего патриарха. Как только последний вновь появился в группе, он сразу же ознакомился с новым положением дел, которое едва ли мог одобрить. Его явное недовольство выразилось в том, что он подошел к самцу, посягавшему на его место, и сразу же покрыл его, как самец кроет самку. Третируемый самец не только «проглотил» это оскорбление, но и в течение всего дня с жалко поджатым хвостом следовал за своим победителем.</w:t>
      </w:r>
    </w:p>
    <w:p w:rsidR="00FB6CE3" w:rsidRPr="00E24AFD" w:rsidRDefault="0087148A" w:rsidP="00E24AFD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 ряда видов обезьян описаны демонстрации подчинения, к которым третируемое животное прибегает в более острых ситуациях, </w:t>
      </w:r>
      <w:proofErr w:type="gramStart"/>
      <w:r w:rsidRPr="005E390B">
        <w:rPr>
          <w:sz w:val="28"/>
          <w:szCs w:val="28"/>
          <w:lang w:eastAsia="ru-RU"/>
        </w:rPr>
        <w:t>например</w:t>
      </w:r>
      <w:proofErr w:type="gramEnd"/>
      <w:r w:rsidRPr="005E390B">
        <w:rPr>
          <w:sz w:val="28"/>
          <w:szCs w:val="28"/>
          <w:lang w:eastAsia="ru-RU"/>
        </w:rPr>
        <w:t xml:space="preserve"> когда ему грозят побои. В такие моменты </w:t>
      </w:r>
      <w:proofErr w:type="spellStart"/>
      <w:r w:rsidRPr="005E390B">
        <w:rPr>
          <w:sz w:val="28"/>
          <w:szCs w:val="28"/>
          <w:lang w:eastAsia="ru-RU"/>
        </w:rPr>
        <w:t>низкоранговый</w:t>
      </w:r>
      <w:proofErr w:type="spellEnd"/>
      <w:r w:rsidRPr="005E390B">
        <w:rPr>
          <w:sz w:val="28"/>
          <w:szCs w:val="28"/>
          <w:lang w:eastAsia="ru-RU"/>
        </w:rPr>
        <w:t xml:space="preserve"> резус припадает к земле и теряет всякую возможность каким-либо способом противодействовать своему мучителю. Нечто подобное мы видим и у горилл: особь, не способная постоять за себя, распластывается на земле, опускает голову и прячет конечности под брюхо. Животное, принявшее такую позу, фактически полностью отдает себя на милость победителя, который имеет теперь возможность беспрепятственно нанести удар в любую уязвимую часть т</w:t>
      </w:r>
      <w:r>
        <w:rPr>
          <w:sz w:val="28"/>
          <w:szCs w:val="28"/>
          <w:lang w:eastAsia="ru-RU"/>
        </w:rPr>
        <w:t xml:space="preserve">ела поверженного противника. </w:t>
      </w:r>
    </w:p>
    <w:p w:rsidR="00E24AFD" w:rsidRDefault="00E24AFD" w:rsidP="00F43ABB">
      <w:pPr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D</w:t>
      </w:r>
    </w:p>
    <w:p w:rsidR="008915AC" w:rsidRPr="00F43ABB" w:rsidRDefault="00F52F40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Вопросы к зачету</w:t>
      </w:r>
      <w:r w:rsidR="00630093" w:rsidRPr="00F43ABB">
        <w:rPr>
          <w:color w:val="000000" w:themeColor="text1"/>
          <w:sz w:val="28"/>
          <w:szCs w:val="28"/>
        </w:rPr>
        <w:t>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Предмет этологии как науки и её место среди других биологических наук.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Эволюция отношения человека к животным.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Классическая этология в работах Лоренца (К.), </w:t>
      </w:r>
      <w:proofErr w:type="spellStart"/>
      <w:r w:rsidRPr="00F43ABB">
        <w:rPr>
          <w:sz w:val="28"/>
          <w:szCs w:val="28"/>
          <w:shd w:val="clear" w:color="auto" w:fill="FFFFFF"/>
        </w:rPr>
        <w:t>Тинбергена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Основные направления этологических исследований.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Современный период в развитии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Приобретенные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Основные формы поведения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Классификация форм поведения по Дьюсбери (Д.).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Индивидуальное поведение, направ</w:t>
      </w:r>
      <w:r w:rsidRPr="00F43ABB">
        <w:rPr>
          <w:sz w:val="28"/>
          <w:szCs w:val="28"/>
          <w:shd w:val="clear" w:color="auto" w:fill="FFFFFF"/>
        </w:rPr>
        <w:softHyphen/>
        <w:t>ленное на жизнеобеспечение особи.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Методологические установки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этологическое наблюдение.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регистрация этограмм.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эксперимент, эвристическое моделирование.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Структура поведенческого акта (Лоренц (К.))</w:t>
      </w:r>
      <w:r w:rsidRPr="00F43ABB">
        <w:rPr>
          <w:i/>
          <w:iCs/>
          <w:sz w:val="28"/>
          <w:szCs w:val="28"/>
        </w:rPr>
        <w:t xml:space="preserve">: </w:t>
      </w:r>
      <w:r w:rsidRPr="00F43ABB">
        <w:rPr>
          <w:sz w:val="28"/>
          <w:szCs w:val="28"/>
        </w:rPr>
        <w:t>Поисковое поведение. Завершающий акт.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Врожденный разрешающий механизм и ключевые раздражители.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Спонтанность поведения. Агрессия.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Усложнение строения и функционирования ЦНС как предпосылки для развития психики.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Ориентация животных в пространстве и методы её изучения.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Понятия о рефлексах (безусловные и условные рефлексы) и адаптационные реакции (генетические и приобретённые).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Инстинкты. Свойства инстинктов. 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изучения инстинктов.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Фиксированные комплексы действий (ФКД) как единицы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Онтогенез поведения и его биологическая обусловленность.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Импринтинг: механизм, виды.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Эволюция нервных систем и поведение.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Биологические ритмы и ритмика поведенческой активности.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Научение. Облигатное (</w:t>
      </w:r>
      <w:proofErr w:type="spellStart"/>
      <w:r w:rsidRPr="00F43ABB">
        <w:rPr>
          <w:sz w:val="28"/>
          <w:szCs w:val="28"/>
          <w:shd w:val="clear" w:color="auto" w:fill="FFFFFF"/>
        </w:rPr>
        <w:t>неассоциативное</w:t>
      </w:r>
      <w:proofErr w:type="spellEnd"/>
      <w:r w:rsidRPr="00F43ABB">
        <w:rPr>
          <w:sz w:val="28"/>
          <w:szCs w:val="28"/>
          <w:shd w:val="clear" w:color="auto" w:fill="FFFFFF"/>
        </w:rPr>
        <w:t>) научение, факультативное научение.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Научение пассивное (классическое) и </w:t>
      </w:r>
      <w:proofErr w:type="spellStart"/>
      <w:r w:rsidRPr="00F43ABB">
        <w:rPr>
          <w:sz w:val="28"/>
          <w:szCs w:val="28"/>
          <w:shd w:val="clear" w:color="auto" w:fill="FFFFFF"/>
        </w:rPr>
        <w:t>оперантное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(инструментальное).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Имитационное научение (подражание) у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Явление видовой межполушарной </w:t>
      </w:r>
      <w:proofErr w:type="spellStart"/>
      <w:r w:rsidRPr="00F43ABB">
        <w:rPr>
          <w:sz w:val="28"/>
          <w:szCs w:val="28"/>
          <w:shd w:val="clear" w:color="auto" w:fill="FFFFFF"/>
        </w:rPr>
        <w:t>ассиметрии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у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Коммуникация. Средства коммуникации у животных: позы, окраска, ритуальное поведение, запахи.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Сигналы и их типы.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Альтруизм и его проявление в поведении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Влияние гормонов на различные формы поведения млекопитающих.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lastRenderedPageBreak/>
        <w:t xml:space="preserve">Взаимодействие гормональной и </w:t>
      </w:r>
      <w:proofErr w:type="spellStart"/>
      <w:r w:rsidRPr="00F43ABB">
        <w:rPr>
          <w:sz w:val="28"/>
          <w:szCs w:val="28"/>
          <w:shd w:val="clear" w:color="auto" w:fill="FFFFFF"/>
        </w:rPr>
        <w:t>нейральной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регуляции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Генетика поведения. Предмет и задачи, понятие признака.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Генетическая детерминация и изменчивость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исследования генетики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Механизмы возникновения социальности: половой отбор, отбор сородичей, альтруизм, язык и коммуникации.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Стратегии размножения и родительское поведение у социальных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Эволюционные, экологические и генетические эффекты социальности.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bCs/>
          <w:sz w:val="28"/>
          <w:szCs w:val="28"/>
        </w:rPr>
        <w:t>Общее понятие о теории дрессировки.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Этологические механизмы репродуктивной изоляции.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Прикладное значение этологии.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дрессировки: отечественные и зарубежные.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Особенности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Исследования инстинктивного поведения Лоренца (К.). Гидравлическая модель.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Модель инстинкта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Исследование общественного поведения животных в работах Лоренца (К.) и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одиночный образ жизни, агрегации, анонимные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индивидуализированные (персонифицированные)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Структура сообщества и механизмы ее поддержания: иерархия доминирования.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Роль агрессии в поддержании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Ритуалы и демонстрации как механизмы поддержания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Сложные системы иерархии. Лабильность иерархической структуры в индивидуализированных сообществах.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Развитие социального поведения в онтогенезе.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Влияние уровня развития элементарной рассудочной деятельности на специфику общественных отношений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Коммуникация и язык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Методы лабиринтов в изучении сложных форм поведения животных.</w:t>
      </w:r>
      <w:r w:rsidRPr="00F43ABB">
        <w:rPr>
          <w:sz w:val="28"/>
          <w:szCs w:val="28"/>
        </w:rPr>
        <w:br/>
      </w:r>
    </w:p>
    <w:p w:rsidR="0067241C" w:rsidRPr="00F43ABB" w:rsidRDefault="0067241C" w:rsidP="00F43ABB">
      <w:pPr>
        <w:jc w:val="center"/>
        <w:rPr>
          <w:color w:val="000000" w:themeColor="text1"/>
          <w:sz w:val="28"/>
          <w:szCs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логических рассуждениях, в выборе </w:t>
            </w:r>
            <w:r w:rsidRPr="0074514D">
              <w:rPr>
                <w:i/>
              </w:rPr>
              <w:lastRenderedPageBreak/>
              <w:t>формул и решении нет ошибок, получен верный ответ, задание решено рациональным способом.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93069" w:rsidRPr="00D20B89" w:rsidRDefault="00A93069" w:rsidP="00A93069">
      <w:pPr>
        <w:ind w:right="-427"/>
        <w:jc w:val="both"/>
        <w:rPr>
          <w:sz w:val="28"/>
          <w:szCs w:val="28"/>
        </w:rPr>
      </w:pPr>
    </w:p>
    <w:p w:rsidR="00A93069" w:rsidRPr="00D20B89" w:rsidRDefault="00A93069" w:rsidP="00A93069">
      <w:pPr>
        <w:ind w:left="-284" w:right="-427" w:firstLine="567"/>
        <w:jc w:val="both"/>
        <w:rPr>
          <w:sz w:val="28"/>
          <w:szCs w:val="28"/>
        </w:rPr>
      </w:pPr>
    </w:p>
    <w:p w:rsidR="00A93069" w:rsidRPr="00110050" w:rsidRDefault="00A93069" w:rsidP="00A9306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30093" w:rsidRPr="00F43ABB" w:rsidRDefault="00630093" w:rsidP="00F43ABB">
      <w:pPr>
        <w:jc w:val="center"/>
        <w:rPr>
          <w:color w:val="000000" w:themeColor="text1"/>
          <w:sz w:val="28"/>
          <w:szCs w:val="28"/>
        </w:rPr>
      </w:pP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</w:rPr>
        <w:t xml:space="preserve">Итоговой формой контроля знаний, умений и навыков по дисциплине направления подготовки </w:t>
      </w:r>
      <w:r w:rsidRPr="00F43ABB">
        <w:rPr>
          <w:sz w:val="28"/>
          <w:szCs w:val="28"/>
          <w:lang w:eastAsia="ru-RU"/>
        </w:rPr>
        <w:t>06.03.0</w:t>
      </w:r>
      <w:r w:rsidR="00F43ABB">
        <w:rPr>
          <w:sz w:val="28"/>
          <w:szCs w:val="28"/>
          <w:lang w:eastAsia="ru-RU"/>
        </w:rPr>
        <w:t>1</w:t>
      </w:r>
      <w:r w:rsidRPr="00F43ABB">
        <w:rPr>
          <w:sz w:val="28"/>
          <w:szCs w:val="28"/>
          <w:lang w:eastAsia="ru-RU"/>
        </w:rPr>
        <w:t xml:space="preserve">  Биология (8 семестр</w:t>
      </w:r>
      <w:r w:rsidRPr="00F43ABB">
        <w:rPr>
          <w:sz w:val="28"/>
          <w:szCs w:val="28"/>
        </w:rPr>
        <w:t>) явля</w:t>
      </w:r>
      <w:r w:rsidRPr="00F43ABB">
        <w:rPr>
          <w:sz w:val="28"/>
          <w:szCs w:val="28"/>
        </w:rPr>
        <w:softHyphen/>
        <w:t xml:space="preserve">ется зачет </w:t>
      </w:r>
      <w:r w:rsidRPr="00F43ABB">
        <w:rPr>
          <w:sz w:val="28"/>
          <w:szCs w:val="28"/>
          <w:lang w:eastAsia="ru-RU"/>
        </w:rPr>
        <w:t>(проводимый в двух формах на выбор преподавателя):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</w:t>
      </w:r>
      <w:proofErr w:type="spellStart"/>
      <w:r w:rsidRPr="00F43ABB">
        <w:rPr>
          <w:sz w:val="28"/>
          <w:szCs w:val="28"/>
          <w:lang w:eastAsia="ru-RU"/>
        </w:rPr>
        <w:t>незачтено</w:t>
      </w:r>
      <w:proofErr w:type="spellEnd"/>
      <w:r w:rsidRPr="00F43ABB">
        <w:rPr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2) в форме тестирования (таблица 1)</w:t>
      </w:r>
    </w:p>
    <w:p w:rsidR="00F52F40" w:rsidRPr="00F43ABB" w:rsidRDefault="00F52F40" w:rsidP="00F43ABB">
      <w:pPr>
        <w:pStyle w:val="1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_Toc534396315"/>
      <w:bookmarkStart w:id="5" w:name="_Toc534403054"/>
      <w:bookmarkStart w:id="6" w:name="_Toc534660599"/>
      <w:bookmarkStart w:id="7" w:name="_Toc535101289"/>
      <w:r w:rsidRPr="00F43ABB">
        <w:rPr>
          <w:rFonts w:ascii="Times New Roman" w:hAnsi="Times New Roman" w:cs="Times New Roman"/>
          <w:color w:val="auto"/>
          <w:sz w:val="28"/>
          <w:szCs w:val="28"/>
        </w:rPr>
        <w:t>Таблица 1 - Критерии оценки тестирования</w:t>
      </w:r>
      <w:bookmarkEnd w:id="4"/>
      <w:bookmarkEnd w:id="5"/>
      <w:bookmarkEnd w:id="6"/>
      <w:bookmarkEnd w:id="7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«зачтено»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</w:t>
            </w:r>
            <w:proofErr w:type="spellStart"/>
            <w:r w:rsidRPr="00F43ABB">
              <w:rPr>
                <w:sz w:val="28"/>
                <w:szCs w:val="28"/>
              </w:rPr>
              <w:t>незачтено</w:t>
            </w:r>
            <w:proofErr w:type="spellEnd"/>
            <w:r w:rsidRPr="00F43ABB">
              <w:rPr>
                <w:sz w:val="28"/>
                <w:szCs w:val="28"/>
              </w:rPr>
              <w:t>»</w:t>
            </w:r>
          </w:p>
        </w:tc>
      </w:tr>
    </w:tbl>
    <w:p w:rsidR="00F52F40" w:rsidRPr="00F43ABB" w:rsidRDefault="00F52F40" w:rsidP="00F43ABB">
      <w:pPr>
        <w:jc w:val="both"/>
        <w:rPr>
          <w:sz w:val="28"/>
          <w:szCs w:val="28"/>
        </w:rPr>
      </w:pPr>
    </w:p>
    <w:p w:rsidR="00630093" w:rsidRPr="00F43ABB" w:rsidRDefault="00630093" w:rsidP="00F43ABB">
      <w:pPr>
        <w:jc w:val="center"/>
        <w:rPr>
          <w:color w:val="000000" w:themeColor="text1"/>
          <w:sz w:val="32"/>
          <w:szCs w:val="32"/>
        </w:rPr>
        <w:sectPr w:rsidR="00630093" w:rsidRPr="00F43ABB" w:rsidSect="000D7218">
          <w:footnotePr>
            <w:numFmt w:val="chicago"/>
          </w:footnotePr>
          <w:pgSz w:w="11906" w:h="16838"/>
          <w:pgMar w:top="1134" w:right="707" w:bottom="1134" w:left="1134" w:header="709" w:footer="709" w:gutter="0"/>
          <w:cols w:space="720"/>
        </w:sectPr>
      </w:pPr>
    </w:p>
    <w:p w:rsidR="00040D2F" w:rsidRPr="00F43ABB" w:rsidRDefault="00040D2F" w:rsidP="00F43ABB">
      <w:pPr>
        <w:jc w:val="right"/>
        <w:rPr>
          <w:color w:val="000000" w:themeColor="text1"/>
        </w:rPr>
      </w:pPr>
    </w:p>
    <w:sectPr w:rsidR="00040D2F" w:rsidRPr="00F43ABB" w:rsidSect="00630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CA"/>
    <w:multiLevelType w:val="hybridMultilevel"/>
    <w:tmpl w:val="1A4A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5F0"/>
    <w:multiLevelType w:val="hybridMultilevel"/>
    <w:tmpl w:val="8B48B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3B30"/>
    <w:multiLevelType w:val="hybridMultilevel"/>
    <w:tmpl w:val="E4902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F35"/>
    <w:multiLevelType w:val="hybridMultilevel"/>
    <w:tmpl w:val="BADE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5640"/>
    <w:multiLevelType w:val="hybridMultilevel"/>
    <w:tmpl w:val="47366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CC66F7"/>
    <w:multiLevelType w:val="hybridMultilevel"/>
    <w:tmpl w:val="B792C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8F1"/>
    <w:multiLevelType w:val="hybridMultilevel"/>
    <w:tmpl w:val="F4F60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3B5"/>
    <w:multiLevelType w:val="hybridMultilevel"/>
    <w:tmpl w:val="AFEED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21B85"/>
    <w:multiLevelType w:val="hybridMultilevel"/>
    <w:tmpl w:val="58726E14"/>
    <w:lvl w:ilvl="0" w:tplc="50B49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2FE5"/>
    <w:multiLevelType w:val="hybridMultilevel"/>
    <w:tmpl w:val="4CAA8D40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D51E0"/>
    <w:multiLevelType w:val="hybridMultilevel"/>
    <w:tmpl w:val="8E56F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66F25"/>
    <w:multiLevelType w:val="hybridMultilevel"/>
    <w:tmpl w:val="8F006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84A36"/>
    <w:multiLevelType w:val="hybridMultilevel"/>
    <w:tmpl w:val="9F725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52E83"/>
    <w:multiLevelType w:val="multilevel"/>
    <w:tmpl w:val="0832EA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0D9108D"/>
    <w:multiLevelType w:val="hybridMultilevel"/>
    <w:tmpl w:val="0CAA257E"/>
    <w:lvl w:ilvl="0" w:tplc="C9A69B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C5945"/>
    <w:multiLevelType w:val="hybridMultilevel"/>
    <w:tmpl w:val="F812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D2348"/>
    <w:multiLevelType w:val="hybridMultilevel"/>
    <w:tmpl w:val="8182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F4FE6"/>
    <w:multiLevelType w:val="hybridMultilevel"/>
    <w:tmpl w:val="E4948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F6559"/>
    <w:multiLevelType w:val="hybridMultilevel"/>
    <w:tmpl w:val="ACC48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E670A"/>
    <w:multiLevelType w:val="hybridMultilevel"/>
    <w:tmpl w:val="189213A8"/>
    <w:lvl w:ilvl="0" w:tplc="774284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E80B02"/>
    <w:multiLevelType w:val="multilevel"/>
    <w:tmpl w:val="E6A610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5F220D7"/>
    <w:multiLevelType w:val="hybridMultilevel"/>
    <w:tmpl w:val="3112E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90FE5"/>
    <w:multiLevelType w:val="hybridMultilevel"/>
    <w:tmpl w:val="040E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52E49"/>
    <w:multiLevelType w:val="hybridMultilevel"/>
    <w:tmpl w:val="24B6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B6D87"/>
    <w:multiLevelType w:val="hybridMultilevel"/>
    <w:tmpl w:val="5B681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26E20"/>
    <w:multiLevelType w:val="hybridMultilevel"/>
    <w:tmpl w:val="1EAC2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EA2303"/>
    <w:multiLevelType w:val="hybridMultilevel"/>
    <w:tmpl w:val="9A5681E4"/>
    <w:lvl w:ilvl="0" w:tplc="8A6E3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F6C83"/>
    <w:multiLevelType w:val="hybridMultilevel"/>
    <w:tmpl w:val="6C06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90039"/>
    <w:multiLevelType w:val="hybridMultilevel"/>
    <w:tmpl w:val="8486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46FBB"/>
    <w:multiLevelType w:val="hybridMultilevel"/>
    <w:tmpl w:val="765E6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65CA9"/>
    <w:multiLevelType w:val="hybridMultilevel"/>
    <w:tmpl w:val="370405C8"/>
    <w:lvl w:ilvl="0" w:tplc="29F03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7C1E72"/>
    <w:multiLevelType w:val="hybridMultilevel"/>
    <w:tmpl w:val="6924F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A42F54"/>
    <w:multiLevelType w:val="hybridMultilevel"/>
    <w:tmpl w:val="ECB8F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07463"/>
    <w:multiLevelType w:val="hybridMultilevel"/>
    <w:tmpl w:val="A116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23CA2"/>
    <w:multiLevelType w:val="hybridMultilevel"/>
    <w:tmpl w:val="9356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5E77D1"/>
    <w:multiLevelType w:val="multilevel"/>
    <w:tmpl w:val="A69A0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DB3D9D"/>
    <w:multiLevelType w:val="multilevel"/>
    <w:tmpl w:val="BB6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1B077B"/>
    <w:multiLevelType w:val="hybridMultilevel"/>
    <w:tmpl w:val="4DF05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03AA0"/>
    <w:multiLevelType w:val="hybridMultilevel"/>
    <w:tmpl w:val="92A06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12FD1"/>
    <w:multiLevelType w:val="hybridMultilevel"/>
    <w:tmpl w:val="13D2E148"/>
    <w:lvl w:ilvl="0" w:tplc="31C23F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A2F7F"/>
    <w:multiLevelType w:val="hybridMultilevel"/>
    <w:tmpl w:val="9092B740"/>
    <w:lvl w:ilvl="0" w:tplc="DA52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857DE"/>
    <w:multiLevelType w:val="hybridMultilevel"/>
    <w:tmpl w:val="6330C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D54540"/>
    <w:multiLevelType w:val="hybridMultilevel"/>
    <w:tmpl w:val="F198F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D60D7"/>
    <w:multiLevelType w:val="hybridMultilevel"/>
    <w:tmpl w:val="C4A4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637A9"/>
    <w:multiLevelType w:val="hybridMultilevel"/>
    <w:tmpl w:val="083AF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91B01"/>
    <w:multiLevelType w:val="hybridMultilevel"/>
    <w:tmpl w:val="70D8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1E59C8"/>
    <w:multiLevelType w:val="hybridMultilevel"/>
    <w:tmpl w:val="A896296C"/>
    <w:lvl w:ilvl="0" w:tplc="6C00C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990EF0"/>
    <w:multiLevelType w:val="hybridMultilevel"/>
    <w:tmpl w:val="A5F2A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5530EA"/>
    <w:multiLevelType w:val="multilevel"/>
    <w:tmpl w:val="5D423B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A40798F"/>
    <w:multiLevelType w:val="hybridMultilevel"/>
    <w:tmpl w:val="777EB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B7CB5"/>
    <w:multiLevelType w:val="hybridMultilevel"/>
    <w:tmpl w:val="0F9E9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E2F33"/>
    <w:multiLevelType w:val="hybridMultilevel"/>
    <w:tmpl w:val="C2FCC79E"/>
    <w:lvl w:ilvl="0" w:tplc="A84841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418B4578"/>
    <w:multiLevelType w:val="hybridMultilevel"/>
    <w:tmpl w:val="B560D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24490"/>
    <w:multiLevelType w:val="hybridMultilevel"/>
    <w:tmpl w:val="0666C644"/>
    <w:lvl w:ilvl="0" w:tplc="BBA67E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EC4507"/>
    <w:multiLevelType w:val="hybridMultilevel"/>
    <w:tmpl w:val="C276B154"/>
    <w:lvl w:ilvl="0" w:tplc="5F00E7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3B1E0B"/>
    <w:multiLevelType w:val="hybridMultilevel"/>
    <w:tmpl w:val="66567F96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FA50D0"/>
    <w:multiLevelType w:val="hybridMultilevel"/>
    <w:tmpl w:val="0A20D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8675DA1"/>
    <w:multiLevelType w:val="hybridMultilevel"/>
    <w:tmpl w:val="5B3A4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1F732F"/>
    <w:multiLevelType w:val="hybridMultilevel"/>
    <w:tmpl w:val="6750E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E6FB7"/>
    <w:multiLevelType w:val="hybridMultilevel"/>
    <w:tmpl w:val="BD921054"/>
    <w:lvl w:ilvl="0" w:tplc="E7AC5F24">
      <w:start w:val="1"/>
      <w:numFmt w:val="decimal"/>
      <w:lvlText w:val="%1."/>
      <w:lvlJc w:val="left"/>
      <w:pPr>
        <w:ind w:left="3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3" w15:restartNumberingAfterBreak="0">
    <w:nsid w:val="4B74665C"/>
    <w:multiLevelType w:val="hybridMultilevel"/>
    <w:tmpl w:val="8910C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F83A67"/>
    <w:multiLevelType w:val="hybridMultilevel"/>
    <w:tmpl w:val="8AF6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D1176"/>
    <w:multiLevelType w:val="hybridMultilevel"/>
    <w:tmpl w:val="3EC46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45B30"/>
    <w:multiLevelType w:val="multilevel"/>
    <w:tmpl w:val="32CA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06A4551"/>
    <w:multiLevelType w:val="hybridMultilevel"/>
    <w:tmpl w:val="D0C82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50429"/>
    <w:multiLevelType w:val="hybridMultilevel"/>
    <w:tmpl w:val="A152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256F2"/>
    <w:multiLevelType w:val="hybridMultilevel"/>
    <w:tmpl w:val="78DAA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F3487"/>
    <w:multiLevelType w:val="multilevel"/>
    <w:tmpl w:val="9F0E8A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574C3FE2"/>
    <w:multiLevelType w:val="multilevel"/>
    <w:tmpl w:val="D8502A8E"/>
    <w:lvl w:ilvl="0">
      <w:start w:val="1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57CC0420"/>
    <w:multiLevelType w:val="multilevel"/>
    <w:tmpl w:val="EFD67E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59695872"/>
    <w:multiLevelType w:val="hybridMultilevel"/>
    <w:tmpl w:val="9006C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B52C37"/>
    <w:multiLevelType w:val="hybridMultilevel"/>
    <w:tmpl w:val="1F9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AC0F7B"/>
    <w:multiLevelType w:val="hybridMultilevel"/>
    <w:tmpl w:val="E9B6A650"/>
    <w:lvl w:ilvl="0" w:tplc="FE7CA9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91BC9"/>
    <w:multiLevelType w:val="hybridMultilevel"/>
    <w:tmpl w:val="3DDA3C9C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373C3"/>
    <w:multiLevelType w:val="hybridMultilevel"/>
    <w:tmpl w:val="C644D8F8"/>
    <w:lvl w:ilvl="0" w:tplc="24B208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E965EA1"/>
    <w:multiLevelType w:val="multilevel"/>
    <w:tmpl w:val="74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FE10209"/>
    <w:multiLevelType w:val="hybridMultilevel"/>
    <w:tmpl w:val="97CAC22A"/>
    <w:lvl w:ilvl="0" w:tplc="599C1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811170"/>
    <w:multiLevelType w:val="hybridMultilevel"/>
    <w:tmpl w:val="4B8A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44CB0"/>
    <w:multiLevelType w:val="multilevel"/>
    <w:tmpl w:val="92B6D7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66202110"/>
    <w:multiLevelType w:val="hybridMultilevel"/>
    <w:tmpl w:val="3BF2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BE5BFD"/>
    <w:multiLevelType w:val="hybridMultilevel"/>
    <w:tmpl w:val="DAB03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961835"/>
    <w:multiLevelType w:val="multilevel"/>
    <w:tmpl w:val="1CB8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9232989"/>
    <w:multiLevelType w:val="hybridMultilevel"/>
    <w:tmpl w:val="542A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30681"/>
    <w:multiLevelType w:val="hybridMultilevel"/>
    <w:tmpl w:val="41863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812CF4"/>
    <w:multiLevelType w:val="hybridMultilevel"/>
    <w:tmpl w:val="91E0DB78"/>
    <w:lvl w:ilvl="0" w:tplc="44226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F52B4D"/>
    <w:multiLevelType w:val="hybridMultilevel"/>
    <w:tmpl w:val="C3843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5B2525"/>
    <w:multiLevelType w:val="hybridMultilevel"/>
    <w:tmpl w:val="5BFE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C4508E"/>
    <w:multiLevelType w:val="hybridMultilevel"/>
    <w:tmpl w:val="60701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944CE0"/>
    <w:multiLevelType w:val="hybridMultilevel"/>
    <w:tmpl w:val="F118D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B06AC3"/>
    <w:multiLevelType w:val="hybridMultilevel"/>
    <w:tmpl w:val="0C6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CC0C9B"/>
    <w:multiLevelType w:val="hybridMultilevel"/>
    <w:tmpl w:val="24CE7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11"/>
  </w:num>
  <w:num w:numId="4">
    <w:abstractNumId w:val="16"/>
  </w:num>
  <w:num w:numId="5">
    <w:abstractNumId w:val="38"/>
  </w:num>
  <w:num w:numId="6">
    <w:abstractNumId w:val="23"/>
  </w:num>
  <w:num w:numId="7">
    <w:abstractNumId w:val="75"/>
  </w:num>
  <w:num w:numId="8">
    <w:abstractNumId w:val="63"/>
  </w:num>
  <w:num w:numId="9">
    <w:abstractNumId w:val="0"/>
  </w:num>
  <w:num w:numId="10">
    <w:abstractNumId w:val="3"/>
  </w:num>
  <w:num w:numId="11">
    <w:abstractNumId w:val="95"/>
  </w:num>
  <w:num w:numId="12">
    <w:abstractNumId w:val="33"/>
  </w:num>
  <w:num w:numId="13">
    <w:abstractNumId w:val="6"/>
  </w:num>
  <w:num w:numId="14">
    <w:abstractNumId w:val="57"/>
  </w:num>
  <w:num w:numId="15">
    <w:abstractNumId w:val="92"/>
  </w:num>
  <w:num w:numId="16">
    <w:abstractNumId w:val="21"/>
  </w:num>
  <w:num w:numId="17">
    <w:abstractNumId w:val="88"/>
  </w:num>
  <w:num w:numId="18">
    <w:abstractNumId w:val="91"/>
  </w:num>
  <w:num w:numId="19">
    <w:abstractNumId w:val="64"/>
  </w:num>
  <w:num w:numId="20">
    <w:abstractNumId w:val="10"/>
  </w:num>
  <w:num w:numId="21">
    <w:abstractNumId w:val="87"/>
  </w:num>
  <w:num w:numId="22">
    <w:abstractNumId w:val="93"/>
  </w:num>
  <w:num w:numId="23">
    <w:abstractNumId w:val="74"/>
  </w:num>
  <w:num w:numId="24">
    <w:abstractNumId w:val="15"/>
  </w:num>
  <w:num w:numId="25">
    <w:abstractNumId w:val="44"/>
  </w:num>
  <w:num w:numId="26">
    <w:abstractNumId w:val="28"/>
  </w:num>
  <w:num w:numId="27">
    <w:abstractNumId w:val="18"/>
  </w:num>
  <w:num w:numId="28">
    <w:abstractNumId w:val="24"/>
  </w:num>
  <w:num w:numId="29">
    <w:abstractNumId w:val="71"/>
  </w:num>
  <w:num w:numId="30">
    <w:abstractNumId w:val="20"/>
  </w:num>
  <w:num w:numId="31">
    <w:abstractNumId w:val="82"/>
  </w:num>
  <w:num w:numId="32">
    <w:abstractNumId w:val="73"/>
  </w:num>
  <w:num w:numId="33">
    <w:abstractNumId w:val="70"/>
  </w:num>
  <w:num w:numId="34">
    <w:abstractNumId w:val="13"/>
  </w:num>
  <w:num w:numId="35">
    <w:abstractNumId w:val="49"/>
  </w:num>
  <w:num w:numId="36">
    <w:abstractNumId w:val="31"/>
  </w:num>
  <w:num w:numId="37">
    <w:abstractNumId w:val="41"/>
  </w:num>
  <w:num w:numId="38">
    <w:abstractNumId w:val="94"/>
  </w:num>
  <w:num w:numId="39">
    <w:abstractNumId w:val="58"/>
  </w:num>
  <w:num w:numId="40">
    <w:abstractNumId w:val="67"/>
  </w:num>
  <w:num w:numId="41">
    <w:abstractNumId w:val="34"/>
  </w:num>
  <w:num w:numId="42">
    <w:abstractNumId w:val="89"/>
  </w:num>
  <w:num w:numId="43">
    <w:abstractNumId w:val="17"/>
  </w:num>
  <w:num w:numId="44">
    <w:abstractNumId w:val="42"/>
  </w:num>
  <w:num w:numId="45">
    <w:abstractNumId w:val="26"/>
  </w:num>
  <w:num w:numId="46">
    <w:abstractNumId w:val="62"/>
  </w:num>
  <w:num w:numId="47">
    <w:abstractNumId w:val="19"/>
  </w:num>
  <w:num w:numId="48">
    <w:abstractNumId w:val="79"/>
  </w:num>
  <w:num w:numId="49">
    <w:abstractNumId w:val="8"/>
  </w:num>
  <w:num w:numId="50">
    <w:abstractNumId w:val="9"/>
  </w:num>
  <w:num w:numId="51">
    <w:abstractNumId w:val="77"/>
  </w:num>
  <w:num w:numId="52">
    <w:abstractNumId w:val="84"/>
  </w:num>
  <w:num w:numId="53">
    <w:abstractNumId w:val="30"/>
  </w:num>
  <w:num w:numId="54">
    <w:abstractNumId w:val="2"/>
  </w:num>
  <w:num w:numId="55">
    <w:abstractNumId w:val="43"/>
  </w:num>
  <w:num w:numId="56">
    <w:abstractNumId w:val="80"/>
  </w:num>
  <w:num w:numId="57">
    <w:abstractNumId w:val="76"/>
  </w:num>
  <w:num w:numId="58">
    <w:abstractNumId w:val="55"/>
  </w:num>
  <w:num w:numId="59">
    <w:abstractNumId w:val="40"/>
  </w:num>
  <w:num w:numId="60">
    <w:abstractNumId w:val="47"/>
  </w:num>
  <w:num w:numId="61">
    <w:abstractNumId w:val="52"/>
  </w:num>
  <w:num w:numId="62">
    <w:abstractNumId w:val="39"/>
  </w:num>
  <w:num w:numId="63">
    <w:abstractNumId w:val="61"/>
  </w:num>
  <w:num w:numId="64">
    <w:abstractNumId w:val="56"/>
  </w:num>
  <w:num w:numId="65">
    <w:abstractNumId w:val="68"/>
  </w:num>
  <w:num w:numId="66">
    <w:abstractNumId w:val="25"/>
  </w:num>
  <w:num w:numId="67">
    <w:abstractNumId w:val="5"/>
  </w:num>
  <w:num w:numId="68">
    <w:abstractNumId w:val="45"/>
  </w:num>
  <w:num w:numId="69">
    <w:abstractNumId w:val="32"/>
  </w:num>
  <w:num w:numId="70">
    <w:abstractNumId w:val="12"/>
  </w:num>
  <w:num w:numId="71">
    <w:abstractNumId w:val="60"/>
  </w:num>
  <w:num w:numId="72">
    <w:abstractNumId w:val="46"/>
  </w:num>
  <w:num w:numId="73">
    <w:abstractNumId w:val="69"/>
  </w:num>
  <w:num w:numId="74">
    <w:abstractNumId w:val="90"/>
  </w:num>
  <w:num w:numId="75">
    <w:abstractNumId w:val="7"/>
  </w:num>
  <w:num w:numId="76">
    <w:abstractNumId w:val="81"/>
  </w:num>
  <w:num w:numId="77">
    <w:abstractNumId w:val="29"/>
  </w:num>
  <w:num w:numId="78">
    <w:abstractNumId w:val="27"/>
  </w:num>
  <w:num w:numId="79">
    <w:abstractNumId w:val="22"/>
  </w:num>
  <w:num w:numId="80">
    <w:abstractNumId w:val="51"/>
  </w:num>
  <w:num w:numId="81">
    <w:abstractNumId w:val="1"/>
  </w:num>
  <w:num w:numId="82">
    <w:abstractNumId w:val="48"/>
  </w:num>
  <w:num w:numId="83">
    <w:abstractNumId w:val="65"/>
  </w:num>
  <w:num w:numId="84">
    <w:abstractNumId w:val="14"/>
  </w:num>
  <w:num w:numId="85">
    <w:abstractNumId w:val="50"/>
  </w:num>
  <w:num w:numId="86">
    <w:abstractNumId w:val="54"/>
  </w:num>
  <w:num w:numId="87">
    <w:abstractNumId w:val="86"/>
  </w:num>
  <w:num w:numId="88">
    <w:abstractNumId w:val="37"/>
  </w:num>
  <w:num w:numId="89">
    <w:abstractNumId w:val="36"/>
  </w:num>
  <w:num w:numId="90">
    <w:abstractNumId w:val="66"/>
  </w:num>
  <w:num w:numId="91">
    <w:abstractNumId w:val="35"/>
  </w:num>
  <w:num w:numId="92">
    <w:abstractNumId w:val="4"/>
  </w:num>
  <w:num w:numId="9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0"/>
    <w:rsid w:val="00025239"/>
    <w:rsid w:val="00032062"/>
    <w:rsid w:val="00040D2F"/>
    <w:rsid w:val="000729AD"/>
    <w:rsid w:val="000A2F00"/>
    <w:rsid w:val="000C35BC"/>
    <w:rsid w:val="000D051D"/>
    <w:rsid w:val="000D1C92"/>
    <w:rsid w:val="000D7218"/>
    <w:rsid w:val="00174579"/>
    <w:rsid w:val="00176231"/>
    <w:rsid w:val="001B7E13"/>
    <w:rsid w:val="0024576F"/>
    <w:rsid w:val="002B6D74"/>
    <w:rsid w:val="002E023E"/>
    <w:rsid w:val="00352CA7"/>
    <w:rsid w:val="00366A51"/>
    <w:rsid w:val="003E7CE0"/>
    <w:rsid w:val="00416F7D"/>
    <w:rsid w:val="00424116"/>
    <w:rsid w:val="004622D9"/>
    <w:rsid w:val="00464470"/>
    <w:rsid w:val="004B44AD"/>
    <w:rsid w:val="004E1FB1"/>
    <w:rsid w:val="004F2546"/>
    <w:rsid w:val="00510CA1"/>
    <w:rsid w:val="005168F8"/>
    <w:rsid w:val="005443E6"/>
    <w:rsid w:val="005B3159"/>
    <w:rsid w:val="005C6FB4"/>
    <w:rsid w:val="005F0FB0"/>
    <w:rsid w:val="005F16CC"/>
    <w:rsid w:val="005F4765"/>
    <w:rsid w:val="006266DA"/>
    <w:rsid w:val="006279F6"/>
    <w:rsid w:val="00630093"/>
    <w:rsid w:val="006455D1"/>
    <w:rsid w:val="00664B4B"/>
    <w:rsid w:val="0067241C"/>
    <w:rsid w:val="006935A4"/>
    <w:rsid w:val="006952D3"/>
    <w:rsid w:val="00710ED9"/>
    <w:rsid w:val="007120CF"/>
    <w:rsid w:val="0074126C"/>
    <w:rsid w:val="00755C02"/>
    <w:rsid w:val="007A59B8"/>
    <w:rsid w:val="007B106F"/>
    <w:rsid w:val="007B40CB"/>
    <w:rsid w:val="007C1E7A"/>
    <w:rsid w:val="007C6116"/>
    <w:rsid w:val="007C6BEF"/>
    <w:rsid w:val="007C716C"/>
    <w:rsid w:val="00816BEB"/>
    <w:rsid w:val="008256EF"/>
    <w:rsid w:val="00866AC3"/>
    <w:rsid w:val="0087148A"/>
    <w:rsid w:val="008915AC"/>
    <w:rsid w:val="008D61B8"/>
    <w:rsid w:val="0093094B"/>
    <w:rsid w:val="0093448D"/>
    <w:rsid w:val="009E50DB"/>
    <w:rsid w:val="009F45AC"/>
    <w:rsid w:val="009F5050"/>
    <w:rsid w:val="00A041AD"/>
    <w:rsid w:val="00A050AD"/>
    <w:rsid w:val="00A10563"/>
    <w:rsid w:val="00A17211"/>
    <w:rsid w:val="00A34189"/>
    <w:rsid w:val="00A50F8C"/>
    <w:rsid w:val="00A67DFC"/>
    <w:rsid w:val="00A73989"/>
    <w:rsid w:val="00A908A3"/>
    <w:rsid w:val="00A93069"/>
    <w:rsid w:val="00B11E38"/>
    <w:rsid w:val="00B531E9"/>
    <w:rsid w:val="00B60779"/>
    <w:rsid w:val="00BA4C7D"/>
    <w:rsid w:val="00BB0EE6"/>
    <w:rsid w:val="00BC2762"/>
    <w:rsid w:val="00BE2464"/>
    <w:rsid w:val="00C2320C"/>
    <w:rsid w:val="00C30BD8"/>
    <w:rsid w:val="00C44D41"/>
    <w:rsid w:val="00C50A83"/>
    <w:rsid w:val="00C601BB"/>
    <w:rsid w:val="00C80EFB"/>
    <w:rsid w:val="00C83077"/>
    <w:rsid w:val="00C85BA8"/>
    <w:rsid w:val="00CF5525"/>
    <w:rsid w:val="00CF6E99"/>
    <w:rsid w:val="00D14389"/>
    <w:rsid w:val="00DA3DD9"/>
    <w:rsid w:val="00DB6A75"/>
    <w:rsid w:val="00DC395B"/>
    <w:rsid w:val="00DC3AE7"/>
    <w:rsid w:val="00DF0453"/>
    <w:rsid w:val="00E24AFD"/>
    <w:rsid w:val="00E2798A"/>
    <w:rsid w:val="00E53AEE"/>
    <w:rsid w:val="00E86EAC"/>
    <w:rsid w:val="00EA2948"/>
    <w:rsid w:val="00EA7386"/>
    <w:rsid w:val="00EC2290"/>
    <w:rsid w:val="00EC44AE"/>
    <w:rsid w:val="00ED6686"/>
    <w:rsid w:val="00EF1C06"/>
    <w:rsid w:val="00F43ABB"/>
    <w:rsid w:val="00F52F40"/>
    <w:rsid w:val="00F72C0B"/>
    <w:rsid w:val="00FA6152"/>
    <w:rsid w:val="00FB6CE3"/>
    <w:rsid w:val="00FC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C0BA15-DDFC-435C-82F0-C4CF68C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0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009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009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093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300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30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009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6300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6300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0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63009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630093"/>
    <w:rPr>
      <w:sz w:val="24"/>
      <w:szCs w:val="24"/>
      <w:lang w:eastAsia="ru-RU"/>
    </w:rPr>
  </w:style>
  <w:style w:type="paragraph" w:styleId="a7">
    <w:name w:val="No Spacing"/>
    <w:uiPriority w:val="99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10C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CA1"/>
  </w:style>
  <w:style w:type="character" w:customStyle="1" w:styleId="aa">
    <w:name w:val="Текст примечания Знак"/>
    <w:basedOn w:val="a0"/>
    <w:link w:val="a9"/>
    <w:uiPriority w:val="99"/>
    <w:semiHidden/>
    <w:rsid w:val="00510CA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C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0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A1"/>
    <w:rPr>
      <w:rFonts w:ascii="Segoe UI" w:eastAsia="Times New Roman" w:hAnsi="Segoe UI" w:cs="Segoe UI"/>
      <w:sz w:val="18"/>
      <w:szCs w:val="18"/>
    </w:rPr>
  </w:style>
  <w:style w:type="character" w:customStyle="1" w:styleId="ReportMain0">
    <w:name w:val="Report_Main Знак"/>
    <w:basedOn w:val="a0"/>
    <w:link w:val="ReportMain"/>
    <w:rsid w:val="005B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721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EA2948"/>
  </w:style>
  <w:style w:type="character" w:customStyle="1" w:styleId="s1">
    <w:name w:val="s1"/>
    <w:basedOn w:val="a0"/>
    <w:rsid w:val="00EA2948"/>
  </w:style>
  <w:style w:type="paragraph" w:customStyle="1" w:styleId="p4">
    <w:name w:val="p4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F4765"/>
    <w:rPr>
      <w:b/>
      <w:bCs/>
    </w:rPr>
  </w:style>
  <w:style w:type="character" w:styleId="af2">
    <w:name w:val="Hyperlink"/>
    <w:basedOn w:val="a0"/>
    <w:uiPriority w:val="99"/>
    <w:semiHidden/>
    <w:unhideWhenUsed/>
    <w:rsid w:val="00DB6A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A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B6A75"/>
  </w:style>
  <w:style w:type="character" w:customStyle="1" w:styleId="mw-editsection">
    <w:name w:val="mw-editsection"/>
    <w:basedOn w:val="a0"/>
    <w:rsid w:val="00DB6A75"/>
  </w:style>
  <w:style w:type="character" w:customStyle="1" w:styleId="mw-editsection-bracket">
    <w:name w:val="mw-editsection-bracket"/>
    <w:basedOn w:val="a0"/>
    <w:rsid w:val="00DB6A75"/>
  </w:style>
  <w:style w:type="character" w:customStyle="1" w:styleId="mw-editsection-divider">
    <w:name w:val="mw-editsection-divider"/>
    <w:basedOn w:val="a0"/>
    <w:rsid w:val="00DB6A75"/>
  </w:style>
  <w:style w:type="character" w:styleId="af3">
    <w:name w:val="Emphasis"/>
    <w:basedOn w:val="a0"/>
    <w:uiPriority w:val="20"/>
    <w:qFormat/>
    <w:rsid w:val="00DB6A75"/>
    <w:rPr>
      <w:i/>
      <w:iCs/>
    </w:rPr>
  </w:style>
  <w:style w:type="character" w:customStyle="1" w:styleId="25">
    <w:name w:val="Основной текст (2)_"/>
    <w:basedOn w:val="a0"/>
    <w:link w:val="26"/>
    <w:rsid w:val="00F72C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2C0B"/>
    <w:pPr>
      <w:widowControl w:val="0"/>
      <w:shd w:val="clear" w:color="auto" w:fill="FFFFFF"/>
      <w:spacing w:line="317" w:lineRule="exact"/>
      <w:ind w:hanging="540"/>
      <w:jc w:val="both"/>
    </w:pPr>
    <w:rPr>
      <w:sz w:val="28"/>
      <w:szCs w:val="28"/>
    </w:rPr>
  </w:style>
  <w:style w:type="character" w:customStyle="1" w:styleId="27">
    <w:name w:val="Основной текст (2) + Полужирный"/>
    <w:basedOn w:val="25"/>
    <w:rsid w:val="00F72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39"/>
    <w:rsid w:val="004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 + Полужирный;Не курсив"/>
    <w:basedOn w:val="a0"/>
    <w:rsid w:val="0064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455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55D1"/>
    <w:pPr>
      <w:widowControl w:val="0"/>
      <w:shd w:val="clear" w:color="auto" w:fill="FFFFFF"/>
      <w:spacing w:line="485" w:lineRule="exact"/>
      <w:ind w:hanging="400"/>
    </w:pPr>
    <w:rPr>
      <w:b/>
      <w:bCs/>
      <w:sz w:val="28"/>
      <w:szCs w:val="28"/>
    </w:rPr>
  </w:style>
  <w:style w:type="paragraph" w:customStyle="1" w:styleId="ReportHead">
    <w:name w:val="Report_Head"/>
    <w:basedOn w:val="a"/>
    <w:link w:val="ReportHead0"/>
    <w:rsid w:val="00C2320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C2320C"/>
    <w:rPr>
      <w:rFonts w:ascii="Times New Roman" w:hAnsi="Times New Roman" w:cs="Times New Roman"/>
      <w:sz w:val="28"/>
    </w:rPr>
  </w:style>
  <w:style w:type="character" w:customStyle="1" w:styleId="af5">
    <w:name w:val="Основной текст_"/>
    <w:link w:val="12"/>
    <w:locked/>
    <w:rsid w:val="00C232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5"/>
    <w:rsid w:val="00C2320C"/>
    <w:pPr>
      <w:widowControl w:val="0"/>
      <w:shd w:val="clear" w:color="auto" w:fill="FFFFFF"/>
      <w:spacing w:line="211" w:lineRule="exact"/>
      <w:ind w:hanging="420"/>
      <w:jc w:val="center"/>
    </w:pPr>
    <w:rPr>
      <w:sz w:val="18"/>
      <w:szCs w:val="18"/>
    </w:rPr>
  </w:style>
  <w:style w:type="character" w:customStyle="1" w:styleId="31">
    <w:name w:val="Основной текст3"/>
    <w:rsid w:val="00C232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rsid w:val="00F52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52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u.wikipedia.org/wiki/%D0%97%D0%B0%D0%BF%D0%B5%D1%87%D0%B0%D1%82%D0%BB%D0%B5%D0%BD%D0%B8%D0%B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sheblanovi@outlook.com</cp:lastModifiedBy>
  <cp:revision>3</cp:revision>
  <cp:lastPrinted>2019-11-06T09:21:00Z</cp:lastPrinted>
  <dcterms:created xsi:type="dcterms:W3CDTF">2020-02-12T14:15:00Z</dcterms:created>
  <dcterms:modified xsi:type="dcterms:W3CDTF">2020-02-12T14:15:00Z</dcterms:modified>
</cp:coreProperties>
</file>