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735341" w:rsidRDefault="00307339" w:rsidP="00735341">
      <w:pPr>
        <w:pStyle w:val="ReportHead"/>
        <w:suppressAutoHyphens/>
        <w:rPr>
          <w:sz w:val="24"/>
        </w:rPr>
      </w:pPr>
      <w:r w:rsidRPr="00735341">
        <w:rPr>
          <w:sz w:val="24"/>
        </w:rPr>
        <w:t>Минобрнауки России</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Бузулукский гуманитарно-технологический институт (филиал)</w:t>
      </w:r>
    </w:p>
    <w:p w:rsidR="00307339" w:rsidRPr="00735341" w:rsidRDefault="00307339" w:rsidP="00735341">
      <w:pPr>
        <w:pStyle w:val="ReportHead"/>
        <w:rPr>
          <w:sz w:val="24"/>
        </w:rPr>
      </w:pPr>
      <w:r w:rsidRPr="00735341">
        <w:rPr>
          <w:sz w:val="24"/>
        </w:rPr>
        <w:t>Федерального государственного бюджетного образовательного учреждения</w:t>
      </w:r>
    </w:p>
    <w:p w:rsidR="00307339" w:rsidRPr="00735341" w:rsidRDefault="00307339" w:rsidP="00735341">
      <w:pPr>
        <w:pStyle w:val="ReportHead"/>
        <w:rPr>
          <w:sz w:val="24"/>
        </w:rPr>
      </w:pPr>
      <w:r w:rsidRPr="00735341">
        <w:rPr>
          <w:sz w:val="24"/>
        </w:rPr>
        <w:t>высшего образования</w:t>
      </w:r>
    </w:p>
    <w:p w:rsidR="00307339" w:rsidRPr="00735341" w:rsidRDefault="00307339" w:rsidP="00735341">
      <w:pPr>
        <w:pStyle w:val="ReportHead"/>
        <w:rPr>
          <w:b/>
          <w:sz w:val="24"/>
        </w:rPr>
      </w:pPr>
      <w:r w:rsidRPr="00735341">
        <w:rPr>
          <w:b/>
          <w:sz w:val="24"/>
        </w:rPr>
        <w:t>«Оренбургский государственный университет»</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Кафедра биоэкологии и техносферной безопасности</w:t>
      </w: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spacing w:before="120"/>
        <w:rPr>
          <w:b/>
          <w:sz w:val="24"/>
        </w:rPr>
      </w:pPr>
      <w:r w:rsidRPr="00735341">
        <w:rPr>
          <w:b/>
          <w:sz w:val="24"/>
        </w:rPr>
        <w:t xml:space="preserve">МЕТОДИЧЕСКИЕ УКАЗАНИЯ ОБУЧАЮЩИХСЯ ПО ОСВОЕНИЮ </w:t>
      </w:r>
    </w:p>
    <w:p w:rsidR="00307339" w:rsidRPr="00735341" w:rsidRDefault="00307339" w:rsidP="00735341">
      <w:pPr>
        <w:pStyle w:val="ReportHead"/>
        <w:spacing w:before="120"/>
        <w:rPr>
          <w:b/>
          <w:sz w:val="24"/>
        </w:rPr>
      </w:pPr>
      <w:r w:rsidRPr="00735341">
        <w:rPr>
          <w:b/>
          <w:sz w:val="24"/>
        </w:rPr>
        <w:t>ДИСЦИПЛИНЫ</w:t>
      </w:r>
    </w:p>
    <w:p w:rsidR="00307339" w:rsidRPr="00735341" w:rsidRDefault="00307339" w:rsidP="00735341">
      <w:pPr>
        <w:pStyle w:val="ReportHead"/>
        <w:spacing w:before="120"/>
        <w:rPr>
          <w:i/>
        </w:rPr>
      </w:pPr>
      <w:r w:rsidRPr="00735341">
        <w:rPr>
          <w:i/>
        </w:rPr>
        <w:t>«</w:t>
      </w:r>
      <w:r w:rsidR="00187AA2" w:rsidRPr="00735341">
        <w:rPr>
          <w:i/>
        </w:rPr>
        <w:t>Основы биоиндикации</w:t>
      </w:r>
      <w:r w:rsidRPr="00735341">
        <w:rPr>
          <w:i/>
        </w:rPr>
        <w:t>»</w:t>
      </w:r>
    </w:p>
    <w:p w:rsidR="00307339" w:rsidRPr="00735341" w:rsidRDefault="00307339" w:rsidP="00735341">
      <w:pPr>
        <w:pStyle w:val="ReportHead"/>
      </w:pPr>
    </w:p>
    <w:p w:rsidR="00307339" w:rsidRPr="00735341" w:rsidRDefault="00307339" w:rsidP="00735341">
      <w:pPr>
        <w:pStyle w:val="ReportHead"/>
      </w:pPr>
      <w:r w:rsidRPr="00735341">
        <w:t>Уровень высшего образования</w:t>
      </w:r>
    </w:p>
    <w:p w:rsidR="00307339" w:rsidRPr="00735341" w:rsidRDefault="00307339" w:rsidP="00735341">
      <w:pPr>
        <w:pStyle w:val="ReportHead"/>
      </w:pPr>
      <w:r w:rsidRPr="00735341">
        <w:t>БАКАЛАВРИАТ</w:t>
      </w:r>
    </w:p>
    <w:p w:rsidR="00307339" w:rsidRPr="00735341" w:rsidRDefault="00307339" w:rsidP="00735341">
      <w:pPr>
        <w:pStyle w:val="ReportHead"/>
      </w:pPr>
      <w:r w:rsidRPr="00735341">
        <w:t>Направление подготовки</w:t>
      </w:r>
    </w:p>
    <w:p w:rsidR="00307339" w:rsidRPr="00735341" w:rsidRDefault="00307339" w:rsidP="00735341">
      <w:pPr>
        <w:pStyle w:val="ReportHead"/>
        <w:rPr>
          <w:i/>
          <w:u w:val="single"/>
        </w:rPr>
      </w:pPr>
      <w:r w:rsidRPr="00735341">
        <w:rPr>
          <w:i/>
          <w:u w:val="single"/>
        </w:rPr>
        <w:t>06.03.01 Биология</w:t>
      </w:r>
    </w:p>
    <w:p w:rsidR="00307339" w:rsidRPr="00735341" w:rsidRDefault="00307339" w:rsidP="00735341">
      <w:pPr>
        <w:pStyle w:val="ReportHead"/>
        <w:rPr>
          <w:vertAlign w:val="superscript"/>
        </w:rPr>
      </w:pPr>
      <w:r w:rsidRPr="00735341">
        <w:rPr>
          <w:vertAlign w:val="superscript"/>
        </w:rPr>
        <w:t>(код и наименование направления подготовки)</w:t>
      </w:r>
    </w:p>
    <w:p w:rsidR="00307339" w:rsidRPr="00735341" w:rsidRDefault="00307339" w:rsidP="00735341">
      <w:pPr>
        <w:pStyle w:val="ReportHead"/>
        <w:rPr>
          <w:i/>
          <w:u w:val="single"/>
        </w:rPr>
      </w:pPr>
      <w:r w:rsidRPr="00735341">
        <w:rPr>
          <w:i/>
          <w:u w:val="single"/>
        </w:rPr>
        <w:t>Биоэкология</w:t>
      </w:r>
    </w:p>
    <w:p w:rsidR="00307339" w:rsidRPr="00735341" w:rsidRDefault="00307339" w:rsidP="00735341">
      <w:pPr>
        <w:pStyle w:val="ReportHead"/>
        <w:rPr>
          <w:vertAlign w:val="superscript"/>
        </w:rPr>
      </w:pPr>
      <w:r w:rsidRPr="00735341">
        <w:rPr>
          <w:vertAlign w:val="superscript"/>
        </w:rPr>
        <w:t xml:space="preserve"> (наименование направленности (профиля) образовательной программы)</w:t>
      </w:r>
    </w:p>
    <w:p w:rsidR="00307339" w:rsidRPr="00735341" w:rsidRDefault="00307339" w:rsidP="00735341">
      <w:pPr>
        <w:pStyle w:val="ReportHead"/>
        <w:spacing w:before="120"/>
      </w:pPr>
      <w:r w:rsidRPr="00735341">
        <w:t>Тип образовательной программы</w:t>
      </w:r>
    </w:p>
    <w:p w:rsidR="00307339" w:rsidRPr="00735341" w:rsidRDefault="00307339" w:rsidP="00735341">
      <w:pPr>
        <w:pStyle w:val="ReportHead"/>
        <w:rPr>
          <w:i/>
          <w:u w:val="single"/>
        </w:rPr>
      </w:pPr>
      <w:r w:rsidRPr="00735341">
        <w:rPr>
          <w:i/>
          <w:u w:val="single"/>
        </w:rPr>
        <w:t>Программа бакалавриата</w:t>
      </w:r>
    </w:p>
    <w:p w:rsidR="00307339" w:rsidRPr="00735341" w:rsidRDefault="00307339" w:rsidP="00735341">
      <w:pPr>
        <w:pStyle w:val="ReportHead"/>
      </w:pPr>
    </w:p>
    <w:p w:rsidR="00307339" w:rsidRPr="00735341" w:rsidRDefault="00307339" w:rsidP="00735341">
      <w:pPr>
        <w:pStyle w:val="ReportHead"/>
      </w:pPr>
      <w:r w:rsidRPr="00735341">
        <w:t>Квалификация</w:t>
      </w:r>
    </w:p>
    <w:p w:rsidR="00307339" w:rsidRPr="00735341" w:rsidRDefault="00307339" w:rsidP="00735341">
      <w:pPr>
        <w:pStyle w:val="ReportHead"/>
        <w:rPr>
          <w:i/>
          <w:u w:val="single"/>
        </w:rPr>
      </w:pPr>
      <w:r w:rsidRPr="00735341">
        <w:rPr>
          <w:i/>
          <w:u w:val="single"/>
        </w:rPr>
        <w:t>Бакалавр</w:t>
      </w:r>
    </w:p>
    <w:p w:rsidR="00307339" w:rsidRPr="00735341" w:rsidRDefault="00307339" w:rsidP="00735341">
      <w:pPr>
        <w:pStyle w:val="ReportHead"/>
        <w:spacing w:before="120"/>
      </w:pPr>
      <w:r w:rsidRPr="00735341">
        <w:t>Форма обучения</w:t>
      </w:r>
    </w:p>
    <w:p w:rsidR="00307339" w:rsidRPr="00735341" w:rsidRDefault="00307339" w:rsidP="00735341">
      <w:pPr>
        <w:pStyle w:val="ReportHead"/>
        <w:rPr>
          <w:i/>
          <w:u w:val="single"/>
        </w:rPr>
      </w:pPr>
      <w:r w:rsidRPr="00735341">
        <w:rPr>
          <w:i/>
          <w:u w:val="single"/>
        </w:rPr>
        <w:t>О</w:t>
      </w:r>
      <w:bookmarkStart w:id="0" w:name="_GoBack"/>
      <w:bookmarkEnd w:id="0"/>
      <w:r w:rsidRPr="00735341">
        <w:rPr>
          <w:i/>
          <w:u w:val="single"/>
        </w:rPr>
        <w:t>чная</w:t>
      </w:r>
    </w:p>
    <w:p w:rsidR="00307339" w:rsidRPr="00735341" w:rsidRDefault="00307339" w:rsidP="00735341">
      <w:pPr>
        <w:pStyle w:val="ReportHead"/>
        <w:rPr>
          <w:sz w:val="24"/>
        </w:rPr>
      </w:pPr>
      <w:bookmarkStart w:id="1" w:name="BookmarkWhereDelChr13"/>
      <w:bookmarkEnd w:id="1"/>
    </w:p>
    <w:p w:rsidR="00307339" w:rsidRPr="00735341" w:rsidRDefault="00307339" w:rsidP="00735341">
      <w:pPr>
        <w:pStyle w:val="ReportHead"/>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B2203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B22031" w:rsidRDefault="008D4D99" w:rsidP="00735341">
      <w:pPr>
        <w:pStyle w:val="ReportHead"/>
        <w:suppressAutoHyphens/>
      </w:pPr>
      <w:r w:rsidRPr="00B22031">
        <w:t xml:space="preserve">Бузулук </w:t>
      </w:r>
      <w:r w:rsidR="006E26A1">
        <w:t>2022</w:t>
      </w:r>
    </w:p>
    <w:p w:rsidR="008D4D99" w:rsidRPr="00735341" w:rsidRDefault="00187AA2" w:rsidP="00CA0D79">
      <w:pPr>
        <w:pStyle w:val="ReportMain"/>
        <w:suppressAutoHyphens/>
        <w:ind w:left="-567" w:right="-1" w:firstLine="709"/>
        <w:jc w:val="both"/>
        <w:rPr>
          <w:sz w:val="28"/>
          <w:szCs w:val="20"/>
        </w:rPr>
      </w:pPr>
      <w:r w:rsidRPr="00735341">
        <w:rPr>
          <w:sz w:val="28"/>
          <w:szCs w:val="28"/>
        </w:rPr>
        <w:lastRenderedPageBreak/>
        <w:t>Основы биоиндикации</w:t>
      </w:r>
      <w:r w:rsidR="008D4D99" w:rsidRPr="00735341">
        <w:rPr>
          <w:sz w:val="28"/>
          <w:szCs w:val="28"/>
        </w:rPr>
        <w:t>:</w:t>
      </w:r>
      <w:r w:rsidR="00212FA0" w:rsidRPr="00735341">
        <w:rPr>
          <w:sz w:val="28"/>
          <w:szCs w:val="28"/>
        </w:rPr>
        <w:t xml:space="preserve"> </w:t>
      </w:r>
      <w:r w:rsidR="008D4D99" w:rsidRPr="00735341">
        <w:rPr>
          <w:sz w:val="28"/>
          <w:szCs w:val="20"/>
        </w:rPr>
        <w:t>методические указания для обучающихся по освоению дисциплины</w:t>
      </w:r>
      <w:r w:rsidR="008D4D99" w:rsidRPr="00735341">
        <w:rPr>
          <w:sz w:val="28"/>
          <w:szCs w:val="28"/>
        </w:rPr>
        <w:t xml:space="preserve">/ </w:t>
      </w:r>
      <w:r w:rsidR="00735341" w:rsidRPr="00735341">
        <w:rPr>
          <w:sz w:val="28"/>
          <w:szCs w:val="28"/>
        </w:rPr>
        <w:t>М.А. Щебланова</w:t>
      </w:r>
      <w:r w:rsidR="00212FA0" w:rsidRPr="00735341">
        <w:rPr>
          <w:sz w:val="28"/>
          <w:szCs w:val="28"/>
        </w:rPr>
        <w:t xml:space="preserve">. </w:t>
      </w:r>
      <w:r w:rsidR="008D4D99" w:rsidRPr="00735341">
        <w:rPr>
          <w:sz w:val="28"/>
          <w:szCs w:val="28"/>
        </w:rPr>
        <w:t xml:space="preserve"> - </w:t>
      </w:r>
      <w:r w:rsidR="008D4D99" w:rsidRPr="00735341">
        <w:rPr>
          <w:sz w:val="28"/>
          <w:szCs w:val="20"/>
        </w:rPr>
        <w:t xml:space="preserve"> Бузулукский гуманитарно-технолог. и</w:t>
      </w:r>
      <w:r w:rsidR="00212FA0" w:rsidRPr="00735341">
        <w:rPr>
          <w:sz w:val="28"/>
          <w:szCs w:val="20"/>
        </w:rPr>
        <w:t>н-т (филиал) ОГУ. – Бузулук</w:t>
      </w:r>
      <w:r w:rsidR="008D4D99" w:rsidRPr="00735341">
        <w:rPr>
          <w:sz w:val="28"/>
          <w:szCs w:val="20"/>
        </w:rPr>
        <w:t xml:space="preserve">: БГТИ (филиал) ОГУ, </w:t>
      </w:r>
      <w:r w:rsidR="006E26A1">
        <w:rPr>
          <w:sz w:val="28"/>
          <w:szCs w:val="20"/>
        </w:rPr>
        <w:t>2022</w:t>
      </w:r>
      <w:r w:rsidR="008D4D99" w:rsidRPr="00735341">
        <w:rPr>
          <w:sz w:val="28"/>
          <w:szCs w:val="20"/>
        </w:rPr>
        <w:t>.</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eastAsia="Times New Roman" w:hAnsi="Times New Roman" w:cs="Times New Roman"/>
          <w:sz w:val="28"/>
          <w:szCs w:val="28"/>
        </w:rPr>
        <w:t xml:space="preserve">Составитель </w:t>
      </w:r>
      <w:r w:rsidRPr="00735341">
        <w:rPr>
          <w:rFonts w:ascii="Times New Roman" w:hAnsi="Times New Roman" w:cs="Times New Roman"/>
          <w:sz w:val="28"/>
          <w:szCs w:val="28"/>
        </w:rPr>
        <w:t xml:space="preserve">____________________ </w:t>
      </w:r>
      <w:r w:rsidR="00735341" w:rsidRPr="00735341">
        <w:rPr>
          <w:rFonts w:ascii="Times New Roman" w:hAnsi="Times New Roman" w:cs="Times New Roman"/>
          <w:sz w:val="28"/>
          <w:szCs w:val="28"/>
        </w:rPr>
        <w:t>М.А. Щебланова</w:t>
      </w: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hAnsi="Times New Roman" w:cs="Times New Roman"/>
          <w:sz w:val="28"/>
          <w:szCs w:val="28"/>
        </w:rPr>
        <w:t>«___»______________</w:t>
      </w:r>
      <w:r w:rsidR="006E26A1">
        <w:rPr>
          <w:rFonts w:ascii="Times New Roman" w:hAnsi="Times New Roman" w:cs="Times New Roman"/>
          <w:sz w:val="28"/>
          <w:szCs w:val="28"/>
        </w:rPr>
        <w:t>2022</w:t>
      </w:r>
      <w:r w:rsidRPr="00735341">
        <w:rPr>
          <w:rFonts w:ascii="Times New Roman" w:hAnsi="Times New Roman" w:cs="Times New Roman"/>
          <w:sz w:val="28"/>
          <w:szCs w:val="28"/>
        </w:rPr>
        <w:t xml:space="preserve"> г.</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8D4D99" w:rsidRPr="00735341" w:rsidRDefault="008D4D99" w:rsidP="00CA0D79">
      <w:pPr>
        <w:spacing w:after="0" w:line="240" w:lineRule="auto"/>
        <w:ind w:left="-567" w:right="-1" w:firstLine="709"/>
        <w:jc w:val="both"/>
        <w:rPr>
          <w:rFonts w:ascii="Times New Roman" w:eastAsia="Calibri" w:hAnsi="Times New Roman" w:cs="Times New Roman"/>
          <w:sz w:val="28"/>
          <w:szCs w:val="28"/>
        </w:rPr>
      </w:pPr>
      <w:r w:rsidRPr="00735341">
        <w:rPr>
          <w:rFonts w:ascii="Times New Roman" w:hAnsi="Times New Roman" w:cs="Times New Roman"/>
          <w:sz w:val="28"/>
          <w:szCs w:val="28"/>
        </w:rPr>
        <w:t>Методические указания по  освоению дисциплины включают</w:t>
      </w:r>
      <w:r w:rsidR="00440111" w:rsidRPr="00735341">
        <w:rPr>
          <w:rFonts w:ascii="Times New Roman" w:hAnsi="Times New Roman" w:cs="Times New Roman"/>
          <w:sz w:val="28"/>
          <w:szCs w:val="28"/>
        </w:rPr>
        <w:t>:</w:t>
      </w:r>
      <w:r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w:t>
      </w:r>
      <w:r w:rsidR="008671B0" w:rsidRPr="00735341">
        <w:rPr>
          <w:rFonts w:ascii="Times New Roman" w:hAnsi="Times New Roman" w:cs="Times New Roman"/>
          <w:sz w:val="28"/>
          <w:szCs w:val="28"/>
        </w:rPr>
        <w:t xml:space="preserve">к  </w:t>
      </w:r>
      <w:r w:rsidR="00A0203D" w:rsidRPr="00735341">
        <w:rPr>
          <w:rFonts w:ascii="Times New Roman" w:hAnsi="Times New Roman" w:cs="Times New Roman"/>
          <w:sz w:val="28"/>
          <w:szCs w:val="28"/>
        </w:rPr>
        <w:t xml:space="preserve">практическим </w:t>
      </w:r>
      <w:r w:rsidR="00440111" w:rsidRPr="00735341">
        <w:rPr>
          <w:rFonts w:ascii="Times New Roman" w:hAnsi="Times New Roman" w:cs="Times New Roman"/>
          <w:sz w:val="28"/>
          <w:szCs w:val="28"/>
        </w:rPr>
        <w:t xml:space="preserve">занятиям; </w:t>
      </w:r>
      <w:r w:rsidR="00367416" w:rsidRPr="00735341">
        <w:rPr>
          <w:rFonts w:ascii="Times New Roman" w:hAnsi="Times New Roman" w:cs="Times New Roman"/>
          <w:bCs/>
          <w:sz w:val="28"/>
          <w:szCs w:val="28"/>
        </w:rPr>
        <w:t>по организации самостоятельной работы студентов</w:t>
      </w:r>
      <w:r w:rsidR="00367416"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учебно-методическое обеспечение дисциплины.</w:t>
      </w:r>
    </w:p>
    <w:p w:rsidR="008D4D99" w:rsidRPr="00735341" w:rsidRDefault="008D4D99" w:rsidP="00CA0D79">
      <w:pPr>
        <w:pStyle w:val="ReportMain"/>
        <w:suppressAutoHyphens/>
        <w:ind w:left="-567" w:right="-1" w:firstLine="850"/>
        <w:jc w:val="both"/>
        <w:rPr>
          <w:sz w:val="28"/>
          <w:szCs w:val="28"/>
        </w:rPr>
      </w:pPr>
      <w:r w:rsidRPr="00735341">
        <w:rPr>
          <w:sz w:val="28"/>
          <w:szCs w:val="28"/>
        </w:rPr>
        <w:t>Методические указания предназначены для студентов направления подготовки</w:t>
      </w:r>
      <w:r w:rsidR="005417C3" w:rsidRPr="00735341">
        <w:rPr>
          <w:sz w:val="28"/>
          <w:szCs w:val="28"/>
        </w:rPr>
        <w:t xml:space="preserve"> </w:t>
      </w:r>
      <w:r w:rsidRPr="00735341">
        <w:rPr>
          <w:sz w:val="28"/>
          <w:szCs w:val="28"/>
        </w:rPr>
        <w:t>06.03.01 Биология</w:t>
      </w:r>
      <w:r w:rsidR="00212FA0" w:rsidRPr="00735341">
        <w:rPr>
          <w:sz w:val="28"/>
          <w:szCs w:val="28"/>
        </w:rPr>
        <w:t>.</w:t>
      </w:r>
    </w:p>
    <w:p w:rsidR="008D4D99" w:rsidRPr="00735341" w:rsidRDefault="008D4D99" w:rsidP="00CA0D79">
      <w:pPr>
        <w:pStyle w:val="ReportMain"/>
        <w:suppressAutoHyphens/>
        <w:ind w:left="-567" w:right="-1" w:firstLine="850"/>
      </w:pPr>
    </w:p>
    <w:p w:rsidR="008D4D99" w:rsidRPr="00735341" w:rsidRDefault="008D4D99" w:rsidP="00CA0D79">
      <w:pPr>
        <w:pStyle w:val="ReportMain"/>
        <w:suppressAutoHyphens/>
        <w:ind w:left="-567" w:right="-1" w:firstLine="850"/>
      </w:pPr>
    </w:p>
    <w:p w:rsidR="00733C5E" w:rsidRPr="00735341" w:rsidRDefault="00733C5E" w:rsidP="00CA0D79">
      <w:pPr>
        <w:pStyle w:val="ReportMain"/>
        <w:suppressAutoHyphens/>
        <w:ind w:left="-567" w:right="-1" w:firstLine="850"/>
        <w:rPr>
          <w:sz w:val="28"/>
          <w:szCs w:val="28"/>
        </w:rPr>
      </w:pPr>
    </w:p>
    <w:p w:rsidR="00733C5E" w:rsidRPr="00735341" w:rsidRDefault="00733C5E" w:rsidP="00CA0D79">
      <w:pPr>
        <w:pStyle w:val="ReportMain"/>
        <w:suppressAutoHyphens/>
        <w:ind w:left="-567" w:right="-1" w:firstLine="850"/>
        <w:rPr>
          <w:sz w:val="28"/>
          <w:szCs w:val="28"/>
        </w:rPr>
      </w:pPr>
    </w:p>
    <w:p w:rsidR="008533FE" w:rsidRPr="00735341" w:rsidRDefault="008533FE" w:rsidP="00CA0D79">
      <w:pPr>
        <w:spacing w:after="0" w:line="240" w:lineRule="auto"/>
        <w:ind w:left="-567" w:right="-1"/>
        <w:rPr>
          <w:rFonts w:ascii="Times New Roman" w:eastAsia="№Е" w:hAnsi="Times New Roman" w:cs="Times New Roman"/>
          <w:sz w:val="28"/>
          <w:szCs w:val="28"/>
          <w:lang w:eastAsia="ru-RU"/>
        </w:rPr>
      </w:pPr>
    </w:p>
    <w:p w:rsidR="008533FE" w:rsidRPr="00735341" w:rsidRDefault="008533FE" w:rsidP="00CA0D79">
      <w:pPr>
        <w:spacing w:after="0" w:line="240" w:lineRule="auto"/>
        <w:ind w:right="-1"/>
        <w:rPr>
          <w:rFonts w:ascii="Times New Roman" w:eastAsia="№Е" w:hAnsi="Times New Roman" w:cs="Times New Roman"/>
          <w:sz w:val="28"/>
          <w:szCs w:val="28"/>
          <w:lang w:eastAsia="ru-RU"/>
        </w:rPr>
      </w:pPr>
    </w:p>
    <w:p w:rsidR="008533FE" w:rsidRDefault="008533FE"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Pr="00735341" w:rsidRDefault="00CA0D79" w:rsidP="00CA0D79">
      <w:pPr>
        <w:spacing w:after="0" w:line="240" w:lineRule="auto"/>
        <w:ind w:left="-567" w:right="-1" w:firstLine="709"/>
        <w:jc w:val="both"/>
        <w:rPr>
          <w:rFonts w:ascii="Times New Roman" w:hAnsi="Times New Roman" w:cs="Times New Roman"/>
          <w:sz w:val="28"/>
          <w:szCs w:val="28"/>
        </w:rPr>
      </w:pPr>
    </w:p>
    <w:p w:rsidR="008533FE" w:rsidRPr="00735341" w:rsidRDefault="008D4D99" w:rsidP="00CA0D79">
      <w:pPr>
        <w:spacing w:after="0" w:line="240" w:lineRule="auto"/>
        <w:ind w:left="-567" w:right="-1" w:firstLine="709"/>
        <w:jc w:val="both"/>
        <w:rPr>
          <w:rFonts w:ascii="Times New Roman" w:hAnsi="Times New Roman" w:cs="Times New Roman"/>
          <w:sz w:val="28"/>
          <w:szCs w:val="28"/>
        </w:rPr>
      </w:pPr>
      <w:r w:rsidRPr="00735341">
        <w:rPr>
          <w:rFonts w:ascii="Times New Roman" w:hAnsi="Times New Roman" w:cs="Times New Roman"/>
          <w:sz w:val="28"/>
          <w:szCs w:val="28"/>
        </w:rPr>
        <w:t>Методические указания для обучающихся</w:t>
      </w:r>
      <w:r w:rsidR="00882AF4" w:rsidRPr="00735341">
        <w:rPr>
          <w:rFonts w:ascii="Times New Roman" w:hAnsi="Times New Roman" w:cs="Times New Roman"/>
          <w:sz w:val="28"/>
          <w:szCs w:val="28"/>
        </w:rPr>
        <w:t xml:space="preserve"> </w:t>
      </w:r>
      <w:r w:rsidRPr="00735341">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735341">
        <w:rPr>
          <w:rFonts w:ascii="Times New Roman" w:hAnsi="Times New Roman" w:cs="Times New Roman"/>
          <w:sz w:val="28"/>
          <w:szCs w:val="28"/>
        </w:rPr>
        <w:t xml:space="preserve"> </w:t>
      </w:r>
      <w:r w:rsidRPr="00735341">
        <w:rPr>
          <w:rFonts w:ascii="Times New Roman" w:hAnsi="Times New Roman" w:cs="Times New Roman"/>
          <w:sz w:val="28"/>
          <w:szCs w:val="28"/>
        </w:rPr>
        <w:t>«</w:t>
      </w:r>
      <w:r w:rsidR="00187AA2" w:rsidRPr="00735341">
        <w:rPr>
          <w:rFonts w:ascii="Times New Roman" w:hAnsi="Times New Roman" w:cs="Times New Roman"/>
          <w:sz w:val="28"/>
          <w:szCs w:val="28"/>
        </w:rPr>
        <w:t>Основы биоиндикации</w:t>
      </w:r>
      <w:r w:rsidRPr="00735341">
        <w:rPr>
          <w:rFonts w:ascii="Times New Roman" w:hAnsi="Times New Roman" w:cs="Times New Roman"/>
          <w:sz w:val="28"/>
          <w:szCs w:val="28"/>
        </w:rPr>
        <w:t>»</w:t>
      </w:r>
      <w:r w:rsidR="00212FA0" w:rsidRPr="00735341">
        <w:rPr>
          <w:rFonts w:ascii="Times New Roman" w:hAnsi="Times New Roman" w:cs="Times New Roman"/>
          <w:sz w:val="28"/>
          <w:szCs w:val="28"/>
        </w:rPr>
        <w:t>.</w:t>
      </w:r>
    </w:p>
    <w:p w:rsidR="008D4D99" w:rsidRPr="00735341" w:rsidRDefault="008D4D99" w:rsidP="00735341">
      <w:pPr>
        <w:spacing w:after="0" w:line="360" w:lineRule="auto"/>
        <w:ind w:left="-567" w:right="-1" w:firstLine="709"/>
        <w:jc w:val="both"/>
        <w:rPr>
          <w:rFonts w:ascii="Times New Roman" w:hAnsi="Times New Roman" w:cs="Times New Roman"/>
          <w:sz w:val="28"/>
          <w:szCs w:val="28"/>
        </w:rPr>
      </w:pPr>
    </w:p>
    <w:p w:rsidR="00440111" w:rsidRDefault="00440111" w:rsidP="00735341">
      <w:pPr>
        <w:spacing w:after="0" w:line="360" w:lineRule="auto"/>
        <w:ind w:right="-284"/>
        <w:rPr>
          <w:rFonts w:ascii="Times New Roman" w:eastAsia="№Е" w:hAnsi="Times New Roman" w:cs="Times New Roman"/>
          <w:sz w:val="28"/>
          <w:szCs w:val="28"/>
          <w:lang w:eastAsia="ru-RU"/>
        </w:rPr>
      </w:pPr>
    </w:p>
    <w:p w:rsidR="00CA0D79" w:rsidRDefault="00CA0D79" w:rsidP="00735341">
      <w:pPr>
        <w:spacing w:after="0" w:line="360" w:lineRule="auto"/>
        <w:ind w:right="-284"/>
        <w:rPr>
          <w:rFonts w:ascii="Times New Roman" w:eastAsia="№Е" w:hAnsi="Times New Roman" w:cs="Times New Roman"/>
          <w:sz w:val="28"/>
          <w:szCs w:val="28"/>
          <w:lang w:eastAsia="ru-RU"/>
        </w:rPr>
      </w:pPr>
    </w:p>
    <w:p w:rsidR="000E54FF" w:rsidRPr="00735341" w:rsidRDefault="000E54FF" w:rsidP="00735341">
      <w:pPr>
        <w:spacing w:after="0" w:line="360" w:lineRule="auto"/>
        <w:ind w:right="-284"/>
        <w:rPr>
          <w:rFonts w:ascii="Times New Roman" w:eastAsia="№Е" w:hAnsi="Times New Roman" w:cs="Times New Roman"/>
          <w:sz w:val="28"/>
          <w:szCs w:val="28"/>
          <w:lang w:eastAsia="ru-RU"/>
        </w:rPr>
      </w:pPr>
    </w:p>
    <w:p w:rsidR="003016E3" w:rsidRPr="00735341" w:rsidRDefault="008533FE" w:rsidP="00735341">
      <w:pPr>
        <w:spacing w:after="0" w:line="360" w:lineRule="auto"/>
        <w:ind w:left="-567" w:right="-284" w:firstLine="567"/>
        <w:jc w:val="center"/>
        <w:rPr>
          <w:rFonts w:ascii="Times New Roman" w:eastAsia="Times New Roman" w:hAnsi="Times New Roman" w:cs="Times New Roman"/>
          <w:b/>
          <w:sz w:val="32"/>
          <w:szCs w:val="28"/>
          <w:lang w:eastAsia="ru-RU"/>
        </w:rPr>
      </w:pPr>
      <w:r w:rsidRPr="00735341">
        <w:rPr>
          <w:rFonts w:ascii="Times New Roman" w:eastAsia="Times New Roman" w:hAnsi="Times New Roman" w:cs="Times New Roman"/>
          <w:b/>
          <w:sz w:val="32"/>
          <w:szCs w:val="28"/>
          <w:lang w:eastAsia="ru-RU"/>
        </w:rPr>
        <w:lastRenderedPageBreak/>
        <w:t>С</w:t>
      </w:r>
      <w:r w:rsidR="005417C3" w:rsidRPr="00735341">
        <w:rPr>
          <w:rFonts w:ascii="Times New Roman" w:eastAsia="Times New Roman" w:hAnsi="Times New Roman" w:cs="Times New Roman"/>
          <w:b/>
          <w:sz w:val="32"/>
          <w:szCs w:val="28"/>
          <w:lang w:eastAsia="ru-RU"/>
        </w:rPr>
        <w:t>одержание</w:t>
      </w:r>
    </w:p>
    <w:p w:rsidR="00735341" w:rsidRPr="003F0024" w:rsidRDefault="00735341" w:rsidP="00735341">
      <w:pPr>
        <w:spacing w:after="0" w:line="360" w:lineRule="auto"/>
        <w:rPr>
          <w:rFonts w:ascii="Times New Roman" w:hAnsi="Times New Roman" w:cs="Times New Roman"/>
          <w:sz w:val="28"/>
          <w:szCs w:val="28"/>
        </w:rPr>
      </w:pPr>
    </w:p>
    <w:p w:rsidR="00735341" w:rsidRPr="00735341" w:rsidRDefault="00735341" w:rsidP="00735341">
      <w:pPr>
        <w:spacing w:after="0" w:line="360" w:lineRule="auto"/>
        <w:ind w:right="-284"/>
        <w:rPr>
          <w:rFonts w:ascii="Times New Roman" w:hAnsi="Times New Roman" w:cs="Times New Roman"/>
          <w:noProof/>
          <w:sz w:val="28"/>
          <w:szCs w:val="28"/>
        </w:rPr>
      </w:pPr>
      <w:r w:rsidRPr="00735341">
        <w:rPr>
          <w:rFonts w:ascii="Times New Roman" w:eastAsia="Calibri" w:hAnsi="Times New Roman" w:cs="Times New Roman"/>
          <w:sz w:val="28"/>
          <w:szCs w:val="28"/>
        </w:rPr>
        <w:fldChar w:fldCharType="begin"/>
      </w:r>
      <w:r w:rsidRPr="00735341">
        <w:rPr>
          <w:rFonts w:ascii="Times New Roman" w:hAnsi="Times New Roman" w:cs="Times New Roman"/>
          <w:sz w:val="28"/>
          <w:szCs w:val="28"/>
        </w:rPr>
        <w:instrText xml:space="preserve"> TOC \o "1-3" \h \z \u </w:instrText>
      </w:r>
      <w:r w:rsidRPr="00735341">
        <w:rPr>
          <w:rFonts w:ascii="Times New Roman" w:eastAsia="Calibri" w:hAnsi="Times New Roman" w:cs="Times New Roman"/>
          <w:sz w:val="28"/>
          <w:szCs w:val="28"/>
        </w:rPr>
        <w:fldChar w:fldCharType="separate"/>
      </w:r>
      <w:hyperlink w:anchor="_Toc80033832" w:history="1">
        <w:r w:rsidRPr="00735341">
          <w:rPr>
            <w:rFonts w:ascii="Times New Roman" w:hAnsi="Times New Roman" w:cs="Times New Roman"/>
            <w:noProof/>
            <w:sz w:val="28"/>
            <w:szCs w:val="28"/>
          </w:rPr>
          <w:t>1 Пояснительная записка</w:t>
        </w:r>
        <w:r>
          <w:rPr>
            <w:rFonts w:ascii="Times New Roman" w:hAnsi="Times New Roman" w:cs="Times New Roman"/>
            <w:noProof/>
            <w:sz w:val="28"/>
            <w:szCs w:val="28"/>
          </w:rPr>
          <w:t xml:space="preserve"> …………………………………………………………..</w:t>
        </w:r>
        <w:r>
          <w:rPr>
            <w:rFonts w:ascii="Times New Roman" w:hAnsi="Times New Roman" w:cs="Times New Roman"/>
            <w:noProof/>
            <w:webHidden/>
            <w:sz w:val="28"/>
            <w:szCs w:val="28"/>
          </w:rPr>
          <w:t>4</w:t>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4" w:history="1">
        <w:r w:rsidR="00735341" w:rsidRPr="00735341">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00735341" w:rsidRPr="00735341">
          <w:rPr>
            <w:rFonts w:ascii="Times New Roman" w:hAnsi="Times New Roman" w:cs="Times New Roman"/>
            <w:noProof/>
            <w:webHidden/>
            <w:sz w:val="28"/>
            <w:szCs w:val="28"/>
          </w:rPr>
          <w:tab/>
        </w:r>
        <w:r w:rsidR="00735341">
          <w:rPr>
            <w:rFonts w:ascii="Times New Roman" w:hAnsi="Times New Roman" w:cs="Times New Roman"/>
            <w:noProof/>
            <w:webHidden/>
            <w:sz w:val="28"/>
            <w:szCs w:val="28"/>
          </w:rPr>
          <w:t>4</w:t>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5" w:history="1">
        <w:r w:rsidR="00735341" w:rsidRPr="00735341">
          <w:rPr>
            <w:rStyle w:val="ac"/>
            <w:rFonts w:ascii="Times New Roman" w:hAnsi="Times New Roman" w:cs="Times New Roman"/>
            <w:noProof/>
            <w:sz w:val="28"/>
            <w:szCs w:val="28"/>
          </w:rPr>
          <w:t>3 Методические рекомендации студентам</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_Toc80033835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5</w:t>
        </w:r>
        <w:r w:rsidR="00735341" w:rsidRPr="00735341">
          <w:rPr>
            <w:rFonts w:ascii="Times New Roman" w:hAnsi="Times New Roman" w:cs="Times New Roman"/>
            <w:noProof/>
            <w:webHidden/>
            <w:sz w:val="28"/>
            <w:szCs w:val="28"/>
          </w:rPr>
          <w:fldChar w:fldCharType="end"/>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6" w:history="1">
        <w:r w:rsidR="00735341" w:rsidRPr="00735341">
          <w:rPr>
            <w:rStyle w:val="ac"/>
            <w:rFonts w:ascii="Times New Roman" w:hAnsi="Times New Roman" w:cs="Times New Roman"/>
            <w:noProof/>
            <w:sz w:val="28"/>
            <w:szCs w:val="28"/>
          </w:rPr>
          <w:t>3.1 Методические рекомендации по самоподготовке</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_Toc80033836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6</w:t>
        </w:r>
        <w:r w:rsidR="00735341" w:rsidRPr="00735341">
          <w:rPr>
            <w:rFonts w:ascii="Times New Roman" w:hAnsi="Times New Roman" w:cs="Times New Roman"/>
            <w:noProof/>
            <w:webHidden/>
            <w:sz w:val="28"/>
            <w:szCs w:val="28"/>
          </w:rPr>
          <w:fldChar w:fldCharType="end"/>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7" w:history="1">
        <w:r w:rsidR="00735341" w:rsidRPr="00735341">
          <w:rPr>
            <w:rStyle w:val="ac"/>
            <w:rFonts w:ascii="Times New Roman" w:hAnsi="Times New Roman" w:cs="Times New Roman"/>
            <w:noProof/>
            <w:sz w:val="28"/>
            <w:szCs w:val="28"/>
          </w:rPr>
          <w:t>3.2 Методические рекомендации по подготовке к практическим занятиям (семинарам)</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_Toc80033837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8</w:t>
        </w:r>
        <w:r w:rsidR="00735341" w:rsidRPr="00735341">
          <w:rPr>
            <w:rFonts w:ascii="Times New Roman" w:hAnsi="Times New Roman" w:cs="Times New Roman"/>
            <w:noProof/>
            <w:webHidden/>
            <w:sz w:val="28"/>
            <w:szCs w:val="28"/>
          </w:rPr>
          <w:fldChar w:fldCharType="end"/>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8" w:history="1">
        <w:r w:rsidR="00735341" w:rsidRPr="00735341">
          <w:rPr>
            <w:rStyle w:val="ac"/>
            <w:rFonts w:ascii="Times New Roman" w:hAnsi="Times New Roman" w:cs="Times New Roman"/>
            <w:noProof/>
            <w:sz w:val="28"/>
            <w:szCs w:val="28"/>
          </w:rPr>
          <w:t>3.4 Методические рекомендации по подготовке докладов и выступлений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_Toc80033838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9</w:t>
        </w:r>
        <w:r w:rsidR="00735341" w:rsidRPr="00735341">
          <w:rPr>
            <w:rFonts w:ascii="Times New Roman" w:hAnsi="Times New Roman" w:cs="Times New Roman"/>
            <w:noProof/>
            <w:webHidden/>
            <w:sz w:val="28"/>
            <w:szCs w:val="28"/>
          </w:rPr>
          <w:fldChar w:fldCharType="end"/>
        </w:r>
      </w:hyperlink>
    </w:p>
    <w:p w:rsidR="00735341" w:rsidRP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39" w:history="1">
        <w:r w:rsidR="00735341" w:rsidRPr="00735341">
          <w:rPr>
            <w:rStyle w:val="ac"/>
            <w:rFonts w:ascii="Times New Roman" w:hAnsi="Times New Roman" w:cs="Times New Roman"/>
            <w:noProof/>
            <w:sz w:val="28"/>
            <w:szCs w:val="28"/>
          </w:rPr>
          <w:t>3.5 Методические рекомендации по созданию презентаций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_Toc80033839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11</w:t>
        </w:r>
        <w:r w:rsidR="00735341" w:rsidRPr="00735341">
          <w:rPr>
            <w:rFonts w:ascii="Times New Roman" w:hAnsi="Times New Roman" w:cs="Times New Roman"/>
            <w:noProof/>
            <w:webHidden/>
            <w:sz w:val="28"/>
            <w:szCs w:val="28"/>
          </w:rPr>
          <w:fldChar w:fldCharType="end"/>
        </w:r>
      </w:hyperlink>
    </w:p>
    <w:p w:rsidR="00735341" w:rsidRDefault="00466CA8">
      <w:pPr>
        <w:pStyle w:val="11"/>
        <w:tabs>
          <w:tab w:val="right" w:leader="dot" w:pos="9628"/>
        </w:tabs>
        <w:rPr>
          <w:rFonts w:ascii="Times New Roman" w:eastAsiaTheme="minorEastAsia" w:hAnsi="Times New Roman" w:cs="Times New Roman"/>
          <w:noProof/>
          <w:sz w:val="28"/>
          <w:szCs w:val="28"/>
          <w:lang w:eastAsia="ru-RU"/>
        </w:rPr>
      </w:pPr>
      <w:hyperlink w:anchor="_Toc80033840" w:history="1">
        <w:r w:rsidR="00735341" w:rsidRPr="00735341">
          <w:rPr>
            <w:rStyle w:val="ac"/>
            <w:rFonts w:ascii="Times New Roman" w:hAnsi="Times New Roman" w:cs="Times New Roman"/>
            <w:noProof/>
            <w:sz w:val="28"/>
            <w:szCs w:val="28"/>
          </w:rPr>
          <w:t>4 Контроль и управление самостоятельной работой студентов</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_Toc80033840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14</w:t>
        </w:r>
        <w:r w:rsidR="00735341" w:rsidRPr="00735341">
          <w:rPr>
            <w:rFonts w:ascii="Times New Roman" w:hAnsi="Times New Roman" w:cs="Times New Roman"/>
            <w:noProof/>
            <w:webHidden/>
            <w:sz w:val="28"/>
            <w:szCs w:val="28"/>
          </w:rPr>
          <w:fldChar w:fldCharType="end"/>
        </w:r>
      </w:hyperlink>
    </w:p>
    <w:p w:rsidR="00735341" w:rsidRPr="00735341" w:rsidRDefault="00735341" w:rsidP="00735341">
      <w:pPr>
        <w:rPr>
          <w:lang w:eastAsia="ru-RU"/>
        </w:rPr>
      </w:pPr>
    </w:p>
    <w:p w:rsidR="00735341" w:rsidRPr="00735341" w:rsidRDefault="00735341" w:rsidP="00735341">
      <w:pPr>
        <w:spacing w:after="0" w:line="360" w:lineRule="auto"/>
        <w:rPr>
          <w:rFonts w:ascii="Times New Roman" w:hAnsi="Times New Roman" w:cs="Times New Roman"/>
          <w:sz w:val="28"/>
          <w:szCs w:val="28"/>
        </w:rPr>
      </w:pPr>
      <w:r w:rsidRPr="00735341">
        <w:rPr>
          <w:rFonts w:ascii="Times New Roman" w:hAnsi="Times New Roman" w:cs="Times New Roman"/>
          <w:bCs/>
          <w:sz w:val="28"/>
          <w:szCs w:val="28"/>
        </w:rPr>
        <w:fldChar w:fldCharType="end"/>
      </w: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P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Pr="00735341" w:rsidRDefault="00367416" w:rsidP="00735341">
      <w:pPr>
        <w:spacing w:after="0" w:line="360" w:lineRule="auto"/>
        <w:ind w:right="-284"/>
        <w:rPr>
          <w:rFonts w:ascii="Times New Roman" w:hAnsi="Times New Roman" w:cs="Times New Roman"/>
          <w:b/>
          <w:sz w:val="28"/>
          <w:szCs w:val="28"/>
        </w:rPr>
      </w:pPr>
    </w:p>
    <w:p w:rsidR="003016E3" w:rsidRPr="00735341" w:rsidRDefault="00650BE3" w:rsidP="00735341">
      <w:pPr>
        <w:spacing w:after="0" w:line="360" w:lineRule="auto"/>
        <w:ind w:right="-284" w:firstLine="567"/>
        <w:rPr>
          <w:rFonts w:ascii="Times New Roman" w:hAnsi="Times New Roman" w:cs="Times New Roman"/>
          <w:b/>
          <w:sz w:val="32"/>
          <w:szCs w:val="28"/>
        </w:rPr>
      </w:pPr>
      <w:r w:rsidRPr="00735341">
        <w:rPr>
          <w:rFonts w:ascii="Times New Roman" w:hAnsi="Times New Roman" w:cs="Times New Roman"/>
          <w:b/>
          <w:sz w:val="32"/>
          <w:szCs w:val="28"/>
        </w:rPr>
        <w:lastRenderedPageBreak/>
        <w:t xml:space="preserve">1 </w:t>
      </w:r>
      <w:r w:rsidR="003016E3" w:rsidRPr="00735341">
        <w:rPr>
          <w:rFonts w:ascii="Times New Roman" w:hAnsi="Times New Roman" w:cs="Times New Roman"/>
          <w:b/>
          <w:sz w:val="32"/>
          <w:szCs w:val="28"/>
        </w:rPr>
        <w:t>Пояснительная записка</w:t>
      </w:r>
    </w:p>
    <w:p w:rsidR="00735341" w:rsidRPr="00735341" w:rsidRDefault="00735341" w:rsidP="00735341">
      <w:pPr>
        <w:spacing w:after="0" w:line="360" w:lineRule="auto"/>
        <w:ind w:left="-567" w:right="-284" w:firstLine="567"/>
        <w:rPr>
          <w:rFonts w:ascii="Times New Roman" w:hAnsi="Times New Roman" w:cs="Times New Roman"/>
          <w:b/>
          <w:sz w:val="28"/>
          <w:szCs w:val="28"/>
        </w:rPr>
      </w:pPr>
    </w:p>
    <w:p w:rsidR="00187AA2" w:rsidRPr="00735341" w:rsidRDefault="00187AA2" w:rsidP="00735341">
      <w:pPr>
        <w:keepLines/>
        <w:suppressAutoHyphens/>
        <w:spacing w:after="0" w:line="360" w:lineRule="auto"/>
        <w:ind w:right="-1" w:firstLine="709"/>
        <w:jc w:val="both"/>
        <w:rPr>
          <w:rFonts w:ascii="Times New Roman" w:hAnsi="Times New Roman" w:cs="Times New Roman"/>
          <w:b/>
          <w:sz w:val="28"/>
          <w:szCs w:val="28"/>
        </w:rPr>
      </w:pPr>
      <w:r w:rsidRPr="00735341">
        <w:rPr>
          <w:rFonts w:ascii="Times New Roman" w:hAnsi="Times New Roman" w:cs="Times New Roman"/>
          <w:sz w:val="28"/>
          <w:szCs w:val="28"/>
        </w:rPr>
        <w:t xml:space="preserve">Целью освоения дисциплины: </w:t>
      </w:r>
      <w:r w:rsidR="00404C73" w:rsidRPr="00735341">
        <w:rPr>
          <w:rFonts w:ascii="Times New Roman" w:hAnsi="Times New Roman" w:cs="Times New Roman"/>
          <w:sz w:val="28"/>
          <w:szCs w:val="28"/>
        </w:rPr>
        <w:t>является исследование влияния степени загрязненности окружающей среды на живые организмы, изучение базовых представлений о разнообразии биологических объектов, значения биоразнообразия для устойчивости биосферы, способность использовать методы наблюдения, описания, идентификации, классификации, биологических объектов.</w:t>
      </w:r>
    </w:p>
    <w:p w:rsidR="00187AA2"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Задачи: </w:t>
      </w:r>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2" w:name="_Toc80033832"/>
      <w:r w:rsidRPr="00735341">
        <w:rPr>
          <w:rFonts w:ascii="Times New Roman" w:hAnsi="Times New Roman" w:cs="Times New Roman"/>
          <w:sz w:val="28"/>
          <w:szCs w:val="28"/>
        </w:rPr>
        <w:t>- ознакомление с методами наблюдения, описания, идентификации, классификации, культивирования биологических объектов и объектами биоиндикационных исследований;</w:t>
      </w:r>
      <w:bookmarkEnd w:id="2"/>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3" w:name="_Toc80033833"/>
      <w:r w:rsidRPr="00735341">
        <w:rPr>
          <w:rFonts w:ascii="Times New Roman" w:hAnsi="Times New Roman" w:cs="Times New Roman"/>
          <w:sz w:val="28"/>
          <w:szCs w:val="28"/>
        </w:rPr>
        <w:t>- выяснение основных результатов и проблем биоиндикационных исследований; принципов оптимального природопользования и охраны природы, мониторинга, оценки состояния природной среды и охраны живой природы;</w:t>
      </w:r>
      <w:bookmarkEnd w:id="3"/>
    </w:p>
    <w:p w:rsidR="003016E3"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изучение новых методических подходов и объектов в биоиндикации; значения биоразнообразия для устойчивости биосферы;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735341" w:rsidRPr="00735341" w:rsidRDefault="00735341" w:rsidP="00735341">
      <w:pPr>
        <w:pStyle w:val="1"/>
        <w:spacing w:line="360" w:lineRule="auto"/>
        <w:ind w:right="-1" w:firstLine="708"/>
        <w:jc w:val="both"/>
        <w:rPr>
          <w:rFonts w:ascii="Times New Roman" w:hAnsi="Times New Roman" w:cs="Times New Roman"/>
          <w:color w:val="auto"/>
          <w:sz w:val="32"/>
        </w:rPr>
      </w:pPr>
      <w:bookmarkStart w:id="4" w:name="_Toc534396307"/>
      <w:bookmarkStart w:id="5" w:name="_Toc4134301"/>
      <w:bookmarkStart w:id="6" w:name="_Toc80033834"/>
      <w:bookmarkStart w:id="7" w:name="_Toc534378140"/>
      <w:r w:rsidRPr="00735341">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4"/>
      <w:bookmarkEnd w:id="5"/>
      <w:bookmarkEnd w:id="6"/>
      <w:r w:rsidRPr="00735341">
        <w:rPr>
          <w:rFonts w:ascii="Times New Roman" w:hAnsi="Times New Roman" w:cs="Times New Roman"/>
          <w:color w:val="auto"/>
          <w:sz w:val="32"/>
        </w:rPr>
        <w:t xml:space="preserve"> </w:t>
      </w:r>
    </w:p>
    <w:bookmarkEnd w:id="7"/>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w:t>
      </w:r>
      <w:r w:rsidRPr="00735341">
        <w:rPr>
          <w:rFonts w:ascii="Times New Roman" w:eastAsia="Times New Roman" w:hAnsi="Times New Roman" w:cs="Times New Roman"/>
          <w:sz w:val="28"/>
          <w:szCs w:val="28"/>
        </w:rPr>
        <w:lastRenderedPageBreak/>
        <w:t>выполнения и зависит от организации, содержания, логики учебного процесса (межпредметных связей, перспективных знаний и др.):</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35341" w:rsidRPr="00735341" w:rsidRDefault="00735341" w:rsidP="00735341">
      <w:pPr>
        <w:pStyle w:val="ReportMain"/>
        <w:suppressAutoHyphens/>
        <w:spacing w:line="360" w:lineRule="auto"/>
        <w:ind w:right="-1" w:firstLine="709"/>
        <w:jc w:val="both"/>
        <w:rPr>
          <w:rFonts w:eastAsia="Times New Roman"/>
          <w:sz w:val="28"/>
          <w:szCs w:val="28"/>
        </w:rPr>
      </w:pPr>
      <w:r w:rsidRPr="00735341">
        <w:rPr>
          <w:rFonts w:eastAsia="Times New Roman"/>
          <w:sz w:val="28"/>
          <w:szCs w:val="28"/>
        </w:rPr>
        <w:t>Виды самостоятельной работы студентов по дисциплине «</w:t>
      </w:r>
      <w:r>
        <w:rPr>
          <w:sz w:val="28"/>
          <w:szCs w:val="28"/>
        </w:rPr>
        <w:t>Основы биоиндикации</w:t>
      </w:r>
      <w:r w:rsidRPr="00735341">
        <w:rPr>
          <w:rFonts w:eastAsia="Times New Roman"/>
          <w:sz w:val="28"/>
          <w:szCs w:val="28"/>
        </w:rPr>
        <w:t>» включают в себя:</w:t>
      </w:r>
    </w:p>
    <w:p w:rsidR="00735341" w:rsidRPr="00735341" w:rsidRDefault="00735341" w:rsidP="00735341">
      <w:pPr>
        <w:pStyle w:val="ReportMain"/>
        <w:suppressAutoHyphens/>
        <w:spacing w:line="360" w:lineRule="auto"/>
        <w:ind w:right="-1" w:firstLine="709"/>
        <w:rPr>
          <w:sz w:val="28"/>
          <w:szCs w:val="28"/>
        </w:rPr>
      </w:pPr>
      <w:bookmarkStart w:id="8" w:name="_Toc534396308"/>
      <w:bookmarkStart w:id="9" w:name="_Toc534378141"/>
      <w:r w:rsidRPr="00735341">
        <w:rPr>
          <w:sz w:val="28"/>
          <w:szCs w:val="28"/>
        </w:rPr>
        <w:t>- самоподготовка:</w:t>
      </w:r>
    </w:p>
    <w:p w:rsidR="00735341" w:rsidRPr="00735341" w:rsidRDefault="00735341" w:rsidP="00735341">
      <w:pPr>
        <w:pStyle w:val="ReportMain"/>
        <w:suppressAutoHyphens/>
        <w:spacing w:line="360" w:lineRule="auto"/>
        <w:ind w:right="-1" w:firstLine="709"/>
        <w:jc w:val="both"/>
        <w:rPr>
          <w:sz w:val="28"/>
          <w:szCs w:val="28"/>
        </w:rPr>
      </w:pPr>
      <w:r w:rsidRPr="00735341">
        <w:rPr>
          <w:sz w:val="28"/>
          <w:szCs w:val="28"/>
        </w:rPr>
        <w:t>- проработка и повторение лекционного материала и материала учебников и учебных пособий;</w:t>
      </w:r>
    </w:p>
    <w:p w:rsidR="00735341" w:rsidRPr="00735341" w:rsidRDefault="00735341" w:rsidP="00735341">
      <w:pPr>
        <w:pStyle w:val="ReportMain"/>
        <w:suppressAutoHyphens/>
        <w:spacing w:line="360" w:lineRule="auto"/>
        <w:ind w:right="-1" w:firstLine="709"/>
        <w:rPr>
          <w:sz w:val="28"/>
          <w:szCs w:val="28"/>
        </w:rPr>
      </w:pPr>
      <w:r w:rsidRPr="00735341">
        <w:rPr>
          <w:sz w:val="28"/>
          <w:szCs w:val="28"/>
        </w:rPr>
        <w:t xml:space="preserve"> - подготовка к практическим занятиям.</w:t>
      </w:r>
    </w:p>
    <w:p w:rsidR="00735341" w:rsidRPr="00735341" w:rsidRDefault="00735341" w:rsidP="00735341">
      <w:pPr>
        <w:pStyle w:val="ReportMain"/>
        <w:suppressAutoHyphens/>
        <w:spacing w:line="360" w:lineRule="auto"/>
        <w:ind w:right="-1" w:firstLine="709"/>
        <w:jc w:val="both"/>
        <w:rPr>
          <w:sz w:val="28"/>
        </w:rPr>
      </w:pPr>
      <w:r w:rsidRPr="00735341">
        <w:rPr>
          <w:sz w:val="28"/>
        </w:rPr>
        <w:t>Общая трудоемкость дисциплины составляет 4 зачетные единицы (144 академических часов).</w:t>
      </w:r>
    </w:p>
    <w:p w:rsidR="00735341" w:rsidRPr="00735341" w:rsidRDefault="00735341" w:rsidP="00735341">
      <w:pPr>
        <w:pStyle w:val="1"/>
        <w:spacing w:line="360" w:lineRule="auto"/>
        <w:ind w:right="-1" w:firstLine="709"/>
        <w:rPr>
          <w:rFonts w:ascii="Times New Roman" w:hAnsi="Times New Roman" w:cs="Times New Roman"/>
          <w:color w:val="auto"/>
          <w:sz w:val="32"/>
        </w:rPr>
      </w:pPr>
      <w:bookmarkStart w:id="10" w:name="_Toc4134302"/>
      <w:bookmarkStart w:id="11" w:name="_Toc80033835"/>
      <w:r w:rsidRPr="00735341">
        <w:rPr>
          <w:rFonts w:ascii="Times New Roman" w:hAnsi="Times New Roman" w:cs="Times New Roman"/>
          <w:color w:val="auto"/>
          <w:sz w:val="32"/>
        </w:rPr>
        <w:t>3 Методические рекомендации студентам</w:t>
      </w:r>
      <w:bookmarkEnd w:id="8"/>
      <w:bookmarkEnd w:id="10"/>
      <w:bookmarkEnd w:id="11"/>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735341" w:rsidRPr="00735341" w:rsidRDefault="00735341" w:rsidP="00735341">
      <w:pPr>
        <w:tabs>
          <w:tab w:val="left" w:pos="0"/>
        </w:tabs>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Выполняя самостоятельную работу под контролем преподавателя студент должен:</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735341" w:rsidRPr="00735341" w:rsidRDefault="00735341" w:rsidP="00735341">
      <w:pPr>
        <w:pStyle w:val="1"/>
        <w:spacing w:line="360" w:lineRule="auto"/>
        <w:ind w:right="-1" w:firstLine="708"/>
        <w:rPr>
          <w:rFonts w:ascii="Times New Roman" w:hAnsi="Times New Roman" w:cs="Times New Roman"/>
          <w:color w:val="auto"/>
        </w:rPr>
      </w:pPr>
      <w:bookmarkStart w:id="12" w:name="_Toc534396309"/>
      <w:bookmarkStart w:id="13" w:name="_Toc4134303"/>
      <w:bookmarkStart w:id="14" w:name="_Toc80033836"/>
      <w:bookmarkStart w:id="15" w:name="_Toc536703846"/>
      <w:bookmarkStart w:id="16" w:name="_Toc534396312"/>
      <w:r w:rsidRPr="00735341">
        <w:rPr>
          <w:rFonts w:ascii="Times New Roman" w:hAnsi="Times New Roman" w:cs="Times New Roman"/>
          <w:color w:val="auto"/>
        </w:rPr>
        <w:t xml:space="preserve">3.1 Методические рекомендации по </w:t>
      </w:r>
      <w:bookmarkEnd w:id="12"/>
      <w:r w:rsidRPr="00735341">
        <w:rPr>
          <w:rFonts w:ascii="Times New Roman" w:hAnsi="Times New Roman" w:cs="Times New Roman"/>
          <w:color w:val="auto"/>
        </w:rPr>
        <w:t>самоподготовке</w:t>
      </w:r>
      <w:bookmarkEnd w:id="13"/>
      <w:bookmarkEnd w:id="14"/>
      <w:r w:rsidRPr="00735341">
        <w:rPr>
          <w:rFonts w:ascii="Times New Roman" w:hAnsi="Times New Roman" w:cs="Times New Roman"/>
          <w:color w:val="auto"/>
        </w:rPr>
        <w:t xml:space="preserve"> </w:t>
      </w:r>
      <w:bookmarkEnd w:id="15"/>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p>
    <w:p w:rsidR="00735341" w:rsidRPr="00735341" w:rsidRDefault="00735341" w:rsidP="00735341">
      <w:pPr>
        <w:pStyle w:val="Default"/>
        <w:spacing w:line="360" w:lineRule="auto"/>
        <w:ind w:right="-1" w:firstLine="709"/>
        <w:jc w:val="both"/>
        <w:rPr>
          <w:color w:val="auto"/>
          <w:sz w:val="28"/>
          <w:szCs w:val="28"/>
        </w:rPr>
      </w:pPr>
      <w:r w:rsidRPr="00735341">
        <w:rPr>
          <w:b/>
          <w:bCs/>
          <w:iCs/>
          <w:color w:val="auto"/>
          <w:sz w:val="28"/>
          <w:szCs w:val="28"/>
        </w:rPr>
        <w:t>1) Работа с литературными источниками</w:t>
      </w:r>
      <w:r w:rsidRPr="0073534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Выделяют четыре основные установки в чтении научного текста:</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информационно-поисковый (задача – найти, выделить искомую информацию);</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аналитико-критическая (читатель стремится критически осмыслить материал, проанализировав его, определив свое отношение к нему);</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eastAsia="Times New Roman" w:hAnsi="Times New Roman" w:cs="Times New Roman"/>
          <w:b/>
          <w:sz w:val="28"/>
          <w:szCs w:val="28"/>
        </w:rPr>
        <w:t>2) Методические рекомендации по составлению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Выделите главное, составьте план;</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Кратко сформулируйте основные положения текста, отметьте аргументацию автора;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w:t>
      </w:r>
      <w:r w:rsidRPr="00735341">
        <w:rPr>
          <w:rFonts w:ascii="Times New Roman" w:eastAsia="Times New Roman" w:hAnsi="Times New Roman" w:cs="Times New Roman"/>
          <w:sz w:val="28"/>
          <w:szCs w:val="28"/>
        </w:rPr>
        <w:lastRenderedPageBreak/>
        <w:t>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35341" w:rsidRPr="00735341" w:rsidRDefault="00735341" w:rsidP="00CA0D79">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735341" w:rsidRPr="00735341" w:rsidRDefault="00735341" w:rsidP="00735341">
      <w:pPr>
        <w:pStyle w:val="1"/>
        <w:spacing w:line="360" w:lineRule="auto"/>
        <w:ind w:right="-1" w:firstLine="709"/>
        <w:jc w:val="both"/>
        <w:rPr>
          <w:rFonts w:ascii="Times New Roman" w:hAnsi="Times New Roman" w:cs="Times New Roman"/>
          <w:color w:val="auto"/>
        </w:rPr>
      </w:pPr>
      <w:bookmarkStart w:id="17" w:name="_Toc4134304"/>
      <w:bookmarkStart w:id="18" w:name="_Toc80033837"/>
      <w:bookmarkStart w:id="19" w:name="_Toc534403049"/>
      <w:bookmarkStart w:id="20" w:name="_Toc535101284"/>
      <w:bookmarkStart w:id="21" w:name="_Toc534396310"/>
      <w:bookmarkStart w:id="22" w:name="_Toc536703847"/>
      <w:r w:rsidRPr="00735341">
        <w:rPr>
          <w:rFonts w:ascii="Times New Roman" w:hAnsi="Times New Roman" w:cs="Times New Roman"/>
          <w:color w:val="auto"/>
        </w:rPr>
        <w:t>3.2 Методические рекомендации по подготовке к практическим занятиям (семинарам)</w:t>
      </w:r>
      <w:bookmarkEnd w:id="17"/>
      <w:bookmarkEnd w:id="18"/>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Практические занятия являются одним из видов занятий при изучении курса дисциплины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самостоятельной работой с научной, учебной литературой, научными изданиями, справочниками;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lastRenderedPageBreak/>
        <w:t>2) находит, отбирает и обобщает, анализирует информацию;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выступает перед аудиторией;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рационально усваивает категориальный аппарат.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Самоподготовка к практическим занятиям включает такие виды деятельности как:</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самостоятельная проработка конспекта лекции, учебников, учебных пособий, учебно-методической литературы;</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выступления с докладами (работа над домашними заданиями и их защита);</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подготовка к опросам и зачету.</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Перечень практических (семинарских) занятий и пояснения к ним представлены в методических указаниях:</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Pr>
          <w:rFonts w:ascii="Times New Roman" w:hAnsi="Times New Roman"/>
          <w:sz w:val="28"/>
          <w:szCs w:val="28"/>
        </w:rPr>
        <w:t xml:space="preserve">Основы биоиндикации </w:t>
      </w:r>
      <w:r w:rsidRPr="00735341">
        <w:rPr>
          <w:rFonts w:ascii="Times New Roman" w:hAnsi="Times New Roman"/>
          <w:sz w:val="28"/>
          <w:szCs w:val="28"/>
        </w:rPr>
        <w:t xml:space="preserve">: </w:t>
      </w:r>
      <w:r w:rsidRPr="00735341">
        <w:rPr>
          <w:rFonts w:ascii="Times New Roman" w:hAnsi="Times New Roman"/>
          <w:b/>
          <w:sz w:val="28"/>
          <w:szCs w:val="28"/>
        </w:rPr>
        <w:t xml:space="preserve"> </w:t>
      </w:r>
      <w:r w:rsidRPr="00735341">
        <w:rPr>
          <w:rFonts w:ascii="Times New Roman" w:hAnsi="Times New Roman"/>
          <w:sz w:val="28"/>
          <w:szCs w:val="28"/>
        </w:rPr>
        <w:t>методические указания к практическим (семинарским) занятиям /  Бузулукский гуманитарно-технолог. ин-т (филиал) ОГУ</w:t>
      </w:r>
      <w:r w:rsidR="00CA0D79">
        <w:rPr>
          <w:rFonts w:ascii="Times New Roman" w:hAnsi="Times New Roman"/>
          <w:sz w:val="28"/>
          <w:szCs w:val="28"/>
        </w:rPr>
        <w:t xml:space="preserve">. – Бузулук : БГТИ (филиал) ОГУ, </w:t>
      </w:r>
      <w:r w:rsidR="006E26A1">
        <w:rPr>
          <w:rFonts w:ascii="Times New Roman" w:hAnsi="Times New Roman"/>
          <w:sz w:val="28"/>
          <w:szCs w:val="28"/>
        </w:rPr>
        <w:t>2022</w:t>
      </w:r>
      <w:r w:rsidR="00CA0D79">
        <w:rPr>
          <w:rFonts w:ascii="Times New Roman" w:hAnsi="Times New Roman"/>
          <w:sz w:val="28"/>
          <w:szCs w:val="28"/>
        </w:rPr>
        <w:t>.</w:t>
      </w:r>
    </w:p>
    <w:p w:rsidR="00735341" w:rsidRPr="00735341" w:rsidRDefault="00735341" w:rsidP="00735341">
      <w:pPr>
        <w:pStyle w:val="1"/>
        <w:spacing w:line="360" w:lineRule="auto"/>
        <w:ind w:right="-1" w:firstLine="708"/>
        <w:jc w:val="both"/>
        <w:rPr>
          <w:rFonts w:ascii="Times New Roman" w:hAnsi="Times New Roman" w:cs="Times New Roman"/>
          <w:color w:val="auto"/>
        </w:rPr>
      </w:pPr>
      <w:bookmarkStart w:id="23" w:name="_Toc4134306"/>
      <w:bookmarkStart w:id="24" w:name="_Toc80033838"/>
      <w:r w:rsidRPr="00735341">
        <w:rPr>
          <w:rFonts w:ascii="Times New Roman" w:hAnsi="Times New Roman" w:cs="Times New Roman"/>
          <w:color w:val="auto"/>
        </w:rPr>
        <w:t>3.</w:t>
      </w:r>
      <w:bookmarkStart w:id="25" w:name="_Toc4134307"/>
      <w:bookmarkEnd w:id="19"/>
      <w:bookmarkEnd w:id="20"/>
      <w:bookmarkEnd w:id="23"/>
      <w:r w:rsidRPr="00735341">
        <w:rPr>
          <w:rFonts w:ascii="Times New Roman" w:hAnsi="Times New Roman" w:cs="Times New Roman"/>
          <w:color w:val="auto"/>
        </w:rPr>
        <w:t>4 Методические рекомендации по подготовке докладов и выступлений</w:t>
      </w:r>
      <w:bookmarkEnd w:id="21"/>
      <w:bookmarkEnd w:id="22"/>
      <w:bookmarkEnd w:id="24"/>
      <w:bookmarkEnd w:id="25"/>
    </w:p>
    <w:p w:rsidR="00735341" w:rsidRPr="00735341" w:rsidRDefault="00735341" w:rsidP="00735341">
      <w:pPr>
        <w:pStyle w:val="af"/>
        <w:shd w:val="clear" w:color="auto" w:fill="FFFFFF"/>
        <w:spacing w:before="0" w:after="0" w:line="360" w:lineRule="auto"/>
        <w:ind w:right="-1" w:firstLine="709"/>
        <w:jc w:val="both"/>
        <w:rPr>
          <w:rStyle w:val="af0"/>
          <w:rFonts w:ascii="Times New Roman" w:hAnsi="Times New Roman"/>
          <w:sz w:val="28"/>
          <w:szCs w:val="28"/>
        </w:rPr>
      </w:pP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Этапы подготовки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определение цели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подбор необходимого материала, определяющего содержание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4) общее знакомство с литературой и выделение среди источников главного;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5) уточнение плана, отбор материала к каждому пункту плана;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6) композиционное оформление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7) заучивание, запоминание текста доклада, подготовки тезисов выступления;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8) выступление с докладом;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9) обсуждение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10) оценивание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название доклада;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сообщение основной идеи;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современную оценку предмета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краткое перечисление рассматриваемых вопросов;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интересную для слушателей форму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акцентирование оригинальности подхода.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Выступление состоит из следующих частей: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заключение - это чёткое обобщение и краткие выводы по излагаемой теме.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6" w:name="_Toc534396311"/>
      <w:bookmarkStart w:id="27" w:name="_Toc536703848"/>
    </w:p>
    <w:p w:rsidR="00735341" w:rsidRPr="00735341" w:rsidRDefault="00735341" w:rsidP="00735341">
      <w:pPr>
        <w:pStyle w:val="1"/>
        <w:spacing w:line="360" w:lineRule="auto"/>
        <w:ind w:right="-1" w:firstLine="709"/>
        <w:rPr>
          <w:rFonts w:ascii="Times New Roman" w:hAnsi="Times New Roman" w:cs="Times New Roman"/>
          <w:color w:val="auto"/>
        </w:rPr>
      </w:pPr>
      <w:bookmarkStart w:id="28" w:name="_Toc4134308"/>
      <w:bookmarkStart w:id="29" w:name="_Toc80033839"/>
      <w:r w:rsidRPr="00735341">
        <w:rPr>
          <w:rFonts w:ascii="Times New Roman" w:hAnsi="Times New Roman" w:cs="Times New Roman"/>
          <w:color w:val="auto"/>
        </w:rPr>
        <w:t>3.5 Методические рекомендации по созданию презентаций</w:t>
      </w:r>
      <w:bookmarkEnd w:id="26"/>
      <w:bookmarkEnd w:id="27"/>
      <w:bookmarkEnd w:id="28"/>
      <w:bookmarkEnd w:id="29"/>
    </w:p>
    <w:p w:rsid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1 стратегия:</w:t>
      </w:r>
      <w:r w:rsidRPr="0073534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1) объем текста на слайде – не больше 7 строк;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2) маркированный/нумерованный список содержит не более 7 элементов;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4) значимая информация выделяется с помощью цвета, кегля, эффектов анимации.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2 стратегия:</w:t>
      </w:r>
      <w:r w:rsidRPr="0073534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w:t>
      </w:r>
      <w:r w:rsidRPr="00735341">
        <w:rPr>
          <w:rFonts w:ascii="Times New Roman" w:hAnsi="Times New Roman" w:cs="Times New Roman"/>
          <w:sz w:val="28"/>
          <w:szCs w:val="28"/>
        </w:rPr>
        <w:lastRenderedPageBreak/>
        <w:t xml:space="preserve">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После подготовки презентации полезно проконтролировать себя вопросами: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не отвлекает ли созданная презентация от устного выступления? </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hAnsi="Times New Roman" w:cs="Times New Roman"/>
          <w:sz w:val="28"/>
          <w:szCs w:val="28"/>
        </w:rPr>
        <w:t>После подготовки презентации необходима репетиция выступления.</w:t>
      </w:r>
    </w:p>
    <w:bookmarkEnd w:id="16"/>
    <w:p w:rsidR="00735341" w:rsidRPr="00735341" w:rsidRDefault="00735341" w:rsidP="00735341">
      <w:pPr>
        <w:spacing w:after="0" w:line="360" w:lineRule="auto"/>
        <w:ind w:right="-1"/>
        <w:jc w:val="both"/>
        <w:rPr>
          <w:rFonts w:ascii="Times New Roman" w:eastAsia="Times New Roman" w:hAnsi="Times New Roman" w:cs="Times New Roman"/>
          <w:b/>
          <w:sz w:val="28"/>
          <w:szCs w:val="28"/>
        </w:rPr>
      </w:pPr>
    </w:p>
    <w:p w:rsidR="00735341" w:rsidRPr="00735341" w:rsidRDefault="00735341" w:rsidP="00735341">
      <w:pPr>
        <w:pStyle w:val="1"/>
        <w:spacing w:before="0" w:line="360" w:lineRule="auto"/>
        <w:ind w:right="-1" w:firstLine="709"/>
        <w:jc w:val="both"/>
        <w:rPr>
          <w:rFonts w:ascii="Times New Roman" w:hAnsi="Times New Roman" w:cs="Times New Roman"/>
          <w:color w:val="auto"/>
          <w:sz w:val="32"/>
        </w:rPr>
      </w:pPr>
      <w:bookmarkStart w:id="30" w:name="_Toc534396314"/>
      <w:bookmarkStart w:id="31" w:name="_Toc4134309"/>
      <w:bookmarkStart w:id="32" w:name="_Toc80033840"/>
      <w:bookmarkEnd w:id="9"/>
      <w:r w:rsidRPr="00735341">
        <w:rPr>
          <w:rFonts w:ascii="Times New Roman" w:hAnsi="Times New Roman" w:cs="Times New Roman"/>
          <w:color w:val="auto"/>
          <w:sz w:val="32"/>
        </w:rPr>
        <w:t>4 Контроль и управление самостоятельной работой студентов</w:t>
      </w:r>
      <w:bookmarkEnd w:id="30"/>
      <w:bookmarkEnd w:id="31"/>
      <w:bookmarkEnd w:id="32"/>
    </w:p>
    <w:p w:rsidR="00735341" w:rsidRPr="00735341" w:rsidRDefault="00735341" w:rsidP="00735341">
      <w:pPr>
        <w:spacing w:after="0" w:line="360" w:lineRule="auto"/>
        <w:ind w:right="-1" w:firstLine="709"/>
        <w:jc w:val="both"/>
        <w:rPr>
          <w:rFonts w:ascii="Times New Roman" w:eastAsia="Times New Roman" w:hAnsi="Times New Roman" w:cs="Times New Roman"/>
          <w:b/>
          <w:bCs/>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8"/>
        </w:rPr>
        <w:t>» и устанавливается в следующих формах:</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тестовый контроль.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текущий контроль осуществляется в ходе практических занятий;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3) итоговый контроль осуществляется через </w:t>
      </w:r>
      <w:r>
        <w:rPr>
          <w:rFonts w:ascii="Times New Roman" w:eastAsia="Times New Roman" w:hAnsi="Times New Roman" w:cs="Times New Roman"/>
          <w:sz w:val="28"/>
          <w:szCs w:val="28"/>
        </w:rPr>
        <w:t>диф.</w:t>
      </w:r>
      <w:r w:rsidRPr="00735341">
        <w:rPr>
          <w:rFonts w:ascii="Times New Roman" w:eastAsia="Times New Roman" w:hAnsi="Times New Roman" w:cs="Times New Roman"/>
          <w:sz w:val="28"/>
          <w:szCs w:val="28"/>
        </w:rPr>
        <w:t>зачет, предусмотренный учебным планом.</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дифференцированный зачет (проводимый в двух формах на выбор преподавателя):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в форме тестирования (таблица 1)</w:t>
      </w:r>
      <w:bookmarkStart w:id="33" w:name="_Toc534396315"/>
      <w:bookmarkStart w:id="34" w:name="_Toc534403054"/>
      <w:bookmarkStart w:id="35" w:name="_Toc534660599"/>
      <w:bookmarkStart w:id="36" w:name="_Toc536535796"/>
      <w:bookmarkStart w:id="37" w:name="_Toc536640397"/>
      <w:bookmarkStart w:id="38" w:name="_Toc536703858"/>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pStyle w:val="1"/>
        <w:spacing w:before="0" w:line="360" w:lineRule="auto"/>
        <w:ind w:right="-1"/>
        <w:rPr>
          <w:rFonts w:ascii="Times New Roman" w:hAnsi="Times New Roman" w:cs="Times New Roman"/>
          <w:b w:val="0"/>
          <w:bCs w:val="0"/>
          <w:color w:val="auto"/>
        </w:rPr>
      </w:pPr>
      <w:bookmarkStart w:id="39" w:name="_Toc80033841"/>
      <w:r w:rsidRPr="00735341">
        <w:rPr>
          <w:rFonts w:ascii="Times New Roman" w:hAnsi="Times New Roman" w:cs="Times New Roman"/>
          <w:b w:val="0"/>
          <w:bCs w:val="0"/>
          <w:color w:val="auto"/>
        </w:rPr>
        <w:t>Таблица 1 - Критерии оценки тестирования</w:t>
      </w:r>
      <w:bookmarkEnd w:id="33"/>
      <w:bookmarkEnd w:id="34"/>
      <w:bookmarkEnd w:id="35"/>
      <w:bookmarkEnd w:id="36"/>
      <w:bookmarkEnd w:id="37"/>
      <w:bookmarkEnd w:id="38"/>
      <w:bookmarkEnd w:id="39"/>
    </w:p>
    <w:tbl>
      <w:tblPr>
        <w:tblW w:w="9498"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4966"/>
      </w:tblGrid>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 выполнения</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по традиционной системе</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«отлично»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«хорошо»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«удовлетворительно»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«неудовлетворительно»</w:t>
            </w:r>
          </w:p>
        </w:tc>
      </w:tr>
    </w:tbl>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 по билетам, которые включают два вопроса.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35341" w:rsidRPr="00735341" w:rsidRDefault="00735341" w:rsidP="00735341">
      <w:pPr>
        <w:numPr>
          <w:ilvl w:val="0"/>
          <w:numId w:val="11"/>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«отлично» выставляется студенту, </w:t>
      </w:r>
      <w:r w:rsidRPr="0073534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«хорошо» выставляется студенту, если </w:t>
      </w:r>
      <w:r w:rsidRPr="0073534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w:t>
      </w:r>
      <w:r w:rsidRPr="00735341">
        <w:rPr>
          <w:rFonts w:ascii="Times New Roman" w:hAnsi="Times New Roman" w:cs="Times New Roman"/>
          <w:sz w:val="28"/>
          <w:szCs w:val="28"/>
        </w:rPr>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3534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3534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35341">
        <w:rPr>
          <w:rFonts w:ascii="Times New Roman" w:eastAsia="Times New Roman" w:hAnsi="Times New Roman" w:cs="Times New Roman"/>
          <w:sz w:val="28"/>
          <w:szCs w:val="28"/>
          <w:lang w:eastAsia="ru-RU"/>
        </w:rPr>
        <w:t>.</w:t>
      </w:r>
    </w:p>
    <w:p w:rsidR="000B1CE8" w:rsidRPr="00735341" w:rsidRDefault="000B1CE8" w:rsidP="00735341">
      <w:pPr>
        <w:spacing w:after="0" w:line="360" w:lineRule="auto"/>
        <w:ind w:right="-1" w:firstLine="709"/>
        <w:jc w:val="both"/>
        <w:rPr>
          <w:rFonts w:ascii="Times New Roman" w:hAnsi="Times New Roman" w:cs="Times New Roman"/>
        </w:rPr>
      </w:pPr>
    </w:p>
    <w:sectPr w:rsidR="000B1CE8" w:rsidRPr="00735341" w:rsidSect="0073534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A8" w:rsidRDefault="00466CA8" w:rsidP="00FF0076">
      <w:pPr>
        <w:spacing w:after="0" w:line="240" w:lineRule="auto"/>
      </w:pPr>
      <w:r>
        <w:separator/>
      </w:r>
    </w:p>
  </w:endnote>
  <w:endnote w:type="continuationSeparator" w:id="0">
    <w:p w:rsidR="00466CA8" w:rsidRDefault="00466CA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BA53E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6E26A1">
          <w:rPr>
            <w:rFonts w:ascii="Times New Roman" w:hAnsi="Times New Roman" w:cs="Times New Roman"/>
            <w:noProof/>
            <w:sz w:val="28"/>
            <w:szCs w:val="28"/>
          </w:rPr>
          <w:t>3</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A8" w:rsidRDefault="00466CA8" w:rsidP="00FF0076">
      <w:pPr>
        <w:spacing w:after="0" w:line="240" w:lineRule="auto"/>
      </w:pPr>
      <w:r>
        <w:separator/>
      </w:r>
    </w:p>
  </w:footnote>
  <w:footnote w:type="continuationSeparator" w:id="0">
    <w:p w:rsidR="00466CA8" w:rsidRDefault="00466CA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20"/>
  </w:num>
  <w:num w:numId="19">
    <w:abstractNumId w:val="7"/>
  </w:num>
  <w:num w:numId="20">
    <w:abstractNumId w:val="12"/>
  </w:num>
  <w:num w:numId="21">
    <w:abstractNumId w:val="14"/>
  </w:num>
  <w:num w:numId="22">
    <w:abstractNumId w:val="15"/>
  </w:num>
  <w:num w:numId="23">
    <w:abstractNumId w:val="16"/>
  </w:num>
  <w:num w:numId="24">
    <w:abstractNumId w:val="11"/>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5853"/>
    <w:rsid w:val="000313A6"/>
    <w:rsid w:val="00037786"/>
    <w:rsid w:val="000702CB"/>
    <w:rsid w:val="000B1CE8"/>
    <w:rsid w:val="000E54FF"/>
    <w:rsid w:val="001061E4"/>
    <w:rsid w:val="00120856"/>
    <w:rsid w:val="0014634D"/>
    <w:rsid w:val="00187AA2"/>
    <w:rsid w:val="001956A5"/>
    <w:rsid w:val="001A4606"/>
    <w:rsid w:val="001A755D"/>
    <w:rsid w:val="001B7D6D"/>
    <w:rsid w:val="001D7187"/>
    <w:rsid w:val="001F7459"/>
    <w:rsid w:val="00212FA0"/>
    <w:rsid w:val="00227CD4"/>
    <w:rsid w:val="002A0EC5"/>
    <w:rsid w:val="002A17A5"/>
    <w:rsid w:val="002A3BE7"/>
    <w:rsid w:val="002B7629"/>
    <w:rsid w:val="002D6C9C"/>
    <w:rsid w:val="002E7D03"/>
    <w:rsid w:val="003016E3"/>
    <w:rsid w:val="00307339"/>
    <w:rsid w:val="0032752B"/>
    <w:rsid w:val="00355893"/>
    <w:rsid w:val="00367416"/>
    <w:rsid w:val="003730DA"/>
    <w:rsid w:val="003C479D"/>
    <w:rsid w:val="003E5AA1"/>
    <w:rsid w:val="003E668B"/>
    <w:rsid w:val="003F234E"/>
    <w:rsid w:val="00404C73"/>
    <w:rsid w:val="004355DC"/>
    <w:rsid w:val="00440111"/>
    <w:rsid w:val="004641C1"/>
    <w:rsid w:val="00466CA8"/>
    <w:rsid w:val="00474DF5"/>
    <w:rsid w:val="005417C3"/>
    <w:rsid w:val="005447C8"/>
    <w:rsid w:val="00562872"/>
    <w:rsid w:val="00573875"/>
    <w:rsid w:val="005B00AE"/>
    <w:rsid w:val="005C1770"/>
    <w:rsid w:val="005F1556"/>
    <w:rsid w:val="00604D48"/>
    <w:rsid w:val="00611364"/>
    <w:rsid w:val="00650BE3"/>
    <w:rsid w:val="0069559E"/>
    <w:rsid w:val="006A5588"/>
    <w:rsid w:val="006E26A1"/>
    <w:rsid w:val="00733C5E"/>
    <w:rsid w:val="00735341"/>
    <w:rsid w:val="007716C5"/>
    <w:rsid w:val="007874F4"/>
    <w:rsid w:val="007C23D9"/>
    <w:rsid w:val="007E711B"/>
    <w:rsid w:val="008533FE"/>
    <w:rsid w:val="008671B0"/>
    <w:rsid w:val="00882AF4"/>
    <w:rsid w:val="008956F4"/>
    <w:rsid w:val="008C1505"/>
    <w:rsid w:val="008D09C5"/>
    <w:rsid w:val="008D4D99"/>
    <w:rsid w:val="008E4AC3"/>
    <w:rsid w:val="00916BDD"/>
    <w:rsid w:val="009304FE"/>
    <w:rsid w:val="00951169"/>
    <w:rsid w:val="0096479F"/>
    <w:rsid w:val="009838CD"/>
    <w:rsid w:val="00A0203D"/>
    <w:rsid w:val="00A13035"/>
    <w:rsid w:val="00A16AC9"/>
    <w:rsid w:val="00A17897"/>
    <w:rsid w:val="00A21CD1"/>
    <w:rsid w:val="00A25682"/>
    <w:rsid w:val="00A348BB"/>
    <w:rsid w:val="00A56B18"/>
    <w:rsid w:val="00A923ED"/>
    <w:rsid w:val="00A93D4F"/>
    <w:rsid w:val="00AB286C"/>
    <w:rsid w:val="00AC0588"/>
    <w:rsid w:val="00AF4ED7"/>
    <w:rsid w:val="00AF578F"/>
    <w:rsid w:val="00AF6F86"/>
    <w:rsid w:val="00B14114"/>
    <w:rsid w:val="00B14123"/>
    <w:rsid w:val="00B22031"/>
    <w:rsid w:val="00B67BE1"/>
    <w:rsid w:val="00B775E4"/>
    <w:rsid w:val="00B81E60"/>
    <w:rsid w:val="00BA53EC"/>
    <w:rsid w:val="00BB75F1"/>
    <w:rsid w:val="00BE01EB"/>
    <w:rsid w:val="00BF0C80"/>
    <w:rsid w:val="00C14859"/>
    <w:rsid w:val="00C17ECE"/>
    <w:rsid w:val="00C56C34"/>
    <w:rsid w:val="00C66BC3"/>
    <w:rsid w:val="00C7605F"/>
    <w:rsid w:val="00CA0D79"/>
    <w:rsid w:val="00CB0BCD"/>
    <w:rsid w:val="00CB4D4E"/>
    <w:rsid w:val="00CB5789"/>
    <w:rsid w:val="00D00AB0"/>
    <w:rsid w:val="00D25B75"/>
    <w:rsid w:val="00D300B3"/>
    <w:rsid w:val="00D52C58"/>
    <w:rsid w:val="00D63633"/>
    <w:rsid w:val="00DF35C7"/>
    <w:rsid w:val="00E02DC5"/>
    <w:rsid w:val="00E12BCB"/>
    <w:rsid w:val="00E272D8"/>
    <w:rsid w:val="00E44499"/>
    <w:rsid w:val="00E64344"/>
    <w:rsid w:val="00E84B89"/>
    <w:rsid w:val="00E908CB"/>
    <w:rsid w:val="00E91A65"/>
    <w:rsid w:val="00EC49B3"/>
    <w:rsid w:val="00EC6DE4"/>
    <w:rsid w:val="00F05A2E"/>
    <w:rsid w:val="00F225AD"/>
    <w:rsid w:val="00F3362A"/>
    <w:rsid w:val="00F528CD"/>
    <w:rsid w:val="00F63E09"/>
    <w:rsid w:val="00F668F9"/>
    <w:rsid w:val="00FA5392"/>
    <w:rsid w:val="00FA596E"/>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887-320A-48F8-94DF-727AF3C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7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109034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046E-A60D-4A29-A006-1DC66ED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9</cp:revision>
  <cp:lastPrinted>2019-10-08T07:43:00Z</cp:lastPrinted>
  <dcterms:created xsi:type="dcterms:W3CDTF">2020-01-15T10:49:00Z</dcterms:created>
  <dcterms:modified xsi:type="dcterms:W3CDTF">2022-03-17T10:04:00Z</dcterms:modified>
</cp:coreProperties>
</file>