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B63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B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FB63B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FB63B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B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FD35B3" w:rsidRDefault="00FD35B3" w:rsidP="00FD35B3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D35B3" w:rsidRDefault="00FD35B3" w:rsidP="00FD35B3">
      <w:pPr>
        <w:pStyle w:val="ReportMain"/>
        <w:suppressAutoHyphens/>
        <w:ind w:firstLine="709"/>
        <w:jc w:val="both"/>
      </w:pPr>
    </w:p>
    <w:p w:rsidR="00FD35B3" w:rsidRDefault="00FD35B3" w:rsidP="00FD35B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FD35B3" w:rsidRDefault="00FD35B3" w:rsidP="00FD35B3">
      <w:pPr>
        <w:pStyle w:val="ReportMain"/>
        <w:suppressAutoHyphens/>
        <w:ind w:firstLine="709"/>
        <w:jc w:val="both"/>
      </w:pPr>
    </w:p>
    <w:p w:rsidR="00FD35B3" w:rsidRDefault="00FD35B3" w:rsidP="00FD35B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Психология профессионального образования</w:t>
      </w:r>
    </w:p>
    <w:p w:rsidR="00FD35B3" w:rsidRDefault="00FD35B3" w:rsidP="00FD35B3">
      <w:pPr>
        <w:pStyle w:val="ReportMain"/>
        <w:suppressAutoHyphens/>
        <w:ind w:firstLine="709"/>
        <w:jc w:val="both"/>
      </w:pPr>
    </w:p>
    <w:p w:rsidR="00FD35B3" w:rsidRDefault="00FD35B3" w:rsidP="00FD35B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FD35B3" w:rsidRDefault="00FD35B3" w:rsidP="00FD35B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FD35B3" w:rsidRDefault="00FD35B3" w:rsidP="00FD35B3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D35B3" w:rsidTr="00FD35B3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B3" w:rsidRDefault="00FD35B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B3" w:rsidRDefault="00FD35B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B3" w:rsidRDefault="00FD35B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FD35B3" w:rsidTr="00FD35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rPr>
                <w:rFonts w:eastAsia="Times New Roman"/>
              </w:rPr>
              <w:t>ниформации</w:t>
            </w:r>
            <w:proofErr w:type="spellEnd"/>
            <w:r>
              <w:rPr>
                <w:rFonts w:eastAsia="Times New Roman"/>
              </w:rPr>
              <w:t xml:space="preserve">; смысловое и этическое применение моделей </w:t>
            </w:r>
            <w:r>
              <w:rPr>
                <w:rFonts w:eastAsia="Times New Roman"/>
              </w:rPr>
              <w:lastRenderedPageBreak/>
              <w:t>мировоззренческих составляющих в истории философской мысли; 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соответствии в собственной гражданской и мировоззренческой позицией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</w:t>
            </w:r>
            <w:r>
              <w:rPr>
                <w:rFonts w:eastAsia="Times New Roman"/>
              </w:rPr>
              <w:lastRenderedPageBreak/>
              <w:t xml:space="preserve">по результативному формированию </w:t>
            </w:r>
            <w:proofErr w:type="spellStart"/>
            <w:r>
              <w:rPr>
                <w:rFonts w:eastAsia="Times New Roman"/>
              </w:rPr>
              <w:t>личност</w:t>
            </w:r>
            <w:proofErr w:type="spellEnd"/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FD35B3" w:rsidTr="00FD35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УК-5-В-1</w:t>
            </w:r>
            <w:proofErr w:type="gramStart"/>
            <w:r>
              <w:rPr>
                <w:rFonts w:eastAsia="Times New Roman"/>
              </w:rPr>
              <w:t xml:space="preserve"> Н</w:t>
            </w:r>
            <w:proofErr w:type="gramEnd"/>
            <w:r>
              <w:rPr>
                <w:rFonts w:eastAsia="Times New Roman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УК-5-В-3 Конструктивно взаимодействует с людьми различных категорий с учетом их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3" w:rsidRDefault="00FD35B3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proofErr w:type="spellStart"/>
            <w:r>
              <w:rPr>
                <w:rFonts w:eastAsia="Times New Roman"/>
              </w:rPr>
              <w:t>социокультурные</w:t>
            </w:r>
            <w:proofErr w:type="spellEnd"/>
            <w:r>
              <w:rPr>
                <w:rFonts w:eastAsia="Times New Roman"/>
              </w:rPr>
              <w:t xml:space="preserve"> нормы и основы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FD35B3" w:rsidRDefault="00FD35B3">
            <w:pPr>
              <w:pStyle w:val="ReportMain"/>
              <w:suppressAutoHyphens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FD35B3" w:rsidRDefault="00FD35B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 значимые философские проблемы в </w:t>
            </w:r>
            <w:proofErr w:type="spellStart"/>
            <w:r>
              <w:rPr>
                <w:rFonts w:eastAsia="Times New Roman"/>
              </w:rPr>
              <w:t>социокультурном</w:t>
            </w:r>
            <w:proofErr w:type="spellEnd"/>
            <w:r>
              <w:rPr>
                <w:rFonts w:eastAsia="Times New Roman"/>
              </w:rPr>
              <w:t xml:space="preserve"> контексте; навыками логически верно выстраивать систему коммуникационных контактов  в условия</w:t>
            </w:r>
          </w:p>
        </w:tc>
      </w:tr>
    </w:tbl>
    <w:p w:rsidR="00FD35B3" w:rsidRDefault="00FD35B3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C74F03">
        <w:pPr>
          <w:pStyle w:val="a7"/>
          <w:jc w:val="center"/>
        </w:pPr>
        <w:fldSimple w:instr="PAGE   \* MERGEFORMAT">
          <w:r w:rsidR="00FB63B9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10BCB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74F03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B63B9"/>
    <w:rsid w:val="00FC5FB3"/>
    <w:rsid w:val="00FD35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14F1-AF08-4F4C-960F-B843FA24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29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69</cp:revision>
  <dcterms:created xsi:type="dcterms:W3CDTF">2016-10-09T16:26:00Z</dcterms:created>
  <dcterms:modified xsi:type="dcterms:W3CDTF">2019-11-15T21:57:00Z</dcterms:modified>
</cp:coreProperties>
</file>