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w:t>
      </w:r>
      <w:r w:rsidR="00E7592F">
        <w:rPr>
          <w:rFonts w:ascii="Times New Roman" w:eastAsia="Calibri" w:hAnsi="Times New Roman" w:cs="Times New Roman"/>
          <w:sz w:val="24"/>
          <w:szCs w:val="24"/>
        </w:rPr>
        <w:t xml:space="preserve"> профессионального</w:t>
      </w:r>
      <w:r w:rsidRPr="00DB079B">
        <w:rPr>
          <w:rFonts w:ascii="Times New Roman" w:eastAsia="Calibri" w:hAnsi="Times New Roman" w:cs="Times New Roman"/>
          <w:sz w:val="24"/>
          <w:szCs w:val="24"/>
        </w:rPr>
        <w:t xml:space="preserve">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Кафедра гражданского права и процесса</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E7592F"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B079B">
        <w:rPr>
          <w:rFonts w:ascii="Times New Roman" w:eastAsia="Calibri" w:hAnsi="Times New Roman" w:cs="Times New Roman"/>
          <w:sz w:val="24"/>
          <w:szCs w:val="24"/>
          <w:u w:val="single"/>
        </w:rPr>
        <w:t>гражданского права и процесса</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Pr="00DB079B">
        <w:rPr>
          <w:rFonts w:ascii="Times New Roman" w:eastAsia="Calibri" w:hAnsi="Times New Roman" w:cs="Times New Roman"/>
          <w:sz w:val="24"/>
          <w:szCs w:val="24"/>
          <w:u w:val="single"/>
        </w:rPr>
        <w:t xml:space="preserve">№ </w:t>
      </w:r>
      <w:r w:rsidR="005B1ACF" w:rsidRPr="00DB079B">
        <w:rPr>
          <w:rFonts w:ascii="Times New Roman" w:eastAsia="Calibri" w:hAnsi="Times New Roman" w:cs="Times New Roman"/>
          <w:sz w:val="24"/>
          <w:szCs w:val="24"/>
          <w:u w:val="single"/>
        </w:rPr>
        <w:t xml:space="preserve">9 от 13.03.2017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9"/>
        <w:gridCol w:w="5273"/>
        <w:gridCol w:w="215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E0089" w:rsidRDefault="00270166" w:rsidP="00D8769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D87693">
              <w:rPr>
                <w:rFonts w:ascii="Times New Roman" w:eastAsia="Times New Roman" w:hAnsi="Times New Roman" w:cs="Times New Roman"/>
                <w:sz w:val="24"/>
                <w:szCs w:val="24"/>
                <w:lang w:eastAsia="ru-RU"/>
              </w:rPr>
              <w:t>;</w:t>
            </w:r>
          </w:p>
          <w:p w:rsidR="00D87693" w:rsidRPr="00DB079B" w:rsidRDefault="00D87693" w:rsidP="00D8769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Default="00D87693" w:rsidP="00D8769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D87693" w:rsidRPr="00DB079B" w:rsidRDefault="00D87693" w:rsidP="00D87693">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w:t>
            </w:r>
            <w:r w:rsidRPr="00DB079B">
              <w:rPr>
                <w:rFonts w:ascii="Times New Roman" w:eastAsia="Times New Roman" w:hAnsi="Times New Roman" w:cs="Times New Roman"/>
                <w:sz w:val="24"/>
                <w:szCs w:val="24"/>
                <w:lang w:eastAsia="ru-RU"/>
              </w:rPr>
              <w:lastRenderedPageBreak/>
              <w:t>субъектов страховых правоотношений при 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270166" w:rsidRDefault="00270166" w:rsidP="00D8769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D87693">
              <w:rPr>
                <w:rFonts w:ascii="Times New Roman" w:eastAsia="Times New Roman" w:hAnsi="Times New Roman" w:cs="Times New Roman"/>
                <w:sz w:val="24"/>
                <w:szCs w:val="24"/>
                <w:lang w:eastAsia="ru-RU"/>
              </w:rPr>
              <w:t>;</w:t>
            </w:r>
          </w:p>
          <w:p w:rsidR="00D87693" w:rsidRPr="00DB079B" w:rsidRDefault="00D87693" w:rsidP="00D8769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Default="00270166" w:rsidP="00D8769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D87693">
              <w:rPr>
                <w:rFonts w:ascii="Times New Roman" w:eastAsia="Times New Roman" w:hAnsi="Times New Roman" w:cs="Times New Roman"/>
                <w:sz w:val="24"/>
                <w:szCs w:val="24"/>
                <w:lang w:eastAsia="ru-RU"/>
              </w:rPr>
              <w:t>;</w:t>
            </w:r>
          </w:p>
          <w:p w:rsidR="00D87693" w:rsidRPr="00DB079B" w:rsidRDefault="00D87693" w:rsidP="00D87693">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87693" w:rsidRDefault="00D87693" w:rsidP="00E37A58">
      <w:pPr>
        <w:spacing w:after="0" w:line="240" w:lineRule="auto"/>
        <w:ind w:firstLine="709"/>
        <w:jc w:val="both"/>
        <w:rPr>
          <w:rFonts w:ascii="Times New Roman" w:eastAsia="Times New Roman" w:hAnsi="Times New Roman" w:cs="Times New Roman"/>
          <w:sz w:val="24"/>
          <w:szCs w:val="24"/>
        </w:rPr>
      </w:pPr>
    </w:p>
    <w:p w:rsidR="00D87693" w:rsidRPr="00D87693" w:rsidRDefault="00D87693" w:rsidP="00D87693">
      <w:pPr>
        <w:spacing w:after="0" w:line="240" w:lineRule="auto"/>
        <w:ind w:firstLine="709"/>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Раздел 1 Общая характеристика страхового права</w:t>
      </w:r>
    </w:p>
    <w:p w:rsidR="00D87693" w:rsidRPr="00D87693" w:rsidRDefault="00D87693" w:rsidP="00D87693">
      <w:pPr>
        <w:spacing w:after="0" w:line="240" w:lineRule="auto"/>
        <w:ind w:firstLine="709"/>
        <w:rPr>
          <w:rFonts w:ascii="Times New Roman" w:eastAsia="Times New Roman" w:hAnsi="Times New Roman" w:cs="Times New Roman"/>
          <w:sz w:val="24"/>
          <w:szCs w:val="24"/>
          <w:lang w:eastAsia="ru-RU"/>
        </w:rPr>
      </w:pP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1.1 Совокупность правовых норм, регулирующих общественные отношения по организации страхового дела, а т.ж. отношения, возникающие в связи с осуществлением страхования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право как отрасль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право как наука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право как учебная дисциплина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право как отрасль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страховая деятельность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право как отрасль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дело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i/>
          <w:sz w:val="24"/>
          <w:szCs w:val="24"/>
          <w:lang w:eastAsia="ru-RU"/>
        </w:rPr>
        <w:t xml:space="preserve">1.4 </w:t>
      </w:r>
      <w:r w:rsidRPr="00D87693">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гражданского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административного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финансового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конституционного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1.5 Материальные страховые отношения регулируют нормы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гражданского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административного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финансового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конституционного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гражданского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административного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финансового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конституционного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гражданского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административного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финансового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конституционного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по оказанию услуг</w:t>
      </w:r>
      <w:r w:rsidRPr="00D87693">
        <w:rPr>
          <w:rFonts w:ascii="Times New Roman" w:eastAsia="Times New Roman" w:hAnsi="Times New Roman" w:cs="Times New Roman"/>
          <w:i/>
          <w:sz w:val="24"/>
          <w:szCs w:val="24"/>
          <w:lang w:eastAsia="ru-RU"/>
        </w:rPr>
        <w:t>,</w:t>
      </w:r>
      <w:r w:rsidRPr="00D87693">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i/>
          <w:sz w:val="24"/>
          <w:szCs w:val="24"/>
        </w:rPr>
        <w:t>1.9 М</w:t>
      </w:r>
      <w:r w:rsidRPr="00D87693">
        <w:rPr>
          <w:rFonts w:ascii="Times New Roman" w:eastAsia="Times New Roman" w:hAnsi="Times New Roman" w:cs="Times New Roman"/>
          <w:sz w:val="24"/>
          <w:szCs w:val="24"/>
          <w:lang w:eastAsia="ru-RU"/>
        </w:rPr>
        <w:t>атериальные страховые отношения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по оказанию услуг</w:t>
      </w:r>
      <w:r w:rsidRPr="00D87693">
        <w:rPr>
          <w:rFonts w:ascii="Times New Roman" w:eastAsia="Times New Roman" w:hAnsi="Times New Roman" w:cs="Times New Roman"/>
          <w:i/>
          <w:sz w:val="24"/>
          <w:szCs w:val="24"/>
          <w:lang w:eastAsia="ru-RU"/>
        </w:rPr>
        <w:t>,</w:t>
      </w:r>
      <w:r w:rsidRPr="00D87693">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rPr>
        <w:t>1.10 В</w:t>
      </w:r>
      <w:r w:rsidRPr="00D87693">
        <w:rPr>
          <w:rFonts w:ascii="Times New Roman" w:eastAsia="Times New Roman" w:hAnsi="Times New Roman" w:cs="Times New Roman"/>
          <w:sz w:val="24"/>
          <w:szCs w:val="24"/>
          <w:lang w:eastAsia="ru-RU"/>
        </w:rPr>
        <w:t>спомогательные страховые отношения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по оказанию услуг</w:t>
      </w:r>
      <w:r w:rsidRPr="00D87693">
        <w:rPr>
          <w:rFonts w:ascii="Times New Roman" w:eastAsia="Times New Roman" w:hAnsi="Times New Roman" w:cs="Times New Roman"/>
          <w:i/>
          <w:sz w:val="24"/>
          <w:szCs w:val="24"/>
          <w:lang w:eastAsia="ru-RU"/>
        </w:rPr>
        <w:t>,</w:t>
      </w:r>
      <w:r w:rsidRPr="00D87693">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rPr>
        <w:t>1.11 О</w:t>
      </w:r>
      <w:r w:rsidRPr="00D87693">
        <w:rPr>
          <w:rFonts w:ascii="Times New Roman" w:eastAsia="Times New Roman" w:hAnsi="Times New Roman" w:cs="Times New Roman"/>
          <w:sz w:val="24"/>
          <w:szCs w:val="24"/>
          <w:lang w:eastAsia="ru-RU"/>
        </w:rPr>
        <w:t>рганизационные страховые отношения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по оказанию услуг</w:t>
      </w:r>
      <w:r w:rsidRPr="00D87693">
        <w:rPr>
          <w:rFonts w:ascii="Times New Roman" w:eastAsia="Times New Roman" w:hAnsi="Times New Roman" w:cs="Times New Roman"/>
          <w:i/>
          <w:sz w:val="24"/>
          <w:szCs w:val="24"/>
          <w:lang w:eastAsia="ru-RU"/>
        </w:rPr>
        <w:t>,</w:t>
      </w:r>
      <w:r w:rsidRPr="00D87693">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rPr>
        <w:t>1.12 Ю</w:t>
      </w:r>
      <w:r w:rsidRPr="00D87693">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агенты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брокеры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rPr>
        <w:t>1.13 Ю</w:t>
      </w:r>
      <w:r w:rsidRPr="00D87693">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агенты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брокеры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застрахованные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агенты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брокеры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застрахованные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агенты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брокеры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rPr>
        <w:t>1.16 Ф</w:t>
      </w:r>
      <w:r w:rsidRPr="00D87693">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застрахованные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агенты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брокеры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источник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метод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предмет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принцип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императивный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диспозитивный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рекомендательный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поощрительный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императивный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диспозитивный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рекомендательный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поощрительный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императивный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диспозитивный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рекомендательный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поощрительный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источник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метод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система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принцип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1.22 Общая часть страхового права включает нормы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устанавливающие основные начала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 определяющие его виды и юридические формы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правовой статус страховой организации и её имущества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правовое регулирование личного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1.24 В административно-правовой</w:t>
      </w:r>
      <w:r w:rsidRPr="00D87693">
        <w:rPr>
          <w:rFonts w:ascii="Times New Roman" w:eastAsia="Times New Roman" w:hAnsi="Times New Roman" w:cs="Times New Roman"/>
          <w:i/>
          <w:sz w:val="24"/>
          <w:szCs w:val="24"/>
          <w:lang w:eastAsia="ru-RU"/>
        </w:rPr>
        <w:t xml:space="preserve"> </w:t>
      </w:r>
      <w:r w:rsidRPr="00D87693">
        <w:rPr>
          <w:rFonts w:ascii="Times New Roman" w:eastAsia="Times New Roman" w:hAnsi="Times New Roman" w:cs="Times New Roman"/>
          <w:sz w:val="24"/>
          <w:szCs w:val="24"/>
          <w:lang w:eastAsia="ru-RU"/>
        </w:rPr>
        <w:t>раздел Общей части страхового права вошли институты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обязательство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перестрахование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лицензирование деятельности субъектов страхового дела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нет правильного ответа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правовое регулирование личного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правовое регулирование имущественного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страховое обязательство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перестрахование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1.26 Особенная часть административно-правового раздела</w:t>
      </w:r>
      <w:r w:rsidRPr="00D87693">
        <w:rPr>
          <w:rFonts w:ascii="Times New Roman" w:eastAsia="Times New Roman" w:hAnsi="Times New Roman" w:cs="Times New Roman"/>
          <w:i/>
          <w:sz w:val="24"/>
          <w:szCs w:val="24"/>
          <w:lang w:eastAsia="ru-RU"/>
        </w:rPr>
        <w:t xml:space="preserve"> </w:t>
      </w:r>
      <w:r w:rsidRPr="00D87693">
        <w:rPr>
          <w:rFonts w:ascii="Times New Roman" w:eastAsia="Times New Roman" w:hAnsi="Times New Roman" w:cs="Times New Roman"/>
          <w:sz w:val="24"/>
          <w:szCs w:val="24"/>
          <w:lang w:eastAsia="ru-RU"/>
        </w:rPr>
        <w:t>представлена следующими институтами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лицензирование деятельности субъектов страхового дела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правовой статус органа страхового надзора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источник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метод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предмет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принцип страхового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1.28 Главный источник страхового права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Конституция РФ</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ГК РФ</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судебный прецедент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страхователей, застрахованных лиц, выгодоприобретателей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организации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общества взаимного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агентов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страховых брокеров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актуариев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w:t>
      </w:r>
      <w:r w:rsidRPr="00D87693">
        <w:rPr>
          <w:rFonts w:ascii="Times New Roman" w:eastAsia="Times New Roman" w:hAnsi="Times New Roman" w:cs="Times New Roman"/>
          <w:sz w:val="24"/>
          <w:szCs w:val="24"/>
          <w:lang w:eastAsia="ru-RU"/>
        </w:rPr>
        <w:lastRenderedPageBreak/>
        <w:t>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т.е имеет право требовать от страховщика исполнения его обязанности по страховой выплате себе или третьему лицу – выгодопреобретателю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агенты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брокеры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1.31 Страхователями могут быть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юридические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лица без гражданства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иностранцы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иностранные юридические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граждане РФ</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1.32 Страхователь свободен в выборе 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 добровольным видам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 обязательным видам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 обязательному государственному страхованию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влечёт прекращение страхового обязательства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правоспособностью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дееспособностью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правосубъектностью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деликтоспособностью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застрахованные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агенты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брокеры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1.36 Страхование третьего лица может быть</w:t>
      </w:r>
    </w:p>
    <w:p w:rsidR="00D87693" w:rsidRPr="00D87693" w:rsidRDefault="00D87693" w:rsidP="00D87693">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только добровольным</w:t>
      </w:r>
      <w:r w:rsidRPr="00D87693">
        <w:rPr>
          <w:rFonts w:ascii="Times New Roman" w:eastAsia="Times New Roman" w:hAnsi="Times New Roman" w:cs="Times New Roman"/>
          <w:sz w:val="24"/>
          <w:szCs w:val="24"/>
          <w:lang w:eastAsia="ru-RU"/>
        </w:rPr>
        <w:tab/>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только обязательным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как добровольным, так и обязательным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добровольным, если иное не предусмотрено законом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1.37 Обязательное страхование третьих лиц может быть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только личным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только имущественным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 xml:space="preserve">- как личным, так и имущественным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личным, если иное не предусмотрено законом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1.38 При добровольном страховании страхователь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страхует имущественный интерес только третьего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страхует имущественный интерес только свой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имущественный интерес, связанный с личностью этого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предпринимательского риска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жизни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здоровья</w:t>
      </w:r>
    </w:p>
    <w:p w:rsidR="00D87693" w:rsidRPr="00D87693" w:rsidRDefault="00D87693" w:rsidP="00D87693">
      <w:pPr>
        <w:spacing w:after="0" w:line="240" w:lineRule="auto"/>
        <w:ind w:firstLine="709"/>
        <w:jc w:val="both"/>
        <w:rPr>
          <w:rFonts w:ascii="Times New Roman" w:eastAsia="Times New Roman" w:hAnsi="Times New Roman" w:cs="Times New Roman"/>
          <w:i/>
          <w:sz w:val="24"/>
          <w:szCs w:val="24"/>
        </w:rPr>
      </w:pPr>
      <w:r w:rsidRPr="00D87693">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i/>
          <w:sz w:val="24"/>
          <w:szCs w:val="24"/>
        </w:rPr>
        <w:t xml:space="preserve">- </w:t>
      </w:r>
      <w:r w:rsidRPr="00D87693">
        <w:rPr>
          <w:rFonts w:ascii="Times New Roman" w:eastAsia="Times New Roman" w:hAnsi="Times New Roman" w:cs="Times New Roman"/>
          <w:sz w:val="24"/>
          <w:szCs w:val="24"/>
          <w:lang w:eastAsia="ru-RU"/>
        </w:rPr>
        <w:t>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выгодоприобретателя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застрахованного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 требуется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требуется в обязательном порядке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потребовать в судебном порядке возмещения убытков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 потребовать в судебном порядке возмещения морального вреда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потребовать в судебном порядке возмещения убытков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достигший возраста 18 лет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достигший возраста 16 лет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достигший возраста 14 лет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застрахованного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страховщика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органа страхового надзора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сам страхователь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застрахованное лицо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сам страхователь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застрахованное лицо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1.53 По добровольным видам страхования вопрос о том, кому быть выгодоприобретателем, решает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законодатель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выгодоприобретатель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законодатель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выгодоприобретатель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вправе, письменно уведомив об этом 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вправе,  уведомив об этом 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 имеет права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вправе, письменно уведомив об этом выгодоприобретателя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1.56 Замена выгодоприобретателя может иметь место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до страхового случая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после страхового случая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как до страхового случая, так и после него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только в случаях прямо предусмотренных в законе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застрахованного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выгодоприобретателя и 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самого выгодоприобретателя и 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застрахованного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1.59 Выгодоприобретатель не может быть заменён, если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предъявил страховщику требование о страховой выплате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выгодоприобретатель не предопределён законом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1.61 Не подлежит лицензированию  деятельность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организаций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брокеров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агентов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актуариев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1.62 Подлежит аттестации деятельность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организаций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брокеров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агентов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страховых актуариев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D87693" w:rsidRPr="00D87693" w:rsidRDefault="00D87693" w:rsidP="00AB7C8F">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страховых организаций</w:t>
      </w:r>
    </w:p>
    <w:p w:rsidR="00D87693" w:rsidRPr="00D87693" w:rsidRDefault="00D87693" w:rsidP="00AB7C8F">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страховых брокеров</w:t>
      </w:r>
    </w:p>
    <w:p w:rsidR="00D87693" w:rsidRPr="00D87693" w:rsidRDefault="00D87693" w:rsidP="00AB7C8F">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страховых агентов</w:t>
      </w:r>
    </w:p>
    <w:p w:rsidR="00D87693" w:rsidRPr="00D87693" w:rsidRDefault="00D87693" w:rsidP="00AB7C8F">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общества взаимного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1.64 Страховщики вправе осуществлять </w:t>
      </w:r>
    </w:p>
    <w:p w:rsidR="00D87693" w:rsidRPr="00D87693" w:rsidRDefault="00D87693" w:rsidP="00AB7C8F">
      <w:pPr>
        <w:numPr>
          <w:ilvl w:val="0"/>
          <w:numId w:val="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любые виды страхования</w:t>
      </w:r>
    </w:p>
    <w:p w:rsidR="00D87693" w:rsidRPr="00D87693" w:rsidRDefault="00D87693" w:rsidP="00AB7C8F">
      <w:pPr>
        <w:numPr>
          <w:ilvl w:val="0"/>
          <w:numId w:val="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D87693" w:rsidRPr="00D87693" w:rsidRDefault="00D87693" w:rsidP="00AB7C8F">
      <w:pPr>
        <w:numPr>
          <w:ilvl w:val="0"/>
          <w:numId w:val="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D87693" w:rsidRPr="00D87693" w:rsidRDefault="00D87693" w:rsidP="00AB7C8F">
      <w:pPr>
        <w:numPr>
          <w:ilvl w:val="0"/>
          <w:numId w:val="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D87693" w:rsidRPr="00D87693" w:rsidRDefault="00D87693" w:rsidP="00AB7C8F">
      <w:pPr>
        <w:numPr>
          <w:ilvl w:val="0"/>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общей</w:t>
      </w:r>
    </w:p>
    <w:p w:rsidR="00D87693" w:rsidRPr="00D87693" w:rsidRDefault="00D87693" w:rsidP="00AB7C8F">
      <w:pPr>
        <w:numPr>
          <w:ilvl w:val="0"/>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специальной</w:t>
      </w:r>
    </w:p>
    <w:p w:rsidR="00D87693" w:rsidRPr="00D87693" w:rsidRDefault="00D87693" w:rsidP="00AB7C8F">
      <w:pPr>
        <w:numPr>
          <w:ilvl w:val="0"/>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или общей, или специальной – по усмотрению учредителей</w:t>
      </w:r>
    </w:p>
    <w:p w:rsidR="00D87693" w:rsidRPr="00D87693" w:rsidRDefault="00D87693" w:rsidP="00AB7C8F">
      <w:pPr>
        <w:numPr>
          <w:ilvl w:val="0"/>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или общей, или специальной – по усмотрению законодателя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1.66 Организационно-правовые формы страховщика</w:t>
      </w:r>
    </w:p>
    <w:p w:rsidR="00D87693" w:rsidRPr="00D87693" w:rsidRDefault="00D87693" w:rsidP="00AB7C8F">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хозяйственные общества – АО и ООО</w:t>
      </w:r>
    </w:p>
    <w:p w:rsidR="00D87693" w:rsidRPr="00D87693" w:rsidRDefault="00D87693" w:rsidP="00AB7C8F">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общества взаимного страхования</w:t>
      </w:r>
    </w:p>
    <w:p w:rsidR="00D87693" w:rsidRPr="00D87693" w:rsidRDefault="00D87693" w:rsidP="00AB7C8F">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хозяйственные товарищества </w:t>
      </w:r>
    </w:p>
    <w:p w:rsidR="00D87693" w:rsidRPr="00D87693" w:rsidRDefault="00D87693" w:rsidP="00AB7C8F">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хозяйственные общества – АО, ООО или ОДО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D87693" w:rsidRPr="00D87693" w:rsidRDefault="00D87693" w:rsidP="00AB7C8F">
      <w:pPr>
        <w:numPr>
          <w:ilvl w:val="0"/>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ассоциации страховщиков</w:t>
      </w:r>
    </w:p>
    <w:p w:rsidR="00D87693" w:rsidRPr="00D87693" w:rsidRDefault="00D87693" w:rsidP="00AB7C8F">
      <w:pPr>
        <w:numPr>
          <w:ilvl w:val="0"/>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группы</w:t>
      </w:r>
    </w:p>
    <w:p w:rsidR="00D87693" w:rsidRPr="00D87693" w:rsidRDefault="00D87693" w:rsidP="00AB7C8F">
      <w:pPr>
        <w:numPr>
          <w:ilvl w:val="0"/>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общество взаимного страхования</w:t>
      </w:r>
    </w:p>
    <w:p w:rsidR="00D87693" w:rsidRPr="00D87693" w:rsidRDefault="00D87693" w:rsidP="00AB7C8F">
      <w:pPr>
        <w:numPr>
          <w:ilvl w:val="0"/>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холдинги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D87693" w:rsidRPr="00D87693" w:rsidRDefault="00D87693" w:rsidP="00AB7C8F">
      <w:pPr>
        <w:numPr>
          <w:ilvl w:val="0"/>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возможность такого страхования предусмотрена законом</w:t>
      </w:r>
    </w:p>
    <w:p w:rsidR="00D87693" w:rsidRPr="00D87693" w:rsidRDefault="00D87693" w:rsidP="00AB7C8F">
      <w:pPr>
        <w:numPr>
          <w:ilvl w:val="0"/>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наличие лицензии на страхование соответствующего вида</w:t>
      </w:r>
    </w:p>
    <w:p w:rsidR="00D87693" w:rsidRPr="00D87693" w:rsidRDefault="00D87693" w:rsidP="00AB7C8F">
      <w:pPr>
        <w:numPr>
          <w:ilvl w:val="0"/>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организация в некоммерческой форме</w:t>
      </w:r>
    </w:p>
    <w:p w:rsidR="00D87693" w:rsidRPr="00D87693" w:rsidRDefault="00D87693" w:rsidP="00AB7C8F">
      <w:pPr>
        <w:numPr>
          <w:ilvl w:val="0"/>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осуществление страхования путём заключения договора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D87693" w:rsidRPr="00D87693" w:rsidRDefault="00D87693" w:rsidP="00AB7C8F">
      <w:pPr>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ассоциации страховщиков</w:t>
      </w:r>
    </w:p>
    <w:p w:rsidR="00D87693" w:rsidRPr="00D87693" w:rsidRDefault="00D87693" w:rsidP="00AB7C8F">
      <w:pPr>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пулы</w:t>
      </w:r>
    </w:p>
    <w:p w:rsidR="00D87693" w:rsidRPr="00D87693" w:rsidRDefault="00D87693" w:rsidP="00AB7C8F">
      <w:pPr>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общество взаимного страхования</w:t>
      </w:r>
    </w:p>
    <w:p w:rsidR="00D87693" w:rsidRPr="00D87693" w:rsidRDefault="00D87693" w:rsidP="00AB7C8F">
      <w:pPr>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холдинги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1.70 Признаки объединения страховщиков</w:t>
      </w:r>
    </w:p>
    <w:p w:rsidR="00D87693" w:rsidRPr="00D87693" w:rsidRDefault="00D87693" w:rsidP="00AB7C8F">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D87693" w:rsidRPr="00D87693" w:rsidRDefault="00D87693" w:rsidP="00AB7C8F">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объединение не отвечает по обязательствам своих членов</w:t>
      </w:r>
    </w:p>
    <w:p w:rsidR="00D87693" w:rsidRPr="00D87693" w:rsidRDefault="00D87693" w:rsidP="00AB7C8F">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D87693" w:rsidRPr="00D87693" w:rsidRDefault="00D87693" w:rsidP="00AB7C8F">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(сострахования) крупных страховых рисков, их дополнительного страхования, а т.ж. перестрахования этих рисков создаются</w:t>
      </w:r>
    </w:p>
    <w:p w:rsidR="00D87693" w:rsidRPr="00D87693" w:rsidRDefault="00D87693" w:rsidP="00AB7C8F">
      <w:pPr>
        <w:numPr>
          <w:ilvl w:val="0"/>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ассоциации страховщиков</w:t>
      </w:r>
    </w:p>
    <w:p w:rsidR="00D87693" w:rsidRPr="00D87693" w:rsidRDefault="00D87693" w:rsidP="00AB7C8F">
      <w:pPr>
        <w:numPr>
          <w:ilvl w:val="0"/>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пулы</w:t>
      </w:r>
    </w:p>
    <w:p w:rsidR="00D87693" w:rsidRPr="00D87693" w:rsidRDefault="00D87693" w:rsidP="00AB7C8F">
      <w:pPr>
        <w:numPr>
          <w:ilvl w:val="0"/>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общество взаимного страхования</w:t>
      </w:r>
    </w:p>
    <w:p w:rsidR="00D87693" w:rsidRPr="00D87693" w:rsidRDefault="00D87693" w:rsidP="00AB7C8F">
      <w:pPr>
        <w:numPr>
          <w:ilvl w:val="0"/>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холдинги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1.72 Признаки страхового пула</w:t>
      </w:r>
    </w:p>
    <w:p w:rsidR="00D87693" w:rsidRPr="00D87693" w:rsidRDefault="00D87693" w:rsidP="00AB7C8F">
      <w:pPr>
        <w:numPr>
          <w:ilvl w:val="0"/>
          <w:numId w:val="1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D87693" w:rsidRPr="00D87693" w:rsidRDefault="00D87693" w:rsidP="00AB7C8F">
      <w:pPr>
        <w:numPr>
          <w:ilvl w:val="0"/>
          <w:numId w:val="1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не является юридическим лицом</w:t>
      </w:r>
    </w:p>
    <w:p w:rsidR="00D87693" w:rsidRPr="00D87693" w:rsidRDefault="00D87693" w:rsidP="00AB7C8F">
      <w:pPr>
        <w:numPr>
          <w:ilvl w:val="0"/>
          <w:numId w:val="1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является юридическим лицом</w:t>
      </w:r>
    </w:p>
    <w:p w:rsidR="00D87693" w:rsidRPr="00D87693" w:rsidRDefault="00D87693" w:rsidP="00AB7C8F">
      <w:pPr>
        <w:numPr>
          <w:ilvl w:val="0"/>
          <w:numId w:val="1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1.73 Признаки страхового агента</w:t>
      </w:r>
    </w:p>
    <w:p w:rsidR="00D87693" w:rsidRPr="00D87693" w:rsidRDefault="00D87693" w:rsidP="00AB7C8F">
      <w:pPr>
        <w:numPr>
          <w:ilvl w:val="0"/>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D87693" w:rsidRPr="00D87693" w:rsidRDefault="00D87693" w:rsidP="00AB7C8F">
      <w:pPr>
        <w:numPr>
          <w:ilvl w:val="0"/>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D87693" w:rsidRPr="00D87693" w:rsidRDefault="00D87693" w:rsidP="00AB7C8F">
      <w:pPr>
        <w:numPr>
          <w:ilvl w:val="0"/>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страховой агент – это организации, </w:t>
      </w:r>
      <w:r w:rsidRPr="00D87693">
        <w:rPr>
          <w:rFonts w:ascii="Times New Roman" w:eastAsia="Times New Roman" w:hAnsi="Times New Roman" w:cs="Times New Roman"/>
          <w:i/>
          <w:sz w:val="24"/>
          <w:szCs w:val="24"/>
          <w:lang w:eastAsia="ru-RU"/>
        </w:rPr>
        <w:t xml:space="preserve"> </w:t>
      </w:r>
      <w:r w:rsidRPr="00D87693">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D87693" w:rsidRPr="00D87693" w:rsidRDefault="00D87693" w:rsidP="00AB7C8F">
      <w:pPr>
        <w:numPr>
          <w:ilvl w:val="0"/>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все ответы верные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D87693" w:rsidRPr="00D87693" w:rsidRDefault="00D87693" w:rsidP="00AB7C8F">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страхового агента</w:t>
      </w:r>
    </w:p>
    <w:p w:rsidR="00D87693" w:rsidRPr="00D87693" w:rsidRDefault="00D87693" w:rsidP="00AB7C8F">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страховщика</w:t>
      </w:r>
    </w:p>
    <w:p w:rsidR="00D87693" w:rsidRPr="00D87693" w:rsidRDefault="00D87693" w:rsidP="00AB7C8F">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перестраховщика</w:t>
      </w:r>
    </w:p>
    <w:p w:rsidR="00D87693" w:rsidRPr="00D87693" w:rsidRDefault="00D87693" w:rsidP="00AB7C8F">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страхового актуария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D87693" w:rsidRPr="00D87693" w:rsidRDefault="00D87693" w:rsidP="00AB7C8F">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страховой агент</w:t>
      </w:r>
    </w:p>
    <w:p w:rsidR="00D87693" w:rsidRPr="00D87693" w:rsidRDefault="00D87693" w:rsidP="00AB7C8F">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страховщик</w:t>
      </w:r>
    </w:p>
    <w:p w:rsidR="00D87693" w:rsidRPr="00D87693" w:rsidRDefault="00D87693" w:rsidP="00AB7C8F">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перестраховщик</w:t>
      </w:r>
    </w:p>
    <w:p w:rsidR="00D87693" w:rsidRPr="00D87693" w:rsidRDefault="00D87693" w:rsidP="00AB7C8F">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страховой актуарий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D87693" w:rsidRPr="00D87693" w:rsidRDefault="00D87693" w:rsidP="00AB7C8F">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Ежемесячно</w:t>
      </w:r>
    </w:p>
    <w:p w:rsidR="00D87693" w:rsidRPr="00D87693" w:rsidRDefault="00D87693" w:rsidP="00AB7C8F">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Ежеквартально</w:t>
      </w:r>
    </w:p>
    <w:p w:rsidR="00D87693" w:rsidRPr="00D87693" w:rsidRDefault="00D87693" w:rsidP="00AB7C8F">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по итогам каждого финансового года</w:t>
      </w:r>
    </w:p>
    <w:p w:rsidR="00D87693" w:rsidRPr="00D87693" w:rsidRDefault="00D87693" w:rsidP="00AB7C8F">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по итогам календарного года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D87693" w:rsidRPr="00D87693" w:rsidRDefault="00D87693" w:rsidP="00AB7C8F">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диспашеры</w:t>
      </w:r>
    </w:p>
    <w:p w:rsidR="00D87693" w:rsidRPr="00D87693" w:rsidRDefault="00D87693" w:rsidP="00AB7C8F">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экспертная организация</w:t>
      </w:r>
    </w:p>
    <w:p w:rsidR="00D87693" w:rsidRPr="00D87693" w:rsidRDefault="00D87693" w:rsidP="00AB7C8F">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эксперт – техник</w:t>
      </w:r>
    </w:p>
    <w:p w:rsidR="00D87693" w:rsidRPr="00D87693" w:rsidRDefault="00D87693" w:rsidP="00AB7C8F">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аварийные комиссары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D87693" w:rsidRPr="00D87693" w:rsidRDefault="00D87693" w:rsidP="00AB7C8F">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диспашеры</w:t>
      </w:r>
    </w:p>
    <w:p w:rsidR="00D87693" w:rsidRPr="00D87693" w:rsidRDefault="00D87693" w:rsidP="00AB7C8F">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экспертная организация</w:t>
      </w:r>
    </w:p>
    <w:p w:rsidR="00D87693" w:rsidRPr="00D87693" w:rsidRDefault="00D87693" w:rsidP="00AB7C8F">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актуарии</w:t>
      </w:r>
    </w:p>
    <w:p w:rsidR="00D87693" w:rsidRPr="00D87693" w:rsidRDefault="00D87693" w:rsidP="00AB7C8F">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аварийные комиссары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D87693" w:rsidRPr="00D87693" w:rsidRDefault="00D87693" w:rsidP="00AB7C8F">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диспашеры</w:t>
      </w:r>
    </w:p>
    <w:p w:rsidR="00D87693" w:rsidRPr="00D87693" w:rsidRDefault="00D87693" w:rsidP="00AB7C8F">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экспертная организация</w:t>
      </w:r>
    </w:p>
    <w:p w:rsidR="00D87693" w:rsidRPr="00D87693" w:rsidRDefault="00D87693" w:rsidP="00AB7C8F">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страховые актуарии</w:t>
      </w:r>
    </w:p>
    <w:p w:rsidR="00D87693" w:rsidRPr="00D87693" w:rsidRDefault="00D87693" w:rsidP="00AB7C8F">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аварийные комиссары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Раздел 2 Государственное регулирование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D87693" w:rsidRPr="00D87693" w:rsidRDefault="00D87693" w:rsidP="00AB7C8F">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D87693" w:rsidRPr="00D87693" w:rsidRDefault="00D87693" w:rsidP="00AB7C8F">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D87693" w:rsidRPr="00D87693" w:rsidRDefault="00D87693" w:rsidP="00AB7C8F">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D87693" w:rsidRPr="00D87693" w:rsidRDefault="00D87693" w:rsidP="00AB7C8F">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правовое регулирование страховых отношений</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rPr>
        <w:t xml:space="preserve">2.2 </w:t>
      </w:r>
      <w:r w:rsidRPr="00D87693">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D87693" w:rsidRPr="00D87693" w:rsidRDefault="00D87693" w:rsidP="00AB7C8F">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D87693" w:rsidRPr="00D87693" w:rsidRDefault="00D87693" w:rsidP="00AB7C8F">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D87693" w:rsidRPr="00D87693" w:rsidRDefault="00D87693" w:rsidP="00AB7C8F">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D87693" w:rsidRPr="00D87693" w:rsidRDefault="00D87693" w:rsidP="00AB7C8F">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защита прав страхователей как субъектов страхового правоотношения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D87693" w:rsidRPr="00D87693" w:rsidRDefault="00D87693" w:rsidP="00AB7C8F">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издание правовых актов, носящих нормативный характер</w:t>
      </w:r>
    </w:p>
    <w:p w:rsidR="00D87693" w:rsidRPr="00D87693" w:rsidRDefault="00D87693" w:rsidP="00AB7C8F">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издание правовых актов, носящих индивидуальный характер</w:t>
      </w:r>
    </w:p>
    <w:p w:rsidR="00D87693" w:rsidRPr="00D87693" w:rsidRDefault="00D87693" w:rsidP="00AB7C8F">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D87693" w:rsidRPr="00D87693" w:rsidRDefault="00D87693" w:rsidP="00AB7C8F">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привлечение лиц, виновных в нарушении страхового законодательства, к установленной юридической ответственности</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D87693" w:rsidRPr="00D87693" w:rsidRDefault="00D87693" w:rsidP="00AB7C8F">
      <w:pPr>
        <w:numPr>
          <w:ilvl w:val="0"/>
          <w:numId w:val="2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D87693" w:rsidRPr="00D87693" w:rsidRDefault="00D87693" w:rsidP="00AB7C8F">
      <w:pPr>
        <w:numPr>
          <w:ilvl w:val="0"/>
          <w:numId w:val="2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Прокуратурой</w:t>
      </w:r>
    </w:p>
    <w:p w:rsidR="00D87693" w:rsidRPr="00D87693" w:rsidRDefault="00D87693" w:rsidP="00AB7C8F">
      <w:pPr>
        <w:numPr>
          <w:ilvl w:val="0"/>
          <w:numId w:val="2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Судом</w:t>
      </w:r>
    </w:p>
    <w:p w:rsidR="00D87693" w:rsidRPr="00D87693" w:rsidRDefault="00D87693" w:rsidP="00AB7C8F">
      <w:pPr>
        <w:numPr>
          <w:ilvl w:val="0"/>
          <w:numId w:val="2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Правительством РФ</w:t>
      </w:r>
    </w:p>
    <w:p w:rsidR="00D87693" w:rsidRPr="00D87693" w:rsidRDefault="00D87693" w:rsidP="00AB7C8F">
      <w:pPr>
        <w:numPr>
          <w:ilvl w:val="0"/>
          <w:numId w:val="2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Центральным Баком РФ</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D87693" w:rsidRPr="00D87693" w:rsidRDefault="00D87693" w:rsidP="00AB7C8F">
      <w:pPr>
        <w:numPr>
          <w:ilvl w:val="0"/>
          <w:numId w:val="2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D87693" w:rsidRPr="00D87693" w:rsidRDefault="00D87693" w:rsidP="00AB7C8F">
      <w:pPr>
        <w:numPr>
          <w:ilvl w:val="0"/>
          <w:numId w:val="2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D87693" w:rsidRPr="00D87693" w:rsidRDefault="00D87693" w:rsidP="00AB7C8F">
      <w:pPr>
        <w:numPr>
          <w:ilvl w:val="0"/>
          <w:numId w:val="2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D87693" w:rsidRPr="00D87693" w:rsidRDefault="00D87693" w:rsidP="00AB7C8F">
      <w:pPr>
        <w:numPr>
          <w:ilvl w:val="0"/>
          <w:numId w:val="2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sz w:val="24"/>
          <w:szCs w:val="24"/>
          <w:lang w:eastAsia="ru-RU"/>
        </w:rPr>
        <w:t>2.6 Р</w:t>
      </w:r>
      <w:r w:rsidRPr="00D87693">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D87693" w:rsidRPr="00D87693" w:rsidRDefault="00D87693" w:rsidP="00AB7C8F">
      <w:pPr>
        <w:numPr>
          <w:ilvl w:val="0"/>
          <w:numId w:val="2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одного года</w:t>
      </w:r>
    </w:p>
    <w:p w:rsidR="00D87693" w:rsidRPr="00D87693" w:rsidRDefault="00D87693" w:rsidP="00AB7C8F">
      <w:pPr>
        <w:numPr>
          <w:ilvl w:val="0"/>
          <w:numId w:val="2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двух лет</w:t>
      </w:r>
    </w:p>
    <w:p w:rsidR="00D87693" w:rsidRPr="00D87693" w:rsidRDefault="00D87693" w:rsidP="00AB7C8F">
      <w:pPr>
        <w:numPr>
          <w:ilvl w:val="0"/>
          <w:numId w:val="2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трёх лет</w:t>
      </w:r>
    </w:p>
    <w:p w:rsidR="00D87693" w:rsidRPr="00D87693" w:rsidRDefault="00D87693" w:rsidP="00AB7C8F">
      <w:pPr>
        <w:numPr>
          <w:ilvl w:val="0"/>
          <w:numId w:val="2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пяти лет</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D87693" w:rsidRPr="00D87693" w:rsidRDefault="00D87693" w:rsidP="00AB7C8F">
      <w:pPr>
        <w:numPr>
          <w:ilvl w:val="0"/>
          <w:numId w:val="2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не менее одного года</w:t>
      </w:r>
    </w:p>
    <w:p w:rsidR="00D87693" w:rsidRPr="00D87693" w:rsidRDefault="00D87693" w:rsidP="00AB7C8F">
      <w:pPr>
        <w:numPr>
          <w:ilvl w:val="0"/>
          <w:numId w:val="2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не менее двух лет </w:t>
      </w:r>
    </w:p>
    <w:p w:rsidR="00D87693" w:rsidRPr="00D87693" w:rsidRDefault="00D87693" w:rsidP="00AB7C8F">
      <w:pPr>
        <w:numPr>
          <w:ilvl w:val="0"/>
          <w:numId w:val="2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не менее трёх лет</w:t>
      </w:r>
    </w:p>
    <w:p w:rsidR="00D87693" w:rsidRPr="00D87693" w:rsidRDefault="00D87693" w:rsidP="00AB7C8F">
      <w:pPr>
        <w:numPr>
          <w:ilvl w:val="0"/>
          <w:numId w:val="2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не менее пяти лет</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2.8 Страховой актуарий должен иметь </w:t>
      </w:r>
    </w:p>
    <w:p w:rsidR="00D87693" w:rsidRPr="00D87693" w:rsidRDefault="00D87693" w:rsidP="00AB7C8F">
      <w:pPr>
        <w:numPr>
          <w:ilvl w:val="0"/>
          <w:numId w:val="2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D87693" w:rsidRPr="00D87693" w:rsidRDefault="00D87693" w:rsidP="00AB7C8F">
      <w:pPr>
        <w:numPr>
          <w:ilvl w:val="0"/>
          <w:numId w:val="2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высшее финансовое или экономическое образование</w:t>
      </w:r>
    </w:p>
    <w:p w:rsidR="00D87693" w:rsidRPr="00D87693" w:rsidRDefault="00D87693" w:rsidP="00AB7C8F">
      <w:pPr>
        <w:numPr>
          <w:ilvl w:val="0"/>
          <w:numId w:val="2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D87693" w:rsidRPr="00D87693" w:rsidRDefault="00D87693" w:rsidP="00AB7C8F">
      <w:pPr>
        <w:numPr>
          <w:ilvl w:val="0"/>
          <w:numId w:val="2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sz w:val="24"/>
          <w:szCs w:val="24"/>
          <w:lang w:eastAsia="ru-RU"/>
        </w:rPr>
        <w:t>2.9 В</w:t>
      </w:r>
      <w:r w:rsidRPr="00D87693">
        <w:rPr>
          <w:rFonts w:ascii="Times New Roman" w:eastAsia="Times New Roman" w:hAnsi="Times New Roman" w:cs="Times New Roman"/>
          <w:bCs/>
          <w:sz w:val="24"/>
          <w:szCs w:val="24"/>
          <w:lang w:eastAsia="ru-RU"/>
        </w:rPr>
        <w:t>ременная лицензия может выдаваться на срок</w:t>
      </w:r>
    </w:p>
    <w:p w:rsidR="00D87693" w:rsidRPr="00D87693" w:rsidRDefault="00D87693" w:rsidP="00AB7C8F">
      <w:pPr>
        <w:numPr>
          <w:ilvl w:val="0"/>
          <w:numId w:val="2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D87693" w:rsidRPr="00D87693" w:rsidRDefault="00D87693" w:rsidP="00AB7C8F">
      <w:pPr>
        <w:numPr>
          <w:ilvl w:val="0"/>
          <w:numId w:val="2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от одного года до трех лет при отсутствии информации, позволяющей достоверно оценить страховые риски, предусмотренные </w:t>
      </w:r>
      <w:r w:rsidRPr="00D87693">
        <w:rPr>
          <w:rFonts w:ascii="Times New Roman" w:eastAsia="Times New Roman" w:hAnsi="Times New Roman" w:cs="Times New Roman"/>
          <w:bCs/>
          <w:sz w:val="24"/>
          <w:szCs w:val="24"/>
          <w:lang w:eastAsia="ru-RU"/>
        </w:rPr>
        <w:lastRenderedPageBreak/>
        <w:t>правилами страхования, представляемыми при лицензировании, а также в случаях, установленных страховым законодательством</w:t>
      </w:r>
    </w:p>
    <w:p w:rsidR="00D87693" w:rsidRPr="00D87693" w:rsidRDefault="00D87693" w:rsidP="00AB7C8F">
      <w:pPr>
        <w:numPr>
          <w:ilvl w:val="0"/>
          <w:numId w:val="2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D87693" w:rsidRPr="00D87693" w:rsidRDefault="00D87693" w:rsidP="00AB7C8F">
      <w:pPr>
        <w:numPr>
          <w:ilvl w:val="0"/>
          <w:numId w:val="2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D87693" w:rsidRPr="00D87693" w:rsidRDefault="00D87693" w:rsidP="00AB7C8F">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незаработанной премии</w:t>
      </w:r>
    </w:p>
    <w:p w:rsidR="00D87693" w:rsidRPr="00D87693" w:rsidRDefault="00D87693" w:rsidP="00AB7C8F">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заявленных, но неурегулированных убытков</w:t>
      </w:r>
    </w:p>
    <w:p w:rsidR="00D87693" w:rsidRPr="00D87693" w:rsidRDefault="00D87693" w:rsidP="00AB7C8F">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произошедших, но незаявленных убытков</w:t>
      </w:r>
    </w:p>
    <w:p w:rsidR="00D87693" w:rsidRPr="00D87693" w:rsidRDefault="00D87693" w:rsidP="00AB7C8F">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стабилизационный резерв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D87693" w:rsidRPr="00D87693" w:rsidRDefault="00D87693" w:rsidP="00AB7C8F">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незаработанной премии</w:t>
      </w:r>
    </w:p>
    <w:p w:rsidR="00D87693" w:rsidRPr="00D87693" w:rsidRDefault="00D87693" w:rsidP="00AB7C8F">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заявленных, но неурегулированных убытков</w:t>
      </w:r>
    </w:p>
    <w:p w:rsidR="00D87693" w:rsidRPr="00D87693" w:rsidRDefault="00D87693" w:rsidP="00AB7C8F">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произошедших, но незаявленных убытков</w:t>
      </w:r>
    </w:p>
    <w:p w:rsidR="00D87693" w:rsidRPr="00D87693" w:rsidRDefault="00D87693" w:rsidP="00AB7C8F">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стабилизационный резерв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D87693" w:rsidRPr="00D87693" w:rsidRDefault="00D87693" w:rsidP="00AB7C8F">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незаработанной премии</w:t>
      </w:r>
    </w:p>
    <w:p w:rsidR="00D87693" w:rsidRPr="00D87693" w:rsidRDefault="00D87693" w:rsidP="00AB7C8F">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заявленных, но неурегулированных убытков</w:t>
      </w:r>
    </w:p>
    <w:p w:rsidR="00D87693" w:rsidRPr="00D87693" w:rsidRDefault="00D87693" w:rsidP="00AB7C8F">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произошедших, но незаявленных убытков</w:t>
      </w:r>
    </w:p>
    <w:p w:rsidR="00D87693" w:rsidRPr="00D87693" w:rsidRDefault="00D87693" w:rsidP="00AB7C8F">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стабилизационный резерв</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D87693">
        <w:rPr>
          <w:rFonts w:ascii="Times New Roman" w:eastAsia="Times New Roman" w:hAnsi="Times New Roman" w:cs="Times New Roman"/>
          <w:bCs/>
          <w:sz w:val="24"/>
          <w:szCs w:val="24"/>
          <w:lang w:eastAsia="ru-RU"/>
        </w:rPr>
        <w:t xml:space="preserve"> – это</w:t>
      </w:r>
    </w:p>
    <w:p w:rsidR="00D87693" w:rsidRPr="00D87693" w:rsidRDefault="00D87693" w:rsidP="00AB7C8F">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незаработанной премии</w:t>
      </w:r>
    </w:p>
    <w:p w:rsidR="00D87693" w:rsidRPr="00D87693" w:rsidRDefault="00D87693" w:rsidP="00AB7C8F">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заявленных, но неурегулированных убытков</w:t>
      </w:r>
    </w:p>
    <w:p w:rsidR="00D87693" w:rsidRPr="00D87693" w:rsidRDefault="00D87693" w:rsidP="00AB7C8F">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резерв произошедших, но незаявленных убытков</w:t>
      </w:r>
    </w:p>
    <w:p w:rsidR="00D87693" w:rsidRPr="00D87693" w:rsidRDefault="00D87693" w:rsidP="00AB7C8F">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стабилизационный резерв</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D87693" w:rsidRPr="00D87693" w:rsidRDefault="00D87693" w:rsidP="00AB7C8F">
      <w:pPr>
        <w:numPr>
          <w:ilvl w:val="0"/>
          <w:numId w:val="3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Диверсификации</w:t>
      </w:r>
    </w:p>
    <w:p w:rsidR="00D87693" w:rsidRPr="00D87693" w:rsidRDefault="00D87693" w:rsidP="00AB7C8F">
      <w:pPr>
        <w:numPr>
          <w:ilvl w:val="0"/>
          <w:numId w:val="3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Ликвидности</w:t>
      </w:r>
    </w:p>
    <w:p w:rsidR="00D87693" w:rsidRPr="00D87693" w:rsidRDefault="00D87693" w:rsidP="00AB7C8F">
      <w:pPr>
        <w:numPr>
          <w:ilvl w:val="0"/>
          <w:numId w:val="3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Прибыльности</w:t>
      </w:r>
    </w:p>
    <w:p w:rsidR="00D87693" w:rsidRPr="00D87693" w:rsidRDefault="00D87693" w:rsidP="00AB7C8F">
      <w:pPr>
        <w:numPr>
          <w:ilvl w:val="0"/>
          <w:numId w:val="34"/>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Возвратности</w:t>
      </w:r>
    </w:p>
    <w:p w:rsidR="00D87693" w:rsidRPr="00D87693" w:rsidRDefault="00D87693" w:rsidP="00D87693">
      <w:pPr>
        <w:spacing w:after="0" w:line="240" w:lineRule="auto"/>
        <w:ind w:firstLine="709"/>
        <w:jc w:val="both"/>
        <w:rPr>
          <w:rFonts w:ascii="Times New Roman" w:eastAsia="Times New Roman" w:hAnsi="Times New Roman" w:cs="Times New Roman"/>
          <w:i/>
          <w:sz w:val="24"/>
          <w:szCs w:val="24"/>
        </w:rPr>
      </w:pPr>
      <w:r w:rsidRPr="00D87693">
        <w:rPr>
          <w:rFonts w:ascii="Times New Roman" w:eastAsia="Times New Roman" w:hAnsi="Times New Roman" w:cs="Times New Roman"/>
          <w:bCs/>
          <w:sz w:val="24"/>
          <w:szCs w:val="24"/>
          <w:lang w:eastAsia="ru-RU"/>
        </w:rPr>
        <w:lastRenderedPageBreak/>
        <w:t>2.15 Обязательная возможность возврата инвестиционных средств страховых резервов в полном объеме – это принцип</w:t>
      </w:r>
    </w:p>
    <w:p w:rsidR="00D87693" w:rsidRPr="00D87693" w:rsidRDefault="00D87693" w:rsidP="00AB7C8F">
      <w:pPr>
        <w:numPr>
          <w:ilvl w:val="0"/>
          <w:numId w:val="3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i/>
          <w:sz w:val="24"/>
          <w:szCs w:val="24"/>
        </w:rPr>
        <w:t>Д</w:t>
      </w:r>
      <w:r w:rsidRPr="00D87693">
        <w:rPr>
          <w:rFonts w:ascii="Times New Roman" w:eastAsia="Times New Roman" w:hAnsi="Times New Roman" w:cs="Times New Roman"/>
          <w:bCs/>
          <w:sz w:val="24"/>
          <w:szCs w:val="24"/>
          <w:lang w:eastAsia="ru-RU"/>
        </w:rPr>
        <w:t>иверсификации</w:t>
      </w:r>
    </w:p>
    <w:p w:rsidR="00D87693" w:rsidRPr="00D87693" w:rsidRDefault="00D87693" w:rsidP="00AB7C8F">
      <w:pPr>
        <w:numPr>
          <w:ilvl w:val="0"/>
          <w:numId w:val="3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Ликвидности</w:t>
      </w:r>
    </w:p>
    <w:p w:rsidR="00D87693" w:rsidRPr="00D87693" w:rsidRDefault="00D87693" w:rsidP="00AB7C8F">
      <w:pPr>
        <w:numPr>
          <w:ilvl w:val="0"/>
          <w:numId w:val="3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Прибыльности</w:t>
      </w:r>
    </w:p>
    <w:p w:rsidR="00D87693" w:rsidRPr="00D87693" w:rsidRDefault="00D87693" w:rsidP="00AB7C8F">
      <w:pPr>
        <w:numPr>
          <w:ilvl w:val="0"/>
          <w:numId w:val="35"/>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Возвратности</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sz w:val="24"/>
          <w:szCs w:val="24"/>
        </w:rPr>
        <w:t xml:space="preserve">2.16 </w:t>
      </w:r>
      <w:r w:rsidRPr="00D87693">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D87693" w:rsidRPr="00D87693" w:rsidRDefault="00D87693" w:rsidP="00AB7C8F">
      <w:pPr>
        <w:numPr>
          <w:ilvl w:val="0"/>
          <w:numId w:val="3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Диверсификации</w:t>
      </w:r>
    </w:p>
    <w:p w:rsidR="00D87693" w:rsidRPr="00D87693" w:rsidRDefault="00D87693" w:rsidP="00AB7C8F">
      <w:pPr>
        <w:numPr>
          <w:ilvl w:val="0"/>
          <w:numId w:val="3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Ликвидности</w:t>
      </w:r>
    </w:p>
    <w:p w:rsidR="00D87693" w:rsidRPr="00D87693" w:rsidRDefault="00D87693" w:rsidP="00AB7C8F">
      <w:pPr>
        <w:numPr>
          <w:ilvl w:val="0"/>
          <w:numId w:val="3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Прибыльности</w:t>
      </w:r>
    </w:p>
    <w:p w:rsidR="00D87693" w:rsidRPr="00D87693" w:rsidRDefault="00D87693" w:rsidP="00AB7C8F">
      <w:pPr>
        <w:numPr>
          <w:ilvl w:val="0"/>
          <w:numId w:val="36"/>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Возвратности</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D87693" w:rsidRPr="00D87693" w:rsidRDefault="00D87693" w:rsidP="00AB7C8F">
      <w:pPr>
        <w:numPr>
          <w:ilvl w:val="0"/>
          <w:numId w:val="3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Диверсификации</w:t>
      </w:r>
    </w:p>
    <w:p w:rsidR="00D87693" w:rsidRPr="00D87693" w:rsidRDefault="00D87693" w:rsidP="00AB7C8F">
      <w:pPr>
        <w:numPr>
          <w:ilvl w:val="0"/>
          <w:numId w:val="3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Ликвидности</w:t>
      </w:r>
    </w:p>
    <w:p w:rsidR="00D87693" w:rsidRPr="00D87693" w:rsidRDefault="00D87693" w:rsidP="00AB7C8F">
      <w:pPr>
        <w:numPr>
          <w:ilvl w:val="0"/>
          <w:numId w:val="3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Прибыльности</w:t>
      </w:r>
    </w:p>
    <w:p w:rsidR="00D87693" w:rsidRPr="00D87693" w:rsidRDefault="00D87693" w:rsidP="00AB7C8F">
      <w:pPr>
        <w:numPr>
          <w:ilvl w:val="0"/>
          <w:numId w:val="37"/>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Возвратности</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D87693" w:rsidRPr="00D87693" w:rsidRDefault="00D87693" w:rsidP="00AB7C8F">
      <w:pPr>
        <w:numPr>
          <w:ilvl w:val="0"/>
          <w:numId w:val="3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осуществляется по усмотрению учредителей страховщика</w:t>
      </w:r>
    </w:p>
    <w:p w:rsidR="00D87693" w:rsidRPr="00D87693" w:rsidRDefault="00D87693" w:rsidP="00AB7C8F">
      <w:pPr>
        <w:numPr>
          <w:ilvl w:val="0"/>
          <w:numId w:val="3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D87693" w:rsidRPr="00D87693" w:rsidRDefault="00D87693" w:rsidP="00AB7C8F">
      <w:pPr>
        <w:numPr>
          <w:ilvl w:val="0"/>
          <w:numId w:val="3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допускается только федеральным законом</w:t>
      </w:r>
    </w:p>
    <w:p w:rsidR="00D87693" w:rsidRPr="00D87693" w:rsidRDefault="00D87693" w:rsidP="00AB7C8F">
      <w:pPr>
        <w:numPr>
          <w:ilvl w:val="0"/>
          <w:numId w:val="38"/>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D87693" w:rsidRPr="00D87693" w:rsidRDefault="00D87693" w:rsidP="00D87693">
      <w:pPr>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D87693" w:rsidRPr="00D87693" w:rsidRDefault="00D87693" w:rsidP="00AB7C8F">
      <w:pPr>
        <w:numPr>
          <w:ilvl w:val="0"/>
          <w:numId w:val="3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D87693" w:rsidRPr="00D87693" w:rsidRDefault="00D87693" w:rsidP="00AB7C8F">
      <w:pPr>
        <w:numPr>
          <w:ilvl w:val="0"/>
          <w:numId w:val="3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D87693" w:rsidRPr="00D87693" w:rsidRDefault="00D87693" w:rsidP="00AB7C8F">
      <w:pPr>
        <w:numPr>
          <w:ilvl w:val="0"/>
          <w:numId w:val="3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D87693" w:rsidRPr="00D87693" w:rsidRDefault="00D87693" w:rsidP="00AB7C8F">
      <w:pPr>
        <w:numPr>
          <w:ilvl w:val="0"/>
          <w:numId w:val="39"/>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D87693" w:rsidRPr="00D87693" w:rsidRDefault="00D87693" w:rsidP="00AB7C8F">
      <w:pPr>
        <w:widowControl w:val="0"/>
        <w:numPr>
          <w:ilvl w:val="0"/>
          <w:numId w:val="40"/>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уставный капитал</w:t>
      </w:r>
    </w:p>
    <w:p w:rsidR="00D87693" w:rsidRPr="00D87693" w:rsidRDefault="00D87693" w:rsidP="00AB7C8F">
      <w:pPr>
        <w:widowControl w:val="0"/>
        <w:numPr>
          <w:ilvl w:val="0"/>
          <w:numId w:val="40"/>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резервный капитал</w:t>
      </w:r>
    </w:p>
    <w:p w:rsidR="00D87693" w:rsidRPr="00D87693" w:rsidRDefault="00D87693" w:rsidP="00AB7C8F">
      <w:pPr>
        <w:widowControl w:val="0"/>
        <w:numPr>
          <w:ilvl w:val="0"/>
          <w:numId w:val="40"/>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добавочный капитал</w:t>
      </w:r>
    </w:p>
    <w:p w:rsidR="00D87693" w:rsidRPr="00D87693" w:rsidRDefault="00D87693" w:rsidP="00AB7C8F">
      <w:pPr>
        <w:widowControl w:val="0"/>
        <w:numPr>
          <w:ilvl w:val="0"/>
          <w:numId w:val="40"/>
        </w:numPr>
        <w:spacing w:after="0" w:line="240" w:lineRule="auto"/>
        <w:ind w:firstLine="709"/>
        <w:contextualSpacing/>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распределеннуюприбыль</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Раздел 3 Гражданско-правовые основы страхования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только одним страховщиком;</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совместно несколькими страховщиками;</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lastRenderedPageBreak/>
        <w:t>- возмездный, односторонний, реальный, консенсуальный;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возмездный, двусторонний, реальный;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возмездный, двусторонний, консенсуальный;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возмездный, двусторонний, реальный, консенсуальный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страховой риск;</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страховое возмещение;</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франшиза;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оферта.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составлении одного документа, подписанного сторонами;</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вручении страхователю страхового полиса;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3.5. Договор страхования вступает в силу:</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 момент подписания обеими сторонами договора страхования;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 момент уплаты первого взноса страховой премии;</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 момент уплаты страховой премии полностью;</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 момент уплаты последнего взноса страховой премии.</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3.6. К видам договора страхования относятся: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личный;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имущественный;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добровольный;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обязательный;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все ответы верные</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сострахование;</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перестрахование;</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-взаимное страхование;</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-франшиза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3.8. Если страхователь ненадлежаще исполнял свои договорные обязанности, то страховщик:</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может отказать в выплате страхового возмещения;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не может отказать в выплате страхового возмещения;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не освобождается от обязанности произвести выплату;</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освобождается от обязанности произвести выплату;</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нет;</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lastRenderedPageBreak/>
        <w:t>- есть всегда, на любой стадии действия договора;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не может быть оспорена;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убытки в размере, не превышающим страховую сумму.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договор является ничтожным;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3.14. Сострахование может осуществляться: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не допускается;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допускается.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его недействительность;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признание его незаключенным.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3.18. Договор страхования может быть заключен: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только путем составления одного документа;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lastRenderedPageBreak/>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r w:rsidRPr="00D87693">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bCs/>
          <w:sz w:val="24"/>
          <w:szCs w:val="24"/>
          <w:lang w:eastAsia="ru-RU"/>
        </w:rPr>
      </w:pPr>
    </w:p>
    <w:p w:rsidR="00D87693" w:rsidRPr="00D87693" w:rsidRDefault="00D87693" w:rsidP="00D87693">
      <w:pPr>
        <w:widowControl w:val="0"/>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Раздел 4 Отдельные виды страхования</w:t>
      </w:r>
    </w:p>
    <w:p w:rsidR="00D87693" w:rsidRPr="00D87693" w:rsidRDefault="00D87693" w:rsidP="00D87693">
      <w:pPr>
        <w:widowControl w:val="0"/>
        <w:spacing w:after="0" w:line="240" w:lineRule="auto"/>
        <w:ind w:firstLine="709"/>
        <w:jc w:val="both"/>
        <w:rPr>
          <w:rFonts w:ascii="Times New Roman" w:eastAsia="Times New Roman" w:hAnsi="Times New Roman" w:cs="Times New Roman"/>
          <w:sz w:val="24"/>
          <w:szCs w:val="24"/>
          <w:lang w:eastAsia="ru-RU"/>
        </w:rPr>
      </w:pPr>
    </w:p>
    <w:p w:rsidR="00D87693" w:rsidRPr="00D87693" w:rsidRDefault="00D87693" w:rsidP="00D87693">
      <w:pPr>
        <w:widowControl w:val="0"/>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D87693" w:rsidRPr="00D87693" w:rsidRDefault="00D87693" w:rsidP="00AB7C8F">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добровольного страхования</w:t>
      </w:r>
    </w:p>
    <w:p w:rsidR="00D87693" w:rsidRPr="00D87693" w:rsidRDefault="00D87693" w:rsidP="00AB7C8F">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обязательного страхования</w:t>
      </w:r>
    </w:p>
    <w:p w:rsidR="00D87693" w:rsidRPr="00D87693" w:rsidRDefault="00D87693" w:rsidP="00AB7C8F">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личного страхования</w:t>
      </w:r>
    </w:p>
    <w:p w:rsidR="00D87693" w:rsidRPr="00D87693" w:rsidRDefault="00D87693" w:rsidP="00AB7C8F">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имущественного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4.2 Экономические признаки обязательного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массовость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индивидуальность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всеоблемъемость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является установлением государства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4.3 Юридические признаки обязательного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индивидуальность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унифицированность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является установлением государства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4.4 Признаки добровольного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индивидуальность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унифицированность</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является установлением государства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4.5 Юридические классификации  страхования предусматривают</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Законом об организации страхового дела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часть первая ГК РФ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часть вторая ГК РФ</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часть третья ГК РФ</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классификация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подотрасль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вид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классификация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подотрасль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вид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4.8 Совокупность нескольких видов страхования, близких по предмету и объекту страхования, а т.ж. способу страховой защиты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 классификация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подотрасль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вид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классификация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подотрасль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вид страхования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имущественное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 личное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обязательное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добровольное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rPr>
        <w:t xml:space="preserve">4.11 </w:t>
      </w:r>
      <w:r w:rsidRPr="00D87693">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прямой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косвенный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упущенная выгода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реальный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4.12 Утрата или повреждение имущества, а т.ж. расходы, которые лицо произвело или должно будет произвести для восстановления нарушенного права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прямой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косвенный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упущенная выгода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реальный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прямой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косвенный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упущенная выгода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реальный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прямой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косвенный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упущенная выгода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реальный ущерб</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неполным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ограниченным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частичным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неполноценным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убыток возмещается в твердо установленных пределах</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lastRenderedPageBreak/>
        <w:t>- все убытки в пределах страховой суммы возмещаются полностью, если иное не предусмотрено законом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убыток возмещается в твердо установленных пределах</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убыток возмещается в твердо установленных пределах</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4.19 Предусмотренный договором страхования размер убытка, в части которого страховщик освобождается от страховой выплаты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неполное возмещение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ограниченное возмещение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частичное возмещение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франшиза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условная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безусловная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исключительная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вычитаемая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4.21 Франшиза</w:t>
      </w:r>
      <w:r w:rsidRPr="00D87693">
        <w:rPr>
          <w:rFonts w:ascii="Times New Roman" w:eastAsia="Times New Roman" w:hAnsi="Times New Roman" w:cs="Times New Roman"/>
          <w:i/>
          <w:sz w:val="24"/>
          <w:szCs w:val="24"/>
          <w:lang w:eastAsia="ru-RU"/>
        </w:rPr>
        <w:t xml:space="preserve">, </w:t>
      </w:r>
      <w:r w:rsidRPr="00D87693">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условная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безусловная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исключительная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вычитаемая</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имущества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гражданской ответственности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предпринимательских рисков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добровольное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имущества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гражданской ответственности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предпринимательских рисков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личное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w:t>
      </w:r>
      <w:r w:rsidRPr="00D87693">
        <w:rPr>
          <w:rFonts w:ascii="Times New Roman" w:eastAsia="Times New Roman" w:hAnsi="Times New Roman" w:cs="Times New Roman"/>
          <w:sz w:val="24"/>
          <w:szCs w:val="24"/>
          <w:lang w:eastAsia="ru-RU"/>
        </w:rPr>
        <w:lastRenderedPageBreak/>
        <w:t>этой деятельности по не зависящим от предпринимателя обстоятельствам, в том числе риска неполучения ожидаемых доходов – это</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имущества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гражданской ответственности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страхование предпринимательских рисков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обязательное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4.25 Застрахованное имущество является предметом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страхования имущества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страхования гражданской ответственности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страхования предпринимательских рисков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обязательного страхование</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xml:space="preserve">4.26 Страховая сумма предусмотрена договором при </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страховании имущества</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страховании гражданской ответственности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страховании предпринимательских рисков</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D87693">
        <w:rPr>
          <w:rFonts w:ascii="Times New Roman" w:eastAsia="Times New Roman" w:hAnsi="Times New Roman" w:cs="Times New Roman"/>
          <w:sz w:val="24"/>
          <w:szCs w:val="24"/>
          <w:lang w:eastAsia="ru-RU"/>
        </w:rPr>
        <w:t>- обязательном страховании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lang w:eastAsia="ru-RU"/>
        </w:rPr>
      </w:pP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4.27 Договор страхования является</w:t>
      </w:r>
    </w:p>
    <w:p w:rsidR="00D87693" w:rsidRPr="00D87693" w:rsidRDefault="00D87693" w:rsidP="00D87693">
      <w:pPr>
        <w:spacing w:after="0" w:line="240" w:lineRule="auto"/>
        <w:ind w:firstLine="709"/>
        <w:jc w:val="both"/>
        <w:rPr>
          <w:rFonts w:ascii="Times New Roman" w:eastAsia="Times New Roman" w:hAnsi="Times New Roman" w:cs="Times New Roman"/>
          <w:iCs/>
          <w:color w:val="000000"/>
          <w:sz w:val="24"/>
          <w:szCs w:val="24"/>
          <w:lang w:eastAsia="ru-RU"/>
        </w:rPr>
      </w:pPr>
      <w:r w:rsidRPr="00D87693">
        <w:rPr>
          <w:rFonts w:ascii="Times New Roman" w:eastAsia="Times New Roman" w:hAnsi="Times New Roman" w:cs="Times New Roman"/>
          <w:color w:val="000000"/>
          <w:sz w:val="24"/>
          <w:szCs w:val="24"/>
          <w:lang w:eastAsia="ru-RU"/>
        </w:rPr>
        <w:t xml:space="preserve">- </w:t>
      </w:r>
      <w:r w:rsidRPr="00D87693">
        <w:rPr>
          <w:rFonts w:ascii="Times New Roman" w:eastAsia="Times New Roman" w:hAnsi="Times New Roman" w:cs="Times New Roman"/>
          <w:iCs/>
          <w:color w:val="000000"/>
          <w:sz w:val="24"/>
          <w:szCs w:val="24"/>
          <w:lang w:eastAsia="ru-RU"/>
        </w:rPr>
        <w:t>возмездным</w:t>
      </w:r>
    </w:p>
    <w:p w:rsidR="00D87693" w:rsidRPr="00D87693" w:rsidRDefault="00D87693" w:rsidP="00D87693">
      <w:pPr>
        <w:spacing w:after="0" w:line="240" w:lineRule="auto"/>
        <w:ind w:firstLine="709"/>
        <w:jc w:val="both"/>
        <w:rPr>
          <w:rFonts w:ascii="Times New Roman" w:eastAsia="Times New Roman" w:hAnsi="Times New Roman" w:cs="Times New Roman"/>
          <w:iCs/>
          <w:color w:val="000000"/>
          <w:sz w:val="24"/>
          <w:szCs w:val="24"/>
          <w:lang w:eastAsia="ru-RU"/>
        </w:rPr>
      </w:pPr>
      <w:r w:rsidRPr="00D87693">
        <w:rPr>
          <w:rFonts w:ascii="Times New Roman" w:eastAsia="Times New Roman" w:hAnsi="Times New Roman" w:cs="Times New Roman"/>
          <w:iCs/>
          <w:color w:val="000000"/>
          <w:sz w:val="24"/>
          <w:szCs w:val="24"/>
          <w:lang w:eastAsia="ru-RU"/>
        </w:rPr>
        <w:t>- односторонним</w:t>
      </w:r>
    </w:p>
    <w:p w:rsidR="00D87693" w:rsidRPr="00D87693" w:rsidRDefault="00D87693" w:rsidP="00D87693">
      <w:pPr>
        <w:spacing w:after="0" w:line="240" w:lineRule="auto"/>
        <w:ind w:firstLine="709"/>
        <w:jc w:val="both"/>
        <w:rPr>
          <w:rFonts w:ascii="Times New Roman" w:eastAsia="Times New Roman" w:hAnsi="Times New Roman" w:cs="Times New Roman"/>
          <w:iCs/>
          <w:color w:val="000000"/>
          <w:sz w:val="24"/>
          <w:szCs w:val="24"/>
          <w:lang w:eastAsia="ru-RU"/>
        </w:rPr>
      </w:pPr>
      <w:r w:rsidRPr="00D87693">
        <w:rPr>
          <w:rFonts w:ascii="Times New Roman" w:eastAsia="Times New Roman" w:hAnsi="Times New Roman" w:cs="Times New Roman"/>
          <w:iCs/>
          <w:color w:val="000000"/>
          <w:sz w:val="24"/>
          <w:szCs w:val="24"/>
          <w:lang w:eastAsia="ru-RU"/>
        </w:rPr>
        <w:t>- многосторонним</w:t>
      </w:r>
    </w:p>
    <w:p w:rsidR="00D87693" w:rsidRPr="00D87693" w:rsidRDefault="00D87693" w:rsidP="00D87693">
      <w:pPr>
        <w:spacing w:after="0" w:line="240" w:lineRule="auto"/>
        <w:ind w:firstLine="709"/>
        <w:jc w:val="both"/>
        <w:rPr>
          <w:rFonts w:ascii="Times New Roman" w:eastAsia="Times New Roman" w:hAnsi="Times New Roman" w:cs="Times New Roman"/>
          <w:iCs/>
          <w:color w:val="000000"/>
          <w:sz w:val="24"/>
          <w:szCs w:val="24"/>
          <w:lang w:eastAsia="ru-RU"/>
        </w:rPr>
      </w:pPr>
      <w:r w:rsidRPr="00D87693">
        <w:rPr>
          <w:rFonts w:ascii="Times New Roman" w:eastAsia="Times New Roman" w:hAnsi="Times New Roman" w:cs="Times New Roman"/>
          <w:iCs/>
          <w:color w:val="000000"/>
          <w:sz w:val="24"/>
          <w:szCs w:val="24"/>
          <w:lang w:eastAsia="ru-RU"/>
        </w:rPr>
        <w:t>- реальным</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xml:space="preserve">4.28 Страхование называется </w:t>
      </w:r>
      <w:r w:rsidRPr="00D87693">
        <w:rPr>
          <w:rFonts w:ascii="Times New Roman" w:eastAsia="Times New Roman" w:hAnsi="Times New Roman" w:cs="Times New Roman"/>
          <w:iCs/>
          <w:color w:val="000000"/>
          <w:sz w:val="24"/>
          <w:szCs w:val="24"/>
          <w:lang w:eastAsia="ru-RU"/>
        </w:rPr>
        <w:t xml:space="preserve">сострахованием, если в </w:t>
      </w:r>
      <w:r w:rsidRPr="00D87693">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страховщиков</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страхователей</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выгодоприобретателей</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застрахованных лиц</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D87693" w:rsidRPr="00D87693" w:rsidRDefault="00D87693" w:rsidP="00AB7C8F">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D87693" w:rsidRPr="00D87693" w:rsidRDefault="00D87693" w:rsidP="00AB7C8F">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D87693" w:rsidRPr="00D87693" w:rsidRDefault="00D87693" w:rsidP="00AB7C8F">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D87693" w:rsidRPr="00D87693" w:rsidRDefault="00D87693" w:rsidP="00AB7C8F">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устного соглашения</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D87693" w:rsidRPr="00D87693" w:rsidRDefault="00D87693" w:rsidP="00AB7C8F">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D87693" w:rsidRPr="00D87693" w:rsidRDefault="00D87693" w:rsidP="00AB7C8F">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D87693" w:rsidRPr="00D87693" w:rsidRDefault="00D87693" w:rsidP="00AB7C8F">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о размере страховой суммы</w:t>
      </w:r>
    </w:p>
    <w:p w:rsidR="00D87693" w:rsidRPr="00D87693" w:rsidRDefault="00D87693" w:rsidP="00AB7C8F">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D87693" w:rsidRPr="00D87693" w:rsidRDefault="00D87693" w:rsidP="00AB7C8F">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экспертной оценкой</w:t>
      </w:r>
    </w:p>
    <w:p w:rsidR="00D87693" w:rsidRPr="00D87693" w:rsidRDefault="00D87693" w:rsidP="00AB7C8F">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по балансовой стоимости</w:t>
      </w:r>
    </w:p>
    <w:p w:rsidR="00D87693" w:rsidRPr="00D87693" w:rsidRDefault="00D87693" w:rsidP="00AB7C8F">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D87693" w:rsidRPr="00D87693" w:rsidRDefault="00D87693" w:rsidP="00AB7C8F">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lastRenderedPageBreak/>
        <w:t>4.32 Для имущественного страхования установлен  срок исковой давности продолжительностью</w:t>
      </w:r>
    </w:p>
    <w:p w:rsidR="00D87693" w:rsidRPr="00D87693" w:rsidRDefault="00D87693" w:rsidP="00AB7C8F">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1 год</w:t>
      </w:r>
    </w:p>
    <w:p w:rsidR="00D87693" w:rsidRPr="00D87693" w:rsidRDefault="00D87693" w:rsidP="00AB7C8F">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2 года</w:t>
      </w:r>
    </w:p>
    <w:p w:rsidR="00D87693" w:rsidRPr="00D87693" w:rsidRDefault="00D87693" w:rsidP="00AB7C8F">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3 года</w:t>
      </w:r>
    </w:p>
    <w:p w:rsidR="00D87693" w:rsidRPr="00D87693" w:rsidRDefault="00D87693" w:rsidP="00AB7C8F">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5 лет</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D87693" w:rsidRPr="00D87693" w:rsidRDefault="00D87693" w:rsidP="00AB7C8F">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факультативный</w:t>
      </w:r>
    </w:p>
    <w:p w:rsidR="00D87693" w:rsidRPr="00D87693" w:rsidRDefault="00D87693" w:rsidP="00AB7C8F">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облигаторный</w:t>
      </w:r>
    </w:p>
    <w:p w:rsidR="00D87693" w:rsidRPr="00D87693" w:rsidRDefault="00D87693" w:rsidP="00AB7C8F">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пропорциональный</w:t>
      </w:r>
    </w:p>
    <w:p w:rsidR="00D87693" w:rsidRPr="00D87693" w:rsidRDefault="00D87693" w:rsidP="00AB7C8F">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эксцедентные</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D87693" w:rsidRPr="00D87693" w:rsidRDefault="00D87693" w:rsidP="00AB7C8F">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факультативный</w:t>
      </w:r>
    </w:p>
    <w:p w:rsidR="00D87693" w:rsidRPr="00D87693" w:rsidRDefault="00D87693" w:rsidP="00AB7C8F">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облигаторный</w:t>
      </w:r>
    </w:p>
    <w:p w:rsidR="00D87693" w:rsidRPr="00D87693" w:rsidRDefault="00D87693" w:rsidP="00AB7C8F">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пропорциональный</w:t>
      </w:r>
    </w:p>
    <w:p w:rsidR="00D87693" w:rsidRPr="00D87693" w:rsidRDefault="00D87693" w:rsidP="00AB7C8F">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эксцедентные</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D87693" w:rsidRPr="00D87693" w:rsidRDefault="00D87693" w:rsidP="00AB7C8F">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Факультативный</w:t>
      </w:r>
    </w:p>
    <w:p w:rsidR="00D87693" w:rsidRPr="00D87693" w:rsidRDefault="00D87693" w:rsidP="00AB7C8F">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Облигаторный</w:t>
      </w:r>
    </w:p>
    <w:p w:rsidR="00D87693" w:rsidRPr="00D87693" w:rsidRDefault="00D87693" w:rsidP="00AB7C8F">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факультативно-облигаторный</w:t>
      </w:r>
    </w:p>
    <w:p w:rsidR="00D87693" w:rsidRPr="00D87693" w:rsidRDefault="00D87693" w:rsidP="00AB7C8F">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эксцедентные</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D87693" w:rsidRPr="00D87693" w:rsidRDefault="00D87693" w:rsidP="00AB7C8F">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Факультативными</w:t>
      </w:r>
    </w:p>
    <w:p w:rsidR="00D87693" w:rsidRPr="00D87693" w:rsidRDefault="00D87693" w:rsidP="00AB7C8F">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Квотными</w:t>
      </w:r>
    </w:p>
    <w:p w:rsidR="00D87693" w:rsidRPr="00D87693" w:rsidRDefault="00D87693" w:rsidP="00AB7C8F">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Облигаторными</w:t>
      </w:r>
    </w:p>
    <w:p w:rsidR="00D87693" w:rsidRPr="00D87693" w:rsidRDefault="00D87693" w:rsidP="00AB7C8F">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Эксцедентными</w:t>
      </w:r>
    </w:p>
    <w:p w:rsidR="00D87693" w:rsidRPr="00D87693" w:rsidRDefault="00D87693" w:rsidP="00D87693">
      <w:pPr>
        <w:spacing w:after="0" w:line="240" w:lineRule="auto"/>
        <w:ind w:firstLine="709"/>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D87693" w:rsidRPr="00D87693" w:rsidRDefault="00D87693" w:rsidP="00AB7C8F">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Факультативными</w:t>
      </w:r>
    </w:p>
    <w:p w:rsidR="00D87693" w:rsidRPr="00D87693" w:rsidRDefault="00D87693" w:rsidP="00AB7C8F">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Квотными</w:t>
      </w:r>
    </w:p>
    <w:p w:rsidR="00D87693" w:rsidRPr="00D87693" w:rsidRDefault="00D87693" w:rsidP="00AB7C8F">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Облигаторными</w:t>
      </w:r>
    </w:p>
    <w:p w:rsidR="00D87693" w:rsidRPr="00D87693" w:rsidRDefault="00D87693" w:rsidP="00AB7C8F">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87693">
        <w:rPr>
          <w:rFonts w:ascii="Times New Roman" w:eastAsia="Times New Roman" w:hAnsi="Times New Roman" w:cs="Times New Roman"/>
          <w:color w:val="000000"/>
          <w:sz w:val="24"/>
          <w:szCs w:val="24"/>
          <w:lang w:eastAsia="ru-RU"/>
        </w:rPr>
        <w:t>Эксцедентными</w:t>
      </w:r>
    </w:p>
    <w:p w:rsidR="00D87693" w:rsidRPr="00D87693" w:rsidRDefault="00D87693" w:rsidP="00D87693">
      <w:pPr>
        <w:spacing w:after="0" w:line="240" w:lineRule="auto"/>
        <w:ind w:firstLine="709"/>
        <w:jc w:val="both"/>
        <w:rPr>
          <w:rFonts w:ascii="Times New Roman" w:eastAsia="Times New Roman" w:hAnsi="Times New Roman" w:cs="Times New Roman"/>
          <w:sz w:val="24"/>
          <w:szCs w:val="24"/>
        </w:rPr>
      </w:pPr>
    </w:p>
    <w:p w:rsidR="00D87693" w:rsidRDefault="00D87693" w:rsidP="00E37A58">
      <w:pPr>
        <w:spacing w:after="0" w:line="240" w:lineRule="auto"/>
        <w:ind w:firstLine="709"/>
        <w:jc w:val="both"/>
        <w:rPr>
          <w:rFonts w:ascii="Times New Roman" w:eastAsia="Times New Roman" w:hAnsi="Times New Roman" w:cs="Times New Roman"/>
          <w:sz w:val="24"/>
          <w:szCs w:val="24"/>
        </w:rPr>
      </w:pPr>
    </w:p>
    <w:p w:rsidR="00D87693" w:rsidRPr="00DB079B" w:rsidRDefault="00D87693" w:rsidP="00E37A58">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AB7C8F">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AB7C8F">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AB7C8F">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r w:rsidR="00E724E2" w:rsidRPr="00DB079B">
        <w:rPr>
          <w:rFonts w:ascii="Times New Roman" w:eastAsia="Times New Roman" w:hAnsi="Times New Roman" w:cs="Times New Roman"/>
          <w:color w:val="000000"/>
          <w:sz w:val="24"/>
          <w:szCs w:val="24"/>
          <w:lang w:eastAsia="ru-RU"/>
        </w:rPr>
        <w:t xml:space="preserve">Безрисковое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w:t>
      </w:r>
      <w:r w:rsidRPr="00DB079B">
        <w:rPr>
          <w:rFonts w:ascii="Times New Roman" w:eastAsia="Times New Roman" w:hAnsi="Times New Roman" w:cs="Times New Roman"/>
          <w:sz w:val="24"/>
          <w:szCs w:val="24"/>
        </w:rPr>
        <w:lastRenderedPageBreak/>
        <w:t xml:space="preserve">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w:t>
      </w:r>
      <w:r w:rsidRPr="00DB079B">
        <w:rPr>
          <w:rFonts w:ascii="Times New Roman" w:eastAsia="Times New Roman" w:hAnsi="Times New Roman" w:cs="Times New Roman"/>
          <w:sz w:val="24"/>
          <w:szCs w:val="24"/>
        </w:rPr>
        <w:lastRenderedPageBreak/>
        <w:t xml:space="preserve">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w:t>
      </w:r>
      <w:r w:rsidRPr="00DB079B">
        <w:rPr>
          <w:rFonts w:ascii="Times New Roman" w:eastAsia="Times New Roman" w:hAnsi="Times New Roman" w:cs="Times New Roman"/>
          <w:sz w:val="24"/>
          <w:szCs w:val="24"/>
        </w:rPr>
        <w:lastRenderedPageBreak/>
        <w:t xml:space="preserve">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w:t>
      </w:r>
      <w:r w:rsidRPr="00DB079B">
        <w:rPr>
          <w:rFonts w:ascii="Times New Roman" w:eastAsia="Times New Roman" w:hAnsi="Times New Roman" w:cs="Times New Roman"/>
          <w:sz w:val="24"/>
          <w:szCs w:val="24"/>
        </w:rPr>
        <w:lastRenderedPageBreak/>
        <w:t>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ская страховая компания» отказало в страховой выплате ссылаясь на то, что всоответствии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ционными документами. Ляуфер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«Honda Fit».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 xml:space="preserve">говора с ООО «Автоконнекс»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а Коннекс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сраховщик отказал в выплате срахового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lastRenderedPageBreak/>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ательным сертификатом. Операцио</w:t>
      </w:r>
      <w:r w:rsidR="0068693D" w:rsidRPr="00DB079B">
        <w:rPr>
          <w:rFonts w:ascii="Times New Roman" w:eastAsia="Times New Roman" w:hAnsi="Times New Roman" w:cs="Times New Roman"/>
          <w:sz w:val="24"/>
          <w:szCs w:val="24"/>
        </w:rPr>
        <w:t>нист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w:t>
      </w:r>
      <w:r w:rsidRPr="00DB079B">
        <w:rPr>
          <w:rFonts w:ascii="Times New Roman" w:eastAsia="Times New Roman" w:hAnsi="Times New Roman" w:cs="Times New Roman"/>
          <w:sz w:val="24"/>
          <w:szCs w:val="24"/>
        </w:rPr>
        <w:lastRenderedPageBreak/>
        <w:t>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w:t>
      </w:r>
      <w:r w:rsidRPr="00DB079B">
        <w:rPr>
          <w:rFonts w:ascii="Times New Roman" w:eastAsia="Times New Roman" w:hAnsi="Times New Roman" w:cs="Times New Roman"/>
          <w:sz w:val="24"/>
          <w:szCs w:val="24"/>
        </w:rPr>
        <w:lastRenderedPageBreak/>
        <w:t>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Default="00F36DF5" w:rsidP="006276C9">
      <w:pPr>
        <w:spacing w:after="0" w:line="240" w:lineRule="auto"/>
        <w:ind w:firstLine="709"/>
        <w:jc w:val="both"/>
        <w:rPr>
          <w:rFonts w:ascii="Times New Roman" w:eastAsia="Calibri" w:hAnsi="Times New Roman" w:cs="Times New Roman"/>
          <w:sz w:val="24"/>
          <w:szCs w:val="24"/>
        </w:rPr>
      </w:pPr>
    </w:p>
    <w:p w:rsidR="00D87693" w:rsidRPr="001F2D94" w:rsidRDefault="00D87693" w:rsidP="00D87693">
      <w:pPr>
        <w:spacing w:after="0" w:line="240" w:lineRule="auto"/>
        <w:ind w:firstLine="709"/>
        <w:jc w:val="both"/>
        <w:rPr>
          <w:rFonts w:ascii="Times New Roman" w:eastAsia="Calibri" w:hAnsi="Times New Roman" w:cs="Times New Roman"/>
          <w:b/>
          <w:sz w:val="24"/>
          <w:szCs w:val="24"/>
        </w:rPr>
      </w:pPr>
      <w:r w:rsidRPr="001F2D94">
        <w:rPr>
          <w:rFonts w:ascii="Times New Roman" w:eastAsia="Calibri" w:hAnsi="Times New Roman" w:cs="Times New Roman"/>
          <w:b/>
          <w:sz w:val="24"/>
          <w:szCs w:val="24"/>
        </w:rPr>
        <w:t>Примерные задания контрольной работы:</w:t>
      </w:r>
    </w:p>
    <w:p w:rsidR="00D87693" w:rsidRPr="001F2D94" w:rsidRDefault="00D87693" w:rsidP="00AB7C8F">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Раскрыть содержание теоретического вопроса: «Финансовая сущность страхования».</w:t>
      </w:r>
    </w:p>
    <w:p w:rsidR="00D87693" w:rsidRPr="001F2D94" w:rsidRDefault="00D87693" w:rsidP="00AB7C8F">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Заполните таблицу «Различие между страховым агентом и страховым брокером» </w:t>
      </w:r>
    </w:p>
    <w:p w:rsidR="00D87693" w:rsidRPr="001F2D94" w:rsidRDefault="00D87693" w:rsidP="00D87693">
      <w:pPr>
        <w:spacing w:after="0" w:line="240" w:lineRule="auto"/>
        <w:ind w:firstLine="709"/>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3095"/>
        <w:gridCol w:w="3096"/>
        <w:gridCol w:w="3096"/>
      </w:tblGrid>
      <w:tr w:rsidR="00D87693" w:rsidRPr="001F2D94" w:rsidTr="00AB2284">
        <w:tc>
          <w:tcPr>
            <w:tcW w:w="3095" w:type="dxa"/>
          </w:tcPr>
          <w:p w:rsidR="00D87693" w:rsidRPr="001F2D94" w:rsidRDefault="00D87693" w:rsidP="00AB2284">
            <w:pPr>
              <w:jc w:val="center"/>
              <w:rPr>
                <w:sz w:val="24"/>
                <w:szCs w:val="24"/>
              </w:rPr>
            </w:pPr>
            <w:r w:rsidRPr="001F2D94">
              <w:rPr>
                <w:sz w:val="24"/>
                <w:szCs w:val="24"/>
              </w:rPr>
              <w:t>Признак</w:t>
            </w:r>
          </w:p>
        </w:tc>
        <w:tc>
          <w:tcPr>
            <w:tcW w:w="3096" w:type="dxa"/>
          </w:tcPr>
          <w:p w:rsidR="00D87693" w:rsidRPr="001F2D94" w:rsidRDefault="00D87693" w:rsidP="00AB2284">
            <w:pPr>
              <w:jc w:val="center"/>
              <w:rPr>
                <w:sz w:val="24"/>
                <w:szCs w:val="24"/>
              </w:rPr>
            </w:pPr>
            <w:r w:rsidRPr="001F2D94">
              <w:rPr>
                <w:sz w:val="24"/>
                <w:szCs w:val="24"/>
              </w:rPr>
              <w:t>Страховой агент</w:t>
            </w:r>
          </w:p>
        </w:tc>
        <w:tc>
          <w:tcPr>
            <w:tcW w:w="3096" w:type="dxa"/>
          </w:tcPr>
          <w:p w:rsidR="00D87693" w:rsidRPr="001F2D94" w:rsidRDefault="00D87693" w:rsidP="00AB2284">
            <w:pPr>
              <w:jc w:val="center"/>
              <w:rPr>
                <w:sz w:val="24"/>
                <w:szCs w:val="24"/>
              </w:rPr>
            </w:pPr>
            <w:r w:rsidRPr="001F2D94">
              <w:rPr>
                <w:sz w:val="24"/>
                <w:szCs w:val="24"/>
              </w:rPr>
              <w:t>Страховой брокер</w:t>
            </w:r>
          </w:p>
        </w:tc>
      </w:tr>
      <w:tr w:rsidR="00D87693" w:rsidRPr="001F2D94" w:rsidTr="00AB2284">
        <w:tc>
          <w:tcPr>
            <w:tcW w:w="3095" w:type="dxa"/>
          </w:tcPr>
          <w:p w:rsidR="00D87693" w:rsidRPr="001F2D94" w:rsidRDefault="00D87693" w:rsidP="00AB2284">
            <w:pPr>
              <w:jc w:val="both"/>
              <w:rPr>
                <w:sz w:val="24"/>
                <w:szCs w:val="24"/>
              </w:rPr>
            </w:pPr>
            <w:r w:rsidRPr="001F2D94">
              <w:rPr>
                <w:sz w:val="24"/>
                <w:szCs w:val="24"/>
              </w:rPr>
              <w:t xml:space="preserve">Основная клиентура   </w:t>
            </w:r>
          </w:p>
        </w:tc>
        <w:tc>
          <w:tcPr>
            <w:tcW w:w="3096" w:type="dxa"/>
          </w:tcPr>
          <w:p w:rsidR="00D87693" w:rsidRPr="001F2D94" w:rsidRDefault="00D87693" w:rsidP="00AB2284">
            <w:pPr>
              <w:jc w:val="both"/>
              <w:rPr>
                <w:sz w:val="24"/>
                <w:szCs w:val="24"/>
              </w:rPr>
            </w:pPr>
          </w:p>
        </w:tc>
        <w:tc>
          <w:tcPr>
            <w:tcW w:w="3096" w:type="dxa"/>
          </w:tcPr>
          <w:p w:rsidR="00D87693" w:rsidRPr="001F2D94" w:rsidRDefault="00D87693" w:rsidP="00AB2284">
            <w:pPr>
              <w:jc w:val="both"/>
              <w:rPr>
                <w:sz w:val="24"/>
                <w:szCs w:val="24"/>
              </w:rPr>
            </w:pPr>
          </w:p>
        </w:tc>
      </w:tr>
      <w:tr w:rsidR="00D87693" w:rsidRPr="001F2D94" w:rsidTr="00AB2284">
        <w:tc>
          <w:tcPr>
            <w:tcW w:w="3095" w:type="dxa"/>
          </w:tcPr>
          <w:p w:rsidR="00D87693" w:rsidRPr="001F2D94" w:rsidRDefault="00D87693" w:rsidP="00AB2284">
            <w:pPr>
              <w:jc w:val="both"/>
              <w:rPr>
                <w:sz w:val="24"/>
                <w:szCs w:val="24"/>
              </w:rPr>
            </w:pPr>
            <w:r w:rsidRPr="001F2D94">
              <w:rPr>
                <w:sz w:val="24"/>
                <w:szCs w:val="24"/>
              </w:rPr>
              <w:lastRenderedPageBreak/>
              <w:t>Функционирование</w:t>
            </w:r>
          </w:p>
        </w:tc>
        <w:tc>
          <w:tcPr>
            <w:tcW w:w="3096" w:type="dxa"/>
          </w:tcPr>
          <w:p w:rsidR="00D87693" w:rsidRPr="001F2D94" w:rsidRDefault="00D87693" w:rsidP="00AB2284">
            <w:pPr>
              <w:jc w:val="both"/>
              <w:rPr>
                <w:sz w:val="24"/>
                <w:szCs w:val="24"/>
              </w:rPr>
            </w:pPr>
          </w:p>
        </w:tc>
        <w:tc>
          <w:tcPr>
            <w:tcW w:w="3096" w:type="dxa"/>
          </w:tcPr>
          <w:p w:rsidR="00D87693" w:rsidRPr="001F2D94" w:rsidRDefault="00D87693" w:rsidP="00AB2284">
            <w:pPr>
              <w:jc w:val="both"/>
              <w:rPr>
                <w:sz w:val="24"/>
                <w:szCs w:val="24"/>
              </w:rPr>
            </w:pPr>
          </w:p>
        </w:tc>
      </w:tr>
      <w:tr w:rsidR="00D87693" w:rsidRPr="001F2D94" w:rsidTr="00AB2284">
        <w:tc>
          <w:tcPr>
            <w:tcW w:w="3095" w:type="dxa"/>
          </w:tcPr>
          <w:p w:rsidR="00D87693" w:rsidRPr="001F2D94" w:rsidRDefault="00D87693" w:rsidP="00AB2284">
            <w:pPr>
              <w:jc w:val="both"/>
              <w:rPr>
                <w:sz w:val="24"/>
                <w:szCs w:val="24"/>
              </w:rPr>
            </w:pPr>
            <w:r w:rsidRPr="001F2D94">
              <w:rPr>
                <w:sz w:val="24"/>
                <w:szCs w:val="24"/>
              </w:rPr>
              <w:t xml:space="preserve">Юридическая характеристика   </w:t>
            </w:r>
          </w:p>
        </w:tc>
        <w:tc>
          <w:tcPr>
            <w:tcW w:w="3096" w:type="dxa"/>
          </w:tcPr>
          <w:p w:rsidR="00D87693" w:rsidRPr="001F2D94" w:rsidRDefault="00D87693" w:rsidP="00AB2284">
            <w:pPr>
              <w:jc w:val="both"/>
              <w:rPr>
                <w:sz w:val="24"/>
                <w:szCs w:val="24"/>
              </w:rPr>
            </w:pPr>
          </w:p>
        </w:tc>
        <w:tc>
          <w:tcPr>
            <w:tcW w:w="3096" w:type="dxa"/>
          </w:tcPr>
          <w:p w:rsidR="00D87693" w:rsidRPr="001F2D94" w:rsidRDefault="00D87693" w:rsidP="00AB2284">
            <w:pPr>
              <w:jc w:val="both"/>
              <w:rPr>
                <w:sz w:val="24"/>
                <w:szCs w:val="24"/>
              </w:rPr>
            </w:pPr>
          </w:p>
        </w:tc>
      </w:tr>
      <w:tr w:rsidR="00D87693" w:rsidRPr="001F2D94" w:rsidTr="00AB2284">
        <w:tc>
          <w:tcPr>
            <w:tcW w:w="3095" w:type="dxa"/>
          </w:tcPr>
          <w:p w:rsidR="00D87693" w:rsidRPr="001F2D94" w:rsidRDefault="00D87693" w:rsidP="00AB2284">
            <w:pPr>
              <w:jc w:val="both"/>
              <w:rPr>
                <w:sz w:val="24"/>
                <w:szCs w:val="24"/>
              </w:rPr>
            </w:pPr>
            <w:r w:rsidRPr="001F2D94">
              <w:rPr>
                <w:sz w:val="24"/>
                <w:szCs w:val="24"/>
              </w:rPr>
              <w:t>Регламентация</w:t>
            </w:r>
          </w:p>
        </w:tc>
        <w:tc>
          <w:tcPr>
            <w:tcW w:w="3096" w:type="dxa"/>
          </w:tcPr>
          <w:p w:rsidR="00D87693" w:rsidRPr="001F2D94" w:rsidRDefault="00D87693" w:rsidP="00AB2284">
            <w:pPr>
              <w:jc w:val="both"/>
              <w:rPr>
                <w:sz w:val="24"/>
                <w:szCs w:val="24"/>
              </w:rPr>
            </w:pPr>
          </w:p>
        </w:tc>
        <w:tc>
          <w:tcPr>
            <w:tcW w:w="3096" w:type="dxa"/>
          </w:tcPr>
          <w:p w:rsidR="00D87693" w:rsidRPr="001F2D94" w:rsidRDefault="00D87693" w:rsidP="00AB2284">
            <w:pPr>
              <w:jc w:val="both"/>
              <w:rPr>
                <w:sz w:val="24"/>
                <w:szCs w:val="24"/>
              </w:rPr>
            </w:pPr>
          </w:p>
        </w:tc>
      </w:tr>
      <w:tr w:rsidR="00D87693" w:rsidRPr="001F2D94" w:rsidTr="00AB2284">
        <w:tc>
          <w:tcPr>
            <w:tcW w:w="3095" w:type="dxa"/>
          </w:tcPr>
          <w:p w:rsidR="00D87693" w:rsidRPr="001F2D94" w:rsidRDefault="00D87693" w:rsidP="00AB2284">
            <w:pPr>
              <w:jc w:val="both"/>
              <w:rPr>
                <w:sz w:val="24"/>
                <w:szCs w:val="24"/>
              </w:rPr>
            </w:pPr>
            <w:r w:rsidRPr="001F2D94">
              <w:rPr>
                <w:sz w:val="24"/>
                <w:szCs w:val="24"/>
              </w:rPr>
              <w:t xml:space="preserve">Размещение рисков   </w:t>
            </w:r>
          </w:p>
        </w:tc>
        <w:tc>
          <w:tcPr>
            <w:tcW w:w="3096" w:type="dxa"/>
          </w:tcPr>
          <w:p w:rsidR="00D87693" w:rsidRPr="001F2D94" w:rsidRDefault="00D87693" w:rsidP="00AB2284">
            <w:pPr>
              <w:jc w:val="both"/>
              <w:rPr>
                <w:sz w:val="24"/>
                <w:szCs w:val="24"/>
              </w:rPr>
            </w:pPr>
          </w:p>
        </w:tc>
        <w:tc>
          <w:tcPr>
            <w:tcW w:w="3096" w:type="dxa"/>
          </w:tcPr>
          <w:p w:rsidR="00D87693" w:rsidRPr="001F2D94" w:rsidRDefault="00D87693" w:rsidP="00AB2284">
            <w:pPr>
              <w:jc w:val="both"/>
              <w:rPr>
                <w:sz w:val="24"/>
                <w:szCs w:val="24"/>
              </w:rPr>
            </w:pPr>
          </w:p>
        </w:tc>
      </w:tr>
      <w:tr w:rsidR="00D87693" w:rsidRPr="001F2D94" w:rsidTr="00AB2284">
        <w:tc>
          <w:tcPr>
            <w:tcW w:w="3095" w:type="dxa"/>
          </w:tcPr>
          <w:p w:rsidR="00D87693" w:rsidRPr="001F2D94" w:rsidRDefault="00D87693" w:rsidP="00AB2284">
            <w:pPr>
              <w:jc w:val="both"/>
              <w:rPr>
                <w:sz w:val="24"/>
                <w:szCs w:val="24"/>
              </w:rPr>
            </w:pPr>
            <w:r w:rsidRPr="001F2D94">
              <w:rPr>
                <w:sz w:val="24"/>
                <w:szCs w:val="24"/>
              </w:rPr>
              <w:t xml:space="preserve">Соглашение страхователя   </w:t>
            </w:r>
          </w:p>
        </w:tc>
        <w:tc>
          <w:tcPr>
            <w:tcW w:w="3096" w:type="dxa"/>
          </w:tcPr>
          <w:p w:rsidR="00D87693" w:rsidRPr="001F2D94" w:rsidRDefault="00D87693" w:rsidP="00AB2284">
            <w:pPr>
              <w:jc w:val="both"/>
              <w:rPr>
                <w:sz w:val="24"/>
                <w:szCs w:val="24"/>
              </w:rPr>
            </w:pPr>
          </w:p>
        </w:tc>
        <w:tc>
          <w:tcPr>
            <w:tcW w:w="3096" w:type="dxa"/>
          </w:tcPr>
          <w:p w:rsidR="00D87693" w:rsidRPr="001F2D94" w:rsidRDefault="00D87693" w:rsidP="00AB2284">
            <w:pPr>
              <w:jc w:val="both"/>
              <w:rPr>
                <w:sz w:val="24"/>
                <w:szCs w:val="24"/>
              </w:rPr>
            </w:pPr>
          </w:p>
        </w:tc>
      </w:tr>
      <w:tr w:rsidR="00D87693" w:rsidRPr="001F2D94" w:rsidTr="00AB2284">
        <w:tc>
          <w:tcPr>
            <w:tcW w:w="3095" w:type="dxa"/>
          </w:tcPr>
          <w:p w:rsidR="00D87693" w:rsidRPr="001F2D94" w:rsidRDefault="00D87693" w:rsidP="00AB2284">
            <w:pPr>
              <w:jc w:val="both"/>
              <w:rPr>
                <w:sz w:val="24"/>
                <w:szCs w:val="24"/>
              </w:rPr>
            </w:pPr>
            <w:r w:rsidRPr="001F2D94">
              <w:rPr>
                <w:sz w:val="24"/>
                <w:szCs w:val="24"/>
              </w:rPr>
              <w:t>Принадлежность страхового портфеля</w:t>
            </w:r>
          </w:p>
        </w:tc>
        <w:tc>
          <w:tcPr>
            <w:tcW w:w="3096" w:type="dxa"/>
          </w:tcPr>
          <w:p w:rsidR="00D87693" w:rsidRPr="001F2D94" w:rsidRDefault="00D87693" w:rsidP="00AB2284">
            <w:pPr>
              <w:jc w:val="both"/>
              <w:rPr>
                <w:sz w:val="24"/>
                <w:szCs w:val="24"/>
              </w:rPr>
            </w:pPr>
          </w:p>
        </w:tc>
        <w:tc>
          <w:tcPr>
            <w:tcW w:w="3096" w:type="dxa"/>
          </w:tcPr>
          <w:p w:rsidR="00D87693" w:rsidRPr="001F2D94" w:rsidRDefault="00D87693" w:rsidP="00AB2284">
            <w:pPr>
              <w:jc w:val="both"/>
              <w:rPr>
                <w:sz w:val="24"/>
                <w:szCs w:val="24"/>
              </w:rPr>
            </w:pPr>
          </w:p>
        </w:tc>
      </w:tr>
    </w:tbl>
    <w:p w:rsidR="00D87693" w:rsidRPr="001F2D94" w:rsidRDefault="00D87693" w:rsidP="00D87693">
      <w:pPr>
        <w:spacing w:after="0" w:line="240" w:lineRule="auto"/>
        <w:ind w:firstLine="709"/>
        <w:jc w:val="both"/>
        <w:rPr>
          <w:rFonts w:ascii="Times New Roman" w:eastAsia="Times New Roman" w:hAnsi="Times New Roman" w:cs="Times New Roman"/>
          <w:sz w:val="24"/>
          <w:szCs w:val="24"/>
          <w:lang w:eastAsia="ru-RU"/>
        </w:rPr>
      </w:pPr>
    </w:p>
    <w:p w:rsidR="00D87693" w:rsidRPr="001F2D94" w:rsidRDefault="00D87693" w:rsidP="00AB7C8F">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Предприниматель Ружников, заключивший в 2014 году в г. Бузулуке со страховой компанией ООО «РН-АКБ»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w:t>
      </w:r>
    </w:p>
    <w:p w:rsidR="00D87693" w:rsidRPr="001F2D94" w:rsidRDefault="00D87693" w:rsidP="00D87693">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w:t>
      </w:r>
    </w:p>
    <w:p w:rsidR="00D87693" w:rsidRPr="001F2D94" w:rsidRDefault="00D87693" w:rsidP="00D87693">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Обоснован ли отказ страховщика?</w:t>
      </w:r>
    </w:p>
    <w:p w:rsidR="00D87693" w:rsidRPr="001F2D94" w:rsidRDefault="00D87693" w:rsidP="00AB7C8F">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w:t>
      </w:r>
    </w:p>
    <w:p w:rsidR="00D87693" w:rsidRPr="001F2D94"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страхователь продать другому лицу свой страховой полис на предъявителя? </w:t>
      </w:r>
    </w:p>
    <w:p w:rsidR="00D87693" w:rsidRPr="001F2D94"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лицо, купившее страховой полис на предъявителя, требовать по нему возмещение своих убытков от страховщика? </w:t>
      </w:r>
    </w:p>
    <w:p w:rsidR="00D87693" w:rsidRPr="001F2D94" w:rsidRDefault="00D87693" w:rsidP="00D87693">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 каком случае договор страхования имущества будет недействительным?</w:t>
      </w:r>
    </w:p>
    <w:p w:rsidR="00D87693" w:rsidRPr="001F2D94" w:rsidRDefault="00D87693" w:rsidP="00AB7C8F">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 основании данных задачи № 3 составить договор страхования от несчастных случаев</w:t>
      </w:r>
      <w:r>
        <w:rPr>
          <w:rFonts w:ascii="Times New Roman" w:eastAsia="Times New Roman" w:hAnsi="Times New Roman" w:cs="Times New Roman"/>
          <w:sz w:val="24"/>
          <w:szCs w:val="24"/>
          <w:lang w:eastAsia="ru-RU"/>
        </w:rPr>
        <w:t>.</w:t>
      </w:r>
    </w:p>
    <w:p w:rsidR="00D87693" w:rsidRDefault="00D87693" w:rsidP="006276C9">
      <w:pPr>
        <w:spacing w:after="0" w:line="240" w:lineRule="auto"/>
        <w:ind w:firstLine="709"/>
        <w:jc w:val="both"/>
        <w:rPr>
          <w:rFonts w:ascii="Times New Roman" w:eastAsia="Calibri" w:hAnsi="Times New Roman" w:cs="Times New Roman"/>
          <w:sz w:val="24"/>
          <w:szCs w:val="24"/>
        </w:rPr>
      </w:pPr>
      <w:bookmarkStart w:id="0" w:name="_GoBack"/>
      <w:bookmarkEnd w:id="0"/>
    </w:p>
    <w:p w:rsidR="00D87693" w:rsidRPr="00DB079B" w:rsidRDefault="00D87693"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Правовое регулирование страхования вкладов физических лиц в банках РФ</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AB7C8F">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 xml:space="preserve">Степень осознанности, понимания </w:t>
            </w:r>
            <w:r w:rsidRPr="00EF542A">
              <w:rPr>
                <w:sz w:val="24"/>
                <w:szCs w:val="24"/>
              </w:rPr>
              <w:lastRenderedPageBreak/>
              <w:t>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w:t>
            </w:r>
            <w:r w:rsidRPr="00EF542A">
              <w:rPr>
                <w:sz w:val="24"/>
                <w:szCs w:val="24"/>
              </w:rPr>
              <w:lastRenderedPageBreak/>
              <w:t xml:space="preserve">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lastRenderedPageBreak/>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 xml:space="preserve">юридические документы </w:t>
            </w:r>
            <w:r w:rsidRPr="00C20E14">
              <w:rPr>
                <w:sz w:val="24"/>
                <w:szCs w:val="24"/>
              </w:rPr>
              <w:lastRenderedPageBreak/>
              <w:t>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r>
              <w:rPr>
                <w:sz w:val="24"/>
                <w:szCs w:val="24"/>
              </w:rPr>
              <w:t>Незачтено</w:t>
            </w:r>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 xml:space="preserve">После проведения игры следует подвести итоги, </w:t>
      </w:r>
      <w:r w:rsidRPr="003F16C6">
        <w:rPr>
          <w:rFonts w:ascii="Times New Roman" w:eastAsia="Times New Roman" w:hAnsi="Times New Roman" w:cs="Times New Roman"/>
          <w:sz w:val="24"/>
          <w:szCs w:val="24"/>
        </w:rPr>
        <w:lastRenderedPageBreak/>
        <w:t>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заданий (таблиц), а также составление юридического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выполнено задание и неверно решена задача;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 теоретический вопрос, либо раскрыт на основе норм устаревшего законодательства.</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8F" w:rsidRDefault="00AB7C8F" w:rsidP="00A13401">
      <w:pPr>
        <w:spacing w:after="0" w:line="240" w:lineRule="auto"/>
      </w:pPr>
      <w:r>
        <w:separator/>
      </w:r>
    </w:p>
  </w:endnote>
  <w:endnote w:type="continuationSeparator" w:id="0">
    <w:p w:rsidR="00AB7C8F" w:rsidRDefault="00AB7C8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D87693">
          <w:rPr>
            <w:noProof/>
          </w:rPr>
          <w:t>37</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8F" w:rsidRDefault="00AB7C8F" w:rsidP="00A13401">
      <w:pPr>
        <w:spacing w:after="0" w:line="240" w:lineRule="auto"/>
      </w:pPr>
      <w:r>
        <w:separator/>
      </w:r>
    </w:p>
  </w:footnote>
  <w:footnote w:type="continuationSeparator" w:id="0">
    <w:p w:rsidR="00AB7C8F" w:rsidRDefault="00AB7C8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7"/>
  </w:num>
  <w:num w:numId="4">
    <w:abstractNumId w:val="28"/>
  </w:num>
  <w:num w:numId="5">
    <w:abstractNumId w:val="24"/>
  </w:num>
  <w:num w:numId="6">
    <w:abstractNumId w:val="45"/>
  </w:num>
  <w:num w:numId="7">
    <w:abstractNumId w:val="18"/>
  </w:num>
  <w:num w:numId="8">
    <w:abstractNumId w:val="10"/>
  </w:num>
  <w:num w:numId="9">
    <w:abstractNumId w:val="8"/>
  </w:num>
  <w:num w:numId="10">
    <w:abstractNumId w:val="38"/>
  </w:num>
  <w:num w:numId="11">
    <w:abstractNumId w:val="27"/>
  </w:num>
  <w:num w:numId="12">
    <w:abstractNumId w:val="16"/>
  </w:num>
  <w:num w:numId="13">
    <w:abstractNumId w:val="15"/>
  </w:num>
  <w:num w:numId="14">
    <w:abstractNumId w:val="47"/>
  </w:num>
  <w:num w:numId="15">
    <w:abstractNumId w:val="41"/>
  </w:num>
  <w:num w:numId="16">
    <w:abstractNumId w:val="26"/>
  </w:num>
  <w:num w:numId="17">
    <w:abstractNumId w:val="35"/>
  </w:num>
  <w:num w:numId="18">
    <w:abstractNumId w:val="20"/>
  </w:num>
  <w:num w:numId="19">
    <w:abstractNumId w:val="32"/>
  </w:num>
  <w:num w:numId="20">
    <w:abstractNumId w:val="31"/>
  </w:num>
  <w:num w:numId="21">
    <w:abstractNumId w:val="42"/>
  </w:num>
  <w:num w:numId="22">
    <w:abstractNumId w:val="17"/>
  </w:num>
  <w:num w:numId="23">
    <w:abstractNumId w:val="4"/>
  </w:num>
  <w:num w:numId="24">
    <w:abstractNumId w:val="48"/>
  </w:num>
  <w:num w:numId="25">
    <w:abstractNumId w:val="5"/>
  </w:num>
  <w:num w:numId="26">
    <w:abstractNumId w:val="49"/>
  </w:num>
  <w:num w:numId="27">
    <w:abstractNumId w:val="33"/>
  </w:num>
  <w:num w:numId="28">
    <w:abstractNumId w:val="25"/>
  </w:num>
  <w:num w:numId="29">
    <w:abstractNumId w:val="37"/>
  </w:num>
  <w:num w:numId="30">
    <w:abstractNumId w:val="13"/>
  </w:num>
  <w:num w:numId="31">
    <w:abstractNumId w:val="29"/>
  </w:num>
  <w:num w:numId="32">
    <w:abstractNumId w:val="14"/>
  </w:num>
  <w:num w:numId="33">
    <w:abstractNumId w:val="30"/>
  </w:num>
  <w:num w:numId="34">
    <w:abstractNumId w:val="39"/>
  </w:num>
  <w:num w:numId="35">
    <w:abstractNumId w:val="3"/>
  </w:num>
  <w:num w:numId="36">
    <w:abstractNumId w:val="2"/>
  </w:num>
  <w:num w:numId="37">
    <w:abstractNumId w:val="34"/>
  </w:num>
  <w:num w:numId="38">
    <w:abstractNumId w:val="44"/>
  </w:num>
  <w:num w:numId="39">
    <w:abstractNumId w:val="22"/>
  </w:num>
  <w:num w:numId="40">
    <w:abstractNumId w:val="23"/>
  </w:num>
  <w:num w:numId="41">
    <w:abstractNumId w:val="6"/>
  </w:num>
  <w:num w:numId="42">
    <w:abstractNumId w:val="19"/>
  </w:num>
  <w:num w:numId="43">
    <w:abstractNumId w:val="9"/>
  </w:num>
  <w:num w:numId="44">
    <w:abstractNumId w:val="43"/>
  </w:num>
  <w:num w:numId="45">
    <w:abstractNumId w:val="40"/>
  </w:num>
  <w:num w:numId="46">
    <w:abstractNumId w:val="36"/>
  </w:num>
  <w:num w:numId="47">
    <w:abstractNumId w:val="46"/>
  </w:num>
  <w:num w:numId="48">
    <w:abstractNumId w:val="21"/>
  </w:num>
  <w:num w:numId="49">
    <w:abstractNumId w:val="1"/>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44C89"/>
    <w:rsid w:val="000513C4"/>
    <w:rsid w:val="000B61CA"/>
    <w:rsid w:val="000E0766"/>
    <w:rsid w:val="000F5E25"/>
    <w:rsid w:val="000F7287"/>
    <w:rsid w:val="00104461"/>
    <w:rsid w:val="001303CB"/>
    <w:rsid w:val="001345F1"/>
    <w:rsid w:val="00175392"/>
    <w:rsid w:val="001B0B33"/>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6173"/>
    <w:rsid w:val="004E4466"/>
    <w:rsid w:val="0050675D"/>
    <w:rsid w:val="00585848"/>
    <w:rsid w:val="00587E8E"/>
    <w:rsid w:val="005B083F"/>
    <w:rsid w:val="005B1ACF"/>
    <w:rsid w:val="006276C9"/>
    <w:rsid w:val="006530B6"/>
    <w:rsid w:val="0066132A"/>
    <w:rsid w:val="00677A48"/>
    <w:rsid w:val="0068693D"/>
    <w:rsid w:val="006B7A6C"/>
    <w:rsid w:val="006C21C5"/>
    <w:rsid w:val="006D6373"/>
    <w:rsid w:val="006F699A"/>
    <w:rsid w:val="00732A1B"/>
    <w:rsid w:val="00747052"/>
    <w:rsid w:val="007A0598"/>
    <w:rsid w:val="007C1AD5"/>
    <w:rsid w:val="007D0D11"/>
    <w:rsid w:val="007D26C4"/>
    <w:rsid w:val="007D4F25"/>
    <w:rsid w:val="007D59E0"/>
    <w:rsid w:val="007D6F97"/>
    <w:rsid w:val="007F4BB0"/>
    <w:rsid w:val="008324D6"/>
    <w:rsid w:val="00872001"/>
    <w:rsid w:val="00873DDB"/>
    <w:rsid w:val="00885051"/>
    <w:rsid w:val="008A2A56"/>
    <w:rsid w:val="008C3020"/>
    <w:rsid w:val="008E6D04"/>
    <w:rsid w:val="008F0130"/>
    <w:rsid w:val="0095610E"/>
    <w:rsid w:val="00964E43"/>
    <w:rsid w:val="00A109AE"/>
    <w:rsid w:val="00A13401"/>
    <w:rsid w:val="00A13CF5"/>
    <w:rsid w:val="00A97F6D"/>
    <w:rsid w:val="00AB7C8F"/>
    <w:rsid w:val="00AC4745"/>
    <w:rsid w:val="00AD0B8D"/>
    <w:rsid w:val="00B4384C"/>
    <w:rsid w:val="00B77E91"/>
    <w:rsid w:val="00BD1A3C"/>
    <w:rsid w:val="00BE443D"/>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87693"/>
    <w:rsid w:val="00D91F23"/>
    <w:rsid w:val="00DB079B"/>
    <w:rsid w:val="00DB4F07"/>
    <w:rsid w:val="00DB4FD0"/>
    <w:rsid w:val="00DC7EFD"/>
    <w:rsid w:val="00DF0565"/>
    <w:rsid w:val="00DF0BF7"/>
    <w:rsid w:val="00E20936"/>
    <w:rsid w:val="00E37A58"/>
    <w:rsid w:val="00E724E2"/>
    <w:rsid w:val="00E7592F"/>
    <w:rsid w:val="00E75A0B"/>
    <w:rsid w:val="00E96129"/>
    <w:rsid w:val="00EA2F0D"/>
    <w:rsid w:val="00EF020A"/>
    <w:rsid w:val="00F1741B"/>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5923B-6DED-4DE2-BED1-B4D98CEC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D87693"/>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D8769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D87693"/>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D87693"/>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D87693"/>
  </w:style>
  <w:style w:type="paragraph" w:styleId="25">
    <w:name w:val="Body Text 2"/>
    <w:basedOn w:val="a"/>
    <w:link w:val="26"/>
    <w:rsid w:val="00D87693"/>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D87693"/>
    <w:rPr>
      <w:rFonts w:ascii="Times New Roman" w:eastAsia="Times New Roman" w:hAnsi="Times New Roman" w:cs="Times New Roman"/>
      <w:sz w:val="20"/>
      <w:szCs w:val="20"/>
    </w:rPr>
  </w:style>
  <w:style w:type="numbering" w:customStyle="1" w:styleId="110">
    <w:name w:val="Нет списка11"/>
    <w:next w:val="a2"/>
    <w:semiHidden/>
    <w:unhideWhenUsed/>
    <w:rsid w:val="00D87693"/>
  </w:style>
  <w:style w:type="paragraph" w:customStyle="1" w:styleId="ConsPlusNormal">
    <w:name w:val="ConsPlusNormal"/>
    <w:rsid w:val="00D87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D87693"/>
    <w:rPr>
      <w:rFonts w:ascii="Times New Roman" w:eastAsia="Times New Roman" w:hAnsi="Times New Roman" w:cs="Times New Roman"/>
      <w:sz w:val="20"/>
      <w:szCs w:val="20"/>
    </w:rPr>
  </w:style>
  <w:style w:type="character" w:styleId="afe">
    <w:name w:val="Emphasis"/>
    <w:qFormat/>
    <w:rsid w:val="00D87693"/>
    <w:rPr>
      <w:i/>
      <w:iCs/>
    </w:rPr>
  </w:style>
  <w:style w:type="numbering" w:customStyle="1" w:styleId="210">
    <w:name w:val="Нет списка21"/>
    <w:next w:val="a2"/>
    <w:semiHidden/>
    <w:unhideWhenUsed/>
    <w:rsid w:val="00D87693"/>
  </w:style>
  <w:style w:type="paragraph" w:customStyle="1" w:styleId="ConsNonformat">
    <w:name w:val="ConsNonformat"/>
    <w:rsid w:val="00D87693"/>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D87693"/>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table" w:customStyle="1" w:styleId="3">
    <w:name w:val="Сетка таблицы3"/>
    <w:basedOn w:val="a1"/>
    <w:next w:val="a9"/>
    <w:uiPriority w:val="59"/>
    <w:rsid w:val="00D876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1290-8589-4EED-83A0-497A285B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43</Pages>
  <Words>15891</Words>
  <Characters>90579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52</cp:revision>
  <cp:lastPrinted>2019-11-11T06:19:00Z</cp:lastPrinted>
  <dcterms:created xsi:type="dcterms:W3CDTF">2019-02-26T13:15:00Z</dcterms:created>
  <dcterms:modified xsi:type="dcterms:W3CDTF">2019-12-04T10:21:00Z</dcterms:modified>
</cp:coreProperties>
</file>