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853223">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C672FC">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r w:rsidR="00C672FC">
        <w:rPr>
          <w:rFonts w:ascii="Times New Roman" w:hAnsi="Times New Roman" w:cs="Times New Roman"/>
          <w:sz w:val="28"/>
          <w:szCs w:val="28"/>
        </w:rPr>
        <w:t xml:space="preserve">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907DC">
        <w:rPr>
          <w:rFonts w:ascii="Times New Roman" w:hAnsi="Times New Roman" w:cs="Times New Roman"/>
          <w:b/>
          <w:sz w:val="28"/>
          <w:szCs w:val="28"/>
        </w:rPr>
        <w:t>Системы автоматизированного проектирования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75C1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C10007">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907DC">
        <w:rPr>
          <w:rFonts w:ascii="Times New Roman" w:hAnsi="Times New Roman" w:cs="Times New Roman"/>
          <w:sz w:val="28"/>
          <w:szCs w:val="28"/>
        </w:rPr>
        <w:t>Системы автоматизированного проектирования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C10007">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853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907DC">
        <w:rPr>
          <w:rFonts w:ascii="Times New Roman" w:hAnsi="Times New Roman" w:cs="Times New Roman"/>
          <w:sz w:val="28"/>
          <w:szCs w:val="28"/>
        </w:rPr>
        <w:t>Системы автоматизированного проектирования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353A3F">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C10007">
              <w:rPr>
                <w:sz w:val="28"/>
                <w:szCs w:val="28"/>
              </w:rPr>
              <w:t>9</w:t>
            </w:r>
          </w:p>
          <w:p w:rsidR="00350AD1" w:rsidRPr="00DD6CE2" w:rsidRDefault="00350AD1" w:rsidP="00C10007">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C10007">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3223" w:rsidRPr="00853223" w:rsidRDefault="002F0BFF" w:rsidP="00853223">
          <w:pPr>
            <w:pStyle w:val="18"/>
            <w:tabs>
              <w:tab w:val="right" w:leader="dot" w:pos="9630"/>
            </w:tabs>
            <w:spacing w:after="0" w:line="240" w:lineRule="auto"/>
            <w:rPr>
              <w:rFonts w:ascii="Times New Roman" w:hAnsi="Times New Roman" w:cs="Times New Roman"/>
              <w:noProof/>
              <w:sz w:val="24"/>
              <w:szCs w:val="24"/>
            </w:rPr>
          </w:pPr>
          <w:r w:rsidRPr="00853223">
            <w:rPr>
              <w:rFonts w:ascii="Times New Roman" w:hAnsi="Times New Roman" w:cs="Times New Roman"/>
              <w:sz w:val="24"/>
              <w:szCs w:val="24"/>
            </w:rPr>
            <w:fldChar w:fldCharType="begin"/>
          </w:r>
          <w:r w:rsidRPr="00853223">
            <w:rPr>
              <w:rFonts w:ascii="Times New Roman" w:hAnsi="Times New Roman" w:cs="Times New Roman"/>
              <w:sz w:val="24"/>
              <w:szCs w:val="24"/>
            </w:rPr>
            <w:instrText xml:space="preserve"> TOC \o "1-3" \h \z \u </w:instrText>
          </w:r>
          <w:r w:rsidRPr="00853223">
            <w:rPr>
              <w:rFonts w:ascii="Times New Roman" w:hAnsi="Times New Roman" w:cs="Times New Roman"/>
              <w:sz w:val="24"/>
              <w:szCs w:val="24"/>
            </w:rPr>
            <w:fldChar w:fldCharType="separate"/>
          </w:r>
          <w:hyperlink w:anchor="_Toc24968670" w:history="1">
            <w:r w:rsidR="00853223" w:rsidRPr="00853223">
              <w:rPr>
                <w:rStyle w:val="aa"/>
                <w:rFonts w:ascii="Times New Roman" w:hAnsi="Times New Roman" w:cs="Times New Roman"/>
                <w:noProof/>
                <w:sz w:val="24"/>
                <w:szCs w:val="24"/>
              </w:rPr>
              <w:t>Введение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4</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18"/>
            <w:tabs>
              <w:tab w:val="right" w:leader="dot" w:pos="9630"/>
            </w:tabs>
            <w:spacing w:after="0" w:line="240" w:lineRule="auto"/>
            <w:rPr>
              <w:rFonts w:ascii="Times New Roman" w:hAnsi="Times New Roman" w:cs="Times New Roman"/>
              <w:noProof/>
              <w:sz w:val="24"/>
              <w:szCs w:val="24"/>
            </w:rPr>
          </w:pPr>
          <w:hyperlink w:anchor="_Toc24968671" w:history="1">
            <w:r w:rsidR="00853223" w:rsidRPr="00853223">
              <w:rPr>
                <w:rStyle w:val="aa"/>
                <w:rFonts w:ascii="Times New Roman" w:hAnsi="Times New Roman" w:cs="Times New Roman"/>
                <w:noProof/>
                <w:sz w:val="24"/>
                <w:szCs w:val="24"/>
              </w:rPr>
              <w:t>Методические рекомендации  по освоению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5</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18"/>
            <w:tabs>
              <w:tab w:val="right" w:leader="dot" w:pos="9630"/>
            </w:tabs>
            <w:spacing w:after="0" w:line="240" w:lineRule="auto"/>
            <w:rPr>
              <w:rFonts w:ascii="Times New Roman" w:hAnsi="Times New Roman" w:cs="Times New Roman"/>
              <w:noProof/>
              <w:sz w:val="24"/>
              <w:szCs w:val="24"/>
            </w:rPr>
          </w:pPr>
          <w:hyperlink w:anchor="_Toc24968672" w:history="1">
            <w:r w:rsidR="00853223" w:rsidRPr="00853223">
              <w:rPr>
                <w:rStyle w:val="aa"/>
                <w:rFonts w:ascii="Times New Roman" w:hAnsi="Times New Roman" w:cs="Times New Roman"/>
                <w:noProof/>
                <w:sz w:val="24"/>
                <w:szCs w:val="24"/>
              </w:rPr>
              <w:t>Общие и частные  методические рекомендации по видам работ</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28"/>
            <w:tabs>
              <w:tab w:val="right" w:leader="dot" w:pos="9630"/>
            </w:tabs>
            <w:spacing w:after="0" w:line="240" w:lineRule="auto"/>
            <w:rPr>
              <w:rFonts w:ascii="Times New Roman" w:hAnsi="Times New Roman" w:cs="Times New Roman"/>
              <w:noProof/>
              <w:sz w:val="24"/>
              <w:szCs w:val="24"/>
            </w:rPr>
          </w:pPr>
          <w:hyperlink w:anchor="_Toc24968673" w:history="1">
            <w:r w:rsidR="00853223" w:rsidRPr="00853223">
              <w:rPr>
                <w:rStyle w:val="aa"/>
                <w:rFonts w:ascii="Times New Roman" w:hAnsi="Times New Roman" w:cs="Times New Roman"/>
                <w:noProof/>
                <w:sz w:val="24"/>
                <w:szCs w:val="24"/>
              </w:rPr>
              <w:t>Работа по материалам  лекций</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28"/>
            <w:tabs>
              <w:tab w:val="right" w:leader="dot" w:pos="9630"/>
            </w:tabs>
            <w:spacing w:after="0" w:line="240" w:lineRule="auto"/>
            <w:rPr>
              <w:rFonts w:ascii="Times New Roman" w:hAnsi="Times New Roman" w:cs="Times New Roman"/>
              <w:noProof/>
              <w:sz w:val="24"/>
              <w:szCs w:val="24"/>
            </w:rPr>
          </w:pPr>
          <w:hyperlink w:anchor="_Toc24968674" w:history="1">
            <w:r w:rsidR="00853223" w:rsidRPr="00853223">
              <w:rPr>
                <w:rStyle w:val="aa"/>
                <w:rFonts w:ascii="Times New Roman" w:hAnsi="Times New Roman" w:cs="Times New Roman"/>
                <w:noProof/>
                <w:sz w:val="24"/>
                <w:szCs w:val="24"/>
              </w:rPr>
              <w:t>Методические рекомендации к практическим занятиям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_Toc24968674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9</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28"/>
            <w:tabs>
              <w:tab w:val="right" w:leader="dot" w:pos="9630"/>
            </w:tabs>
            <w:spacing w:after="0" w:line="240" w:lineRule="auto"/>
            <w:rPr>
              <w:rFonts w:ascii="Times New Roman" w:hAnsi="Times New Roman" w:cs="Times New Roman"/>
              <w:noProof/>
              <w:sz w:val="24"/>
              <w:szCs w:val="24"/>
            </w:rPr>
          </w:pPr>
          <w:hyperlink w:anchor="_Toc24968675" w:history="1">
            <w:r w:rsidR="00853223" w:rsidRPr="00853223">
              <w:rPr>
                <w:rStyle w:val="aa"/>
                <w:rFonts w:ascii="Times New Roman" w:hAnsi="Times New Roman" w:cs="Times New Roman"/>
                <w:noProof/>
                <w:sz w:val="24"/>
                <w:szCs w:val="24"/>
              </w:rPr>
              <w:t>Форма контроля и критерии оценки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_Toc24968675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11</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28"/>
            <w:tabs>
              <w:tab w:val="right" w:leader="dot" w:pos="9630"/>
            </w:tabs>
            <w:spacing w:after="0" w:line="240" w:lineRule="auto"/>
            <w:rPr>
              <w:rFonts w:ascii="Times New Roman" w:hAnsi="Times New Roman" w:cs="Times New Roman"/>
              <w:noProof/>
              <w:sz w:val="24"/>
              <w:szCs w:val="24"/>
            </w:rPr>
          </w:pPr>
          <w:hyperlink w:anchor="_Toc24968676" w:history="1">
            <w:r w:rsidR="00853223" w:rsidRPr="00853223">
              <w:rPr>
                <w:rStyle w:val="aa"/>
                <w:rFonts w:ascii="Times New Roman" w:hAnsi="Times New Roman" w:cs="Times New Roman"/>
                <w:noProof/>
                <w:sz w:val="24"/>
                <w:szCs w:val="24"/>
              </w:rPr>
              <w:t>Методические указания к контрольной работе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_Toc24968676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12</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28"/>
            <w:tabs>
              <w:tab w:val="right" w:leader="dot" w:pos="9630"/>
            </w:tabs>
            <w:spacing w:after="0" w:line="240" w:lineRule="auto"/>
            <w:rPr>
              <w:rFonts w:ascii="Times New Roman" w:hAnsi="Times New Roman" w:cs="Times New Roman"/>
              <w:noProof/>
              <w:sz w:val="24"/>
              <w:szCs w:val="24"/>
            </w:rPr>
          </w:pPr>
          <w:hyperlink w:anchor="_Toc24968677" w:history="1">
            <w:r w:rsidR="00853223" w:rsidRPr="00853223">
              <w:rPr>
                <w:rStyle w:val="aa"/>
                <w:rFonts w:ascii="Times New Roman" w:hAnsi="Times New Roman" w:cs="Times New Roman"/>
                <w:noProof/>
                <w:sz w:val="24"/>
                <w:szCs w:val="24"/>
              </w:rPr>
              <w:t>Методические указания по выполнению исследовательской работы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_Toc24968677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14</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18"/>
            <w:tabs>
              <w:tab w:val="right" w:leader="dot" w:pos="9630"/>
            </w:tabs>
            <w:spacing w:after="0" w:line="240" w:lineRule="auto"/>
            <w:rPr>
              <w:rFonts w:ascii="Times New Roman" w:hAnsi="Times New Roman" w:cs="Times New Roman"/>
              <w:noProof/>
              <w:sz w:val="24"/>
              <w:szCs w:val="24"/>
            </w:rPr>
          </w:pPr>
          <w:hyperlink w:anchor="_Toc24968678" w:history="1">
            <w:r w:rsidR="00853223" w:rsidRPr="00853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_Toc24968678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15</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18"/>
            <w:tabs>
              <w:tab w:val="right" w:leader="dot" w:pos="9630"/>
            </w:tabs>
            <w:spacing w:after="0" w:line="240" w:lineRule="auto"/>
            <w:rPr>
              <w:rFonts w:ascii="Times New Roman" w:hAnsi="Times New Roman" w:cs="Times New Roman"/>
              <w:noProof/>
              <w:sz w:val="24"/>
              <w:szCs w:val="24"/>
            </w:rPr>
          </w:pPr>
          <w:hyperlink w:anchor="_Toc24968679" w:history="1">
            <w:r w:rsidR="00853223" w:rsidRPr="00853223">
              <w:rPr>
                <w:rStyle w:val="aa"/>
                <w:rFonts w:ascii="Times New Roman" w:hAnsi="Times New Roman" w:cs="Times New Roman"/>
                <w:noProof/>
                <w:sz w:val="24"/>
                <w:szCs w:val="24"/>
              </w:rPr>
              <w:t>Материально-техническое обеспечение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_Toc24968679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18"/>
            <w:tabs>
              <w:tab w:val="right" w:leader="dot" w:pos="9630"/>
            </w:tabs>
            <w:spacing w:after="0" w:line="240" w:lineRule="auto"/>
            <w:rPr>
              <w:rFonts w:ascii="Times New Roman" w:hAnsi="Times New Roman" w:cs="Times New Roman"/>
              <w:noProof/>
              <w:sz w:val="24"/>
              <w:szCs w:val="24"/>
            </w:rPr>
          </w:pPr>
          <w:hyperlink w:anchor="_Toc24968680" w:history="1">
            <w:r w:rsidR="00853223" w:rsidRPr="00853223">
              <w:rPr>
                <w:rStyle w:val="aa"/>
                <w:rFonts w:ascii="Times New Roman" w:hAnsi="Times New Roman" w:cs="Times New Roman"/>
                <w:noProof/>
                <w:sz w:val="24"/>
                <w:szCs w:val="24"/>
              </w:rPr>
              <w:t>Образовательные технологии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18"/>
            <w:tabs>
              <w:tab w:val="right" w:leader="dot" w:pos="9630"/>
            </w:tabs>
            <w:spacing w:after="0" w:line="240" w:lineRule="auto"/>
            <w:rPr>
              <w:rFonts w:ascii="Times New Roman" w:hAnsi="Times New Roman" w:cs="Times New Roman"/>
              <w:noProof/>
              <w:sz w:val="24"/>
              <w:szCs w:val="24"/>
            </w:rPr>
          </w:pPr>
          <w:hyperlink w:anchor="_Toc24968681" w:history="1">
            <w:r w:rsidR="00853223" w:rsidRPr="00853223">
              <w:rPr>
                <w:rStyle w:val="aa"/>
                <w:rFonts w:ascii="Times New Roman" w:hAnsi="Times New Roman" w:cs="Times New Roman"/>
                <w:noProof/>
                <w:sz w:val="24"/>
                <w:szCs w:val="24"/>
              </w:rPr>
              <w:t>Дисциплина «Системы автоматизированного проектирования»</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853223" w:rsidRPr="00853223" w:rsidRDefault="00204782" w:rsidP="00853223">
          <w:pPr>
            <w:pStyle w:val="18"/>
            <w:tabs>
              <w:tab w:val="right" w:leader="dot" w:pos="9630"/>
            </w:tabs>
            <w:spacing w:after="0" w:line="240" w:lineRule="auto"/>
            <w:rPr>
              <w:rFonts w:ascii="Times New Roman" w:hAnsi="Times New Roman" w:cs="Times New Roman"/>
              <w:noProof/>
              <w:sz w:val="24"/>
              <w:szCs w:val="24"/>
            </w:rPr>
          </w:pPr>
          <w:hyperlink w:anchor="_Toc24968682" w:history="1">
            <w:r w:rsidR="00853223" w:rsidRPr="00853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2F0BFF" w:rsidRPr="00F93B86" w:rsidRDefault="00204782" w:rsidP="00853223">
          <w:pPr>
            <w:pStyle w:val="18"/>
            <w:tabs>
              <w:tab w:val="right" w:leader="dot" w:pos="9630"/>
            </w:tabs>
            <w:spacing w:after="0" w:line="240" w:lineRule="auto"/>
            <w:rPr>
              <w:noProof/>
            </w:rPr>
          </w:pPr>
          <w:hyperlink w:anchor="_Toc24968683" w:history="1">
            <w:r w:rsidR="00853223" w:rsidRPr="00853223">
              <w:rPr>
                <w:rStyle w:val="aa"/>
                <w:rFonts w:ascii="Times New Roman" w:hAnsi="Times New Roman" w:cs="Times New Roman"/>
                <w:noProof/>
                <w:sz w:val="24"/>
                <w:szCs w:val="24"/>
              </w:rPr>
              <w:t>Подготовка к экзаменам и зачетам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18</w:t>
            </w:r>
            <w:r w:rsidR="00853223" w:rsidRPr="00853223">
              <w:rPr>
                <w:rFonts w:ascii="Times New Roman" w:hAnsi="Times New Roman" w:cs="Times New Roman"/>
                <w:noProof/>
                <w:webHidden/>
                <w:sz w:val="24"/>
                <w:szCs w:val="24"/>
              </w:rPr>
              <w:fldChar w:fldCharType="end"/>
            </w:r>
          </w:hyperlink>
          <w:r w:rsidR="002F0BFF" w:rsidRPr="00853223">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8670"/>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907DC">
        <w:rPr>
          <w:rFonts w:ascii="Times New Roman" w:hAnsi="Times New Roman" w:cs="Times New Roman"/>
          <w:sz w:val="24"/>
          <w:szCs w:val="28"/>
        </w:rPr>
        <w:t>Системы автоматизированного проектирования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907DC">
        <w:rPr>
          <w:rFonts w:ascii="Times New Roman" w:hAnsi="Times New Roman" w:cs="Times New Roman"/>
          <w:sz w:val="24"/>
          <w:szCs w:val="28"/>
        </w:rPr>
        <w:t>Системы автоматизированного проектирования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4907DC" w:rsidRPr="00581AFD" w:rsidRDefault="007C5AC4" w:rsidP="004907DC">
      <w:pPr>
        <w:pStyle w:val="140"/>
        <w:rPr>
          <w:sz w:val="24"/>
        </w:rPr>
      </w:pPr>
      <w:r w:rsidRPr="00F35CF6">
        <w:rPr>
          <w:sz w:val="24"/>
        </w:rPr>
        <w:t xml:space="preserve">Основная цель для студента: </w:t>
      </w:r>
      <w:r w:rsidR="00653CDA">
        <w:rPr>
          <w:sz w:val="24"/>
        </w:rPr>
        <w:t>приобретение навыков работы в с</w:t>
      </w:r>
      <w:r w:rsidR="00653CDA" w:rsidRPr="005F0A82">
        <w:rPr>
          <w:sz w:val="24"/>
        </w:rPr>
        <w:t>овременно</w:t>
      </w:r>
      <w:r w:rsidR="00653CDA">
        <w:rPr>
          <w:sz w:val="24"/>
        </w:rPr>
        <w:t>м</w:t>
      </w:r>
      <w:r w:rsidR="00653CDA" w:rsidRPr="005F0A82">
        <w:rPr>
          <w:sz w:val="24"/>
        </w:rPr>
        <w:t xml:space="preserve"> программно</w:t>
      </w:r>
      <w:r w:rsidR="00653CDA">
        <w:rPr>
          <w:sz w:val="24"/>
        </w:rPr>
        <w:t>м</w:t>
      </w:r>
      <w:r w:rsidR="00653CDA" w:rsidRPr="005F0A82">
        <w:rPr>
          <w:sz w:val="24"/>
        </w:rPr>
        <w:t xml:space="preserve"> обеспечени</w:t>
      </w:r>
      <w:r w:rsidR="00653CDA">
        <w:rPr>
          <w:sz w:val="24"/>
        </w:rPr>
        <w:t>и</w:t>
      </w:r>
      <w:r w:rsidR="00653CDA"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sidR="00653CDA">
        <w:rPr>
          <w:sz w:val="24"/>
        </w:rPr>
        <w:t>,</w:t>
      </w:r>
      <w:r w:rsidR="00653CDA">
        <w:rPr>
          <w:sz w:val="22"/>
        </w:rPr>
        <w:t xml:space="preserve"> </w:t>
      </w:r>
      <w:r w:rsidR="00653CDA">
        <w:rPr>
          <w:sz w:val="24"/>
        </w:rPr>
        <w:t>с применением систем автоматизированного проектирования начального и среднего уровня.</w:t>
      </w:r>
    </w:p>
    <w:p w:rsidR="00653CDA" w:rsidRDefault="007C5AC4" w:rsidP="00653CDA">
      <w:pPr>
        <w:pStyle w:val="140"/>
        <w:ind w:firstLine="709"/>
        <w:rPr>
          <w:sz w:val="24"/>
        </w:rPr>
      </w:pPr>
      <w:r w:rsidRPr="00DD6CE2">
        <w:rPr>
          <w:sz w:val="24"/>
        </w:rPr>
        <w:t xml:space="preserve">В процессе изучения дисциплины перед студентами ставятся следующие задачи: </w:t>
      </w:r>
      <w:r w:rsidR="004907DC" w:rsidRPr="00581AFD">
        <w:rPr>
          <w:sz w:val="24"/>
        </w:rPr>
        <w:t xml:space="preserve">  </w:t>
      </w:r>
      <w:r w:rsidR="00653CDA">
        <w:rPr>
          <w:sz w:val="24"/>
        </w:rPr>
        <w:t>-  изучить основы построения чертежей в САПР согласно ЕСКД; освоить методику построения трехмерных деталей и сборок, как в свободном, так и в параметрическом виде; получить основы работы с библиотеками в Компас 3</w:t>
      </w:r>
      <w:r w:rsidR="00653CDA">
        <w:rPr>
          <w:sz w:val="24"/>
          <w:lang w:val="en-US"/>
        </w:rPr>
        <w:t>D</w:t>
      </w:r>
      <w:r w:rsidR="00653CDA">
        <w:rPr>
          <w:sz w:val="24"/>
        </w:rPr>
        <w:t>, включая библиотеки выполнения различных расчётов.</w:t>
      </w:r>
    </w:p>
    <w:p w:rsidR="004907DC" w:rsidRPr="00581AFD" w:rsidRDefault="004907DC" w:rsidP="004907DC">
      <w:pPr>
        <w:pStyle w:val="140"/>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8671"/>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8672"/>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8673"/>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653CDA" w:rsidRPr="00DD6CE2" w:rsidRDefault="00653CDA" w:rsidP="00F35CF6">
      <w:pPr>
        <w:spacing w:after="0" w:line="240" w:lineRule="auto"/>
        <w:ind w:firstLine="851"/>
        <w:jc w:val="both"/>
        <w:rPr>
          <w:rFonts w:ascii="Times New Roman" w:eastAsia="Times New Roman" w:hAnsi="Times New Roman" w:cs="Times New Roman"/>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8674"/>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w:t>
      </w:r>
      <w:r w:rsidRPr="00DD6CE2">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проблемных узлов (возможные причины и прогнозируемые </w:t>
      </w:r>
      <w:r w:rsidRPr="00DD6CE2">
        <w:rPr>
          <w:rFonts w:cs="Times New Roman"/>
          <w:sz w:val="24"/>
          <w:szCs w:val="24"/>
        </w:rPr>
        <w:lastRenderedPageBreak/>
        <w:t>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8675"/>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8676"/>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907DC">
        <w:rPr>
          <w:rFonts w:ascii="Times New Roman" w:hAnsi="Times New Roman" w:cs="Times New Roman"/>
          <w:sz w:val="24"/>
          <w:szCs w:val="24"/>
        </w:rPr>
        <w:t>Системы автоматизированного проектирования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8677"/>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867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853223" w:rsidRDefault="00824388" w:rsidP="00853223">
      <w:pPr>
        <w:pStyle w:val="140"/>
        <w:rPr>
          <w:sz w:val="24"/>
        </w:rPr>
      </w:pPr>
      <w:bookmarkStart w:id="15" w:name="_Toc466217647"/>
      <w:r w:rsidRPr="00853223">
        <w:rPr>
          <w:sz w:val="24"/>
        </w:rPr>
        <w:t>-</w:t>
      </w:r>
      <w:r w:rsidR="00350AD1" w:rsidRPr="00853223">
        <w:rPr>
          <w:sz w:val="24"/>
        </w:rPr>
        <w:t xml:space="preserve"> </w:t>
      </w:r>
      <w:r w:rsidR="00F43DA9" w:rsidRPr="00853223">
        <w:rPr>
          <w:sz w:val="24"/>
        </w:rPr>
        <w:t>пе</w:t>
      </w:r>
      <w:r w:rsidRPr="00853223">
        <w:rPr>
          <w:sz w:val="24"/>
        </w:rPr>
        <w:t>речень программного обеспечения</w:t>
      </w:r>
      <w:r w:rsidR="00F43DA9" w:rsidRPr="00853223">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8679"/>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353A3F" w:rsidRDefault="00353A3F" w:rsidP="00353A3F">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353A3F" w:rsidRDefault="00353A3F" w:rsidP="00353A3F">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353A3F" w:rsidRDefault="00353A3F" w:rsidP="00353A3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353A3F" w:rsidRDefault="00353A3F" w:rsidP="00353A3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53A3F" w:rsidRDefault="00353A3F" w:rsidP="00353A3F">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8680"/>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8681"/>
      <w:r w:rsidRPr="004B6962">
        <w:lastRenderedPageBreak/>
        <w:t>Дисциплин</w:t>
      </w:r>
      <w:r w:rsidR="00775206" w:rsidRPr="004B6962">
        <w:t>а «</w:t>
      </w:r>
      <w:r w:rsidR="004907DC">
        <w:t>Системы автоматизированного проектирования</w:t>
      </w:r>
      <w:r w:rsidR="00775206" w:rsidRPr="004B6962">
        <w:t>»</w:t>
      </w:r>
      <w:bookmarkEnd w:id="19"/>
    </w:p>
    <w:p w:rsidR="00653CDA" w:rsidRDefault="00653CDA" w:rsidP="00653CDA">
      <w:pPr>
        <w:pStyle w:val="140"/>
        <w:ind w:firstLine="709"/>
        <w:rPr>
          <w:sz w:val="24"/>
        </w:rPr>
      </w:pPr>
      <w:r>
        <w:rPr>
          <w:b/>
          <w:sz w:val="24"/>
        </w:rPr>
        <w:t xml:space="preserve">Цель </w:t>
      </w:r>
      <w:r>
        <w:rPr>
          <w:sz w:val="22"/>
        </w:rPr>
        <w:t xml:space="preserve"> </w:t>
      </w:r>
      <w:r>
        <w:rPr>
          <w:sz w:val="24"/>
        </w:rPr>
        <w:t>освоения дисциплины «Системы автоматизированного проектирования» является:</w:t>
      </w:r>
    </w:p>
    <w:p w:rsidR="00653CDA" w:rsidRPr="005F0A82" w:rsidRDefault="00653CDA" w:rsidP="00653CDA">
      <w:pPr>
        <w:pStyle w:val="140"/>
        <w:ind w:firstLine="709"/>
        <w:rPr>
          <w:sz w:val="22"/>
        </w:rPr>
      </w:pPr>
      <w:r>
        <w:rPr>
          <w:sz w:val="24"/>
        </w:rPr>
        <w:t>- приобретение навыков работы в с</w:t>
      </w:r>
      <w:r w:rsidRPr="005F0A82">
        <w:rPr>
          <w:sz w:val="24"/>
        </w:rPr>
        <w:t>овременно</w:t>
      </w:r>
      <w:r>
        <w:rPr>
          <w:sz w:val="24"/>
        </w:rPr>
        <w:t>м</w:t>
      </w:r>
      <w:r w:rsidRPr="005F0A82">
        <w:rPr>
          <w:sz w:val="24"/>
        </w:rPr>
        <w:t xml:space="preserve"> программно</w:t>
      </w:r>
      <w:r>
        <w:rPr>
          <w:sz w:val="24"/>
        </w:rPr>
        <w:t>м</w:t>
      </w:r>
      <w:r w:rsidRPr="005F0A82">
        <w:rPr>
          <w:sz w:val="24"/>
        </w:rPr>
        <w:t xml:space="preserve"> обеспечени</w:t>
      </w:r>
      <w:r>
        <w:rPr>
          <w:sz w:val="24"/>
        </w:rPr>
        <w:t>и</w:t>
      </w:r>
      <w:r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Pr>
          <w:sz w:val="24"/>
        </w:rPr>
        <w:t>,</w:t>
      </w:r>
      <w:r>
        <w:rPr>
          <w:sz w:val="22"/>
        </w:rPr>
        <w:t xml:space="preserve"> </w:t>
      </w:r>
      <w:r>
        <w:rPr>
          <w:sz w:val="24"/>
        </w:rPr>
        <w:t>с применением систем автоматизированного проектирования начального и среднего уровня.</w:t>
      </w:r>
    </w:p>
    <w:p w:rsidR="00653CDA" w:rsidRDefault="00653CDA" w:rsidP="00653CDA">
      <w:pPr>
        <w:pStyle w:val="140"/>
        <w:ind w:firstLine="709"/>
        <w:rPr>
          <w:b/>
          <w:sz w:val="24"/>
        </w:rPr>
      </w:pPr>
      <w:r>
        <w:rPr>
          <w:b/>
          <w:sz w:val="24"/>
        </w:rPr>
        <w:t xml:space="preserve">Задачи: </w:t>
      </w:r>
    </w:p>
    <w:p w:rsidR="00653CDA" w:rsidRDefault="00653CDA" w:rsidP="00653CDA">
      <w:pPr>
        <w:pStyle w:val="140"/>
        <w:ind w:firstLine="709"/>
        <w:rPr>
          <w:sz w:val="24"/>
        </w:rPr>
      </w:pPr>
      <w:r>
        <w:rPr>
          <w:sz w:val="24"/>
        </w:rPr>
        <w:t>-  изучить основы построения чертежей в САПР согласно ЕСКД;</w:t>
      </w:r>
    </w:p>
    <w:p w:rsidR="00653CDA" w:rsidRDefault="00653CDA" w:rsidP="00653CDA">
      <w:pPr>
        <w:pStyle w:val="140"/>
        <w:ind w:firstLine="709"/>
        <w:rPr>
          <w:sz w:val="24"/>
        </w:rPr>
      </w:pPr>
      <w:r>
        <w:rPr>
          <w:sz w:val="24"/>
        </w:rPr>
        <w:t>- освоить методику построения трехмерных деталей и сборок, как в свободном, так и в параметрическом виде;</w:t>
      </w:r>
    </w:p>
    <w:p w:rsidR="00F75C17" w:rsidRPr="00853223" w:rsidRDefault="00653CDA" w:rsidP="00853223">
      <w:pPr>
        <w:pStyle w:val="140"/>
        <w:ind w:firstLine="709"/>
        <w:rPr>
          <w:sz w:val="24"/>
        </w:rPr>
      </w:pPr>
      <w:r>
        <w:rPr>
          <w:sz w:val="24"/>
        </w:rPr>
        <w:t>- получить основы работы с библиотеками в Компас 3</w:t>
      </w:r>
      <w:r>
        <w:rPr>
          <w:sz w:val="24"/>
          <w:lang w:val="en-US"/>
        </w:rPr>
        <w:t>D</w:t>
      </w:r>
      <w:r>
        <w:rPr>
          <w:sz w:val="24"/>
        </w:rPr>
        <w:t>, включая библиотеки выполнения различных расчётов.</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8682"/>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8683"/>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w:t>
      </w:r>
      <w:r w:rsidRPr="00DD6CE2">
        <w:rPr>
          <w:rFonts w:ascii="Times New Roman" w:hAnsi="Times New Roman" w:cs="Times New Roman"/>
          <w:sz w:val="24"/>
          <w:szCs w:val="24"/>
        </w:rPr>
        <w:lastRenderedPageBreak/>
        <w:t>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3223" w:rsidRDefault="00FC4E2E" w:rsidP="00853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3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82" w:rsidRDefault="00204782" w:rsidP="00382D68">
      <w:pPr>
        <w:spacing w:after="0" w:line="240" w:lineRule="auto"/>
      </w:pPr>
      <w:r>
        <w:separator/>
      </w:r>
    </w:p>
  </w:endnote>
  <w:endnote w:type="continuationSeparator" w:id="0">
    <w:p w:rsidR="00204782" w:rsidRDefault="0020478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C1000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82" w:rsidRDefault="00204782" w:rsidP="00382D68">
      <w:pPr>
        <w:spacing w:after="0" w:line="240" w:lineRule="auto"/>
      </w:pPr>
      <w:r>
        <w:separator/>
      </w:r>
    </w:p>
  </w:footnote>
  <w:footnote w:type="continuationSeparator" w:id="0">
    <w:p w:rsidR="00204782" w:rsidRDefault="0020478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53340"/>
    <w:rsid w:val="000B2302"/>
    <w:rsid w:val="000B4BF4"/>
    <w:rsid w:val="001077F5"/>
    <w:rsid w:val="001326F5"/>
    <w:rsid w:val="001638D8"/>
    <w:rsid w:val="00165C39"/>
    <w:rsid w:val="00193B7F"/>
    <w:rsid w:val="001B1560"/>
    <w:rsid w:val="001B5AC3"/>
    <w:rsid w:val="001B7B1F"/>
    <w:rsid w:val="001C2EDC"/>
    <w:rsid w:val="00204782"/>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3A3F"/>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907DC"/>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53CDA"/>
    <w:rsid w:val="00662253"/>
    <w:rsid w:val="006B4A4A"/>
    <w:rsid w:val="006E4BF4"/>
    <w:rsid w:val="006E76CD"/>
    <w:rsid w:val="007022BB"/>
    <w:rsid w:val="0070724D"/>
    <w:rsid w:val="00717E8B"/>
    <w:rsid w:val="007347BE"/>
    <w:rsid w:val="00737058"/>
    <w:rsid w:val="007548F7"/>
    <w:rsid w:val="00760FDD"/>
    <w:rsid w:val="0076594A"/>
    <w:rsid w:val="00766B43"/>
    <w:rsid w:val="00775206"/>
    <w:rsid w:val="00786EAA"/>
    <w:rsid w:val="00791957"/>
    <w:rsid w:val="00792354"/>
    <w:rsid w:val="007C28F4"/>
    <w:rsid w:val="007C2F68"/>
    <w:rsid w:val="007C5AC4"/>
    <w:rsid w:val="007C6F6B"/>
    <w:rsid w:val="008114EB"/>
    <w:rsid w:val="0081626E"/>
    <w:rsid w:val="00824388"/>
    <w:rsid w:val="00835DE9"/>
    <w:rsid w:val="00845E8E"/>
    <w:rsid w:val="00853223"/>
    <w:rsid w:val="00861F88"/>
    <w:rsid w:val="0086533F"/>
    <w:rsid w:val="00871C87"/>
    <w:rsid w:val="00887856"/>
    <w:rsid w:val="0089765E"/>
    <w:rsid w:val="008A0E04"/>
    <w:rsid w:val="008A6FA4"/>
    <w:rsid w:val="008B312D"/>
    <w:rsid w:val="008C5D59"/>
    <w:rsid w:val="008D22A4"/>
    <w:rsid w:val="008E500C"/>
    <w:rsid w:val="008E6D44"/>
    <w:rsid w:val="0091073D"/>
    <w:rsid w:val="00984C45"/>
    <w:rsid w:val="0099386B"/>
    <w:rsid w:val="00993C38"/>
    <w:rsid w:val="009A13EA"/>
    <w:rsid w:val="009E0E67"/>
    <w:rsid w:val="00A10960"/>
    <w:rsid w:val="00A176C8"/>
    <w:rsid w:val="00A2491A"/>
    <w:rsid w:val="00AD3E19"/>
    <w:rsid w:val="00AD591F"/>
    <w:rsid w:val="00AE269F"/>
    <w:rsid w:val="00B33513"/>
    <w:rsid w:val="00B50572"/>
    <w:rsid w:val="00B53BB5"/>
    <w:rsid w:val="00B567B8"/>
    <w:rsid w:val="00B7215D"/>
    <w:rsid w:val="00B766D2"/>
    <w:rsid w:val="00B81800"/>
    <w:rsid w:val="00B851BC"/>
    <w:rsid w:val="00BB7B4F"/>
    <w:rsid w:val="00BF04F3"/>
    <w:rsid w:val="00C07D06"/>
    <w:rsid w:val="00C10007"/>
    <w:rsid w:val="00C1287B"/>
    <w:rsid w:val="00C17CD4"/>
    <w:rsid w:val="00C5387F"/>
    <w:rsid w:val="00C672FC"/>
    <w:rsid w:val="00C67FE7"/>
    <w:rsid w:val="00C7271A"/>
    <w:rsid w:val="00C825C5"/>
    <w:rsid w:val="00C90F86"/>
    <w:rsid w:val="00C958EE"/>
    <w:rsid w:val="00CA2A51"/>
    <w:rsid w:val="00CE3671"/>
    <w:rsid w:val="00CF2622"/>
    <w:rsid w:val="00D00459"/>
    <w:rsid w:val="00D325AE"/>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75C17"/>
    <w:rsid w:val="00F93B8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E896-3E28-4D84-804B-EFDC8337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7737</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11</cp:revision>
  <cp:lastPrinted>2016-11-06T13:50:00Z</cp:lastPrinted>
  <dcterms:created xsi:type="dcterms:W3CDTF">2017-09-08T10:33:00Z</dcterms:created>
  <dcterms:modified xsi:type="dcterms:W3CDTF">2019-11-18T06:28:00Z</dcterms:modified>
</cp:coreProperties>
</file>