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Default="002947BA" w:rsidP="002947BA">
      <w:pPr>
        <w:pStyle w:val="ReportHead"/>
        <w:suppressAutoHyphens/>
        <w:rPr>
          <w:szCs w:val="28"/>
        </w:rPr>
      </w:pPr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2947BA" w:rsidRPr="002947BA" w:rsidRDefault="002947BA" w:rsidP="002947BA">
      <w:pPr>
        <w:pStyle w:val="ReportHead"/>
        <w:suppressAutoHyphens/>
        <w:rPr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2947BA" w:rsidRDefault="002947BA" w:rsidP="002947B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</w:t>
      </w:r>
      <w:r w:rsidR="00C70337">
        <w:rPr>
          <w:i/>
          <w:sz w:val="24"/>
        </w:rPr>
        <w:t>В.9</w:t>
      </w:r>
      <w:r>
        <w:rPr>
          <w:i/>
          <w:sz w:val="24"/>
        </w:rPr>
        <w:t xml:space="preserve"> Страхование»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133ABC">
        <w:rPr>
          <w:i/>
          <w:sz w:val="24"/>
          <w:u w:val="single"/>
        </w:rPr>
        <w:t>о-заочная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33ABC">
        <w:rPr>
          <w:sz w:val="24"/>
        </w:rPr>
        <w:t>2</w:t>
      </w:r>
      <w:r w:rsidR="009E1583">
        <w:rPr>
          <w:sz w:val="24"/>
        </w:rPr>
        <w:t>2</w:t>
      </w:r>
    </w:p>
    <w:p w:rsidR="002947BA" w:rsidRDefault="00AF3742" w:rsidP="002947BA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Страхование</w:t>
      </w:r>
      <w:proofErr w:type="gramStart"/>
      <w:r w:rsidR="005A1515" w:rsidRPr="0000650D">
        <w:rPr>
          <w:b w:val="0"/>
          <w:szCs w:val="28"/>
        </w:rPr>
        <w:t xml:space="preserve"> </w:t>
      </w:r>
      <w:r w:rsidR="005A1515">
        <w:rPr>
          <w:b w:val="0"/>
          <w:szCs w:val="28"/>
        </w:rPr>
        <w:t xml:space="preserve"> </w:t>
      </w:r>
      <w:r w:rsidR="005A1515" w:rsidRPr="0000650D">
        <w:rPr>
          <w:b w:val="0"/>
          <w:szCs w:val="28"/>
        </w:rPr>
        <w:t xml:space="preserve">   :</w:t>
      </w:r>
      <w:proofErr w:type="gramEnd"/>
      <w:r w:rsidR="005A1515" w:rsidRPr="0000650D">
        <w:rPr>
          <w:b w:val="0"/>
          <w:szCs w:val="28"/>
        </w:rPr>
        <w:t xml:space="preserve">    методические    указания     </w:t>
      </w:r>
      <w:r w:rsidR="005A1515">
        <w:rPr>
          <w:b w:val="0"/>
          <w:szCs w:val="28"/>
        </w:rPr>
        <w:t xml:space="preserve">для обучающихся по освоению </w:t>
      </w:r>
    </w:p>
    <w:p w:rsidR="005A1515" w:rsidRPr="0000650D" w:rsidRDefault="005A1515" w:rsidP="002947BA">
      <w:pPr>
        <w:pStyle w:val="af1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133ABC">
        <w:rPr>
          <w:b w:val="0"/>
          <w:szCs w:val="28"/>
        </w:rPr>
        <w:t>2</w:t>
      </w:r>
      <w:r w:rsidR="009E1583">
        <w:rPr>
          <w:b w:val="0"/>
          <w:szCs w:val="28"/>
        </w:rPr>
        <w:t>2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5A1515">
      <w:pPr>
        <w:pStyle w:val="af1"/>
        <w:jc w:val="both"/>
      </w:pPr>
    </w:p>
    <w:p w:rsidR="00FF0A23" w:rsidRDefault="00FF0A23" w:rsidP="00FF0A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FF0A23" w:rsidRDefault="00FF0A23" w:rsidP="00FF0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33ABC">
        <w:rPr>
          <w:rFonts w:ascii="Times New Roman" w:eastAsia="Times New Roman" w:hAnsi="Times New Roman"/>
          <w:sz w:val="28"/>
          <w:szCs w:val="28"/>
        </w:rPr>
        <w:t>2</w:t>
      </w:r>
      <w:r w:rsidR="009E158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FF0A23" w:rsidRDefault="00FF0A23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по дисциплине 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</w:t>
      </w:r>
      <w:r w:rsidR="00133ABC">
        <w:rPr>
          <w:rFonts w:ascii="Times New Roman" w:hAnsi="Times New Roman"/>
          <w:sz w:val="28"/>
          <w:szCs w:val="28"/>
        </w:rPr>
        <w:t>ы и кредит»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A23" w:rsidRPr="00151E90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Страхование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D15C92" w:rsidTr="00876EE0">
        <w:tc>
          <w:tcPr>
            <w:tcW w:w="8990" w:type="dxa"/>
            <w:hideMark/>
          </w:tcPr>
          <w:bookmarkEnd w:id="1"/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B01FF">
              <w:rPr>
                <w:sz w:val="28"/>
                <w:szCs w:val="28"/>
              </w:rPr>
              <w:t xml:space="preserve">1 Методические указания по самостоятельной работе …………………. 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contextualSpacing/>
              <w:jc w:val="both"/>
              <w:rPr>
                <w:sz w:val="28"/>
                <w:szCs w:val="28"/>
              </w:rPr>
            </w:pPr>
            <w:r w:rsidRPr="006B01FF">
              <w:rPr>
                <w:rFonts w:ascii="Times New Roman"/>
                <w:sz w:val="28"/>
                <w:szCs w:val="28"/>
              </w:rPr>
              <w:t>2 Методические рекомендации по изучению дисциплины</w:t>
            </w:r>
            <w:r>
              <w:rPr>
                <w:rFonts w:ascii="Times New Roman"/>
                <w:sz w:val="28"/>
                <w:szCs w:val="28"/>
              </w:rPr>
              <w:t>……………….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6</w:t>
            </w:r>
          </w:p>
        </w:tc>
      </w:tr>
      <w:tr w:rsidR="00D15C92" w:rsidRPr="006B01FF" w:rsidTr="00876EE0">
        <w:tc>
          <w:tcPr>
            <w:tcW w:w="8990" w:type="dxa"/>
          </w:tcPr>
          <w:p w:rsidR="00D15C92" w:rsidRPr="006B01FF" w:rsidRDefault="00D15C92" w:rsidP="00876EE0">
            <w:pPr>
              <w:tabs>
                <w:tab w:val="left" w:pos="8789"/>
              </w:tabs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>3 Методические указания по лекционным занятиям</w:t>
            </w:r>
            <w:r>
              <w:rPr>
                <w:rFonts w:asci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57" w:type="dxa"/>
            <w:hideMark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8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tabs>
                <w:tab w:val="left" w:pos="142"/>
              </w:tabs>
              <w:ind w:right="2"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bCs/>
                <w:sz w:val="28"/>
                <w:szCs w:val="28"/>
              </w:rPr>
              <w:t>4 Методические указания по практическим занятиям</w:t>
            </w:r>
            <w:r>
              <w:rPr>
                <w:rFonts w:ascii="Times New Roman"/>
                <w:bCs/>
                <w:sz w:val="28"/>
                <w:szCs w:val="28"/>
              </w:rPr>
              <w:t>……..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757" w:type="dxa"/>
          </w:tcPr>
          <w:p w:rsidR="00D15C92" w:rsidRPr="006B01FF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D15C92" w:rsidTr="00876EE0">
        <w:tc>
          <w:tcPr>
            <w:tcW w:w="8990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 Методические указания по подготовке докладов и выступлений……..</w:t>
            </w:r>
          </w:p>
        </w:tc>
        <w:tc>
          <w:tcPr>
            <w:tcW w:w="757" w:type="dxa"/>
            <w:hideMark/>
          </w:tcPr>
          <w:p w:rsidR="00D15C92" w:rsidRDefault="00D15C92" w:rsidP="00133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133ABC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D15C92" w:rsidRPr="006B01FF" w:rsidTr="00876EE0">
        <w:tc>
          <w:tcPr>
            <w:tcW w:w="8990" w:type="dxa"/>
            <w:hideMark/>
          </w:tcPr>
          <w:p w:rsidR="00D15C92" w:rsidRPr="006B01FF" w:rsidRDefault="00D15C92" w:rsidP="00876EE0">
            <w:pPr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 w:rsidRPr="006B01FF">
              <w:rPr>
                <w:rFonts w:ascii="Times New Roman"/>
                <w:sz w:val="28"/>
                <w:szCs w:val="28"/>
              </w:rPr>
              <w:t xml:space="preserve">6 Методические </w:t>
            </w:r>
            <w:r>
              <w:rPr>
                <w:rFonts w:ascii="Times New Roman"/>
                <w:sz w:val="28"/>
                <w:szCs w:val="28"/>
              </w:rPr>
              <w:t>указания по промежуточной аттестации по дисциплине………………………………………………………………….</w:t>
            </w:r>
            <w:r w:rsidRPr="006B01FF"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757" w:type="dxa"/>
            <w:hideMark/>
          </w:tcPr>
          <w:p w:rsidR="00D15C92" w:rsidRDefault="00D15C92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D15C92" w:rsidRPr="006B01FF" w:rsidRDefault="00133ABC" w:rsidP="00876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</w:t>
      </w:r>
      <w:r w:rsidR="00FF0A23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Pr="005A1515">
        <w:rPr>
          <w:rFonts w:ascii="Times New Roman" w:hAnsi="Times New Roman" w:cs="Times New Roman"/>
          <w:sz w:val="28"/>
          <w:szCs w:val="28"/>
        </w:rPr>
        <w:t xml:space="preserve">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FF0A23" w:rsidRPr="00FF0A23" w:rsidRDefault="005A1515" w:rsidP="00FF0A23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F0A23">
        <w:rPr>
          <w:sz w:val="28"/>
          <w:szCs w:val="28"/>
        </w:rPr>
        <w:t xml:space="preserve">Цель освоения дисциплины: </w:t>
      </w:r>
      <w:r w:rsidR="00FF0A23" w:rsidRPr="00FF0A23">
        <w:rPr>
          <w:sz w:val="28"/>
          <w:szCs w:val="28"/>
        </w:rPr>
        <w:t>формирование у студентов целостных представлений о страховом бизнесе, нормах страхового законодательства, об отраслях страхования, их видов и навыков работы в страховых компаниях.</w:t>
      </w:r>
    </w:p>
    <w:p w:rsidR="00536D1F" w:rsidRDefault="00536D1F" w:rsidP="00FF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AD4757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757">
        <w:rPr>
          <w:rFonts w:ascii="Times New Roman" w:hAnsi="Times New Roman"/>
          <w:b/>
          <w:sz w:val="28"/>
          <w:szCs w:val="28"/>
        </w:rPr>
        <w:lastRenderedPageBreak/>
        <w:t>1</w:t>
      </w:r>
      <w:r w:rsidR="00C045CF" w:rsidRPr="00AD4757">
        <w:rPr>
          <w:rFonts w:ascii="Times New Roman" w:hAnsi="Times New Roman"/>
          <w:b/>
          <w:sz w:val="28"/>
          <w:szCs w:val="28"/>
        </w:rPr>
        <w:t xml:space="preserve"> </w:t>
      </w:r>
      <w:r w:rsidRPr="00AD4757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7062C9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и написание рефератов,</w:t>
      </w:r>
    </w:p>
    <w:p w:rsidR="00C045CF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выполнение творческого задания</w:t>
      </w:r>
      <w:r w:rsidR="00FF0A23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 xml:space="preserve"> Методические рекомендации по изучению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«Страхование»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</w:t>
      </w:r>
      <w:r>
        <w:rPr>
          <w:rFonts w:ascii="Times New Roman" w:hAnsi="Times New Roman"/>
          <w:sz w:val="28"/>
          <w:szCs w:val="28"/>
        </w:rPr>
        <w:lastRenderedPageBreak/>
        <w:t>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1D7CCA">
        <w:rPr>
          <w:rFonts w:ascii="Times New Roman" w:hAnsi="Times New Roman"/>
          <w:sz w:val="28"/>
          <w:szCs w:val="28"/>
        </w:rPr>
        <w:t>Страхование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</w:t>
      </w:r>
      <w:r>
        <w:rPr>
          <w:rFonts w:ascii="Times New Roman" w:hAnsi="Times New Roman"/>
          <w:sz w:val="28"/>
          <w:szCs w:val="28"/>
        </w:rPr>
        <w:lastRenderedPageBreak/>
        <w:t xml:space="preserve">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Pr="00AD4757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4757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лекционным занятиям</w:t>
      </w:r>
    </w:p>
    <w:p w:rsidR="00AD4757" w:rsidRPr="00AD4757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sz w:val="28"/>
          <w:szCs w:val="28"/>
        </w:rPr>
        <w:t>Изучение дисциплины «Страхов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D4757">
        <w:rPr>
          <w:rFonts w:ascii="Times New Roman" w:hAnsi="Times New Roman" w:cs="Times New Roman"/>
          <w:sz w:val="28"/>
          <w:szCs w:val="28"/>
        </w:rPr>
        <w:t xml:space="preserve">» следует начать с проработки рабочей программы, особое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уделяя целям и задачам, структуре и содержанию курса.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Лектор должен сообщить название темы лекции, дать возможность слушателям записать его.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AD4757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AD4757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AD4757">
        <w:rPr>
          <w:rFonts w:ascii="Times New Roman" w:hAnsi="Times New Roman" w:cs="Times New Roman"/>
          <w:color w:val="000000"/>
          <w:sz w:val="28"/>
          <w:szCs w:val="28"/>
        </w:rPr>
        <w:t>иметь поля для заметок,</w:t>
      </w:r>
      <w:r w:rsidRPr="00AD4757">
        <w:rPr>
          <w:rFonts w:ascii="Times New Roman" w:hAnsi="Times New Roman" w:cs="Times New Roman"/>
          <w:sz w:val="28"/>
          <w:szCs w:val="28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AD47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4757">
        <w:rPr>
          <w:rFonts w:ascii="Times New Roman" w:hAnsi="Times New Roman" w:cs="Times New Roman"/>
          <w:sz w:val="28"/>
          <w:szCs w:val="28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AD4757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D4757">
        <w:rPr>
          <w:rFonts w:ascii="Times New Roman" w:hAnsi="Times New Roman" w:cs="Times New Roman"/>
          <w:color w:val="222222"/>
          <w:sz w:val="28"/>
          <w:szCs w:val="28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AD4757" w:rsidP="00AD4757">
      <w:pPr>
        <w:pStyle w:val="a9"/>
        <w:tabs>
          <w:tab w:val="left" w:pos="142"/>
        </w:tabs>
        <w:ind w:left="709" w:right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C045CF">
        <w:rPr>
          <w:b/>
          <w:bCs/>
          <w:sz w:val="28"/>
          <w:szCs w:val="28"/>
        </w:rPr>
        <w:t xml:space="preserve">Методические </w:t>
      </w:r>
      <w:r w:rsidR="00FF0A23">
        <w:rPr>
          <w:b/>
          <w:bCs/>
          <w:sz w:val="28"/>
          <w:szCs w:val="28"/>
        </w:rPr>
        <w:t>указания по</w:t>
      </w:r>
      <w:r w:rsidR="00C045CF">
        <w:rPr>
          <w:b/>
          <w:bCs/>
          <w:sz w:val="28"/>
          <w:szCs w:val="28"/>
        </w:rPr>
        <w:t xml:space="preserve">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Практические занятия являются одним из видов занятий при изучении курса дисциплины «Страхов</w:t>
      </w:r>
      <w:r>
        <w:rPr>
          <w:color w:val="000000"/>
          <w:sz w:val="28"/>
          <w:szCs w:val="28"/>
        </w:rPr>
        <w:t>ание</w:t>
      </w:r>
      <w:r w:rsidRPr="00757B34">
        <w:rPr>
          <w:color w:val="000000"/>
          <w:sz w:val="28"/>
          <w:szCs w:val="28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</w:t>
      </w:r>
      <w:r w:rsidRPr="00757B34">
        <w:rPr>
          <w:color w:val="000000"/>
          <w:sz w:val="28"/>
          <w:szCs w:val="28"/>
        </w:rPr>
        <w:lastRenderedPageBreak/>
        <w:t>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самостоятельно работать с научной, учебной литературой, научными изданиями, справочниками;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 находить, отбирать и обобщать, анализировать информацию;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выступать перед аудиторией;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рационально усваивать категориальный аппарат.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Самоподготовка к практическим занятиям включает такие виды деятельности как: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выступления с </w:t>
      </w:r>
      <w:r>
        <w:rPr>
          <w:color w:val="000000"/>
          <w:sz w:val="28"/>
          <w:szCs w:val="28"/>
        </w:rPr>
        <w:t>докладом</w:t>
      </w:r>
      <w:r w:rsidRPr="00757B34">
        <w:rPr>
          <w:color w:val="000000"/>
          <w:sz w:val="28"/>
          <w:szCs w:val="28"/>
        </w:rPr>
        <w:t>;</w:t>
      </w:r>
    </w:p>
    <w:p w:rsidR="00757B34" w:rsidRPr="00757B34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</w:rPr>
        <w:t xml:space="preserve">- подготовка к опросам, </w:t>
      </w:r>
      <w:r>
        <w:rPr>
          <w:color w:val="000000"/>
          <w:sz w:val="28"/>
          <w:szCs w:val="28"/>
        </w:rPr>
        <w:t xml:space="preserve">к рубежному контролю, </w:t>
      </w:r>
      <w:r w:rsidRPr="00757B34">
        <w:rPr>
          <w:color w:val="000000"/>
          <w:sz w:val="28"/>
          <w:szCs w:val="28"/>
        </w:rPr>
        <w:t>экзамену.</w:t>
      </w:r>
    </w:p>
    <w:p w:rsidR="00C045CF" w:rsidRDefault="00C045CF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133ABC" w:rsidRDefault="00133ABC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ABC" w:rsidRDefault="00133ABC" w:rsidP="00133ABC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757" w:rsidRDefault="00D15C92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D4757">
        <w:rPr>
          <w:rFonts w:ascii="Times New Roman" w:hAnsi="Times New Roman"/>
          <w:b/>
          <w:sz w:val="28"/>
          <w:szCs w:val="28"/>
        </w:rPr>
        <w:t xml:space="preserve"> Методические </w:t>
      </w:r>
      <w:r>
        <w:rPr>
          <w:rFonts w:ascii="Times New Roman" w:hAnsi="Times New Roman"/>
          <w:b/>
          <w:sz w:val="28"/>
          <w:szCs w:val="28"/>
        </w:rPr>
        <w:t>указания</w:t>
      </w:r>
      <w:r w:rsidR="00AD4757">
        <w:rPr>
          <w:rFonts w:ascii="Times New Roman" w:hAnsi="Times New Roman"/>
          <w:b/>
          <w:sz w:val="28"/>
          <w:szCs w:val="28"/>
        </w:rPr>
        <w:t xml:space="preserve"> по подготовке докладов и выступлений</w:t>
      </w:r>
    </w:p>
    <w:p w:rsidR="00AD4757" w:rsidRDefault="00AD4757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3ABC" w:rsidRDefault="00133ABC" w:rsidP="00AD475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практическое занятие в зависимости от его формы и целей обычно имеет место следующая последовательность: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(доклад) по основному вопросу;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докладчика; </w:t>
      </w:r>
    </w:p>
    <w:p w:rsidR="00AD4757" w:rsidRDefault="00AD4757" w:rsidP="00D15C92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преподавателя.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«Страхование» 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</w:t>
      </w:r>
      <w:r>
        <w:rPr>
          <w:rFonts w:ascii="Times New Roman" w:hAnsi="Times New Roman"/>
          <w:sz w:val="28"/>
          <w:szCs w:val="28"/>
        </w:rPr>
        <w:lastRenderedPageBreak/>
        <w:t>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AD4757" w:rsidRDefault="00AD4757" w:rsidP="00AD475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AD4757" w:rsidRDefault="00AD4757" w:rsidP="00D15C9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Важнейшие требования к выступлениям студентов – самостоятельность  в подборе фактического материала и аналитическом </w:t>
      </w:r>
      <w:r>
        <w:rPr>
          <w:rFonts w:ascii="Times New Roman" w:hAnsi="Times New Roman"/>
          <w:sz w:val="28"/>
          <w:szCs w:val="28"/>
        </w:rPr>
        <w:lastRenderedPageBreak/>
        <w:t>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AD4757" w:rsidRDefault="00AD4757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AD4757" w:rsidRDefault="00AD4757" w:rsidP="00D15C9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AD4757" w:rsidRDefault="00AD4757" w:rsidP="00AD47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AD4757" w:rsidRDefault="00AD4757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ABC" w:rsidRDefault="00133AB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Методические указания по промежуточной аттестации по дисциплине</w:t>
      </w:r>
    </w:p>
    <w:p w:rsidR="00133ABC" w:rsidRDefault="00133ABC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5C92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9E1583">
        <w:rPr>
          <w:sz w:val="28"/>
          <w:szCs w:val="28"/>
        </w:rPr>
        <w:t xml:space="preserve">зачет и </w:t>
      </w:r>
      <w:r w:rsidR="00013D99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140B76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зачет и экзамен. </w:t>
      </w:r>
    </w:p>
    <w:p w:rsidR="009E1583" w:rsidRPr="00013D99" w:rsidRDefault="009E1583" w:rsidP="009E15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и э</w:t>
      </w:r>
      <w:r w:rsidRPr="00013D99">
        <w:rPr>
          <w:rFonts w:ascii="Times New Roman" w:hAnsi="Times New Roman" w:cs="Times New Roman"/>
          <w:sz w:val="28"/>
          <w:szCs w:val="28"/>
        </w:rPr>
        <w:t xml:space="preserve">кзамен по </w:t>
      </w:r>
      <w:r>
        <w:rPr>
          <w:rFonts w:ascii="Times New Roman" w:hAnsi="Times New Roman"/>
          <w:sz w:val="28"/>
          <w:szCs w:val="28"/>
        </w:rPr>
        <w:t>дисциплине «Страхование»</w:t>
      </w:r>
      <w:r w:rsidRPr="00013D99">
        <w:rPr>
          <w:rFonts w:ascii="Times New Roman" w:hAnsi="Times New Roman" w:cs="Times New Roman"/>
          <w:sz w:val="28"/>
          <w:szCs w:val="28"/>
        </w:rPr>
        <w:t xml:space="preserve"> преследует три основные функции - обучающую, воспитательную и оценивающую.</w:t>
      </w:r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 К </w:t>
      </w:r>
      <w:r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013D99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3D99">
        <w:rPr>
          <w:rFonts w:ascii="Times New Roman" w:hAnsi="Times New Roman" w:cs="Times New Roman"/>
          <w:sz w:val="28"/>
          <w:szCs w:val="28"/>
        </w:rPr>
        <w:t xml:space="preserve"> необходимо начинать готовиться с началом учебного процесса по данному курсу (с первой лекции, практического занятия и т.п.). При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и 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9">
        <w:rPr>
          <w:rFonts w:ascii="Times New Roman" w:hAnsi="Times New Roman" w:cs="Times New Roman"/>
          <w:sz w:val="28"/>
          <w:szCs w:val="28"/>
        </w:rPr>
        <w:t xml:space="preserve">Можно выделить следующие критерии, которыми обычно руководствуются преподаватели на </w:t>
      </w:r>
      <w:r>
        <w:rPr>
          <w:rFonts w:ascii="Times New Roman" w:hAnsi="Times New Roman" w:cs="Times New Roman"/>
          <w:sz w:val="28"/>
          <w:szCs w:val="28"/>
        </w:rPr>
        <w:t>зачете/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</w:t>
      </w:r>
      <w:r w:rsidRPr="00013D99">
        <w:rPr>
          <w:rFonts w:ascii="Times New Roman" w:hAnsi="Times New Roman" w:cs="Times New Roman"/>
          <w:sz w:val="28"/>
          <w:szCs w:val="28"/>
        </w:rPr>
        <w:lastRenderedPageBreak/>
        <w:t>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013D99">
        <w:rPr>
          <w:rFonts w:ascii="Times New Roman" w:hAnsi="Times New Roman" w:cs="Times New Roman"/>
          <w:sz w:val="28"/>
          <w:szCs w:val="28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Воспитательная функция </w:t>
      </w:r>
      <w:r>
        <w:rPr>
          <w:rFonts w:ascii="Times New Roman" w:hAnsi="Times New Roman" w:cs="Times New Roman"/>
          <w:sz w:val="28"/>
          <w:szCs w:val="28"/>
        </w:rPr>
        <w:t>зачета/</w:t>
      </w:r>
      <w:r w:rsidRPr="00013D99">
        <w:rPr>
          <w:rFonts w:ascii="Times New Roman" w:hAnsi="Times New Roman" w:cs="Times New Roman"/>
          <w:sz w:val="28"/>
          <w:szCs w:val="28"/>
        </w:rPr>
        <w:t xml:space="preserve">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9E1583" w:rsidRPr="00013D99" w:rsidRDefault="009E1583" w:rsidP="009E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99">
        <w:rPr>
          <w:rFonts w:ascii="Times New Roman" w:hAnsi="Times New Roman" w:cs="Times New Roman"/>
          <w:sz w:val="28"/>
          <w:szCs w:val="28"/>
        </w:rPr>
        <w:t xml:space="preserve">Оценивающая функция </w:t>
      </w:r>
      <w:r>
        <w:rPr>
          <w:rFonts w:ascii="Times New Roman" w:hAnsi="Times New Roman" w:cs="Times New Roman"/>
          <w:sz w:val="28"/>
          <w:szCs w:val="28"/>
        </w:rPr>
        <w:t>зачета/</w:t>
      </w:r>
      <w:r w:rsidRPr="00013D99">
        <w:rPr>
          <w:rFonts w:ascii="Times New Roman" w:hAnsi="Times New Roman" w:cs="Times New Roman"/>
          <w:sz w:val="28"/>
          <w:szCs w:val="28"/>
        </w:rPr>
        <w:t>экзамена состоит в том, что он призван выявить полученных в результате изучения предмета знаний студента.</w:t>
      </w:r>
    </w:p>
    <w:p w:rsidR="009E1583" w:rsidRDefault="009E1583" w:rsidP="009E15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по билетам, которые включают два теоретических вопроса.</w:t>
      </w:r>
    </w:p>
    <w:p w:rsidR="009E1583" w:rsidRPr="009C5807" w:rsidRDefault="009E1583" w:rsidP="009E1583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9E1583" w:rsidRPr="009C5807" w:rsidRDefault="009E1583" w:rsidP="009E1583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9E1583" w:rsidRDefault="009E1583" w:rsidP="009E15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</w:t>
      </w:r>
      <w:r>
        <w:rPr>
          <w:rFonts w:ascii="Times New Roman" w:hAnsi="Times New Roman"/>
          <w:sz w:val="28"/>
          <w:szCs w:val="28"/>
        </w:rPr>
        <w:lastRenderedPageBreak/>
        <w:t>неточности, недостаточно правильные формулировки, нарушения логической последовательности в изложении материала.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E1583" w:rsidRDefault="009E1583" w:rsidP="009E1583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9E1583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1583" w:rsidRDefault="009E1583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:rsidR="00C045CF" w:rsidRDefault="00C045CF" w:rsidP="00C045CF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5CF" w:rsidRPr="00F6269C" w:rsidRDefault="00C045CF" w:rsidP="00C045C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1.  Письмо Минобразования РФ от 27 ноября 2002 года № 14-55-996 ин/15 «Об активизации самостоятельной работы студентов высших учебных заведений».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2. Положение о научно-исследовательской работе студентов ОГУ. Утверждено 26.06.2015, протокол № 50 </w:t>
      </w:r>
    </w:p>
    <w:p w:rsidR="00C045CF" w:rsidRPr="00F6269C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69C">
        <w:rPr>
          <w:rFonts w:ascii="Times New Roman" w:hAnsi="Times New Roman"/>
          <w:sz w:val="28"/>
          <w:szCs w:val="28"/>
        </w:rPr>
        <w:t xml:space="preserve">3. Стандарты организаций. Общие положения. СТО 02069024.101–2015 РАБОТЫ СТУДЕНЧЕСКИЕ. Общие требования и правила оформления. Утвержден 28.12.2015 </w:t>
      </w:r>
    </w:p>
    <w:p w:rsidR="00C045CF" w:rsidRPr="00F6269C" w:rsidRDefault="00C045CF" w:rsidP="00D15C92">
      <w:pPr>
        <w:pStyle w:val="a9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right="2" w:firstLine="709"/>
        <w:jc w:val="both"/>
        <w:rPr>
          <w:sz w:val="28"/>
          <w:szCs w:val="28"/>
        </w:rPr>
      </w:pPr>
      <w:r w:rsidRPr="00F6269C">
        <w:rPr>
          <w:sz w:val="28"/>
          <w:szCs w:val="28"/>
        </w:rPr>
        <w:t xml:space="preserve">Розанова, Н.М. Научно-исследовательская работа студента. Учебно-практическое пособие / Н.М. </w:t>
      </w:r>
      <w:proofErr w:type="gramStart"/>
      <w:r w:rsidRPr="00F6269C">
        <w:rPr>
          <w:sz w:val="28"/>
          <w:szCs w:val="28"/>
        </w:rPr>
        <w:t>Розанова</w:t>
      </w:r>
      <w:proofErr w:type="gramEnd"/>
      <w:r w:rsidRPr="00F6269C">
        <w:rPr>
          <w:sz w:val="28"/>
          <w:szCs w:val="28"/>
        </w:rPr>
        <w:t xml:space="preserve">  – М.: Издательство: </w:t>
      </w:r>
      <w:proofErr w:type="spellStart"/>
      <w:r w:rsidRPr="00F6269C">
        <w:rPr>
          <w:sz w:val="28"/>
          <w:szCs w:val="28"/>
        </w:rPr>
        <w:t>Кнорус</w:t>
      </w:r>
      <w:proofErr w:type="spellEnd"/>
      <w:r w:rsidRPr="00F6269C">
        <w:rPr>
          <w:sz w:val="28"/>
          <w:szCs w:val="28"/>
        </w:rPr>
        <w:t>, 2016. — с. 256. ISBN: 978-5-406-05126-9</w:t>
      </w:r>
    </w:p>
    <w:p w:rsidR="001D7CCA" w:rsidRPr="00140B76" w:rsidRDefault="001D7CCA" w:rsidP="00D15C92">
      <w:pPr>
        <w:pStyle w:val="af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CCA">
        <w:rPr>
          <w:rFonts w:ascii="Times New Roman" w:hAnsi="Times New Roman" w:cs="Times New Roman"/>
          <w:bCs/>
          <w:sz w:val="28"/>
          <w:szCs w:val="28"/>
        </w:rPr>
        <w:t>Страхование. В 2 т. Т 1</w:t>
      </w:r>
      <w:r w:rsidRPr="001D7CCA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D7C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D7CCA">
        <w:rPr>
          <w:rFonts w:ascii="Times New Roman" w:hAnsi="Times New Roman" w:cs="Times New Roman"/>
          <w:sz w:val="28"/>
          <w:szCs w:val="28"/>
        </w:rPr>
        <w:t xml:space="preserve">, 2015. - 382 с. - (Бакалавр. </w:t>
      </w:r>
      <w:proofErr w:type="gramStart"/>
      <w:r w:rsidRPr="001D7CCA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D7CCA">
        <w:rPr>
          <w:rFonts w:ascii="Times New Roman" w:hAnsi="Times New Roman" w:cs="Times New Roman"/>
          <w:sz w:val="28"/>
          <w:szCs w:val="28"/>
        </w:rPr>
        <w:t xml:space="preserve"> - ISBN 978-5-9916-4860-8 (т. 1). </w:t>
      </w:r>
    </w:p>
    <w:p w:rsidR="001D7CCA" w:rsidRDefault="001D7CCA" w:rsidP="00D15C92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bCs/>
          <w:sz w:val="28"/>
          <w:szCs w:val="28"/>
        </w:rPr>
        <w:t>Страхование. В 2 т. Т 2</w:t>
      </w:r>
      <w:r w:rsidRPr="00140B76">
        <w:rPr>
          <w:rFonts w:ascii="Times New Roman" w:hAnsi="Times New Roman" w:cs="Times New Roman"/>
          <w:sz w:val="28"/>
          <w:szCs w:val="28"/>
        </w:rPr>
        <w:t xml:space="preserve"> [Текст] : учеб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Орланюк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-Малицкой, С.Ю. Яновой.- 2-е изд.,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140B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B76">
        <w:rPr>
          <w:rFonts w:ascii="Times New Roman" w:hAnsi="Times New Roman" w:cs="Times New Roman"/>
          <w:sz w:val="28"/>
          <w:szCs w:val="28"/>
        </w:rPr>
        <w:t xml:space="preserve">, 2015. - 488 с. - (Бакалавр. </w:t>
      </w:r>
      <w:proofErr w:type="gramStart"/>
      <w:r w:rsidRPr="00140B76">
        <w:rPr>
          <w:rFonts w:ascii="Times New Roman" w:hAnsi="Times New Roman" w:cs="Times New Roman"/>
          <w:sz w:val="28"/>
          <w:szCs w:val="28"/>
        </w:rPr>
        <w:t>Академический курс) - ISBN 978-5-9916-4859-2.</w:t>
      </w:r>
      <w:proofErr w:type="gramEnd"/>
      <w:r w:rsidRPr="00140B76">
        <w:rPr>
          <w:rFonts w:ascii="Times New Roman" w:hAnsi="Times New Roman" w:cs="Times New Roman"/>
          <w:sz w:val="28"/>
          <w:szCs w:val="28"/>
        </w:rPr>
        <w:t xml:space="preserve"> - ISBN 978-5-9916-4861-5 (т. 2). </w:t>
      </w:r>
    </w:p>
    <w:p w:rsidR="001D7CCA" w:rsidRPr="00140B76" w:rsidRDefault="00140B76" w:rsidP="00D15C92">
      <w:pPr>
        <w:pStyle w:val="af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6">
        <w:rPr>
          <w:rFonts w:ascii="Times New Roman" w:hAnsi="Times New Roman" w:cs="Times New Roman"/>
          <w:sz w:val="28"/>
          <w:szCs w:val="28"/>
        </w:rPr>
        <w:t xml:space="preserve"> </w:t>
      </w:r>
      <w:r w:rsidR="001D7CCA" w:rsidRPr="00140B76">
        <w:rPr>
          <w:rFonts w:ascii="Times New Roman" w:hAnsi="Times New Roman" w:cs="Times New Roman"/>
          <w:sz w:val="28"/>
          <w:szCs w:val="28"/>
        </w:rPr>
        <w:t>Годин, А. М. Страхование: Учебник</w:t>
      </w:r>
      <w:r w:rsidR="001D7CCA" w:rsidRPr="00140B76">
        <w:rPr>
          <w:rFonts w:ascii="Times New Roman" w:eastAsia="Times New Roman" w:hAnsi="Times New Roman" w:cs="Times New Roman"/>
          <w:sz w:val="28"/>
          <w:szCs w:val="28"/>
        </w:rPr>
        <w:t xml:space="preserve"> [Электронный ресурс]  / А.М. Годин, С.Р. Демидов, С.В. Фрумина. – М.: Дашков и К, 2014. – 256 с. </w:t>
      </w:r>
      <w:r w:rsidR="001D7CCA" w:rsidRPr="00140B76">
        <w:rPr>
          <w:rFonts w:ascii="Times New Roman" w:hAnsi="Times New Roman" w:cs="Times New Roman"/>
          <w:sz w:val="28"/>
          <w:szCs w:val="28"/>
        </w:rPr>
        <w:t xml:space="preserve">ISBN: 978-5-394-02148-0.– Режим доступа:  </w:t>
      </w:r>
      <w:hyperlink r:id="rId10" w:history="1"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D7CCA" w:rsidRPr="00140B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1D7CCA" w:rsidRPr="00140B76">
        <w:rPr>
          <w:rFonts w:ascii="Times New Roman" w:hAnsi="Times New Roman" w:cs="Times New Roman"/>
          <w:sz w:val="28"/>
          <w:szCs w:val="28"/>
        </w:rPr>
        <w:t>. e.lanbook.com.</w:t>
      </w:r>
    </w:p>
    <w:p w:rsidR="00DE6DE0" w:rsidRPr="00B94CED" w:rsidRDefault="00DE6DE0" w:rsidP="001D7CCA">
      <w:pPr>
        <w:pStyle w:val="Default"/>
        <w:contextualSpacing/>
        <w:jc w:val="both"/>
        <w:rPr>
          <w:sz w:val="28"/>
          <w:szCs w:val="28"/>
        </w:rPr>
      </w:pPr>
    </w:p>
    <w:sectPr w:rsidR="00DE6DE0" w:rsidRPr="00B94CED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B" w:rsidRDefault="00463D6B" w:rsidP="00141F95">
      <w:pPr>
        <w:spacing w:after="0" w:line="240" w:lineRule="auto"/>
      </w:pPr>
      <w:r>
        <w:separator/>
      </w:r>
    </w:p>
  </w:endnote>
  <w:endnote w:type="continuationSeparator" w:id="0">
    <w:p w:rsidR="00463D6B" w:rsidRDefault="00463D6B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E1583">
          <w:rPr>
            <w:rFonts w:ascii="Times New Roman" w:hAnsi="Times New Roman"/>
            <w:noProof/>
            <w:sz w:val="28"/>
            <w:szCs w:val="28"/>
          </w:rPr>
          <w:t>16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B" w:rsidRDefault="00463D6B" w:rsidP="00141F95">
      <w:pPr>
        <w:spacing w:after="0" w:line="240" w:lineRule="auto"/>
      </w:pPr>
      <w:r>
        <w:separator/>
      </w:r>
    </w:p>
  </w:footnote>
  <w:footnote w:type="continuationSeparator" w:id="0">
    <w:p w:rsidR="00463D6B" w:rsidRDefault="00463D6B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75F8E"/>
    <w:rsid w:val="000A6895"/>
    <w:rsid w:val="000F109D"/>
    <w:rsid w:val="00133ABC"/>
    <w:rsid w:val="00140B76"/>
    <w:rsid w:val="00141F95"/>
    <w:rsid w:val="00164ECA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A5820"/>
    <w:rsid w:val="003E15F9"/>
    <w:rsid w:val="003F67E5"/>
    <w:rsid w:val="0042450B"/>
    <w:rsid w:val="00463D6B"/>
    <w:rsid w:val="00492CCB"/>
    <w:rsid w:val="004A6D16"/>
    <w:rsid w:val="004B3854"/>
    <w:rsid w:val="0050415B"/>
    <w:rsid w:val="00533C4A"/>
    <w:rsid w:val="00536D1F"/>
    <w:rsid w:val="0055202D"/>
    <w:rsid w:val="00567661"/>
    <w:rsid w:val="005A1515"/>
    <w:rsid w:val="005D4C48"/>
    <w:rsid w:val="00605F3A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83996"/>
    <w:rsid w:val="008A0624"/>
    <w:rsid w:val="009C5EE6"/>
    <w:rsid w:val="009E1583"/>
    <w:rsid w:val="00A4219C"/>
    <w:rsid w:val="00A925CB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70337"/>
    <w:rsid w:val="00C84CB3"/>
    <w:rsid w:val="00CF30C6"/>
    <w:rsid w:val="00D15C92"/>
    <w:rsid w:val="00D2556C"/>
    <w:rsid w:val="00DE6DE0"/>
    <w:rsid w:val="00E94741"/>
    <w:rsid w:val="00EA1756"/>
    <w:rsid w:val="00EE64FD"/>
    <w:rsid w:val="00EF160C"/>
    <w:rsid w:val="00F6181E"/>
    <w:rsid w:val="00F6358A"/>
    <w:rsid w:val="00FB3F78"/>
    <w:rsid w:val="00FE68A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2022-03-22T16:35:00Z</dcterms:created>
  <dcterms:modified xsi:type="dcterms:W3CDTF">2022-03-22T16:37:00Z</dcterms:modified>
</cp:coreProperties>
</file>