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4E34DF" w:rsidRPr="0066283C" w:rsidRDefault="004E34DF" w:rsidP="004E34D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A05841">
        <w:rPr>
          <w:rFonts w:ascii="Times New Roman" w:eastAsia="Arial Unicode MS" w:hAnsi="Times New Roman" w:cs="Times New Roman"/>
          <w:sz w:val="24"/>
          <w:szCs w:val="24"/>
          <w:lang w:eastAsia="ru-RU"/>
        </w:rPr>
        <w:t>юриспруденции</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4E34DF" w:rsidRPr="0066283C" w:rsidRDefault="004E34DF" w:rsidP="004E34D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009A1CE8" w:rsidRPr="009A1CE8">
        <w:rPr>
          <w:rFonts w:ascii="Times New Roman" w:eastAsia="Arial Unicode MS" w:hAnsi="Times New Roman" w:cs="Times New Roman"/>
          <w:i/>
          <w:sz w:val="24"/>
          <w:szCs w:val="24"/>
          <w:lang w:eastAsia="ru-RU"/>
        </w:rPr>
        <w:t>Б.1.Б.34 Римское право</w:t>
      </w:r>
      <w:r w:rsidRPr="0066283C">
        <w:rPr>
          <w:rFonts w:ascii="Times New Roman" w:eastAsia="Arial Unicode MS" w:hAnsi="Times New Roman" w:cs="Times New Roman"/>
          <w:i/>
          <w:sz w:val="24"/>
          <w:szCs w:val="24"/>
          <w:lang w:eastAsia="ru-RU"/>
        </w:rPr>
        <w:t>»</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4E34DF" w:rsidRPr="0066283C" w:rsidRDefault="004E34DF" w:rsidP="004E34D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4E34DF" w:rsidRPr="0066283C" w:rsidRDefault="00BC67CD" w:rsidP="004E34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r w:rsidR="004E34DF" w:rsidRPr="0066283C">
        <w:rPr>
          <w:rFonts w:ascii="Times New Roman" w:eastAsia="Arial Unicode MS" w:hAnsi="Times New Roman" w:cs="Times New Roman"/>
          <w:i/>
          <w:sz w:val="24"/>
          <w:szCs w:val="24"/>
          <w:u w:val="single"/>
          <w:lang w:eastAsia="ru-RU"/>
        </w:rPr>
        <w:t>заочная</w:t>
      </w:r>
      <w:r w:rsidR="00A05841">
        <w:rPr>
          <w:rFonts w:ascii="Times New Roman" w:eastAsia="Arial Unicode MS" w:hAnsi="Times New Roman" w:cs="Times New Roman"/>
          <w:i/>
          <w:sz w:val="24"/>
          <w:szCs w:val="24"/>
          <w:u w:val="single"/>
          <w:lang w:eastAsia="ru-RU"/>
        </w:rPr>
        <w:t>, очно-заочная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pacing w:after="0" w:line="240" w:lineRule="auto"/>
        <w:jc w:val="center"/>
        <w:rPr>
          <w:rFonts w:ascii="Times New Roman" w:hAnsi="Times New Roman" w:cs="Times New Roman"/>
          <w:sz w:val="24"/>
          <w:szCs w:val="24"/>
        </w:rPr>
      </w:pPr>
      <w:r w:rsidRPr="0066283C">
        <w:rPr>
          <w:rFonts w:ascii="Times New Roman" w:eastAsia="Times New Roman" w:hAnsi="Times New Roman" w:cs="Times New Roman"/>
          <w:sz w:val="24"/>
          <w:szCs w:val="24"/>
        </w:rPr>
        <w:t>Бузулук, 201</w:t>
      </w:r>
      <w:r w:rsidR="00764621">
        <w:rPr>
          <w:rFonts w:ascii="Times New Roman" w:eastAsia="Times New Roman" w:hAnsi="Times New Roman" w:cs="Times New Roman"/>
          <w:sz w:val="24"/>
          <w:szCs w:val="24"/>
        </w:rPr>
        <w:t>9</w:t>
      </w:r>
    </w:p>
    <w:p w:rsidR="004E34DF" w:rsidRPr="00087E79" w:rsidRDefault="009A1CE8" w:rsidP="004E34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9A1CE8">
        <w:rPr>
          <w:rFonts w:ascii="Times New Roman" w:eastAsia="Calibri" w:hAnsi="Times New Roman" w:cs="Times New Roman"/>
          <w:sz w:val="24"/>
          <w:szCs w:val="24"/>
        </w:rPr>
        <w:lastRenderedPageBreak/>
        <w:t>Римское право</w:t>
      </w:r>
      <w:r w:rsidR="004E34DF" w:rsidRPr="00087E79">
        <w:rPr>
          <w:rFonts w:ascii="Times New Roman" w:eastAsia="Calibri" w:hAnsi="Times New Roman" w:cs="Times New Roman"/>
          <w:sz w:val="24"/>
          <w:szCs w:val="24"/>
        </w:rPr>
        <w:t xml:space="preserve">: методические указания для обучающихся по освоению дисциплины / </w:t>
      </w:r>
      <w:r w:rsidR="004E34DF">
        <w:rPr>
          <w:rFonts w:ascii="Times New Roman" w:eastAsia="Calibri" w:hAnsi="Times New Roman" w:cs="Times New Roman"/>
          <w:sz w:val="24"/>
          <w:szCs w:val="24"/>
        </w:rPr>
        <w:t>Н.П. Баскакова</w:t>
      </w:r>
      <w:r w:rsidR="004E34DF" w:rsidRPr="00087E79">
        <w:rPr>
          <w:rFonts w:ascii="Times New Roman" w:eastAsia="Calibri" w:hAnsi="Times New Roman" w:cs="Times New Roman"/>
          <w:sz w:val="24"/>
          <w:szCs w:val="24"/>
        </w:rPr>
        <w:t>; Бузулукский гуманитарно-технолог. ин-т (филиал) ОГУ. – Бузулук: БГТИ (филиал) ОГУ, 201</w:t>
      </w:r>
      <w:r w:rsidR="00764621">
        <w:rPr>
          <w:rFonts w:ascii="Times New Roman" w:eastAsia="Calibri" w:hAnsi="Times New Roman" w:cs="Times New Roman"/>
          <w:sz w:val="24"/>
          <w:szCs w:val="24"/>
        </w:rPr>
        <w:t>9</w:t>
      </w:r>
      <w:r w:rsidR="004E34DF" w:rsidRPr="00087E79">
        <w:rPr>
          <w:rFonts w:ascii="Times New Roman" w:eastAsia="Calibri" w:hAnsi="Times New Roman" w:cs="Times New Roman"/>
          <w:sz w:val="24"/>
          <w:szCs w:val="24"/>
        </w:rPr>
        <w:t>.</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________________ </w:t>
      </w:r>
      <w:r w:rsidRPr="00087E79">
        <w:rPr>
          <w:rFonts w:ascii="Times New Roman" w:eastAsia="Times New Roman" w:hAnsi="Times New Roman" w:cs="Times New Roman"/>
          <w:sz w:val="24"/>
          <w:szCs w:val="24"/>
          <w:lang w:eastAsia="ru-RU"/>
        </w:rPr>
        <w:t>Баскакова Н.П.</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tabs>
          <w:tab w:val="left" w:pos="1134"/>
        </w:tabs>
        <w:spacing w:after="0" w:line="240" w:lineRule="auto"/>
        <w:jc w:val="both"/>
        <w:rPr>
          <w:rFonts w:ascii="Times New Roman" w:eastAsia="Times New Roman" w:hAnsi="Times New Roman" w:cs="Times New Roman"/>
          <w:b/>
          <w:sz w:val="24"/>
          <w:szCs w:val="24"/>
          <w:lang w:eastAsia="ru-RU"/>
        </w:rPr>
      </w:pPr>
      <w:r w:rsidRPr="00087E79">
        <w:rPr>
          <w:rFonts w:ascii="Times New Roman" w:eastAsia="Times New Roman" w:hAnsi="Times New Roman" w:cs="Times New Roman"/>
          <w:b/>
          <w:sz w:val="24"/>
          <w:szCs w:val="24"/>
          <w:lang w:eastAsia="ru-RU"/>
        </w:rPr>
        <w:t xml:space="preserve">       </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right"/>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sidRPr="00087E7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w:t>
      </w:r>
      <w:r>
        <w:rPr>
          <w:rFonts w:ascii="Times New Roman" w:eastAsia="Times New Roman" w:hAnsi="Times New Roman" w:cs="Times New Roman"/>
          <w:sz w:val="24"/>
          <w:szCs w:val="24"/>
          <w:lang w:eastAsia="ru-RU"/>
        </w:rPr>
        <w:t xml:space="preserve"> </w:t>
      </w:r>
      <w:r w:rsidR="009339CA">
        <w:rPr>
          <w:rFonts w:ascii="Times New Roman" w:eastAsia="Times New Roman" w:hAnsi="Times New Roman" w:cs="Times New Roman"/>
          <w:sz w:val="24"/>
          <w:szCs w:val="24"/>
          <w:lang w:eastAsia="ru-RU"/>
        </w:rPr>
        <w:t>очной</w:t>
      </w:r>
      <w:r w:rsidR="00A058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заочной</w:t>
      </w:r>
      <w:r w:rsidR="00A05841">
        <w:rPr>
          <w:rFonts w:ascii="Times New Roman" w:eastAsia="Times New Roman" w:hAnsi="Times New Roman" w:cs="Times New Roman"/>
          <w:sz w:val="24"/>
          <w:szCs w:val="24"/>
          <w:lang w:eastAsia="ru-RU"/>
        </w:rPr>
        <w:t>, очно-заочной</w:t>
      </w:r>
      <w:r>
        <w:rPr>
          <w:rFonts w:ascii="Times New Roman" w:eastAsia="Times New Roman" w:hAnsi="Times New Roman" w:cs="Times New Roman"/>
          <w:sz w:val="24"/>
          <w:szCs w:val="24"/>
          <w:lang w:eastAsia="ru-RU"/>
        </w:rPr>
        <w:t xml:space="preserve"> формы обучения</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hAnsi="Times New Roman" w:cs="Times New Roman"/>
          <w:sz w:val="24"/>
          <w:szCs w:val="24"/>
        </w:rPr>
      </w:pPr>
      <w:r w:rsidRPr="00087E79">
        <w:rPr>
          <w:rFonts w:ascii="Times New Roman" w:hAnsi="Times New Roman" w:cs="Times New Roman"/>
          <w:sz w:val="24"/>
          <w:szCs w:val="24"/>
        </w:rPr>
        <w:t>Методические указания являются приложением к рабочей программе по дисциплине «</w:t>
      </w:r>
      <w:r w:rsidR="009A1CE8" w:rsidRPr="009A1CE8">
        <w:rPr>
          <w:rFonts w:ascii="Times New Roman" w:hAnsi="Times New Roman" w:cs="Times New Roman"/>
          <w:sz w:val="24"/>
          <w:szCs w:val="24"/>
        </w:rPr>
        <w:t>Римское право</w:t>
      </w:r>
      <w:r w:rsidRPr="00087E79">
        <w:rPr>
          <w:rFonts w:ascii="Times New Roman" w:hAnsi="Times New Roman" w:cs="Times New Roman"/>
          <w:sz w:val="24"/>
          <w:szCs w:val="24"/>
        </w:rPr>
        <w:t>»</w:t>
      </w:r>
    </w:p>
    <w:p w:rsidR="00B43354" w:rsidRPr="00FD1E7C" w:rsidRDefault="00B43354" w:rsidP="00853F06">
      <w:pPr>
        <w:spacing w:after="0" w:line="240" w:lineRule="auto"/>
        <w:ind w:firstLine="709"/>
        <w:jc w:val="both"/>
        <w:rPr>
          <w:rFonts w:ascii="Times New Roman" w:hAnsi="Times New Roman" w:cs="Times New Roman"/>
          <w:sz w:val="24"/>
          <w:szCs w:val="24"/>
        </w:rPr>
      </w:pPr>
    </w:p>
    <w:p w:rsidR="001735D5" w:rsidRPr="00FD1E7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FD1E7C">
        <w:rPr>
          <w:rFonts w:ascii="Times New Roman" w:hAnsi="Times New Roman" w:cs="Times New Roman"/>
          <w:b/>
          <w:sz w:val="24"/>
          <w:szCs w:val="24"/>
        </w:rPr>
        <w:tab/>
      </w:r>
      <w:r w:rsidR="001735D5" w:rsidRPr="00FD1E7C">
        <w:rPr>
          <w:rFonts w:ascii="Times New Roman" w:hAnsi="Times New Roman" w:cs="Times New Roman"/>
          <w:b/>
          <w:sz w:val="24"/>
          <w:szCs w:val="24"/>
        </w:rPr>
        <w:t>Содержание</w:t>
      </w:r>
      <w:r w:rsidRPr="00FD1E7C">
        <w:rPr>
          <w:rFonts w:ascii="Times New Roman" w:hAnsi="Times New Roman" w:cs="Times New Roman"/>
          <w:b/>
          <w:sz w:val="24"/>
          <w:szCs w:val="24"/>
        </w:rPr>
        <w:tab/>
      </w: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FD1E7C" w:rsidTr="00E74969">
        <w:tc>
          <w:tcPr>
            <w:tcW w:w="8755" w:type="dxa"/>
          </w:tcPr>
          <w:p w:rsidR="001735D5" w:rsidRPr="00FD1E7C" w:rsidRDefault="0032382B" w:rsidP="0032382B">
            <w:pPr>
              <w:jc w:val="both"/>
              <w:rPr>
                <w:sz w:val="24"/>
                <w:szCs w:val="24"/>
              </w:rPr>
            </w:pPr>
            <w:r w:rsidRPr="00FD1E7C">
              <w:rPr>
                <w:sz w:val="24"/>
                <w:szCs w:val="24"/>
              </w:rPr>
              <w:t xml:space="preserve">1. Пояснительная записка </w:t>
            </w:r>
            <w:r w:rsidR="003650B5" w:rsidRPr="00FD1E7C">
              <w:rPr>
                <w:sz w:val="24"/>
                <w:szCs w:val="24"/>
              </w:rPr>
              <w:t>…………………………………………</w:t>
            </w:r>
            <w:r w:rsidR="004E34DF">
              <w:rPr>
                <w:sz w:val="24"/>
                <w:szCs w:val="24"/>
              </w:rPr>
              <w:t>…………………….</w:t>
            </w:r>
          </w:p>
        </w:tc>
        <w:tc>
          <w:tcPr>
            <w:tcW w:w="703" w:type="dxa"/>
          </w:tcPr>
          <w:p w:rsidR="001735D5" w:rsidRPr="00FD1E7C" w:rsidRDefault="00CB00A9" w:rsidP="003650B5">
            <w:pPr>
              <w:jc w:val="right"/>
              <w:rPr>
                <w:sz w:val="24"/>
                <w:szCs w:val="24"/>
              </w:rPr>
            </w:pPr>
            <w:r w:rsidRPr="00FD1E7C">
              <w:rPr>
                <w:sz w:val="24"/>
                <w:szCs w:val="24"/>
              </w:rPr>
              <w:t>4</w:t>
            </w:r>
          </w:p>
        </w:tc>
      </w:tr>
      <w:tr w:rsidR="001735D5" w:rsidRPr="00FD1E7C" w:rsidTr="00E74969">
        <w:tc>
          <w:tcPr>
            <w:tcW w:w="8755" w:type="dxa"/>
          </w:tcPr>
          <w:p w:rsidR="001735D5" w:rsidRPr="00FD1E7C" w:rsidRDefault="00E74969" w:rsidP="0032382B">
            <w:pPr>
              <w:jc w:val="both"/>
              <w:rPr>
                <w:sz w:val="24"/>
                <w:szCs w:val="24"/>
              </w:rPr>
            </w:pPr>
            <w:r w:rsidRPr="00FD1E7C">
              <w:rPr>
                <w:sz w:val="24"/>
                <w:szCs w:val="24"/>
              </w:rPr>
              <w:t>2</w:t>
            </w:r>
            <w:r w:rsidR="0032382B" w:rsidRPr="00FD1E7C">
              <w:rPr>
                <w:sz w:val="24"/>
                <w:szCs w:val="24"/>
              </w:rPr>
              <w:t xml:space="preserve">. Методические рекомендации студентам </w:t>
            </w:r>
            <w:r w:rsidR="003650B5" w:rsidRPr="00FD1E7C">
              <w:rPr>
                <w:sz w:val="24"/>
                <w:szCs w:val="24"/>
              </w:rPr>
              <w:t>………………………</w:t>
            </w:r>
            <w:r w:rsidR="00CB00A9" w:rsidRPr="00FD1E7C">
              <w:rPr>
                <w:sz w:val="24"/>
                <w:szCs w:val="24"/>
              </w:rPr>
              <w:t>……</w:t>
            </w:r>
            <w:r w:rsidR="004E34DF">
              <w:rPr>
                <w:sz w:val="24"/>
                <w:szCs w:val="24"/>
              </w:rPr>
              <w:t>………………</w:t>
            </w:r>
          </w:p>
        </w:tc>
        <w:tc>
          <w:tcPr>
            <w:tcW w:w="703" w:type="dxa"/>
          </w:tcPr>
          <w:p w:rsidR="001735D5" w:rsidRPr="00FD1E7C" w:rsidRDefault="00655216" w:rsidP="003650B5">
            <w:pPr>
              <w:jc w:val="right"/>
              <w:rPr>
                <w:sz w:val="24"/>
                <w:szCs w:val="24"/>
              </w:rPr>
            </w:pPr>
            <w:r w:rsidRPr="00FD1E7C">
              <w:rPr>
                <w:sz w:val="24"/>
                <w:szCs w:val="24"/>
              </w:rPr>
              <w:t>5</w:t>
            </w:r>
          </w:p>
        </w:tc>
      </w:tr>
      <w:tr w:rsidR="0032382B" w:rsidRPr="00FD1E7C" w:rsidTr="00E74969">
        <w:tc>
          <w:tcPr>
            <w:tcW w:w="8755" w:type="dxa"/>
          </w:tcPr>
          <w:p w:rsidR="0032382B" w:rsidRPr="00FD1E7C" w:rsidRDefault="00E74969" w:rsidP="004E34DF">
            <w:pPr>
              <w:jc w:val="both"/>
              <w:rPr>
                <w:sz w:val="24"/>
                <w:szCs w:val="24"/>
              </w:rPr>
            </w:pPr>
            <w:r w:rsidRPr="00FD1E7C">
              <w:rPr>
                <w:sz w:val="24"/>
                <w:szCs w:val="24"/>
              </w:rPr>
              <w:t>2</w:t>
            </w:r>
            <w:r w:rsidR="00CB00A9" w:rsidRPr="00FD1E7C">
              <w:rPr>
                <w:sz w:val="24"/>
                <w:szCs w:val="24"/>
              </w:rPr>
              <w:t xml:space="preserve">.1 Методические рекомендации по </w:t>
            </w:r>
            <w:r w:rsidR="004E34DF">
              <w:rPr>
                <w:sz w:val="24"/>
                <w:szCs w:val="24"/>
              </w:rPr>
              <w:t>подготовке к лекционным занятиям…………</w:t>
            </w:r>
          </w:p>
        </w:tc>
        <w:tc>
          <w:tcPr>
            <w:tcW w:w="703" w:type="dxa"/>
          </w:tcPr>
          <w:p w:rsidR="0032382B" w:rsidRPr="00FD1E7C" w:rsidRDefault="00655216" w:rsidP="003650B5">
            <w:pPr>
              <w:jc w:val="right"/>
              <w:rPr>
                <w:sz w:val="24"/>
                <w:szCs w:val="24"/>
              </w:rPr>
            </w:pPr>
            <w:r w:rsidRPr="00FD1E7C">
              <w:rPr>
                <w:sz w:val="24"/>
                <w:szCs w:val="24"/>
              </w:rPr>
              <w:t>5</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2</w:t>
            </w:r>
            <w:r w:rsidR="00CB00A9" w:rsidRPr="00FD1E7C">
              <w:rPr>
                <w:sz w:val="24"/>
                <w:szCs w:val="24"/>
              </w:rPr>
              <w:t xml:space="preserve"> Методические рекомендации по подготовке к практическим занятиям…………</w:t>
            </w:r>
          </w:p>
        </w:tc>
        <w:tc>
          <w:tcPr>
            <w:tcW w:w="703" w:type="dxa"/>
          </w:tcPr>
          <w:p w:rsidR="00CB00A9" w:rsidRPr="00FD1E7C" w:rsidRDefault="004E34DF" w:rsidP="003650B5">
            <w:pPr>
              <w:jc w:val="right"/>
              <w:rPr>
                <w:sz w:val="24"/>
                <w:szCs w:val="24"/>
              </w:rPr>
            </w:pPr>
            <w:r>
              <w:rPr>
                <w:sz w:val="24"/>
                <w:szCs w:val="24"/>
              </w:rPr>
              <w:t>6</w:t>
            </w:r>
          </w:p>
        </w:tc>
      </w:tr>
      <w:tr w:rsidR="00FD1E7C" w:rsidRPr="00FD1E7C" w:rsidTr="00E74969">
        <w:tc>
          <w:tcPr>
            <w:tcW w:w="8755" w:type="dxa"/>
          </w:tcPr>
          <w:p w:rsidR="00FD1E7C" w:rsidRPr="00FD1E7C" w:rsidRDefault="00FD1E7C" w:rsidP="00655216">
            <w:pPr>
              <w:jc w:val="both"/>
              <w:rPr>
                <w:sz w:val="24"/>
                <w:szCs w:val="24"/>
              </w:rPr>
            </w:pPr>
            <w:r>
              <w:rPr>
                <w:sz w:val="24"/>
                <w:szCs w:val="24"/>
              </w:rPr>
              <w:t xml:space="preserve">2.3 </w:t>
            </w:r>
            <w:r w:rsidR="004E34DF">
              <w:rPr>
                <w:sz w:val="24"/>
                <w:szCs w:val="24"/>
              </w:rPr>
              <w:t>Методические рекомендации по выполнению контрольной работы…………….</w:t>
            </w:r>
          </w:p>
        </w:tc>
        <w:tc>
          <w:tcPr>
            <w:tcW w:w="703" w:type="dxa"/>
          </w:tcPr>
          <w:p w:rsidR="00FD1E7C" w:rsidRPr="00FD1E7C" w:rsidRDefault="006260AB" w:rsidP="003650B5">
            <w:pPr>
              <w:jc w:val="right"/>
              <w:rPr>
                <w:sz w:val="24"/>
                <w:szCs w:val="24"/>
              </w:rPr>
            </w:pPr>
            <w:r>
              <w:rPr>
                <w:sz w:val="24"/>
                <w:szCs w:val="24"/>
              </w:rPr>
              <w:t>7</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3</w:t>
            </w:r>
            <w:r w:rsidR="00CB00A9" w:rsidRPr="00FD1E7C">
              <w:rPr>
                <w:sz w:val="24"/>
                <w:szCs w:val="24"/>
              </w:rPr>
              <w:t xml:space="preserve"> Методические рекомендации по подготовке к экзамену……………</w:t>
            </w:r>
            <w:r w:rsidR="004E34DF">
              <w:rPr>
                <w:sz w:val="24"/>
                <w:szCs w:val="24"/>
              </w:rPr>
              <w:t>…………….</w:t>
            </w:r>
          </w:p>
        </w:tc>
        <w:tc>
          <w:tcPr>
            <w:tcW w:w="703" w:type="dxa"/>
          </w:tcPr>
          <w:p w:rsidR="00CB00A9" w:rsidRPr="00FD1E7C" w:rsidRDefault="006260AB" w:rsidP="003650B5">
            <w:pPr>
              <w:jc w:val="right"/>
              <w:rPr>
                <w:sz w:val="24"/>
                <w:szCs w:val="24"/>
              </w:rPr>
            </w:pPr>
            <w:r>
              <w:rPr>
                <w:sz w:val="24"/>
                <w:szCs w:val="24"/>
              </w:rPr>
              <w:t>8</w:t>
            </w:r>
          </w:p>
        </w:tc>
      </w:tr>
      <w:tr w:rsidR="00CB00A9" w:rsidRPr="00FD1E7C" w:rsidTr="00E74969">
        <w:tc>
          <w:tcPr>
            <w:tcW w:w="8755" w:type="dxa"/>
          </w:tcPr>
          <w:p w:rsidR="00CB00A9" w:rsidRPr="00FD1E7C" w:rsidRDefault="00E74969" w:rsidP="00CB00A9">
            <w:pPr>
              <w:jc w:val="both"/>
              <w:rPr>
                <w:sz w:val="24"/>
                <w:szCs w:val="24"/>
              </w:rPr>
            </w:pPr>
            <w:r w:rsidRPr="00FD1E7C">
              <w:rPr>
                <w:sz w:val="24"/>
                <w:szCs w:val="24"/>
              </w:rPr>
              <w:t>3 Планы практических занятий</w:t>
            </w:r>
            <w:r w:rsidR="00CB00A9" w:rsidRPr="00FD1E7C">
              <w:rPr>
                <w:sz w:val="24"/>
                <w:szCs w:val="24"/>
              </w:rPr>
              <w:t>………………………………</w:t>
            </w:r>
            <w:r w:rsidR="004E34DF">
              <w:rPr>
                <w:sz w:val="24"/>
                <w:szCs w:val="24"/>
              </w:rPr>
              <w:t>…………………………</w:t>
            </w:r>
          </w:p>
        </w:tc>
        <w:tc>
          <w:tcPr>
            <w:tcW w:w="703" w:type="dxa"/>
          </w:tcPr>
          <w:p w:rsidR="00CB00A9" w:rsidRPr="00FD1E7C" w:rsidRDefault="006260AB" w:rsidP="003650B5">
            <w:pPr>
              <w:jc w:val="right"/>
              <w:rPr>
                <w:sz w:val="24"/>
                <w:szCs w:val="24"/>
              </w:rPr>
            </w:pPr>
            <w:r>
              <w:rPr>
                <w:sz w:val="24"/>
                <w:szCs w:val="24"/>
              </w:rPr>
              <w:t>9</w:t>
            </w:r>
          </w:p>
        </w:tc>
      </w:tr>
      <w:tr w:rsidR="00A05841" w:rsidRPr="00FD1E7C" w:rsidTr="00E74969">
        <w:tc>
          <w:tcPr>
            <w:tcW w:w="8755" w:type="dxa"/>
          </w:tcPr>
          <w:p w:rsidR="00A05841" w:rsidRPr="00FD1E7C" w:rsidRDefault="00A05841" w:rsidP="00CB00A9">
            <w:pPr>
              <w:jc w:val="both"/>
              <w:rPr>
                <w:sz w:val="24"/>
                <w:szCs w:val="24"/>
              </w:rPr>
            </w:pPr>
            <w:r>
              <w:rPr>
                <w:sz w:val="24"/>
                <w:szCs w:val="24"/>
              </w:rPr>
              <w:t xml:space="preserve">3.1 </w:t>
            </w:r>
            <w:r w:rsidR="00EF649E">
              <w:rPr>
                <w:sz w:val="24"/>
                <w:szCs w:val="24"/>
              </w:rPr>
              <w:t>Планы практических занятий для обучающихся очной формы обучения……..</w:t>
            </w:r>
          </w:p>
        </w:tc>
        <w:tc>
          <w:tcPr>
            <w:tcW w:w="703" w:type="dxa"/>
          </w:tcPr>
          <w:p w:rsidR="00A05841" w:rsidRDefault="00A05841" w:rsidP="003650B5">
            <w:pPr>
              <w:jc w:val="right"/>
              <w:rPr>
                <w:sz w:val="24"/>
                <w:szCs w:val="24"/>
              </w:rPr>
            </w:pPr>
            <w:r>
              <w:rPr>
                <w:sz w:val="24"/>
                <w:szCs w:val="24"/>
              </w:rPr>
              <w:t>9</w:t>
            </w:r>
          </w:p>
        </w:tc>
      </w:tr>
      <w:tr w:rsidR="00A05841" w:rsidRPr="00FD1E7C" w:rsidTr="00E74969">
        <w:tc>
          <w:tcPr>
            <w:tcW w:w="8755" w:type="dxa"/>
          </w:tcPr>
          <w:p w:rsidR="00A05841" w:rsidRPr="00FD1E7C" w:rsidRDefault="00A05841" w:rsidP="00CB00A9">
            <w:pPr>
              <w:jc w:val="both"/>
              <w:rPr>
                <w:sz w:val="24"/>
                <w:szCs w:val="24"/>
              </w:rPr>
            </w:pPr>
            <w:r>
              <w:rPr>
                <w:sz w:val="24"/>
                <w:szCs w:val="24"/>
              </w:rPr>
              <w:t>3.2</w:t>
            </w:r>
            <w:r w:rsidR="00EF649E">
              <w:t xml:space="preserve"> </w:t>
            </w:r>
            <w:r w:rsidR="00EF649E" w:rsidRPr="00EF649E">
              <w:rPr>
                <w:sz w:val="24"/>
                <w:szCs w:val="24"/>
              </w:rPr>
              <w:t xml:space="preserve">Планы практических занятий для обучающихся </w:t>
            </w:r>
            <w:r w:rsidR="00EF649E">
              <w:rPr>
                <w:sz w:val="24"/>
                <w:szCs w:val="24"/>
              </w:rPr>
              <w:t>за</w:t>
            </w:r>
            <w:r w:rsidR="00EF649E" w:rsidRPr="00EF649E">
              <w:rPr>
                <w:sz w:val="24"/>
                <w:szCs w:val="24"/>
              </w:rPr>
              <w:t>очной формы обучения</w:t>
            </w:r>
            <w:r w:rsidR="00EF649E">
              <w:rPr>
                <w:sz w:val="24"/>
                <w:szCs w:val="24"/>
              </w:rPr>
              <w:t>……</w:t>
            </w:r>
          </w:p>
        </w:tc>
        <w:tc>
          <w:tcPr>
            <w:tcW w:w="703" w:type="dxa"/>
          </w:tcPr>
          <w:p w:rsidR="00A05841" w:rsidRDefault="00764621" w:rsidP="003650B5">
            <w:pPr>
              <w:jc w:val="right"/>
              <w:rPr>
                <w:sz w:val="24"/>
                <w:szCs w:val="24"/>
              </w:rPr>
            </w:pPr>
            <w:r>
              <w:rPr>
                <w:sz w:val="24"/>
                <w:szCs w:val="24"/>
              </w:rPr>
              <w:t>13</w:t>
            </w:r>
          </w:p>
        </w:tc>
      </w:tr>
      <w:tr w:rsidR="00A05841" w:rsidRPr="00FD1E7C" w:rsidTr="00E74969">
        <w:tc>
          <w:tcPr>
            <w:tcW w:w="8755" w:type="dxa"/>
          </w:tcPr>
          <w:p w:rsidR="00A05841" w:rsidRDefault="00A05841" w:rsidP="00EF649E">
            <w:pPr>
              <w:jc w:val="both"/>
              <w:rPr>
                <w:sz w:val="24"/>
                <w:szCs w:val="24"/>
              </w:rPr>
            </w:pPr>
            <w:r>
              <w:rPr>
                <w:sz w:val="24"/>
                <w:szCs w:val="24"/>
              </w:rPr>
              <w:t>3.3</w:t>
            </w:r>
            <w:r w:rsidR="00EF649E">
              <w:t xml:space="preserve"> </w:t>
            </w:r>
            <w:r w:rsidR="00EF649E" w:rsidRPr="00EF649E">
              <w:rPr>
                <w:sz w:val="24"/>
                <w:szCs w:val="24"/>
              </w:rPr>
              <w:t>Планы практических занятий для обучающихся очно</w:t>
            </w:r>
            <w:r w:rsidR="00EF649E">
              <w:rPr>
                <w:sz w:val="24"/>
                <w:szCs w:val="24"/>
              </w:rPr>
              <w:t>-заочной</w:t>
            </w:r>
            <w:r w:rsidR="00EF649E" w:rsidRPr="00EF649E">
              <w:rPr>
                <w:sz w:val="24"/>
                <w:szCs w:val="24"/>
              </w:rPr>
              <w:t xml:space="preserve"> формы обучения</w:t>
            </w:r>
          </w:p>
        </w:tc>
        <w:tc>
          <w:tcPr>
            <w:tcW w:w="703" w:type="dxa"/>
          </w:tcPr>
          <w:p w:rsidR="00A05841" w:rsidRDefault="00764621" w:rsidP="003650B5">
            <w:pPr>
              <w:jc w:val="right"/>
              <w:rPr>
                <w:sz w:val="24"/>
                <w:szCs w:val="24"/>
              </w:rPr>
            </w:pPr>
            <w:r>
              <w:rPr>
                <w:sz w:val="24"/>
                <w:szCs w:val="24"/>
              </w:rPr>
              <w:t>14</w:t>
            </w:r>
          </w:p>
        </w:tc>
      </w:tr>
      <w:tr w:rsidR="0032382B" w:rsidRPr="00FD1E7C" w:rsidTr="00E74969">
        <w:tc>
          <w:tcPr>
            <w:tcW w:w="8755" w:type="dxa"/>
          </w:tcPr>
          <w:p w:rsidR="0032382B" w:rsidRPr="00FD1E7C" w:rsidRDefault="00E74969" w:rsidP="00E74969">
            <w:pPr>
              <w:jc w:val="both"/>
              <w:rPr>
                <w:sz w:val="24"/>
                <w:szCs w:val="24"/>
              </w:rPr>
            </w:pPr>
            <w:r w:rsidRPr="00FD1E7C">
              <w:rPr>
                <w:sz w:val="24"/>
                <w:szCs w:val="24"/>
              </w:rPr>
              <w:t>4 Вопросы для подготовки к экзамену по дисциплине «</w:t>
            </w:r>
            <w:r w:rsidR="009A1CE8" w:rsidRPr="009A1CE8">
              <w:rPr>
                <w:sz w:val="24"/>
                <w:szCs w:val="24"/>
              </w:rPr>
              <w:t>Римское право</w:t>
            </w:r>
            <w:r w:rsidRPr="00FD1E7C">
              <w:rPr>
                <w:sz w:val="24"/>
                <w:szCs w:val="24"/>
              </w:rPr>
              <w:t xml:space="preserve">» </w:t>
            </w:r>
            <w:r w:rsidR="009A1CE8">
              <w:rPr>
                <w:sz w:val="24"/>
                <w:szCs w:val="24"/>
              </w:rPr>
              <w:t>…………</w:t>
            </w:r>
          </w:p>
        </w:tc>
        <w:tc>
          <w:tcPr>
            <w:tcW w:w="703" w:type="dxa"/>
          </w:tcPr>
          <w:p w:rsidR="0032382B" w:rsidRPr="00FD1E7C" w:rsidRDefault="00764621" w:rsidP="003650B5">
            <w:pPr>
              <w:jc w:val="right"/>
              <w:rPr>
                <w:sz w:val="24"/>
                <w:szCs w:val="24"/>
              </w:rPr>
            </w:pPr>
            <w:r>
              <w:rPr>
                <w:sz w:val="24"/>
                <w:szCs w:val="24"/>
              </w:rPr>
              <w:t>17</w:t>
            </w:r>
          </w:p>
        </w:tc>
      </w:tr>
      <w:tr w:rsidR="0032382B" w:rsidRPr="00FD1E7C" w:rsidTr="00E74969">
        <w:tc>
          <w:tcPr>
            <w:tcW w:w="8755" w:type="dxa"/>
          </w:tcPr>
          <w:p w:rsidR="0032382B" w:rsidRPr="00FD1E7C" w:rsidRDefault="00E74969" w:rsidP="00CB00A9">
            <w:pPr>
              <w:jc w:val="both"/>
              <w:rPr>
                <w:sz w:val="24"/>
                <w:szCs w:val="24"/>
              </w:rPr>
            </w:pPr>
            <w:r w:rsidRPr="00FD1E7C">
              <w:rPr>
                <w:sz w:val="24"/>
                <w:szCs w:val="24"/>
              </w:rPr>
              <w:t>5 Критерии оценки знаний студентов</w:t>
            </w:r>
            <w:r w:rsidR="00CB00A9" w:rsidRPr="00FD1E7C">
              <w:rPr>
                <w:sz w:val="24"/>
                <w:szCs w:val="24"/>
              </w:rPr>
              <w:t>…………………………………</w:t>
            </w:r>
            <w:r w:rsidR="004E34DF">
              <w:rPr>
                <w:sz w:val="24"/>
                <w:szCs w:val="24"/>
              </w:rPr>
              <w:t>………………..</w:t>
            </w:r>
          </w:p>
        </w:tc>
        <w:tc>
          <w:tcPr>
            <w:tcW w:w="703" w:type="dxa"/>
          </w:tcPr>
          <w:p w:rsidR="0032382B" w:rsidRPr="00FD1E7C" w:rsidRDefault="00764621" w:rsidP="003650B5">
            <w:pPr>
              <w:jc w:val="right"/>
              <w:rPr>
                <w:sz w:val="24"/>
                <w:szCs w:val="24"/>
              </w:rPr>
            </w:pPr>
            <w:r>
              <w:rPr>
                <w:sz w:val="24"/>
                <w:szCs w:val="24"/>
              </w:rPr>
              <w:t>19</w:t>
            </w:r>
            <w:bookmarkStart w:id="0" w:name="_GoBack"/>
            <w:bookmarkEnd w:id="0"/>
          </w:p>
        </w:tc>
      </w:tr>
    </w:tbl>
    <w:p w:rsidR="001735D5" w:rsidRPr="00FD1E7C" w:rsidRDefault="001735D5" w:rsidP="001735D5">
      <w:pPr>
        <w:spacing w:after="0" w:line="240" w:lineRule="auto"/>
        <w:ind w:firstLine="709"/>
        <w:jc w:val="both"/>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F37F18" w:rsidRPr="00FD1E7C" w:rsidRDefault="00F37F18" w:rsidP="00853F06">
      <w:pPr>
        <w:spacing w:after="0" w:line="240" w:lineRule="auto"/>
        <w:ind w:firstLine="709"/>
        <w:jc w:val="both"/>
        <w:rPr>
          <w:rFonts w:ascii="Times New Roman" w:hAnsi="Times New Roman" w:cs="Times New Roman"/>
          <w:sz w:val="24"/>
          <w:szCs w:val="24"/>
        </w:rPr>
      </w:pPr>
    </w:p>
    <w:p w:rsidR="00E74969" w:rsidRPr="00FD1E7C" w:rsidRDefault="00E74969" w:rsidP="00853F06">
      <w:pPr>
        <w:spacing w:after="0" w:line="240" w:lineRule="auto"/>
        <w:ind w:firstLine="709"/>
        <w:jc w:val="both"/>
        <w:rPr>
          <w:rFonts w:ascii="Times New Roman" w:hAnsi="Times New Roman" w:cs="Times New Roman"/>
          <w:sz w:val="24"/>
          <w:szCs w:val="24"/>
        </w:rPr>
      </w:pPr>
    </w:p>
    <w:p w:rsidR="003650B5" w:rsidRDefault="003650B5"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764621" w:rsidRDefault="00764621" w:rsidP="00853F06">
      <w:pPr>
        <w:spacing w:after="0" w:line="240" w:lineRule="auto"/>
        <w:ind w:firstLine="709"/>
        <w:jc w:val="both"/>
        <w:rPr>
          <w:rFonts w:ascii="Times New Roman" w:hAnsi="Times New Roman" w:cs="Times New Roman"/>
          <w:sz w:val="24"/>
          <w:szCs w:val="24"/>
        </w:rPr>
      </w:pPr>
    </w:p>
    <w:p w:rsidR="00853F06" w:rsidRPr="00FD1E7C" w:rsidRDefault="0032382B"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lastRenderedPageBreak/>
        <w:t>1.</w:t>
      </w:r>
      <w:r w:rsidRPr="00FD1E7C">
        <w:rPr>
          <w:rFonts w:ascii="Times New Roman" w:hAnsi="Times New Roman" w:cs="Times New Roman"/>
          <w:b/>
          <w:sz w:val="24"/>
          <w:szCs w:val="24"/>
        </w:rPr>
        <w:tab/>
        <w:t>Пояснительная записка</w:t>
      </w:r>
    </w:p>
    <w:p w:rsidR="00F43C96" w:rsidRPr="00FD1E7C" w:rsidRDefault="00F43C96" w:rsidP="00853F06">
      <w:pPr>
        <w:spacing w:after="0" w:line="240" w:lineRule="auto"/>
        <w:ind w:firstLine="709"/>
        <w:jc w:val="both"/>
        <w:rPr>
          <w:rFonts w:ascii="Times New Roman" w:hAnsi="Times New Roman" w:cs="Times New Roman"/>
          <w:sz w:val="24"/>
          <w:szCs w:val="24"/>
        </w:rPr>
      </w:pP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«Римское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изучения профильных дисциплин, базирующихся на изучении дисциплины «Римское право».</w:t>
      </w:r>
      <w:r>
        <w:rPr>
          <w:rFonts w:ascii="Times New Roman" w:hAnsi="Times New Roman" w:cs="Times New Roman"/>
          <w:sz w:val="24"/>
          <w:szCs w:val="24"/>
        </w:rPr>
        <w:t xml:space="preserve"> </w:t>
      </w:r>
      <w:r w:rsidRPr="009A1CE8">
        <w:rPr>
          <w:rFonts w:ascii="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«Римское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римского права, развития у студентов навыков для практического применения полученных знаний при решении практических задач.</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студентами целесообразно проводить в следующем порядке: получение базовых знаний по конкретной теме предмета в рамках лекционных занятий; 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 выполнение заданий для индивидуальной и самостоятельной работы по соответствующей теме до проведения практического занятия по ней; закрепление полученных знаний в рамках проведения практического занятия; получение дополнительных консультаций у преподавателя по соответствующей теме в дни и часы консультаций.</w:t>
      </w:r>
    </w:p>
    <w:p w:rsidR="0043768A" w:rsidRPr="00FD1E7C"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студентами целесообразно проводить в следующем порядке: получение первоначальных сведений о порядке изучения дисциплины в рамках вводной лекции; самостоятельная работа с основной и дополнительной литературой; выполнение заданий для индивидуальной и самостоятельной работы по соответствующим темам; закрепление полученных знаний в рамках проведения лекционных и практических занятий; получение дополнительных консультаций у преподавателя по соответствующим темам в дни и часы консультаций.</w:t>
      </w:r>
    </w:p>
    <w:p w:rsidR="00B652FF" w:rsidRPr="00FD1E7C" w:rsidRDefault="00B652FF" w:rsidP="00B652FF">
      <w:pPr>
        <w:suppressAutoHyphens/>
        <w:spacing w:after="0" w:line="240" w:lineRule="auto"/>
        <w:ind w:firstLine="709"/>
        <w:jc w:val="both"/>
        <w:rPr>
          <w:rFonts w:ascii="Times New Roman" w:eastAsia="Calibri" w:hAnsi="Times New Roman" w:cs="Times New Roman"/>
          <w:sz w:val="24"/>
          <w:szCs w:val="24"/>
        </w:rPr>
      </w:pPr>
    </w:p>
    <w:p w:rsidR="0032382B" w:rsidRPr="00FD1E7C" w:rsidRDefault="00F37F18" w:rsidP="00853F06">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Методические рекомендации студентам</w:t>
      </w:r>
    </w:p>
    <w:p w:rsidR="0043768A" w:rsidRPr="00FD1E7C" w:rsidRDefault="0043768A" w:rsidP="00853F06">
      <w:pPr>
        <w:spacing w:after="0" w:line="240" w:lineRule="auto"/>
        <w:ind w:firstLine="709"/>
        <w:jc w:val="both"/>
        <w:rPr>
          <w:rFonts w:ascii="Times New Roman" w:hAnsi="Times New Roman" w:cs="Times New Roman"/>
          <w:sz w:val="24"/>
          <w:szCs w:val="24"/>
        </w:rPr>
      </w:pPr>
    </w:p>
    <w:p w:rsidR="00C76B64" w:rsidRPr="00FD1E7C" w:rsidRDefault="00F37F18"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xml:space="preserve">.1 Методические рекомендации </w:t>
      </w:r>
      <w:r w:rsidR="00CB00A9" w:rsidRPr="00FD1E7C">
        <w:rPr>
          <w:rFonts w:ascii="Times New Roman" w:hAnsi="Times New Roman" w:cs="Times New Roman"/>
          <w:b/>
          <w:sz w:val="24"/>
          <w:szCs w:val="24"/>
        </w:rPr>
        <w:t xml:space="preserve">по </w:t>
      </w:r>
      <w:r w:rsidR="004E34DF">
        <w:rPr>
          <w:rFonts w:ascii="Times New Roman" w:hAnsi="Times New Roman" w:cs="Times New Roman"/>
          <w:b/>
          <w:sz w:val="24"/>
          <w:szCs w:val="24"/>
        </w:rPr>
        <w:t>подготовке к лекционным занятиям</w:t>
      </w:r>
    </w:p>
    <w:p w:rsidR="00C76B64" w:rsidRDefault="00C76B64" w:rsidP="0032382B">
      <w:pPr>
        <w:spacing w:after="0" w:line="240" w:lineRule="auto"/>
        <w:ind w:firstLine="709"/>
        <w:jc w:val="both"/>
        <w:rPr>
          <w:rFonts w:ascii="Times New Roman" w:hAnsi="Times New Roman" w:cs="Times New Roman"/>
          <w:sz w:val="24"/>
          <w:szCs w:val="24"/>
        </w:rPr>
      </w:pPr>
    </w:p>
    <w:p w:rsidR="009A1CE8" w:rsidRPr="00FD1E7C" w:rsidRDefault="009A1CE8" w:rsidP="0032382B">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9A1CE8" w:rsidRPr="009A1CE8" w:rsidRDefault="009A1CE8" w:rsidP="009A1CE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Правила конспектирования лекций.</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9A1CE8">
        <w:rPr>
          <w:rFonts w:ascii="Times New Roman" w:hAnsi="Times New Roman" w:cs="Times New Roman"/>
          <w:sz w:val="24"/>
          <w:szCs w:val="24"/>
        </w:rPr>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9A1CE8">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не следует забывать об аббревиатурах (сокращенных словах), знаках равенства и неравенства, больше и меньше.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нужно избегать сложных и длинных рассуждений.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w:t>
      </w:r>
      <w:r w:rsidRPr="009A1CE8">
        <w:rPr>
          <w:rFonts w:ascii="Times New Roman" w:hAnsi="Times New Roman" w:cs="Times New Roman"/>
          <w:sz w:val="24"/>
          <w:szCs w:val="24"/>
        </w:rPr>
        <w:tab/>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9A1CE8" w:rsidRPr="009A1CE8" w:rsidRDefault="009A1CE8" w:rsidP="009A1CE8">
      <w:pPr>
        <w:spacing w:after="0" w:line="240" w:lineRule="auto"/>
        <w:ind w:firstLine="709"/>
        <w:jc w:val="both"/>
        <w:rPr>
          <w:rFonts w:ascii="Times New Roman" w:hAnsi="Times New Roman" w:cs="Times New Roman"/>
          <w:i/>
          <w:sz w:val="24"/>
          <w:szCs w:val="24"/>
        </w:rPr>
      </w:pPr>
      <w:r w:rsidRPr="009A1CE8">
        <w:rPr>
          <w:rFonts w:ascii="Times New Roman" w:hAnsi="Times New Roman" w:cs="Times New Roman"/>
          <w:i/>
          <w:sz w:val="24"/>
          <w:szCs w:val="24"/>
        </w:rPr>
        <w:t>Рекомендации по работе с учебной и научной литературой</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Pr>
          <w:rFonts w:ascii="Times New Roman" w:hAnsi="Times New Roman" w:cs="Times New Roman"/>
          <w:sz w:val="24"/>
          <w:szCs w:val="24"/>
        </w:rPr>
        <w:t xml:space="preserve"> </w:t>
      </w:r>
      <w:r w:rsidRPr="009A1CE8">
        <w:rPr>
          <w:rFonts w:ascii="Times New Roman" w:hAnsi="Times New Roman" w:cs="Times New Roman"/>
          <w:sz w:val="24"/>
          <w:szCs w:val="24"/>
        </w:rPr>
        <w:t>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чтобы взять из нее фактические данные.</w:t>
      </w:r>
      <w:r>
        <w:rPr>
          <w:rFonts w:ascii="Times New Roman" w:hAnsi="Times New Roman" w:cs="Times New Roman"/>
          <w:sz w:val="24"/>
          <w:szCs w:val="24"/>
        </w:rPr>
        <w:t xml:space="preserve"> </w:t>
      </w:r>
      <w:r w:rsidRPr="009A1CE8">
        <w:rPr>
          <w:rFonts w:ascii="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Виды чтения: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1)</w:t>
      </w:r>
      <w:r w:rsidRPr="009A1CE8">
        <w:rPr>
          <w:rFonts w:ascii="Times New Roman" w:hAnsi="Times New Roman" w:cs="Times New Roman"/>
          <w:sz w:val="24"/>
          <w:szCs w:val="24"/>
        </w:rPr>
        <w:tab/>
        <w:t>Штудирование – сравнительно медленное чтение литературы, сложной для понимании. При штудировании студенту приходится неоднократно возвращаться к прочитанному материалу с целью его глубокого осмысливания.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2)</w:t>
      </w:r>
      <w:r w:rsidRPr="009A1CE8">
        <w:rPr>
          <w:rFonts w:ascii="Times New Roman" w:hAnsi="Times New Roman" w:cs="Times New Roman"/>
          <w:sz w:val="24"/>
          <w:szCs w:val="24"/>
        </w:rPr>
        <w:tab/>
        <w:t>Сплошное чтение – чтение всего произведения с выпиской отдельных положений, фактов, цифрового материала, таблиц, графиков.</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3)</w:t>
      </w:r>
      <w:r w:rsidRPr="009A1CE8">
        <w:rPr>
          <w:rFonts w:ascii="Times New Roman" w:hAnsi="Times New Roman" w:cs="Times New Roman"/>
          <w:sz w:val="24"/>
          <w:szCs w:val="24"/>
        </w:rPr>
        <w:tab/>
        <w:t>Выборочное чтение – чтение, при котором прочитываются отдельные разделы, главы произведения.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4)</w:t>
      </w:r>
      <w:r w:rsidRPr="009A1CE8">
        <w:rPr>
          <w:rFonts w:ascii="Times New Roman" w:hAnsi="Times New Roman" w:cs="Times New Roman"/>
          <w:sz w:val="24"/>
          <w:szCs w:val="24"/>
        </w:rPr>
        <w:tab/>
        <w:t>Беглое чтение – применяется при ознакомлении с произведением, о котором необходимо иметь самое общее представление.</w:t>
      </w:r>
    </w:p>
    <w:p w:rsid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Самостоятельная работа над книгой в силу различных причин не может быть одинаковой у всех студентов.</w:t>
      </w:r>
    </w:p>
    <w:p w:rsidR="00C76B64" w:rsidRDefault="00C76B64" w:rsidP="0032382B">
      <w:pPr>
        <w:spacing w:after="0" w:line="240" w:lineRule="auto"/>
        <w:ind w:firstLine="709"/>
        <w:jc w:val="both"/>
        <w:rPr>
          <w:rFonts w:ascii="Times New Roman" w:hAnsi="Times New Roman" w:cs="Times New Roman"/>
          <w:sz w:val="24"/>
          <w:szCs w:val="24"/>
        </w:rPr>
      </w:pPr>
    </w:p>
    <w:p w:rsidR="00C76B64" w:rsidRPr="00FD1E7C" w:rsidRDefault="00E74969"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w:t>
      </w:r>
      <w:r w:rsidR="00655216"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 xml:space="preserve"> Методические рекомендации по подготовке к практическим занятиям</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 xml:space="preserve">Практическое занятие представляет собой такую форму обучения в учреждениях высшего образования,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4A09E2" w:rsidRPr="004A09E2" w:rsidRDefault="004A09E2" w:rsidP="004A09E2">
      <w:pPr>
        <w:spacing w:after="0" w:line="240" w:lineRule="auto"/>
        <w:ind w:firstLine="709"/>
        <w:jc w:val="both"/>
        <w:rPr>
          <w:rFonts w:ascii="Times New Roman" w:hAnsi="Times New Roman" w:cs="Times New Roman"/>
          <w:sz w:val="24"/>
          <w:szCs w:val="24"/>
        </w:rPr>
      </w:pPr>
      <w:r w:rsidRPr="004A09E2">
        <w:rPr>
          <w:rFonts w:ascii="Times New Roman" w:hAnsi="Times New Roman" w:cs="Times New Roman"/>
          <w:sz w:val="24"/>
          <w:szCs w:val="24"/>
        </w:rPr>
        <w:t xml:space="preserve">Посещение </w:t>
      </w:r>
      <w:r>
        <w:rPr>
          <w:rFonts w:ascii="Times New Roman" w:hAnsi="Times New Roman" w:cs="Times New Roman"/>
          <w:sz w:val="24"/>
          <w:szCs w:val="24"/>
        </w:rPr>
        <w:t>практических</w:t>
      </w:r>
      <w:r w:rsidRPr="004A09E2">
        <w:rPr>
          <w:rFonts w:ascii="Times New Roman" w:hAnsi="Times New Roman" w:cs="Times New Roman"/>
          <w:sz w:val="24"/>
          <w:szCs w:val="24"/>
        </w:rPr>
        <w:t xml:space="preserve"> занятий обязательно.</w:t>
      </w:r>
      <w:r>
        <w:rPr>
          <w:rFonts w:ascii="Times New Roman" w:hAnsi="Times New Roman" w:cs="Times New Roman"/>
          <w:sz w:val="24"/>
          <w:szCs w:val="24"/>
        </w:rPr>
        <w:t xml:space="preserve"> </w:t>
      </w:r>
      <w:r w:rsidRPr="004A09E2">
        <w:rPr>
          <w:rFonts w:ascii="Times New Roman" w:hAnsi="Times New Roman" w:cs="Times New Roman"/>
          <w:sz w:val="24"/>
          <w:szCs w:val="24"/>
        </w:rPr>
        <w:t>Обязательно и активное участие в практических занятиях. Студент должен на основе плана занятия и материала лекции по данной теме наметить круг вопросов, подлежащих освещению, определить список необходимых источников, знание которых поможет ответить на вопросы, по мере необходимости сделать краткие записи для выступления, составить конспект отдельных первоисточников. Преподаватель может дать студентам отдельные индивидуальные занятия в виде реферата. Во время практических занятий могут быть использованы иные формы проверки подготовки студентов: контрольные работы, контрольные опросы понятийного аппарата по пройденным темам, составление документов, решение задач.</w:t>
      </w:r>
    </w:p>
    <w:p w:rsidR="00A924BF" w:rsidRDefault="004A09E2" w:rsidP="004A09E2">
      <w:pPr>
        <w:spacing w:after="0" w:line="240" w:lineRule="auto"/>
        <w:ind w:firstLine="709"/>
        <w:jc w:val="both"/>
        <w:rPr>
          <w:rFonts w:ascii="Times New Roman" w:hAnsi="Times New Roman" w:cs="Times New Roman"/>
          <w:sz w:val="24"/>
          <w:szCs w:val="24"/>
        </w:rPr>
      </w:pPr>
      <w:r w:rsidRPr="004A09E2">
        <w:rPr>
          <w:rFonts w:ascii="Times New Roman" w:hAnsi="Times New Roman" w:cs="Times New Roman"/>
          <w:sz w:val="24"/>
          <w:szCs w:val="24"/>
        </w:rPr>
        <w:t>При оценке выступлений учитываются глубина знаний теоретических проблем римского права, законодательства и практики, культура речи, система изложения необходимого материала. Особое внимание уделяется умению самостоятельно мыслить, аргументированному обоснованию выводов и т.д.</w:t>
      </w:r>
      <w:r>
        <w:rPr>
          <w:rFonts w:ascii="Times New Roman" w:hAnsi="Times New Roman" w:cs="Times New Roman"/>
          <w:sz w:val="24"/>
          <w:szCs w:val="24"/>
        </w:rPr>
        <w:t xml:space="preserve"> </w:t>
      </w:r>
      <w:r w:rsidRPr="004A09E2">
        <w:rPr>
          <w:rFonts w:ascii="Times New Roman" w:hAnsi="Times New Roman" w:cs="Times New Roman"/>
          <w:sz w:val="24"/>
          <w:szCs w:val="24"/>
        </w:rPr>
        <w:t>Вопросы, выносимые на семинарские занятия, не могут рассматриваться как исчерпывающие. Возможно их расширение при изучении курса.</w:t>
      </w:r>
    </w:p>
    <w:p w:rsidR="009A1CE8" w:rsidRDefault="009A1CE8" w:rsidP="00D4751D">
      <w:pPr>
        <w:spacing w:after="0" w:line="240" w:lineRule="auto"/>
        <w:ind w:firstLine="709"/>
        <w:jc w:val="both"/>
        <w:rPr>
          <w:rFonts w:ascii="Times New Roman" w:hAnsi="Times New Roman" w:cs="Times New Roman"/>
          <w:sz w:val="24"/>
          <w:szCs w:val="24"/>
        </w:rPr>
      </w:pPr>
    </w:p>
    <w:p w:rsidR="004E34DF" w:rsidRPr="00510B05" w:rsidRDefault="00E74969" w:rsidP="004E34DF">
      <w:pPr>
        <w:spacing w:after="0" w:line="240" w:lineRule="auto"/>
        <w:ind w:firstLine="709"/>
        <w:jc w:val="both"/>
        <w:rPr>
          <w:rFonts w:ascii="Times New Roman" w:hAnsi="Times New Roman" w:cs="Times New Roman"/>
          <w:b/>
          <w:sz w:val="24"/>
          <w:szCs w:val="24"/>
        </w:rPr>
      </w:pPr>
      <w:r w:rsidRPr="00510B05">
        <w:rPr>
          <w:rFonts w:ascii="Times New Roman" w:hAnsi="Times New Roman" w:cs="Times New Roman"/>
          <w:b/>
          <w:sz w:val="24"/>
          <w:szCs w:val="24"/>
        </w:rPr>
        <w:t>2</w:t>
      </w:r>
      <w:r w:rsidR="00C76B64" w:rsidRPr="00510B05">
        <w:rPr>
          <w:rFonts w:ascii="Times New Roman" w:hAnsi="Times New Roman" w:cs="Times New Roman"/>
          <w:b/>
          <w:sz w:val="24"/>
          <w:szCs w:val="24"/>
        </w:rPr>
        <w:t>.</w:t>
      </w:r>
      <w:r w:rsidR="00655216" w:rsidRPr="00510B05">
        <w:rPr>
          <w:rFonts w:ascii="Times New Roman" w:hAnsi="Times New Roman" w:cs="Times New Roman"/>
          <w:b/>
          <w:sz w:val="24"/>
          <w:szCs w:val="24"/>
        </w:rPr>
        <w:t>3</w:t>
      </w:r>
      <w:r w:rsidR="00C76B64" w:rsidRPr="00510B05">
        <w:rPr>
          <w:rFonts w:ascii="Times New Roman" w:hAnsi="Times New Roman" w:cs="Times New Roman"/>
          <w:b/>
          <w:sz w:val="24"/>
          <w:szCs w:val="24"/>
        </w:rPr>
        <w:t xml:space="preserve"> </w:t>
      </w:r>
      <w:r w:rsidR="004E34DF" w:rsidRPr="00510B05">
        <w:rPr>
          <w:rFonts w:ascii="Times New Roman" w:hAnsi="Times New Roman" w:cs="Times New Roman"/>
          <w:b/>
          <w:sz w:val="24"/>
          <w:szCs w:val="24"/>
        </w:rPr>
        <w:t>Методические рекомендации по выполнению контрольной работы</w:t>
      </w:r>
    </w:p>
    <w:p w:rsidR="004E34DF" w:rsidRPr="00510B05" w:rsidRDefault="004E34DF" w:rsidP="004E34DF">
      <w:pPr>
        <w:spacing w:after="0" w:line="240" w:lineRule="auto"/>
        <w:ind w:firstLine="709"/>
        <w:jc w:val="both"/>
        <w:rPr>
          <w:rFonts w:ascii="Times New Roman" w:hAnsi="Times New Roman" w:cs="Times New Roman"/>
          <w:b/>
          <w:sz w:val="24"/>
          <w:szCs w:val="24"/>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5B766A">
        <w:rPr>
          <w:rFonts w:ascii="Times New Roman" w:eastAsia="Times New Roman" w:hAnsi="Times New Roman" w:cs="Times New Roman"/>
          <w:sz w:val="24"/>
          <w:szCs w:val="24"/>
          <w:lang w:eastAsia="ru-RU"/>
        </w:rPr>
        <w:t>5</w:t>
      </w:r>
      <w:r w:rsidRPr="00510B05">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005B766A">
        <w:rPr>
          <w:rFonts w:ascii="Times New Roman" w:eastAsia="Times New Roman" w:hAnsi="Times New Roman" w:cs="Times New Roman"/>
          <w:sz w:val="24"/>
          <w:szCs w:val="24"/>
          <w:lang w:eastAsia="ru-RU"/>
        </w:rPr>
        <w:t xml:space="preserve"> </w:t>
      </w:r>
      <w:r w:rsidR="005B766A">
        <w:rPr>
          <w:rStyle w:val="a8"/>
          <w:rFonts w:ascii="Times New Roman" w:eastAsia="Times New Roman" w:hAnsi="Times New Roman" w:cs="Times New Roman"/>
          <w:sz w:val="24"/>
          <w:szCs w:val="24"/>
          <w:lang w:eastAsia="ru-RU"/>
        </w:rPr>
        <w:footnoteReference w:id="1"/>
      </w:r>
      <w:r w:rsidRPr="00510B05">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Титульный лист оформляется по образцу имеющемся в СТО 02069024. 101-201</w:t>
      </w:r>
      <w:r w:rsidR="005B766A">
        <w:rPr>
          <w:rFonts w:ascii="Times New Roman" w:eastAsia="Times New Roman" w:hAnsi="Times New Roman" w:cs="Times New Roman"/>
          <w:sz w:val="24"/>
          <w:szCs w:val="24"/>
          <w:lang w:eastAsia="ru-RU"/>
        </w:rPr>
        <w:t>5</w:t>
      </w:r>
      <w:r w:rsidRPr="00510B05">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наименование теоретического вопроса;</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наименование практических заданий;</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список используемых источников.</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xml:space="preserve">Каждая часть в тексте работы выделяется шрифтом или подчёркивается. Работа пишется на отдельных листах формата А4, печатным вариантом, написание шрифта Times New Roman, междустрочный интервал - одинарный. Страницы нумеруются в нижнем правом углу. Страницы  имеют поля: левое – 20 мм, верхнее – 20 мм, правое –20 мм, </w:t>
      </w:r>
      <w:r w:rsidRPr="00510B05">
        <w:rPr>
          <w:rFonts w:ascii="Times New Roman" w:eastAsia="Times New Roman" w:hAnsi="Times New Roman" w:cs="Times New Roman"/>
          <w:sz w:val="24"/>
          <w:szCs w:val="24"/>
          <w:lang w:eastAsia="ru-RU"/>
        </w:rPr>
        <w:lastRenderedPageBreak/>
        <w:t>нижнее – 20 мм. Объем работы - 18-20 страниц. Одним из условий работы является использование сносок. Сноски оформляются по образцу имеющемуся в СТО 02069024.101-2015 «Работы студенческие. Общие требования и правила оформления».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xml:space="preserve">Основная часть включает в себя два задания: теоретическое и практическое. Каждая часть в тексте работы выделяется шрифтом или подчёркивается. </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При выполнении первого теоретического задания необходимо переписать название теоретического вопроса, затем дать ответ. План ответа по каждому теоретическому вопросу представлен в самом задании. Однако ответ на теоретический вопрос должен быть кратким и по существу. Объем ответа на теоретический вопрос – 5-10 страниц печатного текста.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Условие второго задания контрольной работы также переписывается. При выполнении практического задания (составления схемы) необходимо подробно описать все составляющие элементы схемы.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учебной литературы (основной и дополнительной), выделить основные важные аспекты, и только потом составлять схему. Использовать готовые схемы, имеющиеся в свободном доступе в сети Интернет не рекомендуется, так как контрольная работа – это самостоятельная работа студента.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Третье задание – решить практические задачи. Прежде чем приступить к решению задачи необходимо изучить теоретический материал по теме задачи. Ответ в задаче должен быть обоснован ссылками на положения римских юристов, эдиктов, конституций. Если в задаче представлена выдержка из текста римского источника, то прежде чем приступить к решению задачи необходимо дать комментарий представленной в задаче ситуации. Также необходимо высказать свою точку зрения на представленную проблему в задаче.</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Список используемых источников должен содержать не менее пяти наименований. Номер варианта контрольной работы выбирается по порядковому номеру студента в списке журнала.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Номер варианта выбирается по первой букве фамилии студента. Выполнение иного варианта по своему усмотрению не допускается.</w:t>
      </w:r>
    </w:p>
    <w:tbl>
      <w:tblPr>
        <w:tblStyle w:val="2"/>
        <w:tblW w:w="0" w:type="auto"/>
        <w:tblInd w:w="1526" w:type="dxa"/>
        <w:tblLook w:val="04A0" w:firstRow="1" w:lastRow="0" w:firstColumn="1" w:lastColumn="0" w:noHBand="0" w:noVBand="1"/>
      </w:tblPr>
      <w:tblGrid>
        <w:gridCol w:w="3685"/>
        <w:gridCol w:w="2694"/>
      </w:tblGrid>
      <w:tr w:rsidR="00510B05" w:rsidRPr="00510B05" w:rsidTr="00255609">
        <w:tc>
          <w:tcPr>
            <w:tcW w:w="3685" w:type="dxa"/>
          </w:tcPr>
          <w:p w:rsidR="00510B05" w:rsidRPr="00510B05" w:rsidRDefault="00510B05" w:rsidP="00510B05">
            <w:pPr>
              <w:jc w:val="center"/>
              <w:rPr>
                <w:i/>
                <w:sz w:val="24"/>
                <w:szCs w:val="24"/>
              </w:rPr>
            </w:pPr>
            <w:r w:rsidRPr="00510B05">
              <w:rPr>
                <w:sz w:val="24"/>
                <w:szCs w:val="24"/>
              </w:rPr>
              <w:tab/>
            </w:r>
            <w:r w:rsidRPr="00510B05">
              <w:rPr>
                <w:i/>
                <w:sz w:val="24"/>
                <w:szCs w:val="24"/>
              </w:rPr>
              <w:t>Первая буква фамилии студента</w:t>
            </w:r>
          </w:p>
        </w:tc>
        <w:tc>
          <w:tcPr>
            <w:tcW w:w="2694" w:type="dxa"/>
          </w:tcPr>
          <w:p w:rsidR="00510B05" w:rsidRPr="00510B05" w:rsidRDefault="00510B05" w:rsidP="00510B05">
            <w:pPr>
              <w:jc w:val="center"/>
              <w:rPr>
                <w:i/>
                <w:sz w:val="24"/>
                <w:szCs w:val="24"/>
              </w:rPr>
            </w:pPr>
            <w:r w:rsidRPr="00510B05">
              <w:rPr>
                <w:i/>
                <w:sz w:val="24"/>
                <w:szCs w:val="24"/>
              </w:rPr>
              <w:t>Номер вариант</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А, М</w:t>
            </w:r>
          </w:p>
        </w:tc>
        <w:tc>
          <w:tcPr>
            <w:tcW w:w="2694" w:type="dxa"/>
          </w:tcPr>
          <w:p w:rsidR="00510B05" w:rsidRPr="00510B05" w:rsidRDefault="00510B05" w:rsidP="00510B05">
            <w:pPr>
              <w:jc w:val="center"/>
              <w:rPr>
                <w:sz w:val="24"/>
                <w:szCs w:val="24"/>
              </w:rPr>
            </w:pPr>
            <w:r w:rsidRPr="00510B05">
              <w:rPr>
                <w:sz w:val="24"/>
                <w:szCs w:val="24"/>
              </w:rPr>
              <w:t>1</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Б, Н</w:t>
            </w:r>
          </w:p>
        </w:tc>
        <w:tc>
          <w:tcPr>
            <w:tcW w:w="2694" w:type="dxa"/>
          </w:tcPr>
          <w:p w:rsidR="00510B05" w:rsidRPr="00510B05" w:rsidRDefault="00510B05" w:rsidP="00510B05">
            <w:pPr>
              <w:jc w:val="center"/>
              <w:rPr>
                <w:sz w:val="24"/>
                <w:szCs w:val="24"/>
              </w:rPr>
            </w:pPr>
            <w:r w:rsidRPr="00510B05">
              <w:rPr>
                <w:sz w:val="24"/>
                <w:szCs w:val="24"/>
              </w:rPr>
              <w:t>2</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В, О</w:t>
            </w:r>
          </w:p>
        </w:tc>
        <w:tc>
          <w:tcPr>
            <w:tcW w:w="2694" w:type="dxa"/>
          </w:tcPr>
          <w:p w:rsidR="00510B05" w:rsidRPr="00510B05" w:rsidRDefault="00510B05" w:rsidP="00510B05">
            <w:pPr>
              <w:jc w:val="center"/>
              <w:rPr>
                <w:sz w:val="24"/>
                <w:szCs w:val="24"/>
              </w:rPr>
            </w:pPr>
            <w:r w:rsidRPr="00510B05">
              <w:rPr>
                <w:sz w:val="24"/>
                <w:szCs w:val="24"/>
              </w:rPr>
              <w:t>3</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Г, П, Ц</w:t>
            </w:r>
          </w:p>
        </w:tc>
        <w:tc>
          <w:tcPr>
            <w:tcW w:w="2694" w:type="dxa"/>
          </w:tcPr>
          <w:p w:rsidR="00510B05" w:rsidRPr="00510B05" w:rsidRDefault="00510B05" w:rsidP="00510B05">
            <w:pPr>
              <w:jc w:val="center"/>
              <w:rPr>
                <w:sz w:val="24"/>
                <w:szCs w:val="24"/>
              </w:rPr>
            </w:pPr>
            <w:r w:rsidRPr="00510B05">
              <w:rPr>
                <w:sz w:val="24"/>
                <w:szCs w:val="24"/>
              </w:rPr>
              <w:t>4</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Д, Р, Ч</w:t>
            </w:r>
          </w:p>
        </w:tc>
        <w:tc>
          <w:tcPr>
            <w:tcW w:w="2694" w:type="dxa"/>
          </w:tcPr>
          <w:p w:rsidR="00510B05" w:rsidRPr="00510B05" w:rsidRDefault="00510B05" w:rsidP="00510B05">
            <w:pPr>
              <w:jc w:val="center"/>
              <w:rPr>
                <w:sz w:val="24"/>
                <w:szCs w:val="24"/>
              </w:rPr>
            </w:pPr>
            <w:r w:rsidRPr="00510B05">
              <w:rPr>
                <w:sz w:val="24"/>
                <w:szCs w:val="24"/>
              </w:rPr>
              <w:t>5</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Е, С, Ш</w:t>
            </w:r>
          </w:p>
        </w:tc>
        <w:tc>
          <w:tcPr>
            <w:tcW w:w="2694" w:type="dxa"/>
          </w:tcPr>
          <w:p w:rsidR="00510B05" w:rsidRPr="00510B05" w:rsidRDefault="00510B05" w:rsidP="00510B05">
            <w:pPr>
              <w:jc w:val="center"/>
              <w:rPr>
                <w:sz w:val="24"/>
                <w:szCs w:val="24"/>
              </w:rPr>
            </w:pPr>
            <w:r w:rsidRPr="00510B05">
              <w:rPr>
                <w:sz w:val="24"/>
                <w:szCs w:val="24"/>
              </w:rPr>
              <w:t>6</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Ж, Т, Щ</w:t>
            </w:r>
          </w:p>
        </w:tc>
        <w:tc>
          <w:tcPr>
            <w:tcW w:w="2694" w:type="dxa"/>
          </w:tcPr>
          <w:p w:rsidR="00510B05" w:rsidRPr="00510B05" w:rsidRDefault="00510B05" w:rsidP="00510B05">
            <w:pPr>
              <w:jc w:val="center"/>
              <w:rPr>
                <w:sz w:val="24"/>
                <w:szCs w:val="24"/>
              </w:rPr>
            </w:pPr>
            <w:r w:rsidRPr="00510B05">
              <w:rPr>
                <w:sz w:val="24"/>
                <w:szCs w:val="24"/>
              </w:rPr>
              <w:t>7</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З, И, У, Э</w:t>
            </w:r>
          </w:p>
        </w:tc>
        <w:tc>
          <w:tcPr>
            <w:tcW w:w="2694" w:type="dxa"/>
          </w:tcPr>
          <w:p w:rsidR="00510B05" w:rsidRPr="00510B05" w:rsidRDefault="00510B05" w:rsidP="00510B05">
            <w:pPr>
              <w:jc w:val="center"/>
              <w:rPr>
                <w:sz w:val="24"/>
                <w:szCs w:val="24"/>
              </w:rPr>
            </w:pPr>
            <w:r w:rsidRPr="00510B05">
              <w:rPr>
                <w:sz w:val="24"/>
                <w:szCs w:val="24"/>
              </w:rPr>
              <w:t>8</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К, Ф, Ю</w:t>
            </w:r>
          </w:p>
        </w:tc>
        <w:tc>
          <w:tcPr>
            <w:tcW w:w="2694" w:type="dxa"/>
          </w:tcPr>
          <w:p w:rsidR="00510B05" w:rsidRPr="00510B05" w:rsidRDefault="00510B05" w:rsidP="00510B05">
            <w:pPr>
              <w:jc w:val="center"/>
              <w:rPr>
                <w:sz w:val="24"/>
                <w:szCs w:val="24"/>
              </w:rPr>
            </w:pPr>
            <w:r w:rsidRPr="00510B05">
              <w:rPr>
                <w:sz w:val="24"/>
                <w:szCs w:val="24"/>
              </w:rPr>
              <w:t>9</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Л, Х, Я</w:t>
            </w:r>
          </w:p>
        </w:tc>
        <w:tc>
          <w:tcPr>
            <w:tcW w:w="2694" w:type="dxa"/>
          </w:tcPr>
          <w:p w:rsidR="00510B05" w:rsidRPr="00510B05" w:rsidRDefault="00510B05" w:rsidP="00510B05">
            <w:pPr>
              <w:jc w:val="center"/>
              <w:rPr>
                <w:sz w:val="24"/>
                <w:szCs w:val="24"/>
              </w:rPr>
            </w:pPr>
            <w:r w:rsidRPr="00510B05">
              <w:rPr>
                <w:sz w:val="24"/>
                <w:szCs w:val="24"/>
              </w:rPr>
              <w:t>10</w:t>
            </w:r>
          </w:p>
        </w:tc>
      </w:tr>
    </w:tbl>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дни консультаций.</w:t>
      </w:r>
    </w:p>
    <w:p w:rsidR="004E34DF" w:rsidRPr="00510B05" w:rsidRDefault="004E34DF" w:rsidP="004E34DF">
      <w:pPr>
        <w:spacing w:after="0" w:line="240" w:lineRule="auto"/>
        <w:ind w:firstLine="709"/>
        <w:jc w:val="both"/>
        <w:rPr>
          <w:rFonts w:ascii="Times New Roman" w:hAnsi="Times New Roman" w:cs="Times New Roman"/>
          <w:b/>
          <w:sz w:val="24"/>
          <w:szCs w:val="24"/>
        </w:rPr>
      </w:pPr>
    </w:p>
    <w:p w:rsidR="00C76B64" w:rsidRPr="00FD1E7C" w:rsidRDefault="004E34DF" w:rsidP="0032382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2.4 </w:t>
      </w:r>
      <w:r w:rsidR="00C76B64" w:rsidRPr="00FD1E7C">
        <w:rPr>
          <w:rFonts w:ascii="Times New Roman" w:hAnsi="Times New Roman" w:cs="Times New Roman"/>
          <w:b/>
          <w:sz w:val="24"/>
          <w:szCs w:val="24"/>
        </w:rPr>
        <w:t>Методические рекомендации по подготовке к экзамену</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C76B64"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w:t>
      </w:r>
      <w:r w:rsidRPr="00FD1E7C">
        <w:rPr>
          <w:rFonts w:ascii="Times New Roman" w:hAnsi="Times New Roman" w:cs="Times New Roman"/>
          <w:sz w:val="24"/>
          <w:szCs w:val="24"/>
        </w:rPr>
        <w:lastRenderedPageBreak/>
        <w:t xml:space="preserve">предмета, курса, дисциплины (модуля) по итогам семестра и завершению отдельных этапов обучения. </w:t>
      </w:r>
    </w:p>
    <w:p w:rsidR="0081349A"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Промежуточная аттестация по дисциплине «</w:t>
      </w:r>
      <w:r w:rsidR="00510B05">
        <w:rPr>
          <w:rFonts w:ascii="Times New Roman" w:hAnsi="Times New Roman" w:cs="Times New Roman"/>
          <w:sz w:val="24"/>
          <w:szCs w:val="24"/>
        </w:rPr>
        <w:t>Римское</w:t>
      </w:r>
      <w:r w:rsidRPr="00FD1E7C">
        <w:rPr>
          <w:rFonts w:ascii="Times New Roman" w:hAnsi="Times New Roman" w:cs="Times New Roman"/>
          <w:sz w:val="24"/>
          <w:szCs w:val="24"/>
        </w:rPr>
        <w:t xml:space="preserve"> право» проводиться в форме экзамена. </w:t>
      </w:r>
      <w:r w:rsidR="0081349A" w:rsidRPr="00FD1E7C">
        <w:rPr>
          <w:rFonts w:ascii="Times New Roman" w:hAnsi="Times New Roman" w:cs="Times New Roman"/>
          <w:sz w:val="24"/>
          <w:szCs w:val="24"/>
        </w:rPr>
        <w:t>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81349A" w:rsidRPr="00FD1E7C" w:rsidRDefault="0081349A"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к экзамену следует придерживаться некоторых общих правил:</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не рекомендуется готовить все темы курса в последнюю ночь перед экзаменом;</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использовать литературу, рекомендуемую препо</w:t>
      </w:r>
      <w:r w:rsidR="001670BD" w:rsidRPr="00FD1E7C">
        <w:rPr>
          <w:rFonts w:ascii="Times New Roman" w:hAnsi="Times New Roman" w:cs="Times New Roman"/>
          <w:sz w:val="24"/>
          <w:szCs w:val="24"/>
        </w:rPr>
        <w:t xml:space="preserve">давателем в качестве основной и </w:t>
      </w:r>
      <w:r w:rsidRPr="00FD1E7C">
        <w:rPr>
          <w:rFonts w:ascii="Times New Roman" w:hAnsi="Times New Roman" w:cs="Times New Roman"/>
          <w:sz w:val="24"/>
          <w:szCs w:val="24"/>
        </w:rPr>
        <w:t>предназначенной для студентов высших учебных заведений;</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обязательно использовать конспект лекций, юридический словарь</w:t>
      </w:r>
      <w:r w:rsidR="001670BD" w:rsidRPr="00FD1E7C">
        <w:rPr>
          <w:rFonts w:ascii="Times New Roman" w:hAnsi="Times New Roman" w:cs="Times New Roman"/>
          <w:sz w:val="24"/>
          <w:szCs w:val="24"/>
        </w:rPr>
        <w:t>, записи практических занятий.</w:t>
      </w:r>
    </w:p>
    <w:p w:rsidR="0081349A" w:rsidRPr="00FD1E7C" w:rsidRDefault="007300BB" w:rsidP="007300BB">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300BB" w:rsidRPr="00FD1E7C" w:rsidRDefault="007300BB" w:rsidP="0032382B">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FD1E7C">
        <w:rPr>
          <w:rFonts w:ascii="Times New Roman" w:hAnsi="Times New Roman" w:cs="Times New Roman"/>
          <w:b/>
          <w:sz w:val="24"/>
          <w:szCs w:val="24"/>
        </w:rPr>
        <w:t xml:space="preserve">3 </w:t>
      </w:r>
      <w:r w:rsidRPr="00FD1E7C">
        <w:rPr>
          <w:rFonts w:ascii="Times New Roman" w:eastAsia="Times New Roman" w:hAnsi="Times New Roman" w:cs="Times New Roman"/>
          <w:b/>
          <w:sz w:val="24"/>
          <w:szCs w:val="24"/>
          <w:lang w:eastAsia="ru-RU"/>
        </w:rPr>
        <w:t>Планы практических занятий</w:t>
      </w:r>
    </w:p>
    <w:p w:rsidR="007300BB" w:rsidRPr="00FD1E7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9339CA" w:rsidRDefault="00A05841" w:rsidP="00510B05">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9339CA" w:rsidRPr="009339CA">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9339CA" w:rsidRDefault="009339CA" w:rsidP="00510B05">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1 </w:t>
      </w:r>
      <w:r w:rsidRPr="00255609">
        <w:rPr>
          <w:rFonts w:ascii="Times New Roman" w:eastAsia="Times New Roman" w:hAnsi="Times New Roman" w:cs="Times New Roman"/>
          <w:sz w:val="24"/>
          <w:szCs w:val="24"/>
          <w:lang w:eastAsia="ru-RU"/>
        </w:rPr>
        <w:t>Понятие, предмет и основные черты римского права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w:t>
      </w:r>
      <w:r w:rsidRPr="00255609">
        <w:rPr>
          <w:rFonts w:ascii="Times New Roman" w:eastAsia="Times New Roman" w:hAnsi="Times New Roman" w:cs="Times New Roman"/>
          <w:sz w:val="24"/>
          <w:szCs w:val="24"/>
          <w:lang w:eastAsia="ru-RU"/>
        </w:rPr>
        <w:tab/>
        <w:t>Возникновение и развитие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w:t>
      </w:r>
      <w:r w:rsidRPr="00255609">
        <w:rPr>
          <w:rFonts w:ascii="Times New Roman" w:eastAsia="Times New Roman" w:hAnsi="Times New Roman" w:cs="Times New Roman"/>
          <w:sz w:val="24"/>
          <w:szCs w:val="24"/>
          <w:lang w:eastAsia="ru-RU"/>
        </w:rPr>
        <w:tab/>
        <w:t>Рецепция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w:t>
      </w:r>
      <w:r w:rsidRPr="00255609">
        <w:rPr>
          <w:rFonts w:ascii="Times New Roman" w:eastAsia="Times New Roman" w:hAnsi="Times New Roman" w:cs="Times New Roman"/>
          <w:sz w:val="24"/>
          <w:szCs w:val="24"/>
          <w:lang w:eastAsia="ru-RU"/>
        </w:rPr>
        <w:tab/>
        <w:t>Римское право в разные периоды его развития: краткая характеристика: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Римское право древнейшего периода. Законы 12 таблиц (7-3 вв. до н.э.)</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Римское право классического периода (3 в. до н.э. – 3 в. нэ.)</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Римское право постклассического периода (46-6 в. н.э.)</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Источники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Обычное право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Закон как источник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Законы 12 таблиц: краткая характеристика содержания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 Сенатусконсульт: понятие, способы принятия, значение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Эдикты магистратов: понятие, виды, субъекты принятия. Кодификация эдиктов («Вечный эдикт Юлиана»).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Деятельность юристов: понятие, направления, закон о цитировании произведений римских юристов.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val="en-US" w:eastAsia="ru-RU"/>
        </w:rPr>
      </w:pPr>
      <w:r w:rsidRPr="00255609">
        <w:rPr>
          <w:rFonts w:ascii="Times New Roman" w:eastAsia="Times New Roman" w:hAnsi="Times New Roman" w:cs="Times New Roman"/>
          <w:sz w:val="24"/>
          <w:szCs w:val="24"/>
          <w:lang w:val="en-US" w:eastAsia="ru-RU"/>
        </w:rPr>
        <w:t xml:space="preserve">1.5 </w:t>
      </w:r>
      <w:r w:rsidRPr="00255609">
        <w:rPr>
          <w:rFonts w:ascii="Times New Roman" w:eastAsia="Times New Roman" w:hAnsi="Times New Roman" w:cs="Times New Roman"/>
          <w:sz w:val="24"/>
          <w:szCs w:val="24"/>
          <w:lang w:eastAsia="ru-RU"/>
        </w:rPr>
        <w:t>Кодификация</w:t>
      </w:r>
      <w:r w:rsidRPr="00255609">
        <w:rPr>
          <w:rFonts w:ascii="Times New Roman" w:eastAsia="Times New Roman" w:hAnsi="Times New Roman" w:cs="Times New Roman"/>
          <w:sz w:val="24"/>
          <w:szCs w:val="24"/>
          <w:lang w:val="en-US" w:eastAsia="ru-RU"/>
        </w:rPr>
        <w:t xml:space="preserve"> </w:t>
      </w:r>
      <w:r w:rsidRPr="00255609">
        <w:rPr>
          <w:rFonts w:ascii="Times New Roman" w:eastAsia="Times New Roman" w:hAnsi="Times New Roman" w:cs="Times New Roman"/>
          <w:sz w:val="24"/>
          <w:szCs w:val="24"/>
          <w:lang w:eastAsia="ru-RU"/>
        </w:rPr>
        <w:t>Юстиниана</w:t>
      </w:r>
      <w:r w:rsidRPr="00255609">
        <w:rPr>
          <w:rFonts w:ascii="Times New Roman" w:eastAsia="Times New Roman" w:hAnsi="Times New Roman" w:cs="Times New Roman"/>
          <w:sz w:val="24"/>
          <w:szCs w:val="24"/>
          <w:lang w:val="en-US" w:eastAsia="ru-RU"/>
        </w:rPr>
        <w:t xml:space="preserve"> («Corpus juris civilis»):</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Кодекс Юстиниана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Дигесты Юстиниана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Институции и новеллы</w:t>
      </w:r>
    </w:p>
    <w:p w:rsid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3</w:t>
      </w:r>
      <w:r w:rsidRPr="00255609">
        <w:rPr>
          <w:rFonts w:ascii="Times New Roman" w:eastAsia="Times New Roman" w:hAnsi="Times New Roman" w:cs="Times New Roman"/>
          <w:sz w:val="24"/>
          <w:szCs w:val="24"/>
          <w:lang w:eastAsia="ru-RU"/>
        </w:rPr>
        <w:t xml:space="preserve"> Судебные и внесудебные формы защиты прав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Юридические факты: понятие, виды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Самоуправство: понятие, требования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Судебная защита частных прав: общие положения</w:t>
      </w:r>
    </w:p>
    <w:p w:rsidR="00764621" w:rsidRDefault="00764621"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Гражданский процесс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Легисакционный процесс</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стадии (in iure, in iudicio),</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Формулярный процесс</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особенности, структура формулы (называние (nominatio), показывание, описание (demonstratio), намерение (intentio), присуждение (adiudicatio), осуждение)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Экстраординарный процесс: отличительные черты, подсудность</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Виды и средства преторской защиты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иска, виды исков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средства преторской защиты (интердикт, реституция, стипуляция, введение во владение)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Исковая давность.  Признание или отказ в иске</w:t>
      </w:r>
    </w:p>
    <w:p w:rsidR="00764621" w:rsidRDefault="00764621"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Правовое положение лиц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лица и правоспособности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Правовое положение римских граждан</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Правовое положение латинов и перегринов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Положение рабов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Правовое положение вольноотпущенников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Правовое положение колонов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Юридические лица</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6</w:t>
      </w:r>
      <w:r w:rsidRPr="00255609">
        <w:rPr>
          <w:rFonts w:ascii="Times New Roman" w:eastAsia="Times New Roman" w:hAnsi="Times New Roman" w:cs="Times New Roman"/>
          <w:sz w:val="24"/>
          <w:szCs w:val="24"/>
          <w:lang w:eastAsia="ru-RU"/>
        </w:rPr>
        <w:t xml:space="preserve"> Правовые черты римской семьи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Значение и сущность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Заключение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Прекращение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Личные и имущественные отношения супругов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Приданое и брачные дары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Отношения между родителями и детьми</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Опека и попечительство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Общая характеристика опеки и попечительства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Опека над несовершеннолетними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Опека над женщинами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Попечительство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Требования к личности и действиям опекунов и попечителей</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3177FF" w:rsidRDefault="006260AB" w:rsidP="006260AB">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тестовые задания</w:t>
      </w:r>
    </w:p>
    <w:p w:rsid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8</w:t>
      </w:r>
      <w:r w:rsidRPr="00255609">
        <w:rPr>
          <w:rFonts w:ascii="Times New Roman" w:eastAsia="Times New Roman" w:hAnsi="Times New Roman" w:cs="Times New Roman"/>
          <w:sz w:val="24"/>
          <w:szCs w:val="24"/>
          <w:lang w:eastAsia="ru-RU"/>
        </w:rPr>
        <w:t xml:space="preserve"> Вещи и классификация вещей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вещного права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Классификация вещей:</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изъятые и не изъятые из оборота;</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простые и сложные;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потребляемые и непотребляемые;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делимые и неделимые;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главные и побочные;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определяемые родовыми признаками и индивидуально-определенные;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движимые и недвижимые;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телесные и бестелесные</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9</w:t>
      </w:r>
      <w:r w:rsidRPr="00255609">
        <w:rPr>
          <w:rFonts w:ascii="Times New Roman" w:eastAsia="Times New Roman" w:hAnsi="Times New Roman" w:cs="Times New Roman"/>
          <w:sz w:val="24"/>
          <w:szCs w:val="24"/>
          <w:lang w:eastAsia="ru-RU"/>
        </w:rPr>
        <w:t xml:space="preserve"> Владение и право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Владение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Содержание права частной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Развитие института права собственности в Риме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Общая характеристика способов приобретения права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Производное приобретение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Первоначальное приобретение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Утрата права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.8 Право общей собственности (сособственность)</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.9 Защита права собственности</w:t>
      </w:r>
    </w:p>
    <w:p w:rsidR="00764621" w:rsidRDefault="00764621"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10</w:t>
      </w:r>
      <w:r w:rsidRPr="00255609">
        <w:rPr>
          <w:rFonts w:ascii="Times New Roman" w:eastAsia="Times New Roman" w:hAnsi="Times New Roman" w:cs="Times New Roman"/>
          <w:sz w:val="24"/>
          <w:szCs w:val="24"/>
          <w:lang w:eastAsia="ru-RU"/>
        </w:rPr>
        <w:t xml:space="preserve"> Права на чужие вещи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виды прав на чужие вещи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и виды сервитутов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Предиальные сервитуты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Личные сервитуты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Эмфитевзис и суперфиций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Понятие и цель залога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Формы залога</w:t>
      </w:r>
    </w:p>
    <w:p w:rsidR="00764621" w:rsidRDefault="00764621" w:rsidP="00764621">
      <w:pPr>
        <w:tabs>
          <w:tab w:val="left" w:pos="4078"/>
        </w:tabs>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 xml:space="preserve"> Общие положения об обязательствах</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обязательственного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Стороны в обязательстве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1.4 Перемена лиц в обязательстве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Обеспечение исполнения обязательств</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Прекращение обязательств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Прекращение обязательств</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Исполнение</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Замена исполнителя</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Прощение долга</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Зачет</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Конкуренция оснований</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Слияние</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Новация </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Об</w:t>
      </w:r>
      <w:r>
        <w:rPr>
          <w:rFonts w:ascii="Times New Roman" w:eastAsia="Times New Roman" w:hAnsi="Times New Roman" w:cs="Times New Roman"/>
          <w:sz w:val="24"/>
          <w:szCs w:val="24"/>
          <w:lang w:eastAsia="ru-RU"/>
        </w:rPr>
        <w:t>о</w:t>
      </w:r>
      <w:r w:rsidRPr="00255609">
        <w:rPr>
          <w:rFonts w:ascii="Times New Roman" w:eastAsia="Times New Roman" w:hAnsi="Times New Roman" w:cs="Times New Roman"/>
          <w:sz w:val="24"/>
          <w:szCs w:val="24"/>
          <w:lang w:eastAsia="ru-RU"/>
        </w:rPr>
        <w:t>рот требований по обязательствам</w:t>
      </w:r>
    </w:p>
    <w:p w:rsidR="00255609" w:rsidRPr="00255609" w:rsidRDefault="00255609" w:rsidP="0025560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Делегация</w:t>
      </w:r>
    </w:p>
    <w:p w:rsidR="00255609" w:rsidRPr="00255609" w:rsidRDefault="00255609" w:rsidP="0025560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Цессия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Ответственность за неисполнение обязательств</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3</w:t>
      </w:r>
      <w:r w:rsidRPr="00255609">
        <w:rPr>
          <w:rFonts w:ascii="Times New Roman" w:eastAsia="Times New Roman" w:hAnsi="Times New Roman" w:cs="Times New Roman"/>
          <w:sz w:val="24"/>
          <w:szCs w:val="24"/>
          <w:lang w:eastAsia="ru-RU"/>
        </w:rPr>
        <w:t xml:space="preserve"> Общие положения о договоре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понятие и виды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Условия действительности договора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13.3 Воля сторон в договоре</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Отдельные виды договоров</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купли-продажи</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Договор мены</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Договор займа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Договор ссуды</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Договор хранения</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Договор найма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Договор поручения</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1.8 Договор товарищества</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Внедоговорные обязательства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 из причинения вреда (из деликтов)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Ответственность за деликты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Частноправовая вина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Основные виды правонарушений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Неосновательное обогащение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16 Понятие и виды наследования.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содержание наследства</w:t>
      </w:r>
    </w:p>
    <w:p w:rsidR="00255609" w:rsidRPr="00255609" w:rsidRDefault="00255609" w:rsidP="0025560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Понятие и виды наследования</w:t>
      </w:r>
    </w:p>
    <w:p w:rsidR="00255609" w:rsidRPr="00255609" w:rsidRDefault="00255609" w:rsidP="0025560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Развитие института наследования</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Наследование по закону</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Законам XII таблиц</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преторскому праву</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Наследование по праву Юстиниана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Наследование по завещанию</w:t>
      </w:r>
    </w:p>
    <w:p w:rsidR="00255609" w:rsidRPr="00255609" w:rsidRDefault="00255609" w:rsidP="00255609">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Необходимое наследование</w:t>
      </w:r>
    </w:p>
    <w:p w:rsidR="00255609" w:rsidRPr="00255609" w:rsidRDefault="00255609" w:rsidP="00255609">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Содержание завещания</w:t>
      </w:r>
    </w:p>
    <w:p w:rsidR="006260AB" w:rsidRDefault="00255609" w:rsidP="006260AB">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Формы завещания</w:t>
      </w:r>
    </w:p>
    <w:p w:rsidR="00255609" w:rsidRPr="006260AB" w:rsidRDefault="00255609" w:rsidP="006260AB">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9339CA"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Порядок наследования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Принятие наследства</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Порядок принятия наследства</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«Лежачее» наследство</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Наследственная трансмиссия</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Правовые последствия принятия наследства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55609">
        <w:rPr>
          <w:rFonts w:ascii="Times New Roman" w:eastAsia="Times New Roman" w:hAnsi="Times New Roman" w:cs="Times New Roman"/>
          <w:sz w:val="24"/>
          <w:szCs w:val="24"/>
          <w:lang w:eastAsia="ru-RU"/>
        </w:rPr>
        <w:t>Особые наследственные права</w:t>
      </w:r>
    </w:p>
    <w:p w:rsidR="00255609" w:rsidRPr="00255609" w:rsidRDefault="00255609" w:rsidP="00255609">
      <w:pPr>
        <w:numPr>
          <w:ilvl w:val="0"/>
          <w:numId w:val="2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Легаты и фидеикомиссы</w:t>
      </w:r>
    </w:p>
    <w:p w:rsidR="006260AB" w:rsidRDefault="006260AB" w:rsidP="00510B05">
      <w:pPr>
        <w:spacing w:after="0" w:line="240" w:lineRule="auto"/>
        <w:ind w:firstLine="720"/>
        <w:jc w:val="both"/>
        <w:rPr>
          <w:rFonts w:ascii="Times New Roman" w:eastAsia="Times New Roman" w:hAnsi="Times New Roman" w:cs="Times New Roman"/>
          <w:sz w:val="24"/>
          <w:szCs w:val="24"/>
          <w:lang w:eastAsia="ru-RU"/>
        </w:rPr>
      </w:pPr>
    </w:p>
    <w:p w:rsidR="009339CA" w:rsidRDefault="00A05841" w:rsidP="00510B05">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9339CA">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9339CA" w:rsidRDefault="009339CA" w:rsidP="00510B05">
      <w:pPr>
        <w:spacing w:after="0" w:line="240" w:lineRule="auto"/>
        <w:ind w:firstLine="720"/>
        <w:jc w:val="both"/>
        <w:rPr>
          <w:rFonts w:ascii="Times New Roman" w:eastAsia="Times New Roman" w:hAnsi="Times New Roman" w:cs="Times New Roman"/>
          <w:b/>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1 Гражданский процесс в римском праве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Легисакционный процесс</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понятие, стадии (</w:t>
      </w:r>
      <w:r w:rsidRPr="006260AB">
        <w:rPr>
          <w:rFonts w:ascii="Times New Roman" w:eastAsia="Times New Roman" w:hAnsi="Times New Roman" w:cs="Times New Roman"/>
          <w:sz w:val="24"/>
          <w:szCs w:val="24"/>
          <w:lang w:val="en-US" w:eastAsia="ru-RU"/>
        </w:rPr>
        <w:t>in</w:t>
      </w:r>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iure</w:t>
      </w:r>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in</w:t>
      </w:r>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iudicio</w:t>
      </w:r>
      <w:r w:rsidRPr="006260AB">
        <w:rPr>
          <w:rFonts w:ascii="Times New Roman" w:eastAsia="Times New Roman" w:hAnsi="Times New Roman" w:cs="Times New Roman"/>
          <w:sz w:val="24"/>
          <w:szCs w:val="24"/>
          <w:lang w:eastAsia="ru-RU"/>
        </w:rPr>
        <w:t>),</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Формулярный процесс</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особенности, структура формулы (называние (nominatio), показывание, описание (demonstratio), намерение (intentio), присуждение (adiudicatio), осуждение)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Экстраординарный процесс: отличительные черты, подсудность</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Виды и средства преторской защиты</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понятие иска, виды исков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средства преторской защиты (интердикт, реституция, стипуляция, введение во владение)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Исковая давность.  Признание или отказ в иске.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2 Брак. Правовые отношения между супругами в римском праве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Значение и сущность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Заключение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Прекращение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Личные и имущественные отношения супругов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Приданое и брачные дары</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Отношения между родителями и детьми</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3 Право владения. Право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Владение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Содержание права частной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Развитие института права собственности в Риме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lastRenderedPageBreak/>
        <w:t>1.4 Общая характеристика способов приобретения права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Производное приобретение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Первоначальное приобретение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1.7 Утрата права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1.8 Право общей собственности (сособственность)</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1.9 Защита права собственности</w:t>
      </w:r>
    </w:p>
    <w:p w:rsidR="00510B05" w:rsidRPr="006260AB" w:rsidRDefault="00510B05"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ab/>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4 Понятие и виды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Общая характеристика обязательственного права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Стороны в обязательстве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Перемена лиц в обязательстве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Обеспечение исполнения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Прекращение обязательств</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Исполнение</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Замена исполнителя</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Прощение долга</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Зачет</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Конкуренция оснований</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Слияние</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Новация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5 Понятие и виды наследования. Порядок наследования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Понятие и содержание наследства</w:t>
      </w:r>
    </w:p>
    <w:p w:rsidR="00510B05" w:rsidRPr="006260AB" w:rsidRDefault="00510B05" w:rsidP="00510B0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Понятие и виды наследования</w:t>
      </w:r>
    </w:p>
    <w:p w:rsidR="00510B05" w:rsidRPr="006260AB" w:rsidRDefault="00510B05" w:rsidP="00510B0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Развитие института наследования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Наследование по закону</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Законам XII таблиц</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преторскому праву</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праву Юстиниана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Наследование по завещанию</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Необходимое наследование</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Содержание завещания</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Формы завещания</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510B05" w:rsidRDefault="00510B05" w:rsidP="007300BB">
      <w:pPr>
        <w:spacing w:after="0" w:line="240" w:lineRule="auto"/>
        <w:ind w:firstLine="720"/>
        <w:jc w:val="both"/>
        <w:rPr>
          <w:rFonts w:ascii="Times New Roman" w:eastAsia="Times New Roman" w:hAnsi="Times New Roman" w:cs="Times New Roman"/>
          <w:sz w:val="24"/>
          <w:szCs w:val="24"/>
          <w:lang w:eastAsia="ru-RU"/>
        </w:rPr>
      </w:pPr>
    </w:p>
    <w:p w:rsidR="00510B05" w:rsidRPr="00A05841" w:rsidRDefault="00A05841" w:rsidP="007300BB">
      <w:pPr>
        <w:spacing w:after="0" w:line="240" w:lineRule="auto"/>
        <w:ind w:firstLine="720"/>
        <w:jc w:val="both"/>
        <w:rPr>
          <w:rFonts w:ascii="Times New Roman" w:eastAsia="Times New Roman" w:hAnsi="Times New Roman" w:cs="Times New Roman"/>
          <w:b/>
          <w:sz w:val="24"/>
          <w:szCs w:val="24"/>
          <w:lang w:eastAsia="ru-RU"/>
        </w:rPr>
      </w:pPr>
      <w:r w:rsidRPr="00A05841">
        <w:rPr>
          <w:rFonts w:ascii="Times New Roman" w:eastAsia="Times New Roman" w:hAnsi="Times New Roman" w:cs="Times New Roman"/>
          <w:b/>
          <w:sz w:val="24"/>
          <w:szCs w:val="24"/>
          <w:lang w:eastAsia="ru-RU"/>
        </w:rPr>
        <w:t>3.3 Планы практических занятий для обучающихся очно-заочной формы обучения</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A05841">
        <w:rPr>
          <w:rFonts w:ascii="Times New Roman" w:eastAsia="Times New Roman" w:hAnsi="Times New Roman" w:cs="Times New Roman"/>
          <w:sz w:val="24"/>
          <w:szCs w:val="24"/>
          <w:lang w:eastAsia="ru-RU"/>
        </w:rPr>
        <w:t>Источники римского права</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Обычное право</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Закон как источник римского права: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Законы 12 таблиц: краткая характеристика содержания</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Сенатусконсульт: понятие, способы принятия, значение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Эдикты магистратов: понятие, виды, субъекты принятия. Кодификация эдиктов («Вечный эдикт Юлиана»).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Деятельность юристов: понятие, направления, закон о цитировании произведений римских юристов.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val="en-US" w:eastAsia="ru-RU"/>
        </w:rPr>
      </w:pPr>
      <w:r w:rsidRPr="00255609">
        <w:rPr>
          <w:rFonts w:ascii="Times New Roman" w:eastAsia="Times New Roman" w:hAnsi="Times New Roman" w:cs="Times New Roman"/>
          <w:sz w:val="24"/>
          <w:szCs w:val="24"/>
          <w:lang w:val="en-US" w:eastAsia="ru-RU"/>
        </w:rPr>
        <w:lastRenderedPageBreak/>
        <w:t xml:space="preserve">1.5 </w:t>
      </w:r>
      <w:r w:rsidRPr="00255609">
        <w:rPr>
          <w:rFonts w:ascii="Times New Roman" w:eastAsia="Times New Roman" w:hAnsi="Times New Roman" w:cs="Times New Roman"/>
          <w:sz w:val="24"/>
          <w:szCs w:val="24"/>
          <w:lang w:eastAsia="ru-RU"/>
        </w:rPr>
        <w:t>Кодификация</w:t>
      </w:r>
      <w:r w:rsidRPr="00255609">
        <w:rPr>
          <w:rFonts w:ascii="Times New Roman" w:eastAsia="Times New Roman" w:hAnsi="Times New Roman" w:cs="Times New Roman"/>
          <w:sz w:val="24"/>
          <w:szCs w:val="24"/>
          <w:lang w:val="en-US" w:eastAsia="ru-RU"/>
        </w:rPr>
        <w:t xml:space="preserve"> </w:t>
      </w:r>
      <w:r w:rsidRPr="00255609">
        <w:rPr>
          <w:rFonts w:ascii="Times New Roman" w:eastAsia="Times New Roman" w:hAnsi="Times New Roman" w:cs="Times New Roman"/>
          <w:sz w:val="24"/>
          <w:szCs w:val="24"/>
          <w:lang w:eastAsia="ru-RU"/>
        </w:rPr>
        <w:t>Юстиниана</w:t>
      </w:r>
      <w:r w:rsidRPr="00255609">
        <w:rPr>
          <w:rFonts w:ascii="Times New Roman" w:eastAsia="Times New Roman" w:hAnsi="Times New Roman" w:cs="Times New Roman"/>
          <w:sz w:val="24"/>
          <w:szCs w:val="24"/>
          <w:lang w:val="en-US" w:eastAsia="ru-RU"/>
        </w:rPr>
        <w:t xml:space="preserve"> («Corpus juris civilis»):</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Кодекс Юстиниана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Дигесты Юстиниана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Институции и новеллы</w:t>
      </w:r>
    </w:p>
    <w:p w:rsidR="00764621" w:rsidRDefault="0076462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A05841">
        <w:rPr>
          <w:rFonts w:ascii="Times New Roman" w:eastAsia="Times New Roman" w:hAnsi="Times New Roman" w:cs="Times New Roman"/>
          <w:sz w:val="24"/>
          <w:szCs w:val="24"/>
          <w:lang w:eastAsia="ru-RU"/>
        </w:rPr>
        <w:t>Судебные и внесудебные формы защиты прав в римском праве</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Юридические факты: понятие, виды</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Самоуправство: понятие, требования</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Судебная защита частных прав: общие положения</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Легисакционный процесс</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стадии (in iure, in iudicio),</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Формулярный процесс</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особенности, структура формулы (называние (nominatio), показывание, описание (demonstratio), намерение (intentio), присуждение (adiudicatio), осуждение)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255609">
        <w:rPr>
          <w:rFonts w:ascii="Times New Roman" w:eastAsia="Times New Roman" w:hAnsi="Times New Roman" w:cs="Times New Roman"/>
          <w:sz w:val="24"/>
          <w:szCs w:val="24"/>
          <w:lang w:eastAsia="ru-RU"/>
        </w:rPr>
        <w:t xml:space="preserve"> Экстраординарный процесс: отличительные черты, подсудность</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Виды и средства преторской защиты</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иска, виды исков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средства преторской защиты (интердикт, реституция, стипуляция, введение во владение)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255609">
        <w:rPr>
          <w:rFonts w:ascii="Times New Roman" w:eastAsia="Times New Roman" w:hAnsi="Times New Roman" w:cs="Times New Roman"/>
          <w:sz w:val="24"/>
          <w:szCs w:val="24"/>
          <w:lang w:eastAsia="ru-RU"/>
        </w:rPr>
        <w:t xml:space="preserve"> Исковая давность.  Признание или отказ в иске</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A05841">
        <w:rPr>
          <w:rFonts w:ascii="Times New Roman" w:eastAsia="Times New Roman" w:hAnsi="Times New Roman" w:cs="Times New Roman"/>
          <w:sz w:val="24"/>
          <w:szCs w:val="24"/>
          <w:lang w:eastAsia="ru-RU"/>
        </w:rPr>
        <w:t>Правовое положение лиц в римском праве</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лица и правоспособности</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Правовое положение римских граждан</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Правовое положение латинов и перегринов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Положение рабов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Правовое положение вольноотпущенников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Правовое положение колонов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Юридические лица</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A05841">
        <w:rPr>
          <w:rFonts w:ascii="Times New Roman" w:eastAsia="Times New Roman" w:hAnsi="Times New Roman" w:cs="Times New Roman"/>
          <w:sz w:val="24"/>
          <w:szCs w:val="24"/>
          <w:lang w:eastAsia="ru-RU"/>
        </w:rPr>
        <w:t>Правовые черты римской семьи. Опека и попечительство</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Значение и сущность брака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Заключение брака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Прекращение брака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Личные и имущественные отношения супругов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Приданое и брачные дары</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Отношения между родителями и детьми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A05841">
        <w:rPr>
          <w:rFonts w:ascii="Times New Roman" w:eastAsia="Times New Roman" w:hAnsi="Times New Roman" w:cs="Times New Roman"/>
          <w:sz w:val="24"/>
          <w:szCs w:val="24"/>
          <w:lang w:eastAsia="ru-RU"/>
        </w:rPr>
        <w:t xml:space="preserve"> Общая характеристика опеки и попечительства</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A05841">
        <w:rPr>
          <w:rFonts w:ascii="Times New Roman" w:eastAsia="Times New Roman" w:hAnsi="Times New Roman" w:cs="Times New Roman"/>
          <w:sz w:val="24"/>
          <w:szCs w:val="24"/>
          <w:lang w:eastAsia="ru-RU"/>
        </w:rPr>
        <w:t xml:space="preserve"> Опека над несовершеннолетними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A05841">
        <w:rPr>
          <w:rFonts w:ascii="Times New Roman" w:eastAsia="Times New Roman" w:hAnsi="Times New Roman" w:cs="Times New Roman"/>
          <w:sz w:val="24"/>
          <w:szCs w:val="24"/>
          <w:lang w:eastAsia="ru-RU"/>
        </w:rPr>
        <w:t xml:space="preserve"> Опека над женщинами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10</w:t>
      </w:r>
      <w:r w:rsidRPr="00A05841">
        <w:rPr>
          <w:rFonts w:ascii="Times New Roman" w:eastAsia="Times New Roman" w:hAnsi="Times New Roman" w:cs="Times New Roman"/>
          <w:sz w:val="24"/>
          <w:szCs w:val="24"/>
          <w:lang w:eastAsia="ru-RU"/>
        </w:rPr>
        <w:t xml:space="preserve"> Попечительство</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w:t>
      </w:r>
      <w:r w:rsidRPr="00A05841">
        <w:rPr>
          <w:rFonts w:ascii="Times New Roman" w:eastAsia="Times New Roman" w:hAnsi="Times New Roman" w:cs="Times New Roman"/>
          <w:sz w:val="24"/>
          <w:szCs w:val="24"/>
          <w:lang w:eastAsia="ru-RU"/>
        </w:rPr>
        <w:t xml:space="preserve"> Требования к личности и действиям опекунов и попечителей</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Практическое занятие № 5 «</w:t>
      </w:r>
      <w:r w:rsidRPr="00A05841">
        <w:rPr>
          <w:rFonts w:ascii="Times New Roman" w:eastAsia="Times New Roman" w:hAnsi="Times New Roman" w:cs="Times New Roman"/>
          <w:sz w:val="24"/>
          <w:szCs w:val="24"/>
          <w:lang w:eastAsia="ru-RU"/>
        </w:rPr>
        <w:t>Владение и право собственности. Права на чужие вещи</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Владение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Содержание права частной собственности</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Развитие института права собственности в Риме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Общая характеристика способов приобретения права собственности</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Производное приобретение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Первоначальное приобретение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Утрата права собственности</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.8 Право общей собственности (сособственность)</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.9 Защита права собственности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Pr="00A05841">
        <w:rPr>
          <w:rFonts w:ascii="Times New Roman" w:eastAsia="Times New Roman" w:hAnsi="Times New Roman" w:cs="Times New Roman"/>
          <w:sz w:val="24"/>
          <w:szCs w:val="24"/>
          <w:lang w:eastAsia="ru-RU"/>
        </w:rPr>
        <w:t>Понятие и виды прав на чужие вещи</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w:t>
      </w:r>
      <w:r w:rsidRPr="00A05841">
        <w:rPr>
          <w:rFonts w:ascii="Times New Roman" w:eastAsia="Times New Roman" w:hAnsi="Times New Roman" w:cs="Times New Roman"/>
          <w:sz w:val="24"/>
          <w:szCs w:val="24"/>
          <w:lang w:eastAsia="ru-RU"/>
        </w:rPr>
        <w:t xml:space="preserve"> Понятие и виды сервитутов</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12</w:t>
      </w:r>
      <w:r w:rsidRPr="00A05841">
        <w:rPr>
          <w:rFonts w:ascii="Times New Roman" w:eastAsia="Times New Roman" w:hAnsi="Times New Roman" w:cs="Times New Roman"/>
          <w:sz w:val="24"/>
          <w:szCs w:val="24"/>
          <w:lang w:eastAsia="ru-RU"/>
        </w:rPr>
        <w:t xml:space="preserve"> Предиальные сервитуты</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13</w:t>
      </w:r>
      <w:r w:rsidRPr="00A05841">
        <w:rPr>
          <w:rFonts w:ascii="Times New Roman" w:eastAsia="Times New Roman" w:hAnsi="Times New Roman" w:cs="Times New Roman"/>
          <w:sz w:val="24"/>
          <w:szCs w:val="24"/>
          <w:lang w:eastAsia="ru-RU"/>
        </w:rPr>
        <w:t xml:space="preserve"> Личные сервитуты</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14</w:t>
      </w:r>
      <w:r w:rsidRPr="00A05841">
        <w:rPr>
          <w:rFonts w:ascii="Times New Roman" w:eastAsia="Times New Roman" w:hAnsi="Times New Roman" w:cs="Times New Roman"/>
          <w:sz w:val="24"/>
          <w:szCs w:val="24"/>
          <w:lang w:eastAsia="ru-RU"/>
        </w:rPr>
        <w:t xml:space="preserve"> Эмфитевзис и суперфиций</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15</w:t>
      </w:r>
      <w:r w:rsidRPr="00A05841">
        <w:rPr>
          <w:rFonts w:ascii="Times New Roman" w:eastAsia="Times New Roman" w:hAnsi="Times New Roman" w:cs="Times New Roman"/>
          <w:sz w:val="24"/>
          <w:szCs w:val="24"/>
          <w:lang w:eastAsia="ru-RU"/>
        </w:rPr>
        <w:t xml:space="preserve"> Понятие и цель залога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16</w:t>
      </w:r>
      <w:r w:rsidRPr="00A05841">
        <w:rPr>
          <w:rFonts w:ascii="Times New Roman" w:eastAsia="Times New Roman" w:hAnsi="Times New Roman" w:cs="Times New Roman"/>
          <w:sz w:val="24"/>
          <w:szCs w:val="24"/>
          <w:lang w:eastAsia="ru-RU"/>
        </w:rPr>
        <w:t xml:space="preserve"> Формы залога</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A05841">
        <w:rPr>
          <w:rFonts w:ascii="Times New Roman" w:eastAsia="Times New Roman" w:hAnsi="Times New Roman" w:cs="Times New Roman"/>
          <w:sz w:val="24"/>
          <w:szCs w:val="24"/>
          <w:lang w:eastAsia="ru-RU"/>
        </w:rPr>
        <w:t>Общее учение об обязательствах</w:t>
      </w:r>
      <w:r>
        <w:rPr>
          <w:rFonts w:ascii="Times New Roman" w:eastAsia="Times New Roman" w:hAnsi="Times New Roman" w:cs="Times New Roman"/>
          <w:sz w:val="24"/>
          <w:szCs w:val="24"/>
          <w:lang w:eastAsia="ru-RU"/>
        </w:rPr>
        <w:t>»</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обязательственного права</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Стороны в обязательстве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Перемена лиц в обязательстве</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Обеспечение исполнения обязательств</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Прекращение обязательств</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Прекращение обязательств</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Исполнение</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Замена исполнителя</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Прощение долга</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Зачет</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Конкуренция оснований</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Слияние</w:t>
      </w:r>
    </w:p>
    <w:p w:rsidR="00A05841" w:rsidRPr="00255609" w:rsidRDefault="00A05841" w:rsidP="00A05841">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Новация </w:t>
      </w:r>
    </w:p>
    <w:p w:rsidR="00A05841" w:rsidRPr="00255609" w:rsidRDefault="00A05841" w:rsidP="00A05841">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Об</w:t>
      </w:r>
      <w:r>
        <w:rPr>
          <w:rFonts w:ascii="Times New Roman" w:eastAsia="Times New Roman" w:hAnsi="Times New Roman" w:cs="Times New Roman"/>
          <w:sz w:val="24"/>
          <w:szCs w:val="24"/>
          <w:lang w:eastAsia="ru-RU"/>
        </w:rPr>
        <w:t>о</w:t>
      </w:r>
      <w:r w:rsidRPr="00255609">
        <w:rPr>
          <w:rFonts w:ascii="Times New Roman" w:eastAsia="Times New Roman" w:hAnsi="Times New Roman" w:cs="Times New Roman"/>
          <w:sz w:val="24"/>
          <w:szCs w:val="24"/>
          <w:lang w:eastAsia="ru-RU"/>
        </w:rPr>
        <w:t>рот требований по обязательствам</w:t>
      </w:r>
    </w:p>
    <w:p w:rsidR="00A05841" w:rsidRPr="00255609" w:rsidRDefault="00A05841" w:rsidP="00A05841">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Делегация</w:t>
      </w:r>
    </w:p>
    <w:p w:rsidR="00A05841" w:rsidRPr="00255609" w:rsidRDefault="00A05841" w:rsidP="00A05841">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Цессия </w:t>
      </w:r>
    </w:p>
    <w:p w:rsidR="00A05841" w:rsidRPr="00255609"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Ответственность за неисполнение обязательств</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A05841">
        <w:rPr>
          <w:rFonts w:ascii="Times New Roman" w:eastAsia="Times New Roman" w:hAnsi="Times New Roman" w:cs="Times New Roman"/>
          <w:sz w:val="24"/>
          <w:szCs w:val="24"/>
          <w:lang w:eastAsia="ru-RU"/>
        </w:rPr>
        <w:t>Договор: понятие и виды</w:t>
      </w:r>
    </w:p>
    <w:p w:rsidR="00A05841" w:rsidRP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sidRPr="00A058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A05841">
        <w:rPr>
          <w:rFonts w:ascii="Times New Roman" w:eastAsia="Times New Roman" w:hAnsi="Times New Roman" w:cs="Times New Roman"/>
          <w:sz w:val="24"/>
          <w:szCs w:val="24"/>
          <w:lang w:eastAsia="ru-RU"/>
        </w:rPr>
        <w:t xml:space="preserve"> Условия действительности договора</w:t>
      </w:r>
    </w:p>
    <w:p w:rsidR="00A05841" w:rsidRDefault="00A05841" w:rsidP="00A058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A05841">
        <w:rPr>
          <w:rFonts w:ascii="Times New Roman" w:eastAsia="Times New Roman" w:hAnsi="Times New Roman" w:cs="Times New Roman"/>
          <w:sz w:val="24"/>
          <w:szCs w:val="24"/>
          <w:lang w:eastAsia="ru-RU"/>
        </w:rPr>
        <w:t xml:space="preserve"> Воля сторон в договоре</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A05841">
        <w:rPr>
          <w:rFonts w:ascii="Times New Roman" w:eastAsia="Times New Roman" w:hAnsi="Times New Roman" w:cs="Times New Roman"/>
          <w:sz w:val="24"/>
          <w:szCs w:val="24"/>
          <w:lang w:eastAsia="ru-RU"/>
        </w:rPr>
        <w:t>Отдельные виды обязательств</w:t>
      </w:r>
      <w:r>
        <w:rPr>
          <w:rFonts w:ascii="Times New Roman" w:eastAsia="Times New Roman" w:hAnsi="Times New Roman" w:cs="Times New Roman"/>
          <w:sz w:val="24"/>
          <w:szCs w:val="24"/>
          <w:lang w:eastAsia="ru-RU"/>
        </w:rPr>
        <w:t>»</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купли-продажи</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Договор мены</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Договор займа</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1.4 Договор ссуды</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Договор хранения</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Договор найма</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Договор поручения</w:t>
      </w:r>
    </w:p>
    <w:p w:rsidR="00A05841" w:rsidRPr="00255609" w:rsidRDefault="00A05841" w:rsidP="00A05841">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1.8 Договор товарищества</w:t>
      </w:r>
    </w:p>
    <w:p w:rsidR="00EF649E" w:rsidRP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EF649E">
        <w:rPr>
          <w:rFonts w:ascii="Times New Roman" w:eastAsia="Times New Roman" w:hAnsi="Times New Roman" w:cs="Times New Roman"/>
          <w:sz w:val="24"/>
          <w:szCs w:val="24"/>
          <w:lang w:eastAsia="ru-RU"/>
        </w:rPr>
        <w:t>Общая характеристика обязательств из причинения вреда (из деликтов)</w:t>
      </w:r>
    </w:p>
    <w:p w:rsidR="00EF649E" w:rsidRP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EF649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10</w:t>
      </w:r>
      <w:r w:rsidRPr="00EF649E">
        <w:rPr>
          <w:rFonts w:ascii="Times New Roman" w:eastAsia="Times New Roman" w:hAnsi="Times New Roman" w:cs="Times New Roman"/>
          <w:sz w:val="24"/>
          <w:szCs w:val="24"/>
          <w:lang w:eastAsia="ru-RU"/>
        </w:rPr>
        <w:t xml:space="preserve"> Ответственность за деликты</w:t>
      </w:r>
    </w:p>
    <w:p w:rsidR="00EF649E" w:rsidRP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EF649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w:t>
      </w:r>
      <w:r w:rsidRPr="00EF649E">
        <w:rPr>
          <w:rFonts w:ascii="Times New Roman" w:eastAsia="Times New Roman" w:hAnsi="Times New Roman" w:cs="Times New Roman"/>
          <w:sz w:val="24"/>
          <w:szCs w:val="24"/>
          <w:lang w:eastAsia="ru-RU"/>
        </w:rPr>
        <w:t xml:space="preserve"> Частноправовая вина</w:t>
      </w:r>
    </w:p>
    <w:p w:rsidR="00EF649E" w:rsidRP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EF649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12</w:t>
      </w:r>
      <w:r w:rsidRPr="00EF649E">
        <w:rPr>
          <w:rFonts w:ascii="Times New Roman" w:eastAsia="Times New Roman" w:hAnsi="Times New Roman" w:cs="Times New Roman"/>
          <w:sz w:val="24"/>
          <w:szCs w:val="24"/>
          <w:lang w:eastAsia="ru-RU"/>
        </w:rPr>
        <w:t xml:space="preserve"> Основные виды правонарушений</w:t>
      </w:r>
    </w:p>
    <w:p w:rsidR="00EF649E" w:rsidRDefault="00EF649E" w:rsidP="00EF649E">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EF649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13</w:t>
      </w:r>
      <w:r w:rsidRPr="00EF649E">
        <w:rPr>
          <w:rFonts w:ascii="Times New Roman" w:eastAsia="Times New Roman" w:hAnsi="Times New Roman" w:cs="Times New Roman"/>
          <w:sz w:val="24"/>
          <w:szCs w:val="24"/>
          <w:lang w:eastAsia="ru-RU"/>
        </w:rPr>
        <w:t xml:space="preserve"> Неосновательное обогащение</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A05841" w:rsidRDefault="00EF649E"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8 «</w:t>
      </w:r>
      <w:r w:rsidRPr="00EF649E">
        <w:rPr>
          <w:rFonts w:ascii="Times New Roman" w:eastAsia="Times New Roman" w:hAnsi="Times New Roman" w:cs="Times New Roman"/>
          <w:sz w:val="24"/>
          <w:szCs w:val="24"/>
          <w:lang w:eastAsia="ru-RU"/>
        </w:rPr>
        <w:t>Понятие и виды наследования. Порядок наследования</w:t>
      </w:r>
      <w:r>
        <w:rPr>
          <w:rFonts w:ascii="Times New Roman" w:eastAsia="Times New Roman" w:hAnsi="Times New Roman" w:cs="Times New Roman"/>
          <w:sz w:val="24"/>
          <w:szCs w:val="24"/>
          <w:lang w:eastAsia="ru-RU"/>
        </w:rPr>
        <w:t>»</w:t>
      </w:r>
    </w:p>
    <w:p w:rsidR="00EF649E" w:rsidRPr="00255609" w:rsidRDefault="00EF649E" w:rsidP="00EF649E">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содержание наследства</w:t>
      </w:r>
    </w:p>
    <w:p w:rsidR="00EF649E" w:rsidRPr="00255609" w:rsidRDefault="00EF649E" w:rsidP="00EF649E">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Понятие и виды наследования</w:t>
      </w:r>
    </w:p>
    <w:p w:rsidR="00EF649E" w:rsidRPr="00255609" w:rsidRDefault="00EF649E" w:rsidP="00EF649E">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Развитие института наследования</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Наследование по закону</w:t>
      </w:r>
    </w:p>
    <w:p w:rsidR="00EF649E" w:rsidRPr="00255609" w:rsidRDefault="00EF649E" w:rsidP="00EF649E">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Законам XII таблиц</w:t>
      </w:r>
    </w:p>
    <w:p w:rsidR="00EF649E" w:rsidRPr="00255609" w:rsidRDefault="00EF649E" w:rsidP="00EF649E">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преторскому праву</w:t>
      </w:r>
    </w:p>
    <w:p w:rsidR="00EF649E" w:rsidRPr="00255609" w:rsidRDefault="00EF649E" w:rsidP="00EF649E">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праву Юстиниана</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Наследование по завещанию</w:t>
      </w:r>
    </w:p>
    <w:p w:rsidR="00EF649E" w:rsidRPr="00255609" w:rsidRDefault="00EF649E" w:rsidP="00EF649E">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Необходимое наследование</w:t>
      </w:r>
    </w:p>
    <w:p w:rsidR="00EF649E" w:rsidRPr="00255609" w:rsidRDefault="00EF649E" w:rsidP="00EF649E">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Содержание завещания</w:t>
      </w:r>
    </w:p>
    <w:p w:rsidR="00EF649E" w:rsidRDefault="00EF649E" w:rsidP="00EF649E">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Формы завещания</w:t>
      </w:r>
    </w:p>
    <w:p w:rsidR="00EF649E" w:rsidRPr="006260AB" w:rsidRDefault="00EF649E" w:rsidP="00EF649E">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Принятие наследства</w:t>
      </w:r>
    </w:p>
    <w:p w:rsidR="00EF649E" w:rsidRPr="00255609" w:rsidRDefault="00EF649E" w:rsidP="00EF649E">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Порядок принятия наследства</w:t>
      </w:r>
    </w:p>
    <w:p w:rsidR="00EF649E" w:rsidRPr="00255609" w:rsidRDefault="00EF649E" w:rsidP="00EF649E">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«Лежачее» наследство</w:t>
      </w:r>
    </w:p>
    <w:p w:rsidR="00EF649E" w:rsidRPr="00255609" w:rsidRDefault="00EF649E" w:rsidP="00EF649E">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Наследственная трансмиссия</w:t>
      </w:r>
    </w:p>
    <w:p w:rsidR="00EF649E" w:rsidRPr="00255609" w:rsidRDefault="00EF649E" w:rsidP="00EF649E">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Правовые последствия принятия наследства</w:t>
      </w:r>
    </w:p>
    <w:p w:rsidR="00EF649E" w:rsidRPr="00255609" w:rsidRDefault="00EF649E" w:rsidP="00EF649E">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55609">
        <w:rPr>
          <w:rFonts w:ascii="Times New Roman" w:eastAsia="Times New Roman" w:hAnsi="Times New Roman" w:cs="Times New Roman"/>
          <w:sz w:val="24"/>
          <w:szCs w:val="24"/>
          <w:lang w:eastAsia="ru-RU"/>
        </w:rPr>
        <w:t>Особые наследственные права</w:t>
      </w:r>
    </w:p>
    <w:p w:rsidR="00EF649E" w:rsidRPr="00255609" w:rsidRDefault="00EF649E" w:rsidP="00EF649E">
      <w:pPr>
        <w:numPr>
          <w:ilvl w:val="0"/>
          <w:numId w:val="2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Легаты и фидеикомиссы</w:t>
      </w:r>
    </w:p>
    <w:p w:rsidR="00A05841" w:rsidRDefault="00A05841" w:rsidP="007300BB">
      <w:pPr>
        <w:spacing w:after="0" w:line="240" w:lineRule="auto"/>
        <w:ind w:firstLine="720"/>
        <w:jc w:val="both"/>
        <w:rPr>
          <w:rFonts w:ascii="Times New Roman" w:eastAsia="Times New Roman" w:hAnsi="Times New Roman" w:cs="Times New Roman"/>
          <w:sz w:val="24"/>
          <w:szCs w:val="24"/>
          <w:lang w:eastAsia="ru-RU"/>
        </w:rPr>
      </w:pPr>
    </w:p>
    <w:p w:rsidR="00764621" w:rsidRDefault="00764621" w:rsidP="007300BB">
      <w:pPr>
        <w:spacing w:after="0" w:line="240" w:lineRule="auto"/>
        <w:ind w:firstLine="720"/>
        <w:jc w:val="both"/>
        <w:rPr>
          <w:rFonts w:ascii="Times New Roman" w:eastAsia="Times New Roman" w:hAnsi="Times New Roman" w:cs="Times New Roman"/>
          <w:sz w:val="24"/>
          <w:szCs w:val="24"/>
          <w:lang w:eastAsia="ru-RU"/>
        </w:rPr>
      </w:pPr>
    </w:p>
    <w:p w:rsidR="001670BD" w:rsidRPr="00FD1E7C" w:rsidRDefault="00CB00A9" w:rsidP="001670BD">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4</w:t>
      </w:r>
      <w:r w:rsidR="0032382B" w:rsidRPr="00FD1E7C">
        <w:rPr>
          <w:rFonts w:ascii="Times New Roman" w:hAnsi="Times New Roman" w:cs="Times New Roman"/>
          <w:b/>
          <w:sz w:val="24"/>
          <w:szCs w:val="24"/>
        </w:rPr>
        <w:t xml:space="preserve"> </w:t>
      </w:r>
      <w:r w:rsidR="001670BD" w:rsidRPr="00FD1E7C">
        <w:rPr>
          <w:rFonts w:ascii="Times New Roman" w:hAnsi="Times New Roman" w:cs="Times New Roman"/>
          <w:b/>
          <w:sz w:val="24"/>
          <w:szCs w:val="24"/>
        </w:rPr>
        <w:t>Вопросы для подготовки к экзамену по дисциплине «</w:t>
      </w:r>
      <w:r w:rsidR="00BB3B88">
        <w:rPr>
          <w:rFonts w:ascii="Times New Roman" w:hAnsi="Times New Roman" w:cs="Times New Roman"/>
          <w:b/>
          <w:sz w:val="24"/>
          <w:szCs w:val="24"/>
        </w:rPr>
        <w:t>Римское</w:t>
      </w:r>
      <w:r w:rsidR="0063618F" w:rsidRPr="00FD1E7C">
        <w:rPr>
          <w:rFonts w:ascii="Times New Roman" w:hAnsi="Times New Roman" w:cs="Times New Roman"/>
          <w:b/>
          <w:sz w:val="24"/>
          <w:szCs w:val="24"/>
        </w:rPr>
        <w:t xml:space="preserve"> право</w:t>
      </w:r>
      <w:r w:rsidR="001670BD" w:rsidRPr="00FD1E7C">
        <w:rPr>
          <w:rFonts w:ascii="Times New Roman" w:hAnsi="Times New Roman" w:cs="Times New Roman"/>
          <w:b/>
          <w:sz w:val="24"/>
          <w:szCs w:val="24"/>
        </w:rPr>
        <w:t xml:space="preserve">» </w:t>
      </w:r>
    </w:p>
    <w:p w:rsidR="001670BD" w:rsidRPr="00FD1E7C" w:rsidRDefault="001670BD" w:rsidP="0063618F">
      <w:pPr>
        <w:spacing w:after="0" w:line="240" w:lineRule="auto"/>
        <w:ind w:firstLine="709"/>
        <w:jc w:val="both"/>
        <w:rPr>
          <w:rFonts w:ascii="Times New Roman" w:hAnsi="Times New Roman" w:cs="Times New Roman"/>
          <w:sz w:val="24"/>
          <w:szCs w:val="24"/>
        </w:rPr>
      </w:pP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w:t>
      </w:r>
      <w:r w:rsidRPr="00BB3B88">
        <w:rPr>
          <w:rFonts w:ascii="Times New Roman" w:hAnsi="Times New Roman" w:cs="Times New Roman"/>
          <w:sz w:val="24"/>
          <w:szCs w:val="24"/>
        </w:rPr>
        <w:tab/>
        <w:t>Возникновение и развитие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w:t>
      </w:r>
      <w:r w:rsidRPr="00BB3B88">
        <w:rPr>
          <w:rFonts w:ascii="Times New Roman" w:hAnsi="Times New Roman" w:cs="Times New Roman"/>
          <w:sz w:val="24"/>
          <w:szCs w:val="24"/>
        </w:rPr>
        <w:tab/>
        <w:t>Рецепция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w:t>
      </w:r>
      <w:r w:rsidRPr="00BB3B88">
        <w:rPr>
          <w:rFonts w:ascii="Times New Roman" w:hAnsi="Times New Roman" w:cs="Times New Roman"/>
          <w:sz w:val="24"/>
          <w:szCs w:val="24"/>
        </w:rPr>
        <w:tab/>
        <w:t>Римское право древнейшего периода (7-3 вв. до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w:t>
      </w:r>
      <w:r w:rsidRPr="00BB3B88">
        <w:rPr>
          <w:rFonts w:ascii="Times New Roman" w:hAnsi="Times New Roman" w:cs="Times New Roman"/>
          <w:sz w:val="24"/>
          <w:szCs w:val="24"/>
        </w:rPr>
        <w:tab/>
        <w:t>Римское право классического периода (3 в. до н.э. – 3 в.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w:t>
      </w:r>
      <w:r w:rsidRPr="00BB3B88">
        <w:rPr>
          <w:rFonts w:ascii="Times New Roman" w:hAnsi="Times New Roman" w:cs="Times New Roman"/>
          <w:sz w:val="24"/>
          <w:szCs w:val="24"/>
        </w:rPr>
        <w:tab/>
        <w:t>Римское право постклассического периода (46-6 в.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w:t>
      </w:r>
      <w:r w:rsidRPr="00BB3B88">
        <w:rPr>
          <w:rFonts w:ascii="Times New Roman" w:hAnsi="Times New Roman" w:cs="Times New Roman"/>
          <w:sz w:val="24"/>
          <w:szCs w:val="24"/>
        </w:rPr>
        <w:tab/>
        <w:t>Источники римского права: понятие,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w:t>
      </w:r>
      <w:r w:rsidRPr="00BB3B88">
        <w:rPr>
          <w:rFonts w:ascii="Times New Roman" w:hAnsi="Times New Roman" w:cs="Times New Roman"/>
          <w:sz w:val="24"/>
          <w:szCs w:val="24"/>
        </w:rPr>
        <w:tab/>
        <w:t>Право частное и право публичное.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w:t>
      </w:r>
      <w:r w:rsidRPr="00BB3B88">
        <w:rPr>
          <w:rFonts w:ascii="Times New Roman" w:hAnsi="Times New Roman" w:cs="Times New Roman"/>
          <w:sz w:val="24"/>
          <w:szCs w:val="24"/>
        </w:rPr>
        <w:tab/>
        <w:t>Обычное право, как источник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9.</w:t>
      </w:r>
      <w:r w:rsidRPr="00BB3B88">
        <w:rPr>
          <w:rFonts w:ascii="Times New Roman" w:hAnsi="Times New Roman" w:cs="Times New Roman"/>
          <w:sz w:val="24"/>
          <w:szCs w:val="24"/>
        </w:rPr>
        <w:tab/>
        <w:t>Законы 12 таблиц: краткая характеристика содержания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10.</w:t>
      </w:r>
      <w:r w:rsidRPr="00BB3B88">
        <w:rPr>
          <w:rFonts w:ascii="Times New Roman" w:hAnsi="Times New Roman" w:cs="Times New Roman"/>
          <w:sz w:val="24"/>
          <w:szCs w:val="24"/>
        </w:rPr>
        <w:tab/>
        <w:t>Сенатусконсульт: понятие, способы принятия, значение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11.</w:t>
      </w:r>
      <w:r w:rsidRPr="00BB3B88">
        <w:rPr>
          <w:rFonts w:ascii="Times New Roman" w:hAnsi="Times New Roman" w:cs="Times New Roman"/>
          <w:sz w:val="24"/>
          <w:szCs w:val="24"/>
        </w:rPr>
        <w:tab/>
        <w:t>Эдикты магистратов: понятие, виды, субъекты принятия. Кодификация эдиктов («Вечный эдикт Юлиана»).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lastRenderedPageBreak/>
        <w:t>12.</w:t>
      </w:r>
      <w:r w:rsidRPr="00BB3B88">
        <w:rPr>
          <w:rFonts w:ascii="Times New Roman" w:hAnsi="Times New Roman" w:cs="Times New Roman"/>
          <w:sz w:val="24"/>
          <w:szCs w:val="24"/>
        </w:rPr>
        <w:tab/>
        <w:t>Деятельность юристов: понятие, направления, закон о цитировании произведений римских юристов.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13.</w:t>
      </w:r>
      <w:r w:rsidRPr="00BB3B88">
        <w:rPr>
          <w:rFonts w:ascii="Times New Roman" w:hAnsi="Times New Roman" w:cs="Times New Roman"/>
          <w:sz w:val="24"/>
          <w:szCs w:val="24"/>
        </w:rPr>
        <w:tab/>
        <w:t xml:space="preserve">Кодификация Юстиниана («Corpus juris civilis»): общая характеристика.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14.</w:t>
      </w:r>
      <w:r w:rsidRPr="00BB3B88">
        <w:rPr>
          <w:rFonts w:ascii="Times New Roman" w:hAnsi="Times New Roman" w:cs="Times New Roman"/>
          <w:sz w:val="24"/>
          <w:szCs w:val="24"/>
        </w:rPr>
        <w:tab/>
        <w:t>Судебные и внесудебные формы защиты прав в римском праве: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15.</w:t>
      </w:r>
      <w:r w:rsidRPr="00BB3B88">
        <w:rPr>
          <w:rFonts w:ascii="Times New Roman" w:hAnsi="Times New Roman" w:cs="Times New Roman"/>
          <w:sz w:val="24"/>
          <w:szCs w:val="24"/>
        </w:rPr>
        <w:tab/>
        <w:t>Юридические факты: понятие,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16.</w:t>
      </w:r>
      <w:r w:rsidRPr="00BB3B88">
        <w:rPr>
          <w:rFonts w:ascii="Times New Roman" w:hAnsi="Times New Roman" w:cs="Times New Roman"/>
          <w:sz w:val="24"/>
          <w:szCs w:val="24"/>
        </w:rPr>
        <w:tab/>
        <w:t>Реквизиты юридической сделки. Акцидентальные элементы сделки.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17.</w:t>
      </w:r>
      <w:r w:rsidRPr="00BB3B88">
        <w:rPr>
          <w:rFonts w:ascii="Times New Roman" w:hAnsi="Times New Roman" w:cs="Times New Roman"/>
          <w:sz w:val="24"/>
          <w:szCs w:val="24"/>
        </w:rPr>
        <w:tab/>
        <w:t>Сделки, заключенные под влиянием силы или обмана.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18.</w:t>
      </w:r>
      <w:r w:rsidRPr="00BB3B88">
        <w:rPr>
          <w:rFonts w:ascii="Times New Roman" w:hAnsi="Times New Roman" w:cs="Times New Roman"/>
          <w:sz w:val="24"/>
          <w:szCs w:val="24"/>
        </w:rPr>
        <w:tab/>
        <w:t>Легисакционный процесс: понятие, стадии,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19.</w:t>
      </w:r>
      <w:r w:rsidRPr="00BB3B88">
        <w:rPr>
          <w:rFonts w:ascii="Times New Roman" w:hAnsi="Times New Roman" w:cs="Times New Roman"/>
          <w:sz w:val="24"/>
          <w:szCs w:val="24"/>
        </w:rPr>
        <w:tab/>
        <w:t>Формулярный процесс: особенности, структура формулы претора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20.</w:t>
      </w:r>
      <w:r w:rsidRPr="00BB3B88">
        <w:rPr>
          <w:rFonts w:ascii="Times New Roman" w:hAnsi="Times New Roman" w:cs="Times New Roman"/>
          <w:sz w:val="24"/>
          <w:szCs w:val="24"/>
        </w:rPr>
        <w:tab/>
        <w:t>Этапы судопроизводства: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21.</w:t>
      </w:r>
      <w:r w:rsidRPr="00BB3B88">
        <w:rPr>
          <w:rFonts w:ascii="Times New Roman" w:hAnsi="Times New Roman" w:cs="Times New Roman"/>
          <w:sz w:val="24"/>
          <w:szCs w:val="24"/>
        </w:rPr>
        <w:tab/>
        <w:t>Экстраординарный процесс: отличительные черты, подсудность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22.</w:t>
      </w:r>
      <w:r w:rsidRPr="00BB3B88">
        <w:rPr>
          <w:rFonts w:ascii="Times New Roman" w:hAnsi="Times New Roman" w:cs="Times New Roman"/>
          <w:sz w:val="24"/>
          <w:szCs w:val="24"/>
        </w:rPr>
        <w:tab/>
        <w:t>Понятие и виды исков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23.</w:t>
      </w:r>
      <w:r w:rsidRPr="00BB3B88">
        <w:rPr>
          <w:rFonts w:ascii="Times New Roman" w:hAnsi="Times New Roman" w:cs="Times New Roman"/>
          <w:sz w:val="24"/>
          <w:szCs w:val="24"/>
        </w:rPr>
        <w:tab/>
        <w:t>Виды и средства преторской защиты: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24.</w:t>
      </w:r>
      <w:r w:rsidRPr="00BB3B88">
        <w:rPr>
          <w:rFonts w:ascii="Times New Roman" w:hAnsi="Times New Roman" w:cs="Times New Roman"/>
          <w:sz w:val="24"/>
          <w:szCs w:val="24"/>
        </w:rPr>
        <w:tab/>
        <w:t>Исковая давность.  Признание или отказ в иске.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25.</w:t>
      </w:r>
      <w:r w:rsidRPr="00BB3B88">
        <w:rPr>
          <w:rFonts w:ascii="Times New Roman" w:hAnsi="Times New Roman" w:cs="Times New Roman"/>
          <w:sz w:val="24"/>
          <w:szCs w:val="24"/>
        </w:rPr>
        <w:tab/>
        <w:t>Лица в римском праве. Понятие право- и дееспособности.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26.</w:t>
      </w:r>
      <w:r w:rsidRPr="00BB3B88">
        <w:rPr>
          <w:rFonts w:ascii="Times New Roman" w:hAnsi="Times New Roman" w:cs="Times New Roman"/>
          <w:sz w:val="24"/>
          <w:szCs w:val="24"/>
        </w:rPr>
        <w:tab/>
        <w:t>Правовое положение римских граждан.</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27.</w:t>
      </w:r>
      <w:r w:rsidRPr="00BB3B88">
        <w:rPr>
          <w:rFonts w:ascii="Times New Roman" w:hAnsi="Times New Roman" w:cs="Times New Roman"/>
          <w:sz w:val="24"/>
          <w:szCs w:val="24"/>
        </w:rPr>
        <w:tab/>
        <w:t>Правовое положение латинов, перегринов, колонов.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28.</w:t>
      </w:r>
      <w:r w:rsidRPr="00BB3B88">
        <w:rPr>
          <w:rFonts w:ascii="Times New Roman" w:hAnsi="Times New Roman" w:cs="Times New Roman"/>
          <w:sz w:val="24"/>
          <w:szCs w:val="24"/>
        </w:rPr>
        <w:tab/>
        <w:t>Правовое положение рабов и вольноотпущенников.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29.</w:t>
      </w:r>
      <w:r w:rsidRPr="00BB3B88">
        <w:rPr>
          <w:rFonts w:ascii="Times New Roman" w:hAnsi="Times New Roman" w:cs="Times New Roman"/>
          <w:sz w:val="24"/>
          <w:szCs w:val="24"/>
        </w:rPr>
        <w:tab/>
        <w:t>Юридические лица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30.</w:t>
      </w:r>
      <w:r w:rsidRPr="00BB3B88">
        <w:rPr>
          <w:rFonts w:ascii="Times New Roman" w:hAnsi="Times New Roman" w:cs="Times New Roman"/>
          <w:sz w:val="24"/>
          <w:szCs w:val="24"/>
        </w:rPr>
        <w:tab/>
        <w:t>Семья. Агнатское и когнатское родство.</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31.</w:t>
      </w:r>
      <w:r w:rsidRPr="00BB3B88">
        <w:rPr>
          <w:rFonts w:ascii="Times New Roman" w:hAnsi="Times New Roman" w:cs="Times New Roman"/>
          <w:sz w:val="24"/>
          <w:szCs w:val="24"/>
        </w:rPr>
        <w:tab/>
        <w:t>Значение и сущность брака. Виды брака.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32.</w:t>
      </w:r>
      <w:r w:rsidRPr="00BB3B88">
        <w:rPr>
          <w:rFonts w:ascii="Times New Roman" w:hAnsi="Times New Roman" w:cs="Times New Roman"/>
          <w:sz w:val="24"/>
          <w:szCs w:val="24"/>
        </w:rPr>
        <w:tab/>
        <w:t>Условия вступления в брак, формы заключения брака, препятствия к заключению брака, прекращение брака.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33.</w:t>
      </w:r>
      <w:r w:rsidRPr="00BB3B88">
        <w:rPr>
          <w:rFonts w:ascii="Times New Roman" w:hAnsi="Times New Roman" w:cs="Times New Roman"/>
          <w:sz w:val="24"/>
          <w:szCs w:val="24"/>
        </w:rPr>
        <w:tab/>
        <w:t>Личные и имущественные отношения супругов. Приданое и брачные дары.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34.</w:t>
      </w:r>
      <w:r w:rsidRPr="00BB3B88">
        <w:rPr>
          <w:rFonts w:ascii="Times New Roman" w:hAnsi="Times New Roman" w:cs="Times New Roman"/>
          <w:sz w:val="24"/>
          <w:szCs w:val="24"/>
        </w:rPr>
        <w:tab/>
        <w:t>Отношения между родителями и детьми. Пекулий и его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35.</w:t>
      </w:r>
      <w:r w:rsidRPr="00BB3B88">
        <w:rPr>
          <w:rFonts w:ascii="Times New Roman" w:hAnsi="Times New Roman" w:cs="Times New Roman"/>
          <w:sz w:val="24"/>
          <w:szCs w:val="24"/>
        </w:rPr>
        <w:tab/>
        <w:t>Общая характеристика опеки и попечительства.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36.</w:t>
      </w:r>
      <w:r w:rsidRPr="00BB3B88">
        <w:rPr>
          <w:rFonts w:ascii="Times New Roman" w:hAnsi="Times New Roman" w:cs="Times New Roman"/>
          <w:sz w:val="24"/>
          <w:szCs w:val="24"/>
        </w:rPr>
        <w:tab/>
        <w:t>Особенности опеки над несовершеннолетними и над женщинами.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37.</w:t>
      </w:r>
      <w:r w:rsidRPr="00BB3B88">
        <w:rPr>
          <w:rFonts w:ascii="Times New Roman" w:hAnsi="Times New Roman" w:cs="Times New Roman"/>
          <w:sz w:val="24"/>
          <w:szCs w:val="24"/>
        </w:rPr>
        <w:tab/>
        <w:t>Усыновление и узаконение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38.</w:t>
      </w:r>
      <w:r w:rsidRPr="00BB3B88">
        <w:rPr>
          <w:rFonts w:ascii="Times New Roman" w:hAnsi="Times New Roman" w:cs="Times New Roman"/>
          <w:sz w:val="24"/>
          <w:szCs w:val="24"/>
        </w:rPr>
        <w:tab/>
        <w:t>Понятие и виды вещных прав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39.</w:t>
      </w:r>
      <w:r w:rsidRPr="00BB3B88">
        <w:rPr>
          <w:rFonts w:ascii="Times New Roman" w:hAnsi="Times New Roman" w:cs="Times New Roman"/>
          <w:sz w:val="24"/>
          <w:szCs w:val="24"/>
        </w:rPr>
        <w:tab/>
        <w:t>Понятие и виды вещей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40.</w:t>
      </w:r>
      <w:r w:rsidRPr="00BB3B88">
        <w:rPr>
          <w:rFonts w:ascii="Times New Roman" w:hAnsi="Times New Roman" w:cs="Times New Roman"/>
          <w:sz w:val="24"/>
          <w:szCs w:val="24"/>
        </w:rPr>
        <w:tab/>
        <w:t>Вещи родовые и индивидуально-определенные; потребляемые и непотребляемые; делимые и неделимые.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41.</w:t>
      </w:r>
      <w:r w:rsidRPr="00BB3B88">
        <w:rPr>
          <w:rFonts w:ascii="Times New Roman" w:hAnsi="Times New Roman" w:cs="Times New Roman"/>
          <w:sz w:val="24"/>
          <w:szCs w:val="24"/>
        </w:rPr>
        <w:tab/>
        <w:t>Вещи простые, сложные, собирательные. Часть вещи. Плоды.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42.</w:t>
      </w:r>
      <w:r w:rsidRPr="00BB3B88">
        <w:rPr>
          <w:rFonts w:ascii="Times New Roman" w:hAnsi="Times New Roman" w:cs="Times New Roman"/>
          <w:sz w:val="24"/>
          <w:szCs w:val="24"/>
        </w:rPr>
        <w:tab/>
        <w:t>Понятие и виды владения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43.</w:t>
      </w:r>
      <w:r w:rsidRPr="00BB3B88">
        <w:rPr>
          <w:rFonts w:ascii="Times New Roman" w:hAnsi="Times New Roman" w:cs="Times New Roman"/>
          <w:sz w:val="24"/>
          <w:szCs w:val="24"/>
        </w:rPr>
        <w:tab/>
        <w:t>Приобретение владения: понятие, способы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44.</w:t>
      </w:r>
      <w:r w:rsidRPr="00BB3B88">
        <w:rPr>
          <w:rFonts w:ascii="Times New Roman" w:hAnsi="Times New Roman" w:cs="Times New Roman"/>
          <w:sz w:val="24"/>
          <w:szCs w:val="24"/>
        </w:rPr>
        <w:tab/>
        <w:t>Защита владения: понятие, виды интердиктов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45.</w:t>
      </w:r>
      <w:r w:rsidRPr="00BB3B88">
        <w:rPr>
          <w:rFonts w:ascii="Times New Roman" w:hAnsi="Times New Roman" w:cs="Times New Roman"/>
          <w:sz w:val="24"/>
          <w:szCs w:val="24"/>
        </w:rPr>
        <w:tab/>
        <w:t>Понятие, содержание и ограничение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46.</w:t>
      </w:r>
      <w:r w:rsidRPr="00BB3B88">
        <w:rPr>
          <w:rFonts w:ascii="Times New Roman" w:hAnsi="Times New Roman" w:cs="Times New Roman"/>
          <w:sz w:val="24"/>
          <w:szCs w:val="24"/>
        </w:rPr>
        <w:tab/>
        <w:t>Виды права собственности. Общая собственность.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47.</w:t>
      </w:r>
      <w:r w:rsidRPr="00BB3B88">
        <w:rPr>
          <w:rFonts w:ascii="Times New Roman" w:hAnsi="Times New Roman" w:cs="Times New Roman"/>
          <w:sz w:val="24"/>
          <w:szCs w:val="24"/>
        </w:rPr>
        <w:tab/>
        <w:t>Первоначальные способы приобретения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48.</w:t>
      </w:r>
      <w:r w:rsidRPr="00BB3B88">
        <w:rPr>
          <w:rFonts w:ascii="Times New Roman" w:hAnsi="Times New Roman" w:cs="Times New Roman"/>
          <w:sz w:val="24"/>
          <w:szCs w:val="24"/>
        </w:rPr>
        <w:tab/>
        <w:t>Производные способы приобретения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49.</w:t>
      </w:r>
      <w:r w:rsidRPr="00BB3B88">
        <w:rPr>
          <w:rFonts w:ascii="Times New Roman" w:hAnsi="Times New Roman" w:cs="Times New Roman"/>
          <w:sz w:val="24"/>
          <w:szCs w:val="24"/>
        </w:rPr>
        <w:tab/>
        <w:t>Прекращение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50.</w:t>
      </w:r>
      <w:r w:rsidRPr="00BB3B88">
        <w:rPr>
          <w:rFonts w:ascii="Times New Roman" w:hAnsi="Times New Roman" w:cs="Times New Roman"/>
          <w:sz w:val="24"/>
          <w:szCs w:val="24"/>
        </w:rPr>
        <w:tab/>
        <w:t>Защита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51.</w:t>
      </w:r>
      <w:r w:rsidRPr="00BB3B88">
        <w:rPr>
          <w:rFonts w:ascii="Times New Roman" w:hAnsi="Times New Roman" w:cs="Times New Roman"/>
          <w:sz w:val="24"/>
          <w:szCs w:val="24"/>
        </w:rPr>
        <w:tab/>
        <w:t xml:space="preserve">Понятие и виды сервитутов.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52.</w:t>
      </w:r>
      <w:r w:rsidRPr="00BB3B88">
        <w:rPr>
          <w:rFonts w:ascii="Times New Roman" w:hAnsi="Times New Roman" w:cs="Times New Roman"/>
          <w:sz w:val="24"/>
          <w:szCs w:val="24"/>
        </w:rPr>
        <w:tab/>
        <w:t>Установление, прекращение, защита сервитутов.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53.</w:t>
      </w:r>
      <w:r w:rsidRPr="00BB3B88">
        <w:rPr>
          <w:rFonts w:ascii="Times New Roman" w:hAnsi="Times New Roman" w:cs="Times New Roman"/>
          <w:sz w:val="24"/>
          <w:szCs w:val="24"/>
        </w:rPr>
        <w:tab/>
        <w:t>Эмфитевзис и суперфиций.</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54.</w:t>
      </w:r>
      <w:r w:rsidRPr="00BB3B88">
        <w:rPr>
          <w:rFonts w:ascii="Times New Roman" w:hAnsi="Times New Roman" w:cs="Times New Roman"/>
          <w:sz w:val="24"/>
          <w:szCs w:val="24"/>
        </w:rPr>
        <w:tab/>
        <w:t>Понятие, цель, формы залога.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55.</w:t>
      </w:r>
      <w:r w:rsidRPr="00BB3B88">
        <w:rPr>
          <w:rFonts w:ascii="Times New Roman" w:hAnsi="Times New Roman" w:cs="Times New Roman"/>
          <w:sz w:val="24"/>
          <w:szCs w:val="24"/>
        </w:rPr>
        <w:tab/>
        <w:t>Понятие, содержание и основания возникновения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56.</w:t>
      </w:r>
      <w:r w:rsidRPr="00BB3B88">
        <w:rPr>
          <w:rFonts w:ascii="Times New Roman" w:hAnsi="Times New Roman" w:cs="Times New Roman"/>
          <w:sz w:val="24"/>
          <w:szCs w:val="24"/>
        </w:rPr>
        <w:tab/>
        <w:t>Стороны в обязательстве. Перемена лиц в обязательстве.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57.</w:t>
      </w:r>
      <w:r w:rsidRPr="00BB3B88">
        <w:rPr>
          <w:rFonts w:ascii="Times New Roman" w:hAnsi="Times New Roman" w:cs="Times New Roman"/>
          <w:sz w:val="24"/>
          <w:szCs w:val="24"/>
        </w:rPr>
        <w:tab/>
        <w:t>Виды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58.</w:t>
      </w:r>
      <w:r w:rsidRPr="00BB3B88">
        <w:rPr>
          <w:rFonts w:ascii="Times New Roman" w:hAnsi="Times New Roman" w:cs="Times New Roman"/>
          <w:sz w:val="24"/>
          <w:szCs w:val="24"/>
        </w:rPr>
        <w:tab/>
        <w:t>Исполнение обязательств. Время и место исполнения.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59.</w:t>
      </w:r>
      <w:r w:rsidRPr="00BB3B88">
        <w:rPr>
          <w:rFonts w:ascii="Times New Roman" w:hAnsi="Times New Roman" w:cs="Times New Roman"/>
          <w:sz w:val="24"/>
          <w:szCs w:val="24"/>
        </w:rPr>
        <w:tab/>
        <w:t>Обеспечение исполнения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lastRenderedPageBreak/>
        <w:t>60.</w:t>
      </w:r>
      <w:r w:rsidRPr="00BB3B88">
        <w:rPr>
          <w:rFonts w:ascii="Times New Roman" w:hAnsi="Times New Roman" w:cs="Times New Roman"/>
          <w:sz w:val="24"/>
          <w:szCs w:val="24"/>
        </w:rPr>
        <w:tab/>
        <w:t>Оборот требований по обязательствам: делегация и цессия.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61.</w:t>
      </w:r>
      <w:r w:rsidRPr="00BB3B88">
        <w:rPr>
          <w:rFonts w:ascii="Times New Roman" w:hAnsi="Times New Roman" w:cs="Times New Roman"/>
          <w:sz w:val="24"/>
          <w:szCs w:val="24"/>
        </w:rPr>
        <w:tab/>
        <w:t>Прекращение обязательств: понятие, способы.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62.</w:t>
      </w:r>
      <w:r w:rsidRPr="00BB3B88">
        <w:rPr>
          <w:rFonts w:ascii="Times New Roman" w:hAnsi="Times New Roman" w:cs="Times New Roman"/>
          <w:sz w:val="24"/>
          <w:szCs w:val="24"/>
        </w:rPr>
        <w:tab/>
        <w:t>Ответственность за неисполнение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63.</w:t>
      </w:r>
      <w:r w:rsidRPr="00BB3B88">
        <w:rPr>
          <w:rFonts w:ascii="Times New Roman" w:hAnsi="Times New Roman" w:cs="Times New Roman"/>
          <w:sz w:val="24"/>
          <w:szCs w:val="24"/>
        </w:rPr>
        <w:tab/>
        <w:t>Понятие и виды договоров.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64.</w:t>
      </w:r>
      <w:r w:rsidRPr="00BB3B88">
        <w:rPr>
          <w:rFonts w:ascii="Times New Roman" w:hAnsi="Times New Roman" w:cs="Times New Roman"/>
          <w:sz w:val="24"/>
          <w:szCs w:val="24"/>
        </w:rPr>
        <w:tab/>
        <w:t>Условия действительности договора. Заключение договора.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65.</w:t>
      </w:r>
      <w:r w:rsidRPr="00BB3B88">
        <w:rPr>
          <w:rFonts w:ascii="Times New Roman" w:hAnsi="Times New Roman" w:cs="Times New Roman"/>
          <w:sz w:val="24"/>
          <w:szCs w:val="24"/>
        </w:rPr>
        <w:tab/>
        <w:t>Вербальные договоры: понятие, виды,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66.</w:t>
      </w:r>
      <w:r w:rsidRPr="00BB3B88">
        <w:rPr>
          <w:rFonts w:ascii="Times New Roman" w:hAnsi="Times New Roman" w:cs="Times New Roman"/>
          <w:sz w:val="24"/>
          <w:szCs w:val="24"/>
        </w:rPr>
        <w:tab/>
        <w:t>Литеральные договоры: понятие, виды,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67.</w:t>
      </w:r>
      <w:r w:rsidRPr="00BB3B88">
        <w:rPr>
          <w:rFonts w:ascii="Times New Roman" w:hAnsi="Times New Roman" w:cs="Times New Roman"/>
          <w:sz w:val="24"/>
          <w:szCs w:val="24"/>
        </w:rPr>
        <w:tab/>
        <w:t>Договор купли-продажи: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68.</w:t>
      </w:r>
      <w:r w:rsidRPr="00BB3B88">
        <w:rPr>
          <w:rFonts w:ascii="Times New Roman" w:hAnsi="Times New Roman" w:cs="Times New Roman"/>
          <w:sz w:val="24"/>
          <w:szCs w:val="24"/>
        </w:rPr>
        <w:tab/>
        <w:t>Договор мены: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69.</w:t>
      </w:r>
      <w:r w:rsidRPr="00BB3B88">
        <w:rPr>
          <w:rFonts w:ascii="Times New Roman" w:hAnsi="Times New Roman" w:cs="Times New Roman"/>
          <w:sz w:val="24"/>
          <w:szCs w:val="24"/>
        </w:rPr>
        <w:tab/>
        <w:t>Договор займа: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70.</w:t>
      </w:r>
      <w:r w:rsidRPr="00BB3B88">
        <w:rPr>
          <w:rFonts w:ascii="Times New Roman" w:hAnsi="Times New Roman" w:cs="Times New Roman"/>
          <w:sz w:val="24"/>
          <w:szCs w:val="24"/>
        </w:rPr>
        <w:tab/>
        <w:t>Договор ссуды: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71.</w:t>
      </w:r>
      <w:r w:rsidRPr="00BB3B88">
        <w:rPr>
          <w:rFonts w:ascii="Times New Roman" w:hAnsi="Times New Roman" w:cs="Times New Roman"/>
          <w:sz w:val="24"/>
          <w:szCs w:val="24"/>
        </w:rPr>
        <w:tab/>
        <w:t>Договор хранения: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72.</w:t>
      </w:r>
      <w:r w:rsidRPr="00BB3B88">
        <w:rPr>
          <w:rFonts w:ascii="Times New Roman" w:hAnsi="Times New Roman" w:cs="Times New Roman"/>
          <w:sz w:val="24"/>
          <w:szCs w:val="24"/>
        </w:rPr>
        <w:tab/>
        <w:t>Договор найма: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73.</w:t>
      </w:r>
      <w:r w:rsidRPr="00BB3B88">
        <w:rPr>
          <w:rFonts w:ascii="Times New Roman" w:hAnsi="Times New Roman" w:cs="Times New Roman"/>
          <w:sz w:val="24"/>
          <w:szCs w:val="24"/>
        </w:rPr>
        <w:tab/>
        <w:t>Договор поручения: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74.</w:t>
      </w:r>
      <w:r w:rsidRPr="00BB3B88">
        <w:rPr>
          <w:rFonts w:ascii="Times New Roman" w:hAnsi="Times New Roman" w:cs="Times New Roman"/>
          <w:sz w:val="24"/>
          <w:szCs w:val="24"/>
        </w:rPr>
        <w:tab/>
        <w:t>Договор товарищества: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75.</w:t>
      </w:r>
      <w:r w:rsidRPr="00BB3B88">
        <w:rPr>
          <w:rFonts w:ascii="Times New Roman" w:hAnsi="Times New Roman" w:cs="Times New Roman"/>
          <w:sz w:val="24"/>
          <w:szCs w:val="24"/>
        </w:rPr>
        <w:tab/>
        <w:t>Безыменные контракты: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76.</w:t>
      </w:r>
      <w:r w:rsidRPr="00BB3B88">
        <w:rPr>
          <w:rFonts w:ascii="Times New Roman" w:hAnsi="Times New Roman" w:cs="Times New Roman"/>
          <w:sz w:val="24"/>
          <w:szCs w:val="24"/>
        </w:rPr>
        <w:tab/>
        <w:t>Пакты и их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77.</w:t>
      </w:r>
      <w:r w:rsidRPr="00BB3B88">
        <w:rPr>
          <w:rFonts w:ascii="Times New Roman" w:hAnsi="Times New Roman" w:cs="Times New Roman"/>
          <w:sz w:val="24"/>
          <w:szCs w:val="24"/>
        </w:rPr>
        <w:tab/>
        <w:t>Общая характеристика обязательств из причинения вреда (из деликтов).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78.</w:t>
      </w:r>
      <w:r w:rsidRPr="00BB3B88">
        <w:rPr>
          <w:rFonts w:ascii="Times New Roman" w:hAnsi="Times New Roman" w:cs="Times New Roman"/>
          <w:sz w:val="24"/>
          <w:szCs w:val="24"/>
        </w:rPr>
        <w:tab/>
        <w:t>Ответственность за деликты. Частноправовая вина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79.</w:t>
      </w:r>
      <w:r w:rsidRPr="00BB3B88">
        <w:rPr>
          <w:rFonts w:ascii="Times New Roman" w:hAnsi="Times New Roman" w:cs="Times New Roman"/>
          <w:sz w:val="24"/>
          <w:szCs w:val="24"/>
        </w:rPr>
        <w:tab/>
        <w:t>Основные виды правонарушений. Неосновательное обогащение.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80.</w:t>
      </w:r>
      <w:r w:rsidRPr="00BB3B88">
        <w:rPr>
          <w:rFonts w:ascii="Times New Roman" w:hAnsi="Times New Roman" w:cs="Times New Roman"/>
          <w:sz w:val="24"/>
          <w:szCs w:val="24"/>
        </w:rPr>
        <w:tab/>
        <w:t>Понятие и содержание наследства. Развитие института наследования.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81.</w:t>
      </w:r>
      <w:r w:rsidRPr="00BB3B88">
        <w:rPr>
          <w:rFonts w:ascii="Times New Roman" w:hAnsi="Times New Roman" w:cs="Times New Roman"/>
          <w:sz w:val="24"/>
          <w:szCs w:val="24"/>
        </w:rPr>
        <w:tab/>
        <w:t>Понятие и виды наследования.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82.</w:t>
      </w:r>
      <w:r w:rsidRPr="00BB3B88">
        <w:rPr>
          <w:rFonts w:ascii="Times New Roman" w:hAnsi="Times New Roman" w:cs="Times New Roman"/>
          <w:sz w:val="24"/>
          <w:szCs w:val="24"/>
        </w:rPr>
        <w:tab/>
        <w:t>Наследование по Законам XII таблиц.</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83.</w:t>
      </w:r>
      <w:r w:rsidRPr="00BB3B88">
        <w:rPr>
          <w:rFonts w:ascii="Times New Roman" w:hAnsi="Times New Roman" w:cs="Times New Roman"/>
          <w:sz w:val="24"/>
          <w:szCs w:val="24"/>
        </w:rPr>
        <w:tab/>
        <w:t>Наследование по преторскому праву.</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84.</w:t>
      </w:r>
      <w:r w:rsidRPr="00BB3B88">
        <w:rPr>
          <w:rFonts w:ascii="Times New Roman" w:hAnsi="Times New Roman" w:cs="Times New Roman"/>
          <w:sz w:val="24"/>
          <w:szCs w:val="24"/>
        </w:rPr>
        <w:tab/>
        <w:t>Наследование по праву Юстиниана.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85.</w:t>
      </w:r>
      <w:r w:rsidRPr="00BB3B88">
        <w:rPr>
          <w:rFonts w:ascii="Times New Roman" w:hAnsi="Times New Roman" w:cs="Times New Roman"/>
          <w:sz w:val="24"/>
          <w:szCs w:val="24"/>
        </w:rPr>
        <w:tab/>
        <w:t>Наследование по завещанию. Необходимое наследование.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86.</w:t>
      </w:r>
      <w:r w:rsidRPr="00BB3B88">
        <w:rPr>
          <w:rFonts w:ascii="Times New Roman" w:hAnsi="Times New Roman" w:cs="Times New Roman"/>
          <w:sz w:val="24"/>
          <w:szCs w:val="24"/>
        </w:rPr>
        <w:tab/>
        <w:t>Содержание завещания. Формы завещания. Завещательная правоспособность.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87.</w:t>
      </w:r>
      <w:r w:rsidRPr="00BB3B88">
        <w:rPr>
          <w:rFonts w:ascii="Times New Roman" w:hAnsi="Times New Roman" w:cs="Times New Roman"/>
          <w:sz w:val="24"/>
          <w:szCs w:val="24"/>
        </w:rPr>
        <w:tab/>
        <w:t xml:space="preserve">Порядок принятия наследства.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88.</w:t>
      </w:r>
      <w:r w:rsidRPr="00BB3B88">
        <w:rPr>
          <w:rFonts w:ascii="Times New Roman" w:hAnsi="Times New Roman" w:cs="Times New Roman"/>
          <w:sz w:val="24"/>
          <w:szCs w:val="24"/>
        </w:rPr>
        <w:tab/>
        <w:t>Правовые последствия принятия наследства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89.</w:t>
      </w:r>
      <w:r w:rsidRPr="00BB3B88">
        <w:rPr>
          <w:rFonts w:ascii="Times New Roman" w:hAnsi="Times New Roman" w:cs="Times New Roman"/>
          <w:sz w:val="24"/>
          <w:szCs w:val="24"/>
        </w:rPr>
        <w:tab/>
        <w:t>Наследование по праву представления. Наследственная трансмиссия.</w:t>
      </w:r>
    </w:p>
    <w:p w:rsidR="001670BD"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90.</w:t>
      </w:r>
      <w:r w:rsidRPr="00BB3B88">
        <w:rPr>
          <w:rFonts w:ascii="Times New Roman" w:hAnsi="Times New Roman" w:cs="Times New Roman"/>
          <w:sz w:val="24"/>
          <w:szCs w:val="24"/>
        </w:rPr>
        <w:tab/>
        <w:t>Легаты и фидеикомиссы.</w:t>
      </w:r>
    </w:p>
    <w:p w:rsidR="00BB3B88" w:rsidRPr="00FD1E7C" w:rsidRDefault="00BB3B88" w:rsidP="00853F06">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5 Критерии оценки знаний студентов</w:t>
      </w:r>
    </w:p>
    <w:p w:rsidR="00BB3B88" w:rsidRPr="00BB3B88" w:rsidRDefault="00BB3B88" w:rsidP="00BB3B88">
      <w:pPr>
        <w:spacing w:after="0" w:line="240" w:lineRule="auto"/>
        <w:ind w:right="-143" w:firstLine="709"/>
        <w:jc w:val="both"/>
        <w:rPr>
          <w:rFonts w:ascii="Times New Roman" w:eastAsia="Times New Roman" w:hAnsi="Times New Roman" w:cs="Times New Roman"/>
          <w:b/>
          <w:sz w:val="24"/>
          <w:szCs w:val="24"/>
          <w:lang w:eastAsia="ru-RU"/>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
        <w:gridCol w:w="1871"/>
        <w:gridCol w:w="2021"/>
        <w:gridCol w:w="2123"/>
        <w:gridCol w:w="2013"/>
      </w:tblGrid>
      <w:tr w:rsidR="00BB3B88" w:rsidRPr="00BB3B88" w:rsidTr="00255609">
        <w:trPr>
          <w:cantSplit/>
          <w:trHeight w:val="634"/>
        </w:trPr>
        <w:tc>
          <w:tcPr>
            <w:tcW w:w="610" w:type="pct"/>
            <w:tcBorders>
              <w:top w:val="single" w:sz="4" w:space="0" w:color="auto"/>
              <w:left w:val="single" w:sz="4" w:space="0" w:color="auto"/>
              <w:bottom w:val="single" w:sz="4" w:space="0" w:color="auto"/>
              <w:right w:val="single" w:sz="4" w:space="0" w:color="auto"/>
            </w:tcBorders>
            <w:vAlign w:val="center"/>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z w:val="24"/>
                <w:szCs w:val="24"/>
                <w:lang w:eastAsia="ru-RU"/>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«5»</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«2»</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91% и более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 xml:space="preserve">Процент правильных ответов составляет от 71% до 90% </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от 51% до 70%</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50% и менее</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BB3B88">
              <w:rPr>
                <w:rFonts w:ascii="Times New Roman" w:eastAsia="Times New Roman" w:hAnsi="Times New Roman" w:cs="Times New Roman"/>
                <w:sz w:val="24"/>
                <w:szCs w:val="24"/>
              </w:rPr>
              <w:t xml:space="preserve"> </w:t>
            </w:r>
            <w:r w:rsidRPr="00BB3B88">
              <w:rPr>
                <w:rFonts w:ascii="Times New Roman" w:eastAsia="Times New Roman" w:hAnsi="Times New Roman" w:cs="Times New Roman"/>
                <w:sz w:val="24"/>
                <w:szCs w:val="24"/>
                <w:lang w:eastAsia="ru-RU"/>
              </w:rPr>
              <w:t>полно излагает материал,  продемонстрир</w:t>
            </w:r>
            <w:r w:rsidRPr="00BB3B88">
              <w:rPr>
                <w:rFonts w:ascii="Times New Roman" w:eastAsia="Times New Roman" w:hAnsi="Times New Roman" w:cs="Times New Roman"/>
                <w:sz w:val="24"/>
                <w:szCs w:val="24"/>
                <w:lang w:eastAsia="ru-RU"/>
              </w:rPr>
              <w:lastRenderedPageBreak/>
              <w:t xml:space="preserve">овано отличное владение терминологией, проявлено умение убеждать с использованием логичных доводов,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формулирует полный правильный ответ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на вопросы практического занятия (семинара) с соблюдением </w:t>
            </w:r>
            <w:r w:rsidRPr="00BB3B88">
              <w:rPr>
                <w:rFonts w:ascii="Times New Roman" w:eastAsia="Times New Roman" w:hAnsi="Times New Roman" w:cs="Times New Roman"/>
                <w:sz w:val="24"/>
                <w:szCs w:val="24"/>
                <w:lang w:eastAsia="ru-RU"/>
              </w:rPr>
              <w:lastRenderedPageBreak/>
              <w:t>логики изложения материала, но допускает при ответе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отдельные неточности, не имеющие принципиального характера,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недостаточно четко и полно отвечает на уточняющие 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продемонстрировал неполные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знания, допускает ошибки и неточности при ответе на вопросы практического занятия (семинара),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продемонстрировалнеумение логически выстроить материал ответа 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формулировать свою позицию по проблемным вопросам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не способен сформулировать ответ по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вопросам практического занятия (семинара); дает неверные, содержащие </w:t>
            </w:r>
            <w:r w:rsidRPr="00BB3B88">
              <w:rPr>
                <w:rFonts w:ascii="Times New Roman" w:eastAsia="Times New Roman" w:hAnsi="Times New Roman" w:cs="Times New Roman"/>
                <w:sz w:val="24"/>
                <w:szCs w:val="24"/>
                <w:lang w:eastAsia="ru-RU"/>
              </w:rPr>
              <w:lastRenderedPageBreak/>
              <w:t xml:space="preserve">фактические ошибки ответы на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w:t>
            </w:r>
            <w:r w:rsidRPr="00BB3B88">
              <w:rPr>
                <w:rFonts w:ascii="Times New Roman" w:eastAsia="Times New Roman" w:hAnsi="Times New Roman" w:cs="Times New Roman"/>
                <w:sz w:val="24"/>
                <w:szCs w:val="24"/>
              </w:rPr>
              <w:t xml:space="preserve"> </w:t>
            </w:r>
            <w:r w:rsidRPr="00BB3B88">
              <w:rPr>
                <w:rFonts w:ascii="Times New Roman" w:eastAsia="Times New Roman" w:hAnsi="Times New Roman" w:cs="Times New Roman"/>
                <w:sz w:val="24"/>
                <w:szCs w:val="24"/>
                <w:lang w:eastAsia="ru-RU"/>
              </w:rPr>
              <w:t xml:space="preserve">практического занятия (семинара);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 способен ответить на дополнительные и уточняющие вопросы.</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 практического занятия (семинара)</w:t>
            </w:r>
          </w:p>
        </w:tc>
      </w:tr>
      <w:tr w:rsidR="00BB3B88" w:rsidRPr="00BB3B88" w:rsidTr="00255609">
        <w:trPr>
          <w:trHeight w:val="1239"/>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выполнено неверно. Студент использовал только учебную литературу без опоры на первоисточники. </w:t>
            </w:r>
          </w:p>
        </w:tc>
      </w:tr>
      <w:tr w:rsidR="00BB3B88" w:rsidRPr="00BB3B88" w:rsidTr="00255609">
        <w:trPr>
          <w:trHeight w:val="982"/>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С.1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Выполнение практического задания обосновано правовыми нормами. Студент использовал нормы законодательства, грамотно составил </w:t>
            </w:r>
            <w:r w:rsidRPr="00BB3B88">
              <w:rPr>
                <w:rFonts w:ascii="Times New Roman" w:eastAsia="Times New Roman" w:hAnsi="Times New Roman" w:cs="Times New Roman"/>
                <w:sz w:val="24"/>
                <w:szCs w:val="24"/>
              </w:rPr>
              <w:lastRenderedPageBreak/>
              <w:t xml:space="preserve">процессуальный документ. </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lastRenderedPageBreak/>
              <w:t>Выполнение практического задания обосновано правовыми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Выполнение практического задания опирается на нормы ГПК РФ. Однако допущены ошибки при ответе на поставленные вопросы, допущены ошибки в тексте </w:t>
            </w:r>
            <w:r w:rsidRPr="00BB3B88">
              <w:rPr>
                <w:rFonts w:ascii="Times New Roman" w:eastAsia="Times New Roman" w:hAnsi="Times New Roman" w:cs="Times New Roman"/>
                <w:sz w:val="24"/>
                <w:szCs w:val="24"/>
              </w:rPr>
              <w:lastRenderedPageBreak/>
              <w:t>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lastRenderedPageBreak/>
              <w:t xml:space="preserve">Студент не знает ответ на поставленный вопрос, не знает структуру процессуального документа  Выполненное задание имеет грубые неточности. </w:t>
            </w:r>
          </w:p>
        </w:tc>
      </w:tr>
      <w:tr w:rsidR="00BB3B88" w:rsidRPr="00BB3B88" w:rsidTr="00255609">
        <w:trPr>
          <w:trHeight w:val="982"/>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С.2</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Задания блока </w:t>
            </w:r>
            <w:r w:rsidRPr="00BB3B88">
              <w:rPr>
                <w:rFonts w:ascii="Times New Roman" w:eastAsia="Times New Roman" w:hAnsi="Times New Roman" w:cs="Times New Roman"/>
                <w:sz w:val="24"/>
                <w:szCs w:val="24"/>
                <w:lang w:val="en-US" w:eastAsia="ru-RU"/>
              </w:rPr>
              <w:t>D</w:t>
            </w:r>
            <w:r w:rsidRPr="00BB3B88">
              <w:rPr>
                <w:rFonts w:ascii="Times New Roman" w:eastAsia="Times New Roman" w:hAnsi="Times New Roman" w:cs="Times New Roman"/>
                <w:sz w:val="24"/>
                <w:szCs w:val="24"/>
                <w:lang w:eastAsia="ru-RU"/>
              </w:rPr>
              <w:t xml:space="preserve"> (экзамен)</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если он глубоко и прочно усвоил</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программу курса учебной дисциплины, исчерпывающе, последовательно, четко и логически стройно его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излагает, умеет тесно увязывать теорию с практикой, свободно справляется и апеллирует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к действующему законодательству, нормам </w:t>
            </w:r>
            <w:r w:rsidRPr="00BB3B88">
              <w:rPr>
                <w:rFonts w:ascii="Times New Roman" w:eastAsia="Times New Roman" w:hAnsi="Times New Roman" w:cs="Times New Roman"/>
                <w:sz w:val="24"/>
                <w:szCs w:val="24"/>
                <w:lang w:eastAsia="ru-RU"/>
              </w:rPr>
              <w:lastRenderedPageBreak/>
              <w:t>международного права, причем не затрудняется с ответом на дополнительные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 в рамках билета, использует в ответе материал монографической литературы,</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если он имеет знания только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основного материала, но не усвоил его деталей, допускает неточности, недостаточно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правильные формулировки, нарушение логической последовательности в изложении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программного материала, испытывает затруднения при воспроизведении положений</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закона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который не знает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значительной части программы дисциплины, допускает существенные ошибки,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неуверенно, с большими затруднениями ориентируется в нормах действующего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законодательства</w:t>
            </w:r>
          </w:p>
        </w:tc>
      </w:tr>
    </w:tbl>
    <w:p w:rsidR="00BB3B88" w:rsidRPr="00BB3B88" w:rsidRDefault="00BB3B88" w:rsidP="00BB3B88">
      <w:pPr>
        <w:spacing w:after="0" w:line="240" w:lineRule="auto"/>
        <w:ind w:firstLine="709"/>
        <w:jc w:val="both"/>
        <w:rPr>
          <w:rFonts w:ascii="Calibri" w:eastAsia="Times New Roman" w:hAnsi="Calibri" w:cs="Times New Roman"/>
          <w:color w:val="000000"/>
          <w:sz w:val="24"/>
          <w:szCs w:val="24"/>
          <w:lang w:eastAsia="ru-RU"/>
        </w:rPr>
      </w:pPr>
    </w:p>
    <w:p w:rsidR="00E74969" w:rsidRPr="00FD1E7C" w:rsidRDefault="00E74969" w:rsidP="00655216">
      <w:pPr>
        <w:spacing w:after="0" w:line="240" w:lineRule="auto"/>
        <w:ind w:firstLine="709"/>
        <w:jc w:val="center"/>
        <w:rPr>
          <w:rFonts w:ascii="Times New Roman" w:hAnsi="Times New Roman" w:cs="Times New Roman"/>
          <w:b/>
          <w:sz w:val="24"/>
          <w:szCs w:val="24"/>
        </w:rPr>
      </w:pPr>
    </w:p>
    <w:p w:rsidR="00EF649E" w:rsidRDefault="00EF649E" w:rsidP="00655216">
      <w:pPr>
        <w:spacing w:after="0" w:line="240" w:lineRule="auto"/>
        <w:ind w:firstLine="709"/>
        <w:jc w:val="center"/>
        <w:rPr>
          <w:rFonts w:ascii="Times New Roman" w:hAnsi="Times New Roman" w:cs="Times New Roman"/>
          <w:b/>
          <w:sz w:val="24"/>
          <w:szCs w:val="24"/>
        </w:rPr>
      </w:pPr>
    </w:p>
    <w:p w:rsidR="00EF649E" w:rsidRDefault="00EF649E" w:rsidP="00EF649E">
      <w:pPr>
        <w:suppressAutoHyphens/>
        <w:spacing w:after="0" w:line="240" w:lineRule="auto"/>
        <w:ind w:firstLine="709"/>
        <w:jc w:val="both"/>
        <w:rPr>
          <w:rFonts w:ascii="Times New Roman" w:hAnsi="Times New Roman" w:cs="Times New Roman"/>
          <w:b/>
          <w:sz w:val="24"/>
          <w:szCs w:val="24"/>
        </w:rPr>
      </w:pPr>
    </w:p>
    <w:p w:rsidR="00764621" w:rsidRPr="00EF649E" w:rsidRDefault="00764621" w:rsidP="00EF649E">
      <w:pPr>
        <w:suppressAutoHyphens/>
        <w:spacing w:after="0" w:line="240" w:lineRule="auto"/>
        <w:ind w:firstLine="709"/>
        <w:jc w:val="both"/>
        <w:rPr>
          <w:rFonts w:ascii="Times New Roman" w:eastAsia="Calibri" w:hAnsi="Times New Roman" w:cs="Times New Roman"/>
          <w:color w:val="000000"/>
          <w:sz w:val="24"/>
          <w:szCs w:val="24"/>
        </w:rPr>
      </w:pPr>
    </w:p>
    <w:sectPr w:rsidR="00764621" w:rsidRPr="00EF649E"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D86" w:rsidRDefault="00536D86" w:rsidP="009B17D9">
      <w:pPr>
        <w:spacing w:after="0" w:line="240" w:lineRule="auto"/>
      </w:pPr>
      <w:r>
        <w:separator/>
      </w:r>
    </w:p>
  </w:endnote>
  <w:endnote w:type="continuationSeparator" w:id="0">
    <w:p w:rsidR="00536D86" w:rsidRDefault="00536D86"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A05841" w:rsidRPr="003650B5" w:rsidRDefault="00A05841">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764621">
          <w:rPr>
            <w:rFonts w:ascii="Times New Roman" w:hAnsi="Times New Roman" w:cs="Times New Roman"/>
            <w:noProof/>
          </w:rPr>
          <w:t>22</w:t>
        </w:r>
        <w:r w:rsidRPr="003650B5">
          <w:rPr>
            <w:rFonts w:ascii="Times New Roman" w:hAnsi="Times New Roman" w:cs="Times New Roman"/>
          </w:rPr>
          <w:fldChar w:fldCharType="end"/>
        </w:r>
      </w:p>
    </w:sdtContent>
  </w:sdt>
  <w:p w:rsidR="00A05841" w:rsidRDefault="00A058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D86" w:rsidRDefault="00536D86" w:rsidP="009B17D9">
      <w:pPr>
        <w:spacing w:after="0" w:line="240" w:lineRule="auto"/>
      </w:pPr>
      <w:r>
        <w:separator/>
      </w:r>
    </w:p>
  </w:footnote>
  <w:footnote w:type="continuationSeparator" w:id="0">
    <w:p w:rsidR="00536D86" w:rsidRDefault="00536D86" w:rsidP="009B17D9">
      <w:pPr>
        <w:spacing w:after="0" w:line="240" w:lineRule="auto"/>
      </w:pPr>
      <w:r>
        <w:continuationSeparator/>
      </w:r>
    </w:p>
  </w:footnote>
  <w:footnote w:id="1">
    <w:p w:rsidR="00A05841" w:rsidRPr="005B766A" w:rsidRDefault="00A05841" w:rsidP="005B766A">
      <w:pPr>
        <w:pStyle w:val="a6"/>
        <w:ind w:firstLine="709"/>
        <w:jc w:val="both"/>
        <w:rPr>
          <w:rFonts w:ascii="Times New Roman" w:hAnsi="Times New Roman" w:cs="Times New Roman"/>
        </w:rPr>
      </w:pPr>
      <w:r w:rsidRPr="005B766A">
        <w:rPr>
          <w:rStyle w:val="a8"/>
          <w:rFonts w:ascii="Times New Roman" w:hAnsi="Times New Roman" w:cs="Times New Roman"/>
        </w:rPr>
        <w:footnoteRef/>
      </w:r>
      <w:r w:rsidRPr="005B766A">
        <w:rPr>
          <w:rFonts w:ascii="Times New Roman" w:hAnsi="Times New Roman" w:cs="Times New Roman"/>
        </w:rPr>
        <w:t xml:space="preserve"> СТО 02069024. 101-2015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653F5D"/>
    <w:multiLevelType w:val="hybridMultilevel"/>
    <w:tmpl w:val="0E22693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8453836"/>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F5F0E21"/>
    <w:multiLevelType w:val="hybridMultilevel"/>
    <w:tmpl w:val="7A463F2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B9E633B"/>
    <w:multiLevelType w:val="hybridMultilevel"/>
    <w:tmpl w:val="4F54C19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91034BA"/>
    <w:multiLevelType w:val="hybridMultilevel"/>
    <w:tmpl w:val="174643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5B66F04"/>
    <w:multiLevelType w:val="hybridMultilevel"/>
    <w:tmpl w:val="7978820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F5758BF"/>
    <w:multiLevelType w:val="hybridMultilevel"/>
    <w:tmpl w:val="AE30110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6"/>
  </w:num>
  <w:num w:numId="3">
    <w:abstractNumId w:val="19"/>
  </w:num>
  <w:num w:numId="4">
    <w:abstractNumId w:val="17"/>
  </w:num>
  <w:num w:numId="5">
    <w:abstractNumId w:val="15"/>
  </w:num>
  <w:num w:numId="6">
    <w:abstractNumId w:val="2"/>
  </w:num>
  <w:num w:numId="7">
    <w:abstractNumId w:val="5"/>
  </w:num>
  <w:num w:numId="8">
    <w:abstractNumId w:val="14"/>
  </w:num>
  <w:num w:numId="9">
    <w:abstractNumId w:val="1"/>
  </w:num>
  <w:num w:numId="10">
    <w:abstractNumId w:val="7"/>
  </w:num>
  <w:num w:numId="11">
    <w:abstractNumId w:val="13"/>
  </w:num>
  <w:num w:numId="12">
    <w:abstractNumId w:val="4"/>
  </w:num>
  <w:num w:numId="13">
    <w:abstractNumId w:val="11"/>
  </w:num>
  <w:num w:numId="14">
    <w:abstractNumId w:val="3"/>
  </w:num>
  <w:num w:numId="15">
    <w:abstractNumId w:val="0"/>
  </w:num>
  <w:num w:numId="16">
    <w:abstractNumId w:val="8"/>
  </w:num>
  <w:num w:numId="17">
    <w:abstractNumId w:val="6"/>
  </w:num>
  <w:num w:numId="18">
    <w:abstractNumId w:val="9"/>
  </w:num>
  <w:num w:numId="19">
    <w:abstractNumId w:val="12"/>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0C07A2"/>
    <w:rsid w:val="000D630B"/>
    <w:rsid w:val="00110E42"/>
    <w:rsid w:val="00121987"/>
    <w:rsid w:val="001670BD"/>
    <w:rsid w:val="00172740"/>
    <w:rsid w:val="001735D5"/>
    <w:rsid w:val="00180360"/>
    <w:rsid w:val="001B4DCF"/>
    <w:rsid w:val="001E03C5"/>
    <w:rsid w:val="002215EF"/>
    <w:rsid w:val="00237028"/>
    <w:rsid w:val="00255609"/>
    <w:rsid w:val="0025570B"/>
    <w:rsid w:val="002D783F"/>
    <w:rsid w:val="002E6425"/>
    <w:rsid w:val="002F11D5"/>
    <w:rsid w:val="003005F9"/>
    <w:rsid w:val="00307BDB"/>
    <w:rsid w:val="00311EDF"/>
    <w:rsid w:val="003177FF"/>
    <w:rsid w:val="0032382B"/>
    <w:rsid w:val="00326A48"/>
    <w:rsid w:val="003650B5"/>
    <w:rsid w:val="00374987"/>
    <w:rsid w:val="003B0ADE"/>
    <w:rsid w:val="003F253E"/>
    <w:rsid w:val="00424E1F"/>
    <w:rsid w:val="0043768A"/>
    <w:rsid w:val="0049450D"/>
    <w:rsid w:val="004A09E2"/>
    <w:rsid w:val="004E34DF"/>
    <w:rsid w:val="00510B05"/>
    <w:rsid w:val="005171B8"/>
    <w:rsid w:val="00522158"/>
    <w:rsid w:val="00536D86"/>
    <w:rsid w:val="00550EAA"/>
    <w:rsid w:val="005B766A"/>
    <w:rsid w:val="0060280A"/>
    <w:rsid w:val="006260AB"/>
    <w:rsid w:val="0063618F"/>
    <w:rsid w:val="00655216"/>
    <w:rsid w:val="00713429"/>
    <w:rsid w:val="00715AB5"/>
    <w:rsid w:val="007300BB"/>
    <w:rsid w:val="00764621"/>
    <w:rsid w:val="007920B7"/>
    <w:rsid w:val="007B3A8A"/>
    <w:rsid w:val="008051AC"/>
    <w:rsid w:val="00805BAB"/>
    <w:rsid w:val="0081349A"/>
    <w:rsid w:val="00853F06"/>
    <w:rsid w:val="00881B43"/>
    <w:rsid w:val="00883FDD"/>
    <w:rsid w:val="008B1110"/>
    <w:rsid w:val="008E1F2C"/>
    <w:rsid w:val="008E1F3A"/>
    <w:rsid w:val="008E73E0"/>
    <w:rsid w:val="008F54D1"/>
    <w:rsid w:val="00913066"/>
    <w:rsid w:val="00926F13"/>
    <w:rsid w:val="009339CA"/>
    <w:rsid w:val="009602F9"/>
    <w:rsid w:val="009A1CE8"/>
    <w:rsid w:val="009A3231"/>
    <w:rsid w:val="009B17D9"/>
    <w:rsid w:val="009E0DCC"/>
    <w:rsid w:val="009F32F4"/>
    <w:rsid w:val="00A05841"/>
    <w:rsid w:val="00A444D3"/>
    <w:rsid w:val="00A539BB"/>
    <w:rsid w:val="00A924BF"/>
    <w:rsid w:val="00A93DDE"/>
    <w:rsid w:val="00AB6B30"/>
    <w:rsid w:val="00AD6125"/>
    <w:rsid w:val="00B43354"/>
    <w:rsid w:val="00B652FF"/>
    <w:rsid w:val="00B73F38"/>
    <w:rsid w:val="00B847D9"/>
    <w:rsid w:val="00B8525B"/>
    <w:rsid w:val="00B902DF"/>
    <w:rsid w:val="00B90A9F"/>
    <w:rsid w:val="00B941F3"/>
    <w:rsid w:val="00BB3B88"/>
    <w:rsid w:val="00BC67CD"/>
    <w:rsid w:val="00BD32AA"/>
    <w:rsid w:val="00BE7D85"/>
    <w:rsid w:val="00C06009"/>
    <w:rsid w:val="00C76B64"/>
    <w:rsid w:val="00C803E6"/>
    <w:rsid w:val="00CB00A9"/>
    <w:rsid w:val="00D1182E"/>
    <w:rsid w:val="00D4751D"/>
    <w:rsid w:val="00DB44F8"/>
    <w:rsid w:val="00DD5D17"/>
    <w:rsid w:val="00E6089B"/>
    <w:rsid w:val="00E61540"/>
    <w:rsid w:val="00E74969"/>
    <w:rsid w:val="00EC6F40"/>
    <w:rsid w:val="00ED08A6"/>
    <w:rsid w:val="00EE2CBD"/>
    <w:rsid w:val="00EF649E"/>
    <w:rsid w:val="00F37F18"/>
    <w:rsid w:val="00F43C96"/>
    <w:rsid w:val="00F8099B"/>
    <w:rsid w:val="00F917F7"/>
    <w:rsid w:val="00FD1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4E3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510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C329-4538-4721-9CF5-FCC22E85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Pages>
  <Words>6525</Words>
  <Characters>37194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32</cp:revision>
  <cp:lastPrinted>2017-09-06T11:35:00Z</cp:lastPrinted>
  <dcterms:created xsi:type="dcterms:W3CDTF">2017-09-06T11:35:00Z</dcterms:created>
  <dcterms:modified xsi:type="dcterms:W3CDTF">2019-10-28T02:19:00Z</dcterms:modified>
</cp:coreProperties>
</file>