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27F20" w:rsidRDefault="00E27F20" w:rsidP="00E27F2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.Д.Б.</w:t>
      </w:r>
      <w:r w:rsidR="005F2441">
        <w:rPr>
          <w:i/>
          <w:sz w:val="24"/>
        </w:rPr>
        <w:t>3</w:t>
      </w:r>
      <w:r>
        <w:rPr>
          <w:i/>
          <w:sz w:val="24"/>
        </w:rPr>
        <w:t>2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4941D6" w:rsidRDefault="004941D6" w:rsidP="004941D6">
      <w:pPr>
        <w:pStyle w:val="ReportHead"/>
        <w:suppressAutoHyphens/>
        <w:spacing w:line="360" w:lineRule="auto"/>
        <w:rPr>
          <w:sz w:val="24"/>
        </w:rPr>
      </w:pPr>
      <w:bookmarkStart w:id="1" w:name="BookmarkWhereDelChr13"/>
      <w:bookmarkEnd w:id="1"/>
      <w:r>
        <w:rPr>
          <w:sz w:val="24"/>
        </w:rPr>
        <w:t>Уровень высшего образования</w:t>
      </w:r>
    </w:p>
    <w:p w:rsidR="00EC586B" w:rsidRDefault="00EC586B" w:rsidP="00EC5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C586B" w:rsidRDefault="00EC586B" w:rsidP="00EC5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EC586B" w:rsidRDefault="00EC586B" w:rsidP="00EC5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C586B" w:rsidRDefault="00EC586B" w:rsidP="00EC5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:rsidR="00EC586B" w:rsidRDefault="00EC586B" w:rsidP="00EC5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C586B" w:rsidRDefault="00EC586B" w:rsidP="00EC586B">
      <w:pPr>
        <w:pStyle w:val="ReportHead"/>
        <w:suppressAutoHyphens/>
        <w:rPr>
          <w:sz w:val="24"/>
        </w:rPr>
      </w:pPr>
    </w:p>
    <w:p w:rsidR="00EC586B" w:rsidRDefault="00EC586B" w:rsidP="00EC5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C586B" w:rsidRDefault="00EC586B" w:rsidP="00EC5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941D6" w:rsidRDefault="004941D6" w:rsidP="004941D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941D6" w:rsidRDefault="004941D6" w:rsidP="004941D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8A7E7E" w:rsidRDefault="008A7E7E" w:rsidP="00E750D1">
      <w:pPr>
        <w:pStyle w:val="ReportHead"/>
        <w:suppressAutoHyphens/>
        <w:rPr>
          <w:sz w:val="24"/>
        </w:rPr>
      </w:pPr>
    </w:p>
    <w:p w:rsidR="008A7E7E" w:rsidRDefault="008A7E7E" w:rsidP="00E750D1">
      <w:pPr>
        <w:pStyle w:val="ReportHead"/>
        <w:suppressAutoHyphens/>
        <w:rPr>
          <w:sz w:val="24"/>
        </w:rPr>
      </w:pPr>
    </w:p>
    <w:p w:rsidR="008A7E7E" w:rsidRDefault="008A7E7E" w:rsidP="00E750D1">
      <w:pPr>
        <w:pStyle w:val="ReportHead"/>
        <w:suppressAutoHyphens/>
        <w:rPr>
          <w:sz w:val="24"/>
        </w:rPr>
      </w:pPr>
    </w:p>
    <w:p w:rsidR="008A7E7E" w:rsidRDefault="008A7E7E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2D6BBD">
        <w:rPr>
          <w:sz w:val="24"/>
        </w:rPr>
        <w:t>2</w:t>
      </w:r>
      <w:r w:rsidR="008A7E7E">
        <w:rPr>
          <w:sz w:val="24"/>
        </w:rPr>
        <w:t>2</w:t>
      </w:r>
    </w:p>
    <w:p w:rsidR="00E750D1" w:rsidRDefault="00E750D1" w:rsidP="00E750D1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4941D6">
      <w:pPr>
        <w:pStyle w:val="ReportHead"/>
        <w:suppressAutoHyphens/>
        <w:jc w:val="both"/>
        <w:rPr>
          <w:b/>
          <w:szCs w:val="28"/>
        </w:rPr>
      </w:pPr>
      <w:r w:rsidRPr="005A1515">
        <w:rPr>
          <w:szCs w:val="28"/>
        </w:rPr>
        <w:t xml:space="preserve">дисциплины по направлению подготовки </w:t>
      </w:r>
      <w:r w:rsidR="004941D6" w:rsidRPr="004941D6">
        <w:rPr>
          <w:szCs w:val="28"/>
        </w:rPr>
        <w:t>44.03.01 Педагогическое образование</w:t>
      </w:r>
      <w:r w:rsidR="004941D6">
        <w:rPr>
          <w:szCs w:val="28"/>
        </w:rPr>
        <w:t xml:space="preserve"> </w:t>
      </w:r>
      <w:r w:rsidRPr="004941D6">
        <w:rPr>
          <w:szCs w:val="28"/>
        </w:rPr>
        <w:t xml:space="preserve">  / Е.В. Алексее</w:t>
      </w:r>
      <w:r w:rsidRPr="0000650D">
        <w:rPr>
          <w:szCs w:val="28"/>
        </w:rPr>
        <w:t xml:space="preserve">ва; Бузулукский      </w:t>
      </w:r>
      <w:proofErr w:type="gramStart"/>
      <w:r w:rsidRPr="0000650D">
        <w:rPr>
          <w:szCs w:val="28"/>
        </w:rPr>
        <w:t>гуманитарно-технолог</w:t>
      </w:r>
      <w:proofErr w:type="gramEnd"/>
      <w:r w:rsidRPr="0000650D">
        <w:rPr>
          <w:szCs w:val="28"/>
        </w:rPr>
        <w:t xml:space="preserve">.       ин-т       (филиал)    ОГУ.   – </w:t>
      </w:r>
      <w:r>
        <w:rPr>
          <w:szCs w:val="28"/>
        </w:rPr>
        <w:t xml:space="preserve"> </w:t>
      </w:r>
      <w:r w:rsidRPr="005A1515">
        <w:rPr>
          <w:szCs w:val="28"/>
        </w:rPr>
        <w:t>Бузулук: БГТИ (филиал) ОГУ, 20</w:t>
      </w:r>
      <w:r w:rsidR="002D6BBD">
        <w:rPr>
          <w:szCs w:val="28"/>
        </w:rPr>
        <w:t>2</w:t>
      </w:r>
      <w:r w:rsidR="008A7E7E">
        <w:rPr>
          <w:szCs w:val="28"/>
        </w:rPr>
        <w:t>2</w:t>
      </w:r>
      <w:r w:rsidRPr="0000650D">
        <w:rPr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5F2441">
      <w:pPr>
        <w:pStyle w:val="ReportHead"/>
        <w:suppressAutoHyphens/>
        <w:ind w:firstLine="709"/>
        <w:jc w:val="both"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</w:t>
      </w:r>
      <w:r w:rsidR="00EC586B">
        <w:rPr>
          <w:szCs w:val="28"/>
        </w:rPr>
        <w:t>44.03.01 Педагогическое образование</w:t>
      </w:r>
      <w:r>
        <w:t>, профиль подготовки «</w:t>
      </w:r>
      <w:r w:rsidR="00EC586B">
        <w:t>Менеджмент в образовании».</w:t>
      </w:r>
      <w:r>
        <w:t xml:space="preserve">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E1E9E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C919FF" w:rsidRPr="00D53D96" w:rsidTr="00EC6AE9">
        <w:tc>
          <w:tcPr>
            <w:tcW w:w="9180" w:type="dxa"/>
          </w:tcPr>
          <w:p w:rsidR="00C919FF" w:rsidRPr="00D53D96" w:rsidRDefault="00C919FF" w:rsidP="00EC6AE9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</w:t>
            </w:r>
            <w:r>
              <w:rPr>
                <w:rFonts w:eastAsia="Times New Roman"/>
                <w:lang w:eastAsia="ru-RU"/>
              </w:rPr>
              <w:t>дифференцированному зачету….…………………………………………..</w:t>
            </w:r>
          </w:p>
        </w:tc>
        <w:tc>
          <w:tcPr>
            <w:tcW w:w="851" w:type="dxa"/>
          </w:tcPr>
          <w:p w:rsidR="00C919FF" w:rsidRPr="009D6AEE" w:rsidRDefault="00C919FF" w:rsidP="00EC6AE9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C919FF" w:rsidRPr="009D6AEE" w:rsidRDefault="00C919FF" w:rsidP="00EC6AE9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C919FF" w:rsidRPr="00D53D96" w:rsidTr="00EC6AE9">
        <w:tc>
          <w:tcPr>
            <w:tcW w:w="9180" w:type="dxa"/>
          </w:tcPr>
          <w:p w:rsidR="00C919FF" w:rsidRDefault="00C919FF" w:rsidP="00EC6AE9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 Перечень вопросов к дифференцированному зачету………..………….</w:t>
            </w:r>
          </w:p>
          <w:p w:rsidR="00C919FF" w:rsidRPr="00D53D96" w:rsidRDefault="00C919FF" w:rsidP="00EC6AE9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C919FF" w:rsidRDefault="00C919FF" w:rsidP="00EC6AE9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3</w:t>
            </w:r>
          </w:p>
          <w:p w:rsidR="00C919FF" w:rsidRPr="009D6AEE" w:rsidRDefault="00C919FF" w:rsidP="00EC6AE9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2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2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3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3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C919FF" w:rsidRDefault="00C919FF" w:rsidP="00C919FF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 xml:space="preserve">Методические рекомендации по подготовке к семинарским занятиям, </w:t>
      </w:r>
      <w:r>
        <w:rPr>
          <w:rFonts w:eastAsia="Times New Roman"/>
          <w:b/>
          <w:color w:val="000000"/>
        </w:rPr>
        <w:t>дифференцированному зачету</w:t>
      </w:r>
    </w:p>
    <w:p w:rsidR="00C919FF" w:rsidRPr="009C3282" w:rsidRDefault="00C919FF" w:rsidP="00C919FF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C919FF" w:rsidRPr="006E5E30" w:rsidRDefault="00C919FF" w:rsidP="00C919FF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C919FF" w:rsidRDefault="00C919FF" w:rsidP="00C919FF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7B5580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="007B5580">
        <w:rPr>
          <w:rFonts w:eastAsia="Times New Roman"/>
          <w:color w:val="000000"/>
        </w:rPr>
        <w:t>экзамена</w:t>
      </w:r>
      <w:r w:rsidRPr="006E5E30">
        <w:rPr>
          <w:rFonts w:eastAsia="Times New Roman"/>
          <w:color w:val="000000"/>
        </w:rPr>
        <w:t xml:space="preserve">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 xml:space="preserve">, оценочная и воспитательная. Экзамен позволяют выработать ответственность, трудолюбие, принципиальность. При подготовке к </w:t>
      </w:r>
      <w:r w:rsidR="007B5580">
        <w:rPr>
          <w:rFonts w:eastAsia="Times New Roman"/>
          <w:color w:val="000000"/>
        </w:rPr>
        <w:t>экзамену</w:t>
      </w:r>
      <w:r w:rsidRPr="006E5E30">
        <w:rPr>
          <w:rFonts w:eastAsia="Times New Roman"/>
          <w:color w:val="000000"/>
        </w:rPr>
        <w:t xml:space="preserve"> студент повторяет, как правило, ранее изученный </w:t>
      </w:r>
      <w:r w:rsidRPr="006E5E30">
        <w:rPr>
          <w:rFonts w:eastAsia="Times New Roman"/>
          <w:color w:val="000000"/>
        </w:rPr>
        <w:lastRenderedPageBreak/>
        <w:t>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2D6BBD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 xml:space="preserve">6 </w:t>
      </w:r>
      <w:r w:rsidR="009D6AEE">
        <w:rPr>
          <w:rFonts w:eastAsia="Times New Roman"/>
          <w:b/>
          <w:bCs/>
          <w:sz w:val="32"/>
          <w:szCs w:val="32"/>
          <w:lang w:eastAsia="ru-RU"/>
        </w:rPr>
        <w:t xml:space="preserve"> Перечень вопросов к </w:t>
      </w:r>
      <w:r w:rsidR="00C919FF">
        <w:rPr>
          <w:rFonts w:eastAsia="Times New Roman"/>
          <w:b/>
          <w:bCs/>
          <w:sz w:val="32"/>
          <w:szCs w:val="32"/>
          <w:lang w:eastAsia="ru-RU"/>
        </w:rPr>
        <w:t>дифференцированному зачету</w:t>
      </w:r>
    </w:p>
    <w:p w:rsidR="00B07C53" w:rsidRPr="00D82EE1" w:rsidRDefault="00B07C53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8A7E7E" w:rsidRDefault="008A7E7E" w:rsidP="008A7E7E">
      <w:pPr>
        <w:pStyle w:val="a5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перечень вопросов к </w:t>
      </w:r>
      <w:r w:rsidR="00C919FF">
        <w:rPr>
          <w:rFonts w:ascii="Times New Roman" w:hAnsi="Times New Roman" w:cs="Times New Roman"/>
          <w:sz w:val="28"/>
          <w:szCs w:val="28"/>
        </w:rPr>
        <w:t>дифференцированному зачету:</w:t>
      </w:r>
      <w:bookmarkStart w:id="4" w:name="_GoBack"/>
      <w:bookmarkEnd w:id="4"/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Маркетинг как философия и методология современного предпринимательства.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Основные понятия маркетинга:  нужды, потребности, запросы, товар, обмен, сделка, рынок.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Эволюция концепций 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Основные цели, задачи, функции и принципы маркетинга.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и значение маркетинга в деятельности предприятия.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Комплекс маркетинга услуг: услуга, цена,  методы распространения, методы стимулирования, физическое окружение, процесс.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службы маркетинга в деятельности предприятия.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Организационные структуры службы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и значение маркетингового планирования.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и содержание плана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маркетинга в экономическом развитии государства.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Рыночная сегментация и ее цели.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Выбор целевых рынков.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Виды и способы получения маркетинговой  информации.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Процесс маркетингового исследования.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Организация маркетинговых исследований в современных условиях.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Методы маркетинговых исследований: наблюдение, опрос, эксперимент.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покупательское поведение.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Принятие потребителем решений о покупке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Модели поведения потребителей.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 в системе маркетинга. Основные свойства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Товарная политика.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Этапы жизненного цикла товаров.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Разработка нового товара в маркетинге.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Упаковка как элемент планирования и продвижения продукции. Процесс позиционирования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разработки нового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Жизненный цикл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Товарный ассортимент.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lastRenderedPageBreak/>
        <w:t>Марочная продукция.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Цена как важнейший фактор конкуренции. Функции и структура цены.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Задачи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Разработка ценовой политики фирмы.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Этапы планирования рекламной компании.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сбыта в маркетинге. Цели и функции каналов распространения.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Классификация посреднических организаций.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Традиционные каналы распределения.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Новые формы каналов распределения: вертикальные, горизонтальные и комбинированные маркетинговые системы.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Состав и процесс маркетинговых коммуникаций: реклама, стимулирование сбыта, паблик </w:t>
      </w:r>
      <w:proofErr w:type="spellStart"/>
      <w:r w:rsidRPr="002D6BB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, личные продажи.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Направления рекламной деятельности.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Особенности маркетинга на различных этапах жизненного цикла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Маркетинговое понимание товара. Услуга как товар.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Новый товар в маркетинге.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Предпосылки разработки и создания новых услуг.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Функции конкуренции. Классификация конкуренции.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Конкурентное преимущество. Функции конкуренции.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Конкурентоспособность предприятий и пути ее повышения.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Цена как элемент в комплексе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Классификация цен. Функции цены.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Цели ценовой политики.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и методы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процесс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Затратные и рыночные методы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Основы формирования системы распределения товаров.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Розничная и оптовая торговля.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Цели, задачи и  функции </w:t>
      </w:r>
      <w:proofErr w:type="gramStart"/>
      <w:r w:rsidRPr="002D6BBD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2D6BBD">
        <w:rPr>
          <w:rFonts w:ascii="Times New Roman" w:hAnsi="Times New Roman" w:cs="Times New Roman"/>
          <w:sz w:val="28"/>
          <w:szCs w:val="28"/>
        </w:rPr>
        <w:t>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бизнес-плана, этапы разработки.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Содержание разделов бизнес-плана.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 как направление маркетинговых исследований. 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Товародвижение и его каналы. Формы и методы конкурентной борьбы в товародвижении.</w:t>
      </w: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72" w:rsidRDefault="001E4172" w:rsidP="004F2B45">
      <w:pPr>
        <w:spacing w:line="240" w:lineRule="auto"/>
      </w:pPr>
      <w:r>
        <w:separator/>
      </w:r>
    </w:p>
  </w:endnote>
  <w:endnote w:type="continuationSeparator" w:id="0">
    <w:p w:rsidR="001E4172" w:rsidRDefault="001E4172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FF">
          <w:rPr>
            <w:noProof/>
          </w:rPr>
          <w:t>13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72" w:rsidRDefault="001E4172" w:rsidP="004F2B45">
      <w:pPr>
        <w:spacing w:line="240" w:lineRule="auto"/>
      </w:pPr>
      <w:r>
        <w:separator/>
      </w:r>
    </w:p>
  </w:footnote>
  <w:footnote w:type="continuationSeparator" w:id="0">
    <w:p w:rsidR="001E4172" w:rsidRDefault="001E4172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0E6D"/>
    <w:rsid w:val="00115379"/>
    <w:rsid w:val="00154197"/>
    <w:rsid w:val="001E4172"/>
    <w:rsid w:val="002A264C"/>
    <w:rsid w:val="002C31B9"/>
    <w:rsid w:val="002C7696"/>
    <w:rsid w:val="002D6BBD"/>
    <w:rsid w:val="00302E56"/>
    <w:rsid w:val="00335FE4"/>
    <w:rsid w:val="0033622C"/>
    <w:rsid w:val="003D4353"/>
    <w:rsid w:val="004941D6"/>
    <w:rsid w:val="004F0C1D"/>
    <w:rsid w:val="004F2B45"/>
    <w:rsid w:val="00583FF3"/>
    <w:rsid w:val="005D2C42"/>
    <w:rsid w:val="005F2441"/>
    <w:rsid w:val="00600B53"/>
    <w:rsid w:val="00625E65"/>
    <w:rsid w:val="006609B1"/>
    <w:rsid w:val="006725E0"/>
    <w:rsid w:val="006E1E9E"/>
    <w:rsid w:val="00733BBD"/>
    <w:rsid w:val="00750024"/>
    <w:rsid w:val="007B5580"/>
    <w:rsid w:val="008129A1"/>
    <w:rsid w:val="00852169"/>
    <w:rsid w:val="008A7E7E"/>
    <w:rsid w:val="009345F0"/>
    <w:rsid w:val="009D6AEE"/>
    <w:rsid w:val="00AD14BF"/>
    <w:rsid w:val="00AD4683"/>
    <w:rsid w:val="00B07C53"/>
    <w:rsid w:val="00B81DD1"/>
    <w:rsid w:val="00C6508D"/>
    <w:rsid w:val="00C71288"/>
    <w:rsid w:val="00C919FF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27F20"/>
    <w:rsid w:val="00E52D5B"/>
    <w:rsid w:val="00E750D1"/>
    <w:rsid w:val="00EA769C"/>
    <w:rsid w:val="00EB4C5C"/>
    <w:rsid w:val="00EC586B"/>
    <w:rsid w:val="00F44AD1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E742-A875-4559-BC07-5D240457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5</cp:revision>
  <dcterms:created xsi:type="dcterms:W3CDTF">2022-03-17T07:10:00Z</dcterms:created>
  <dcterms:modified xsi:type="dcterms:W3CDTF">2022-03-17T07:26:00Z</dcterms:modified>
</cp:coreProperties>
</file>