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Министерство науки и высшего образования Российской Федерации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0333C1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0333C1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0333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EF1E56" w:rsidRDefault="00553C6A" w:rsidP="000333C1">
      <w:pPr>
        <w:pStyle w:val="ReportHead"/>
        <w:suppressAutoHyphens/>
        <w:spacing w:before="120"/>
        <w:rPr>
          <w:szCs w:val="28"/>
        </w:rPr>
      </w:pPr>
      <w:r w:rsidRPr="00EF1E56">
        <w:rPr>
          <w:szCs w:val="28"/>
        </w:rPr>
        <w:t>«</w:t>
      </w:r>
      <w:r w:rsidR="00C6044C" w:rsidRPr="00C6044C">
        <w:rPr>
          <w:sz w:val="32"/>
        </w:rPr>
        <w:t>Б.1.В.ОД.5 Организм и среда</w:t>
      </w:r>
      <w:r w:rsidRPr="00EF1E56">
        <w:rPr>
          <w:szCs w:val="28"/>
        </w:rPr>
        <w:t>»</w:t>
      </w:r>
    </w:p>
    <w:p w:rsidR="00553C6A" w:rsidRPr="00610F0E" w:rsidRDefault="00553C6A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БАКАЛАВРИАТ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574159" w:rsidRPr="006454D5" w:rsidRDefault="003A4D73" w:rsidP="000333C1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574159" w:rsidRPr="006454D5" w:rsidRDefault="00574159" w:rsidP="000333C1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574159" w:rsidRPr="006454D5" w:rsidRDefault="003A4D73" w:rsidP="000333C1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574159" w:rsidRDefault="00014581" w:rsidP="000333C1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014581" w:rsidRPr="00014581" w:rsidRDefault="00014581" w:rsidP="000333C1">
      <w:pPr>
        <w:pStyle w:val="ReportHead"/>
        <w:keepNext/>
        <w:keepLines/>
        <w:rPr>
          <w:vertAlign w:val="superscript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574159" w:rsidRPr="00610F0E" w:rsidRDefault="00574159" w:rsidP="000333C1">
      <w:pPr>
        <w:pStyle w:val="ReportHead"/>
        <w:suppressAutoHyphens/>
        <w:rPr>
          <w:i/>
          <w:sz w:val="36"/>
          <w:szCs w:val="36"/>
          <w:u w:val="single"/>
        </w:rPr>
      </w:pP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академического бакалавриата</w:t>
      </w:r>
    </w:p>
    <w:p w:rsidR="008D4D99" w:rsidRPr="00610F0E" w:rsidRDefault="008D4D99" w:rsidP="000333C1">
      <w:pPr>
        <w:pStyle w:val="ReportHead"/>
        <w:suppressAutoHyphens/>
        <w:rPr>
          <w:sz w:val="36"/>
          <w:szCs w:val="36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8D4D99" w:rsidRPr="006454D5" w:rsidRDefault="008D4D99" w:rsidP="000333C1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8D4D99" w:rsidRPr="006454D5" w:rsidRDefault="008D4D99" w:rsidP="000333C1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О</w:t>
      </w:r>
      <w:r w:rsidR="00A156F5">
        <w:rPr>
          <w:i/>
          <w:szCs w:val="28"/>
          <w:u w:val="single"/>
        </w:rPr>
        <w:t>чно-зао</w:t>
      </w:r>
      <w:r w:rsidRPr="006454D5">
        <w:rPr>
          <w:i/>
          <w:szCs w:val="28"/>
          <w:u w:val="single"/>
        </w:rPr>
        <w:t>чная</w:t>
      </w: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</w:p>
    <w:p w:rsidR="008D4D99" w:rsidRDefault="008D4D99" w:rsidP="000333C1">
      <w:pPr>
        <w:pStyle w:val="ReportHead"/>
        <w:suppressAutoHyphens/>
        <w:jc w:val="left"/>
        <w:rPr>
          <w:szCs w:val="28"/>
        </w:rPr>
      </w:pPr>
    </w:p>
    <w:p w:rsidR="003A4D73" w:rsidRDefault="003A4D73" w:rsidP="000333C1">
      <w:pPr>
        <w:pStyle w:val="ReportHead"/>
        <w:suppressAutoHyphens/>
        <w:rPr>
          <w:szCs w:val="28"/>
        </w:rPr>
      </w:pPr>
    </w:p>
    <w:p w:rsidR="003A4D73" w:rsidRPr="006454D5" w:rsidRDefault="003A4D73" w:rsidP="000333C1">
      <w:pPr>
        <w:pStyle w:val="ReportHead"/>
        <w:suppressAutoHyphens/>
        <w:rPr>
          <w:szCs w:val="28"/>
        </w:rPr>
      </w:pPr>
    </w:p>
    <w:p w:rsidR="008D4D99" w:rsidRPr="006454D5" w:rsidRDefault="008D4D99" w:rsidP="000333C1">
      <w:pPr>
        <w:pStyle w:val="ReportHead"/>
        <w:suppressAutoHyphens/>
        <w:rPr>
          <w:szCs w:val="28"/>
        </w:rPr>
      </w:pPr>
      <w:r w:rsidRPr="006454D5">
        <w:rPr>
          <w:szCs w:val="28"/>
        </w:rPr>
        <w:t>Бузулук 201</w:t>
      </w:r>
      <w:r w:rsidR="00A156F5">
        <w:rPr>
          <w:szCs w:val="28"/>
        </w:rPr>
        <w:t>9</w:t>
      </w:r>
    </w:p>
    <w:p w:rsidR="008D4D99" w:rsidRPr="008210AF" w:rsidRDefault="008250F1" w:rsidP="000333C1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</w:rPr>
        <w:lastRenderedPageBreak/>
        <w:t>Орг</w:t>
      </w:r>
      <w:r w:rsidR="00A156F5">
        <w:rPr>
          <w:sz w:val="28"/>
        </w:rPr>
        <w:t>а</w:t>
      </w:r>
      <w:r>
        <w:rPr>
          <w:sz w:val="28"/>
        </w:rPr>
        <w:t>низм и среда</w:t>
      </w:r>
      <w:r w:rsidR="006E4BF3" w:rsidRPr="0082553E">
        <w:rPr>
          <w:sz w:val="32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</w:t>
      </w:r>
      <w:r w:rsidR="008D4D99" w:rsidRPr="002C3C9C">
        <w:rPr>
          <w:sz w:val="28"/>
          <w:szCs w:val="28"/>
        </w:rPr>
        <w:t xml:space="preserve">обучающихся по освоению дисциплины / </w:t>
      </w:r>
      <w:r w:rsidR="00763DD3" w:rsidRPr="002C3C9C">
        <w:rPr>
          <w:sz w:val="28"/>
          <w:szCs w:val="28"/>
        </w:rPr>
        <w:t>М. А. Щебланова</w:t>
      </w:r>
      <w:r w:rsidR="00014581" w:rsidRPr="002C3C9C">
        <w:rPr>
          <w:sz w:val="28"/>
          <w:szCs w:val="28"/>
        </w:rPr>
        <w:t>.</w:t>
      </w:r>
      <w:r w:rsidR="008D4D99" w:rsidRPr="002C3C9C">
        <w:rPr>
          <w:sz w:val="28"/>
          <w:szCs w:val="28"/>
        </w:rPr>
        <w:t xml:space="preserve"> -  Бузулукский </w:t>
      </w:r>
      <w:r w:rsidR="008D4D99" w:rsidRPr="008210AF">
        <w:rPr>
          <w:sz w:val="28"/>
          <w:szCs w:val="28"/>
        </w:rPr>
        <w:t>гуманитарно-технолог. ин-т (филиал) ГОУ ОГУ. – Бузулук : БГТИ (филиал) ОГУ, 201</w:t>
      </w:r>
      <w:r w:rsidR="00A156F5">
        <w:rPr>
          <w:sz w:val="28"/>
          <w:szCs w:val="28"/>
        </w:rPr>
        <w:t>9</w:t>
      </w:r>
      <w:r w:rsidR="008D4D99" w:rsidRPr="008210AF">
        <w:rPr>
          <w:sz w:val="28"/>
          <w:szCs w:val="28"/>
        </w:rPr>
        <w:t>.</w:t>
      </w:r>
      <w:r w:rsidR="003808BE" w:rsidRPr="008210AF">
        <w:rPr>
          <w:sz w:val="28"/>
          <w:szCs w:val="28"/>
        </w:rPr>
        <w:t xml:space="preserve"> – </w:t>
      </w:r>
      <w:r w:rsidR="00FE47DB" w:rsidRPr="008210AF">
        <w:rPr>
          <w:sz w:val="28"/>
          <w:szCs w:val="28"/>
        </w:rPr>
        <w:t xml:space="preserve"> </w:t>
      </w:r>
      <w:r w:rsidR="008210AF" w:rsidRPr="008210AF">
        <w:rPr>
          <w:sz w:val="28"/>
          <w:szCs w:val="28"/>
        </w:rPr>
        <w:t>18</w:t>
      </w:r>
      <w:r w:rsidR="001B02B3" w:rsidRPr="008210AF">
        <w:rPr>
          <w:sz w:val="28"/>
          <w:szCs w:val="28"/>
        </w:rPr>
        <w:t xml:space="preserve"> с.</w:t>
      </w:r>
    </w:p>
    <w:p w:rsidR="008D4D99" w:rsidRPr="008210AF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8210AF" w:rsidRDefault="008D4D99" w:rsidP="000333C1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10AF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8210A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 w:rsidRPr="008210AF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033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«___»______________201</w:t>
      </w:r>
      <w:r w:rsidR="00A156F5">
        <w:rPr>
          <w:rFonts w:ascii="Times New Roman" w:hAnsi="Times New Roman" w:cs="Times New Roman"/>
          <w:sz w:val="28"/>
          <w:szCs w:val="28"/>
        </w:rPr>
        <w:t>9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0333C1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0333C1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0333C1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281AE0" w:rsidRPr="006454D5" w:rsidRDefault="00281AE0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8533FE" w:rsidRPr="006454D5" w:rsidRDefault="008533FE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014581" w:rsidRDefault="008D4D99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A156F5" w:rsidRPr="00A156F5">
        <w:rPr>
          <w:rFonts w:ascii="Times New Roman" w:hAnsi="Times New Roman" w:cs="Times New Roman"/>
          <w:sz w:val="28"/>
        </w:rPr>
        <w:t>Б.1.В.ОД.5 Организм и среда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8D4D99" w:rsidRPr="006454D5" w:rsidRDefault="008D4D99" w:rsidP="00033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0333C1" w:rsidRDefault="000333C1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p w:rsidR="003808BE" w:rsidRPr="006454D5" w:rsidRDefault="003808BE" w:rsidP="000333C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8"/>
        </w:rPr>
        <w:id w:val="201916563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:rsidR="0082553E" w:rsidRPr="001B02B3" w:rsidRDefault="0082553E" w:rsidP="000333C1">
          <w:pPr>
            <w:pStyle w:val="aa"/>
            <w:spacing w:before="0" w:line="240" w:lineRule="auto"/>
            <w:jc w:val="center"/>
            <w:rPr>
              <w:rFonts w:ascii="Times New Roman" w:hAnsi="Times New Roman" w:cs="Times New Roman"/>
              <w:b/>
              <w:color w:val="auto"/>
              <w:szCs w:val="28"/>
            </w:rPr>
          </w:pPr>
          <w:r w:rsidRPr="001B02B3">
            <w:rPr>
              <w:rFonts w:ascii="Times New Roman" w:hAnsi="Times New Roman" w:cs="Times New Roman"/>
              <w:b/>
              <w:color w:val="auto"/>
              <w:szCs w:val="28"/>
            </w:rPr>
            <w:t>Содержание</w:t>
          </w:r>
        </w:p>
        <w:p w:rsidR="0082553E" w:rsidRPr="008250F1" w:rsidRDefault="0082553E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8250F1" w:rsidRPr="008250F1" w:rsidRDefault="004F4E8A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8250F1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8250F1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250F1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134300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_Toc4134300 \h </w:instrTex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1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_Toc4134301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2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_Toc4134302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3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3.1 Методические рекомендации по самоподготовке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_Toc4134303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4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3.2 Методические рекомендации по подготовке к практическим занятиям (семинарам)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_Toc4134304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7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подготовке докладов и выступлений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_Toc4134307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8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3.</w:t>
            </w:r>
            <w:r w:rsidR="00FD5AE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созданию презентаций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_Toc4134308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0F1" w:rsidRPr="008250F1" w:rsidRDefault="0053241B" w:rsidP="000333C1">
          <w:pPr>
            <w:pStyle w:val="12"/>
            <w:spacing w:line="240" w:lineRule="auto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134309" w:history="1">
            <w:r w:rsidR="008250F1" w:rsidRPr="008250F1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 Контроль и управление самостоятельной работой студентов</w:t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8250F1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_Toc4134309 \h </w:instrTex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333C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4F4E8A" w:rsidRPr="008250F1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53E" w:rsidRPr="001B02B3" w:rsidRDefault="004F4E8A" w:rsidP="000333C1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8250F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75B1D" w:rsidRDefault="00875B1D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FD5AE8" w:rsidRDefault="00FD5AE8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250F1" w:rsidRDefault="008250F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</w:p>
    <w:p w:rsidR="000333C1" w:rsidRDefault="000333C1" w:rsidP="000333C1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p w:rsidR="00281AE0" w:rsidRPr="00610F0E" w:rsidRDefault="00281AE0" w:rsidP="000333C1">
      <w:pPr>
        <w:pStyle w:val="1"/>
        <w:spacing w:line="240" w:lineRule="auto"/>
        <w:rPr>
          <w:sz w:val="32"/>
        </w:rPr>
      </w:pPr>
      <w:bookmarkStart w:id="1" w:name="_Toc4134300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033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0AF" w:rsidRPr="008210AF" w:rsidRDefault="00281AE0" w:rsidP="000333C1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9E">
        <w:rPr>
          <w:rFonts w:ascii="Times New Roman" w:hAnsi="Times New Roman" w:cs="Times New Roman"/>
          <w:sz w:val="28"/>
          <w:szCs w:val="28"/>
        </w:rPr>
        <w:t>«</w:t>
      </w:r>
      <w:r w:rsidR="008250F1">
        <w:rPr>
          <w:rFonts w:ascii="Times New Roman" w:hAnsi="Times New Roman" w:cs="Times New Roman"/>
          <w:sz w:val="28"/>
          <w:szCs w:val="28"/>
        </w:rPr>
        <w:t>Организм и среда</w:t>
      </w:r>
      <w:r w:rsidRPr="005E089E">
        <w:rPr>
          <w:rFonts w:ascii="Times New Roman" w:hAnsi="Times New Roman" w:cs="Times New Roman"/>
          <w:sz w:val="28"/>
          <w:szCs w:val="28"/>
        </w:rPr>
        <w:t xml:space="preserve">» </w:t>
      </w:r>
      <w:r w:rsidRPr="008210AF">
        <w:rPr>
          <w:rFonts w:ascii="Times New Roman" w:hAnsi="Times New Roman" w:cs="Times New Roman"/>
          <w:sz w:val="28"/>
          <w:szCs w:val="28"/>
        </w:rPr>
        <w:t xml:space="preserve">как дисциплина направлена </w:t>
      </w:r>
      <w:r w:rsidR="00014581" w:rsidRPr="008210AF">
        <w:rPr>
          <w:rFonts w:ascii="Times New Roman" w:hAnsi="Times New Roman" w:cs="Times New Roman"/>
          <w:sz w:val="28"/>
          <w:szCs w:val="28"/>
        </w:rPr>
        <w:t xml:space="preserve">на </w:t>
      </w:r>
      <w:r w:rsidR="008210AF" w:rsidRPr="008210AF">
        <w:rPr>
          <w:rFonts w:ascii="Times New Roman" w:hAnsi="Times New Roman" w:cs="Times New Roman"/>
          <w:sz w:val="28"/>
          <w:szCs w:val="28"/>
        </w:rPr>
        <w:t>изучение основных закономерностей взаимоотношения организма с окружающей средой.</w:t>
      </w:r>
    </w:p>
    <w:p w:rsidR="00281AE0" w:rsidRPr="00A60F3A" w:rsidRDefault="00A60F3A" w:rsidP="000333C1">
      <w:pPr>
        <w:pStyle w:val="ReportMain"/>
        <w:widowControl w:val="0"/>
        <w:ind w:firstLine="709"/>
        <w:jc w:val="both"/>
        <w:rPr>
          <w:sz w:val="28"/>
          <w:szCs w:val="28"/>
        </w:rPr>
      </w:pPr>
      <w:r w:rsidRPr="00A60F3A">
        <w:rPr>
          <w:sz w:val="28"/>
          <w:szCs w:val="28"/>
        </w:rPr>
        <w:t xml:space="preserve">Дисциплина относится к обязательным дисциплинам (модулям) вариативной части блока 1 «Дисциплины (модули)» </w:t>
      </w:r>
      <w:r w:rsidR="00281AE0" w:rsidRPr="00A60F3A">
        <w:rPr>
          <w:sz w:val="28"/>
          <w:szCs w:val="28"/>
        </w:rPr>
        <w:t>уче</w:t>
      </w:r>
      <w:r w:rsidR="003E6916" w:rsidRPr="00A60F3A">
        <w:rPr>
          <w:sz w:val="28"/>
          <w:szCs w:val="28"/>
        </w:rPr>
        <w:t>б</w:t>
      </w:r>
      <w:r w:rsidR="00A156F5">
        <w:rPr>
          <w:sz w:val="28"/>
          <w:szCs w:val="28"/>
        </w:rPr>
        <w:t xml:space="preserve">ного плана для студентов </w:t>
      </w:r>
      <w:r w:rsidR="00281AE0" w:rsidRPr="00A60F3A">
        <w:rPr>
          <w:sz w:val="28"/>
          <w:szCs w:val="28"/>
        </w:rPr>
        <w:t>направления подготовки 06.03.01 Биология. Успешное освоение данной дисциплины является необходимым фундаментом для</w:t>
      </w:r>
      <w:r w:rsidR="00014581" w:rsidRPr="00A60F3A">
        <w:rPr>
          <w:sz w:val="28"/>
          <w:szCs w:val="28"/>
        </w:rPr>
        <w:t xml:space="preserve"> будущих бакалавров биоэкологии</w:t>
      </w:r>
      <w:r w:rsidR="00281AE0" w:rsidRPr="00A60F3A">
        <w:rPr>
          <w:sz w:val="28"/>
          <w:szCs w:val="28"/>
        </w:rPr>
        <w:t>.</w:t>
      </w:r>
    </w:p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Важным видом учебной и научной деятельности студента в рамках дисциплины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» в ВУЗе является самостоятельная работа. </w:t>
      </w:r>
    </w:p>
    <w:p w:rsidR="00281AE0" w:rsidRPr="00644501" w:rsidRDefault="00281AE0" w:rsidP="000333C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систематизацию и закрепление полученных теоретических знаний и практических умений;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углубление и расширение теоретических знаний;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0333C1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0333C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развитие исследовательских умений;</w:t>
      </w:r>
    </w:p>
    <w:p w:rsidR="00281AE0" w:rsidRPr="00644501" w:rsidRDefault="00281AE0" w:rsidP="000333C1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материала, собранного и полученного в ходе самостоятельных занятий на практических занятиях для эффективной подготовки к </w:t>
      </w:r>
      <w:r w:rsidR="00AC52C4">
        <w:rPr>
          <w:rFonts w:ascii="Times New Roman" w:eastAsia="Times New Roman" w:hAnsi="Times New Roman" w:cs="Times New Roman"/>
          <w:sz w:val="28"/>
          <w:szCs w:val="28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1AE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875B1D" w:rsidRPr="00644501" w:rsidRDefault="00875B1D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AE0" w:rsidRPr="00610F0E" w:rsidRDefault="00281AE0" w:rsidP="000333C1">
      <w:pPr>
        <w:pStyle w:val="1"/>
        <w:spacing w:line="240" w:lineRule="auto"/>
        <w:ind w:left="0" w:firstLine="708"/>
        <w:rPr>
          <w:sz w:val="32"/>
        </w:rPr>
      </w:pPr>
      <w:bookmarkStart w:id="2" w:name="_Toc534396307"/>
      <w:bookmarkStart w:id="3" w:name="_Toc4134301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501">
        <w:rPr>
          <w:rFonts w:ascii="Times New Roman" w:eastAsia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Default="00281AE0" w:rsidP="000333C1">
      <w:pPr>
        <w:pStyle w:val="ReportMain"/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644501">
        <w:rPr>
          <w:rFonts w:eastAsia="Times New Roman"/>
          <w:sz w:val="28"/>
          <w:szCs w:val="28"/>
        </w:rPr>
        <w:t>Виды самостоятельной работы студентов по дисциплине «</w:t>
      </w:r>
      <w:r w:rsidR="00A60F3A">
        <w:rPr>
          <w:sz w:val="28"/>
          <w:szCs w:val="28"/>
        </w:rPr>
        <w:t xml:space="preserve">Экология </w:t>
      </w:r>
      <w:r w:rsidR="008562C1">
        <w:rPr>
          <w:sz w:val="28"/>
          <w:szCs w:val="28"/>
        </w:rPr>
        <w:t>среды</w:t>
      </w:r>
      <w:r w:rsidRPr="00644501">
        <w:rPr>
          <w:rFonts w:eastAsia="Times New Roman"/>
          <w:sz w:val="28"/>
          <w:szCs w:val="28"/>
        </w:rPr>
        <w:t>» включают в себя:</w:t>
      </w:r>
    </w:p>
    <w:p w:rsidR="00CB074B" w:rsidRDefault="00CB074B" w:rsidP="000333C1">
      <w:pPr>
        <w:pStyle w:val="ReportMain"/>
        <w:suppressAutoHyphens/>
        <w:ind w:firstLine="709"/>
        <w:rPr>
          <w:sz w:val="28"/>
          <w:szCs w:val="28"/>
        </w:rPr>
      </w:pPr>
      <w:bookmarkStart w:id="5" w:name="_Toc534396308"/>
      <w:bookmarkStart w:id="6" w:name="_Toc534378141"/>
      <w:r>
        <w:rPr>
          <w:sz w:val="28"/>
          <w:szCs w:val="28"/>
        </w:rPr>
        <w:lastRenderedPageBreak/>
        <w:t>- самоподготовка:</w:t>
      </w:r>
    </w:p>
    <w:p w:rsidR="00CB074B" w:rsidRPr="00CB074B" w:rsidRDefault="00CB074B" w:rsidP="000333C1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074B">
        <w:rPr>
          <w:sz w:val="28"/>
          <w:szCs w:val="28"/>
        </w:rPr>
        <w:t>проработка и повторение лекционного материала и материала учебников и учебных пособий;</w:t>
      </w:r>
    </w:p>
    <w:p w:rsidR="00CB074B" w:rsidRPr="00CB074B" w:rsidRDefault="00CB074B" w:rsidP="000333C1">
      <w:pPr>
        <w:pStyle w:val="ReportMain"/>
        <w:suppressAutoHyphens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- подготовка к </w:t>
      </w:r>
      <w:r w:rsidR="008250F1">
        <w:rPr>
          <w:sz w:val="28"/>
          <w:szCs w:val="28"/>
        </w:rPr>
        <w:t>практическим</w:t>
      </w:r>
      <w:r w:rsidRPr="00CB074B">
        <w:rPr>
          <w:sz w:val="28"/>
          <w:szCs w:val="28"/>
        </w:rPr>
        <w:t xml:space="preserve"> занятиям;</w:t>
      </w:r>
    </w:p>
    <w:p w:rsidR="00CB074B" w:rsidRPr="00CB074B" w:rsidRDefault="00CB074B" w:rsidP="000333C1">
      <w:pPr>
        <w:pStyle w:val="ReportMain"/>
        <w:suppressAutoHyphens/>
        <w:ind w:firstLine="709"/>
        <w:rPr>
          <w:sz w:val="28"/>
          <w:szCs w:val="28"/>
        </w:rPr>
      </w:pPr>
      <w:r w:rsidRPr="00CB074B">
        <w:rPr>
          <w:sz w:val="28"/>
          <w:szCs w:val="28"/>
        </w:rPr>
        <w:t xml:space="preserve">  - </w:t>
      </w:r>
      <w:r>
        <w:rPr>
          <w:sz w:val="28"/>
          <w:szCs w:val="28"/>
        </w:rPr>
        <w:t>подготовка к рубежному контролю.</w:t>
      </w:r>
    </w:p>
    <w:p w:rsidR="005E089E" w:rsidRPr="005E089E" w:rsidRDefault="005E089E" w:rsidP="000333C1">
      <w:pPr>
        <w:pStyle w:val="ReportMain"/>
        <w:suppressAutoHyphens/>
        <w:ind w:firstLine="709"/>
        <w:jc w:val="both"/>
        <w:rPr>
          <w:sz w:val="28"/>
        </w:rPr>
      </w:pPr>
      <w:r w:rsidRPr="005E089E">
        <w:rPr>
          <w:sz w:val="28"/>
        </w:rPr>
        <w:t>Общая тру</w:t>
      </w:r>
      <w:r w:rsidR="00CB074B">
        <w:rPr>
          <w:sz w:val="28"/>
        </w:rPr>
        <w:t>д</w:t>
      </w:r>
      <w:r w:rsidR="00A60F3A">
        <w:rPr>
          <w:sz w:val="28"/>
        </w:rPr>
        <w:t>оемкость дисциплины составляет 4</w:t>
      </w:r>
      <w:r w:rsidRPr="005E089E">
        <w:rPr>
          <w:sz w:val="28"/>
        </w:rPr>
        <w:t xml:space="preserve"> зачетны</w:t>
      </w:r>
      <w:r w:rsidR="00A156F5">
        <w:rPr>
          <w:sz w:val="28"/>
        </w:rPr>
        <w:t>е</w:t>
      </w:r>
      <w:r w:rsidRPr="005E089E">
        <w:rPr>
          <w:sz w:val="28"/>
        </w:rPr>
        <w:t xml:space="preserve"> единиц</w:t>
      </w:r>
      <w:r w:rsidR="00A60F3A">
        <w:rPr>
          <w:sz w:val="28"/>
        </w:rPr>
        <w:t>ы</w:t>
      </w:r>
      <w:r w:rsidRPr="005E089E">
        <w:rPr>
          <w:sz w:val="28"/>
        </w:rPr>
        <w:t xml:space="preserve"> (</w:t>
      </w:r>
      <w:r w:rsidR="00A60F3A">
        <w:rPr>
          <w:sz w:val="28"/>
        </w:rPr>
        <w:t>144</w:t>
      </w:r>
      <w:r w:rsidRPr="005E089E">
        <w:rPr>
          <w:sz w:val="28"/>
        </w:rPr>
        <w:t xml:space="preserve"> академических часов).</w:t>
      </w:r>
    </w:p>
    <w:p w:rsidR="008250F1" w:rsidRDefault="008250F1" w:rsidP="000333C1">
      <w:pPr>
        <w:pStyle w:val="ReportMain"/>
        <w:suppressAutoHyphens/>
        <w:ind w:firstLine="709"/>
        <w:jc w:val="both"/>
      </w:pPr>
    </w:p>
    <w:tbl>
      <w:tblPr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A156F5" w:rsidRPr="00A156F5" w:rsidTr="007A4208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A156F5" w:rsidRPr="00A156F5" w:rsidTr="007A4208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5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144</w:t>
            </w: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16,25</w:t>
            </w: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16</w:t>
            </w:r>
          </w:p>
        </w:tc>
      </w:tr>
      <w:tr w:rsidR="00A156F5" w:rsidRPr="00A156F5" w:rsidTr="007A4208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sz w:val="24"/>
              </w:rPr>
              <w:t>0,25</w:t>
            </w:r>
          </w:p>
        </w:tc>
      </w:tr>
      <w:tr w:rsidR="00A156F5" w:rsidRPr="00A156F5" w:rsidTr="007A4208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127,75</w:t>
            </w:r>
          </w:p>
        </w:tc>
      </w:tr>
      <w:tr w:rsidR="00A156F5" w:rsidRPr="00A156F5" w:rsidTr="007A4208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i/>
                <w:sz w:val="24"/>
              </w:rPr>
              <w:t xml:space="preserve"> - подготовка к практическим занятия</w:t>
            </w:r>
            <w:r w:rsidR="00FD5AE8">
              <w:rPr>
                <w:rFonts w:ascii="Times New Roman" w:eastAsia="Calibri" w:hAnsi="Times New Roman" w:cs="Times New Roman"/>
                <w:i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A156F5" w:rsidRPr="00A156F5" w:rsidTr="007A4208">
        <w:tc>
          <w:tcPr>
            <w:tcW w:w="759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156F5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A156F5" w:rsidRPr="00A156F5" w:rsidRDefault="00A156F5" w:rsidP="000333C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281AE0" w:rsidRPr="00610F0E" w:rsidRDefault="00281AE0" w:rsidP="000333C1">
      <w:pPr>
        <w:pStyle w:val="1"/>
        <w:spacing w:line="240" w:lineRule="auto"/>
        <w:ind w:left="0" w:firstLine="709"/>
        <w:rPr>
          <w:sz w:val="32"/>
        </w:rPr>
      </w:pPr>
      <w:bookmarkStart w:id="7" w:name="_Toc4134302"/>
      <w:r w:rsidRPr="00610F0E">
        <w:rPr>
          <w:sz w:val="32"/>
        </w:rPr>
        <w:t>3 Методические рекомендации студентам</w:t>
      </w:r>
      <w:bookmarkEnd w:id="5"/>
      <w:bookmarkEnd w:id="7"/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D55040" w:rsidRDefault="006E4BF3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0333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</w:rPr>
        <w:t>работу под контролем преподавателя студент должен: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0333C1">
      <w:pPr>
        <w:numPr>
          <w:ilvl w:val="0"/>
          <w:numId w:val="5"/>
        </w:numPr>
        <w:tabs>
          <w:tab w:val="left" w:pos="900"/>
          <w:tab w:val="num" w:pos="12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82553E" w:rsidRDefault="003808BE" w:rsidP="000333C1">
      <w:pPr>
        <w:pStyle w:val="1"/>
        <w:spacing w:line="240" w:lineRule="auto"/>
        <w:ind w:left="0" w:firstLine="708"/>
      </w:pPr>
      <w:bookmarkStart w:id="8" w:name="_Toc534396309"/>
      <w:bookmarkStart w:id="9" w:name="_Toc4134303"/>
      <w:bookmarkStart w:id="10" w:name="_Toc536703846"/>
      <w:bookmarkStart w:id="11" w:name="_Toc534396312"/>
      <w:r w:rsidRPr="0082553E">
        <w:lastRenderedPageBreak/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8BE" w:rsidRPr="00D55040" w:rsidRDefault="000333C1" w:rsidP="000333C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b/>
          <w:bCs/>
          <w:iCs/>
          <w:color w:val="auto"/>
          <w:sz w:val="28"/>
          <w:szCs w:val="28"/>
        </w:rPr>
        <w:t>1</w:t>
      </w:r>
      <w:r w:rsidR="003808BE">
        <w:rPr>
          <w:b/>
          <w:bCs/>
          <w:iCs/>
          <w:color w:val="auto"/>
          <w:sz w:val="28"/>
          <w:szCs w:val="28"/>
        </w:rPr>
        <w:t xml:space="preserve">) </w:t>
      </w:r>
      <w:r w:rsidR="003808BE" w:rsidRPr="00D55040">
        <w:rPr>
          <w:b/>
          <w:bCs/>
          <w:iCs/>
          <w:color w:val="auto"/>
          <w:sz w:val="28"/>
          <w:szCs w:val="28"/>
        </w:rPr>
        <w:t>Работа с литературными источниками</w:t>
      </w:r>
      <w:r w:rsidR="003808BE" w:rsidRPr="00D55040">
        <w:rPr>
          <w:color w:val="auto"/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Выделяют четыре основные установки в чтении научного текста: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информационно-поисковый (задача – найти, выделить искомую информацию);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запомнить как сами сведения излагаемые автором, так и всю логику его рассуждений);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3808BE" w:rsidRPr="00D55040" w:rsidRDefault="003808BE" w:rsidP="000333C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3808BE" w:rsidRPr="002A70A8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3808BE" w:rsidRPr="00D55040" w:rsidRDefault="000333C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3808BE" w:rsidRPr="00D55040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</w:t>
      </w:r>
      <w:r w:rsidR="003808BE">
        <w:rPr>
          <w:rFonts w:ascii="Times New Roman" w:eastAsia="Times New Roman" w:hAnsi="Times New Roman" w:cs="Times New Roman"/>
          <w:b/>
          <w:sz w:val="28"/>
          <w:szCs w:val="28"/>
        </w:rPr>
        <w:t>ндации по составлению конспекта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Выделите главное, составьте план;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Кратко сформулируйте основные положения текста, отметьте аргументацию автора;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3808BE" w:rsidRPr="00D55040" w:rsidRDefault="003808BE" w:rsidP="000333C1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Грамотно записывайте цитаты. Цитируя, учитывайте лаконичность, значимость мысли.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lastRenderedPageBreak/>
        <w:t>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50F1" w:rsidRPr="0082553E" w:rsidRDefault="002B348A" w:rsidP="000333C1">
      <w:pPr>
        <w:pStyle w:val="1"/>
        <w:spacing w:line="240" w:lineRule="auto"/>
        <w:ind w:left="0" w:firstLine="709"/>
      </w:pPr>
      <w:bookmarkStart w:id="12" w:name="_Toc4134304"/>
      <w:bookmarkStart w:id="13" w:name="_Toc534403049"/>
      <w:bookmarkStart w:id="14" w:name="_Toc535101284"/>
      <w:bookmarkStart w:id="15" w:name="_Toc534396310"/>
      <w:bookmarkStart w:id="16" w:name="_Toc536703847"/>
      <w:r w:rsidRPr="008250F1">
        <w:t xml:space="preserve">3.2 </w:t>
      </w:r>
      <w:r w:rsidR="008250F1" w:rsidRPr="008250F1">
        <w:t>Методические</w:t>
      </w:r>
      <w:r w:rsidR="008250F1" w:rsidRPr="0082553E">
        <w:t xml:space="preserve"> рекомендации по подготовке к практическим занятиям (семинарам)</w:t>
      </w:r>
      <w:bookmarkEnd w:id="12"/>
    </w:p>
    <w:p w:rsidR="008250F1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Организм и среда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задач и проблемных ситуаций.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самостоятельной работой с научной, учебной литературой, научными изданиями, справочниками;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находит, отбирает и обобщает, анализирует информацию;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выступает перед аудиторией;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рационально усваивает категориальный аппарат.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Самоподготовка к практическим занятиям включает такие виды деятельности как: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8250F1" w:rsidRPr="001C7D2F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3) выступления с докладами (работа над домашними заданиями и их защита);</w:t>
      </w:r>
    </w:p>
    <w:p w:rsidR="008250F1" w:rsidRDefault="008250F1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</w:rPr>
        <w:t>4) подготовка к опросам и зачету.</w:t>
      </w:r>
    </w:p>
    <w:p w:rsidR="008250F1" w:rsidRDefault="008250F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 (семинарских) занятий</w:t>
      </w:r>
      <w:r w:rsidRPr="000557A0">
        <w:rPr>
          <w:sz w:val="28"/>
          <w:szCs w:val="28"/>
        </w:rPr>
        <w:t xml:space="preserve">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2B348A" w:rsidRPr="006B1E62" w:rsidRDefault="008250F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Организм и среда</w:t>
      </w:r>
      <w:r w:rsidRPr="00B7207A">
        <w:rPr>
          <w:sz w:val="28"/>
          <w:szCs w:val="28"/>
        </w:rPr>
        <w:t xml:space="preserve"> : </w:t>
      </w:r>
      <w:r w:rsidRPr="00B7207A">
        <w:rPr>
          <w:b/>
          <w:sz w:val="28"/>
          <w:szCs w:val="28"/>
        </w:rPr>
        <w:t xml:space="preserve"> </w:t>
      </w:r>
      <w:r w:rsidRPr="00B7207A">
        <w:rPr>
          <w:sz w:val="28"/>
          <w:szCs w:val="28"/>
        </w:rPr>
        <w:t xml:space="preserve">методические указания </w:t>
      </w:r>
      <w:r>
        <w:rPr>
          <w:sz w:val="28"/>
          <w:szCs w:val="28"/>
        </w:rPr>
        <w:t xml:space="preserve">к </w:t>
      </w:r>
      <w:r w:rsidRPr="006B1E62">
        <w:rPr>
          <w:sz w:val="28"/>
          <w:szCs w:val="28"/>
        </w:rPr>
        <w:t>практическим (семинарским) занятиям / сост.: М. А. Щебланова. -  Бузулукский гуманитарно-технолог. ин-т (филиал) ОГУ. – Бузулук : БГТИ (филиал) ОГУ</w:t>
      </w:r>
      <w:r w:rsidR="000333C1">
        <w:rPr>
          <w:sz w:val="28"/>
          <w:szCs w:val="28"/>
        </w:rPr>
        <w:t>.</w:t>
      </w:r>
    </w:p>
    <w:p w:rsidR="008250F1" w:rsidRDefault="008250F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3C1" w:rsidRDefault="000333C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33C1" w:rsidRPr="006B1E62" w:rsidRDefault="000333C1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08BE" w:rsidRPr="0082553E" w:rsidRDefault="002B348A" w:rsidP="000333C1">
      <w:pPr>
        <w:pStyle w:val="1"/>
        <w:spacing w:line="240" w:lineRule="auto"/>
        <w:ind w:left="0" w:firstLine="708"/>
      </w:pPr>
      <w:bookmarkStart w:id="17" w:name="_Toc4134306"/>
      <w:r w:rsidRPr="006B1E62">
        <w:t>3.</w:t>
      </w:r>
      <w:bookmarkStart w:id="18" w:name="_Toc4134307"/>
      <w:bookmarkEnd w:id="13"/>
      <w:bookmarkEnd w:id="14"/>
      <w:bookmarkEnd w:id="17"/>
      <w:r w:rsidR="00FD5AE8">
        <w:t>4</w:t>
      </w:r>
      <w:r w:rsidR="000333C1">
        <w:t xml:space="preserve"> </w:t>
      </w:r>
      <w:r w:rsidR="003808BE" w:rsidRPr="0082553E">
        <w:t>Методические рекомендации по подготовке докладов и выступлений</w:t>
      </w:r>
      <w:bookmarkEnd w:id="15"/>
      <w:bookmarkEnd w:id="16"/>
      <w:bookmarkEnd w:id="18"/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left="150" w:firstLine="709"/>
        <w:jc w:val="both"/>
        <w:rPr>
          <w:rStyle w:val="ac"/>
          <w:sz w:val="28"/>
          <w:szCs w:val="28"/>
        </w:rPr>
      </w:pP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Доклад – публичное сообщение, представляющее собой развёрнутое изложение определённой темы.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Этапы подготовки доклада: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определение цели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подбор необходимого материала, определяющего содержание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55040">
        <w:rPr>
          <w:sz w:val="28"/>
          <w:szCs w:val="28"/>
        </w:rPr>
        <w:t xml:space="preserve"> составление плана доклада, распределение собранного материала в необходимой логической последовательности;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55040">
        <w:rPr>
          <w:sz w:val="28"/>
          <w:szCs w:val="28"/>
        </w:rPr>
        <w:t xml:space="preserve"> общее знакомство с литературой и выделение среди источников главного;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D55040">
        <w:rPr>
          <w:sz w:val="28"/>
          <w:szCs w:val="28"/>
        </w:rPr>
        <w:t xml:space="preserve"> уточнение плана, отбор материала к каждому пункту плана;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55040">
        <w:rPr>
          <w:sz w:val="28"/>
          <w:szCs w:val="28"/>
        </w:rPr>
        <w:t xml:space="preserve"> композиционное оформление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55040">
        <w:rPr>
          <w:sz w:val="28"/>
          <w:szCs w:val="28"/>
        </w:rPr>
        <w:t xml:space="preserve"> заучивание, запоминание текста доклада, подготовки тезисов выступления;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D55040">
        <w:rPr>
          <w:sz w:val="28"/>
          <w:szCs w:val="28"/>
        </w:rPr>
        <w:t xml:space="preserve"> выступление с докладом;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Pr="00D55040">
        <w:rPr>
          <w:sz w:val="28"/>
          <w:szCs w:val="28"/>
        </w:rPr>
        <w:t xml:space="preserve"> обсуждение доклада;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D55040">
        <w:rPr>
          <w:sz w:val="28"/>
          <w:szCs w:val="28"/>
        </w:rPr>
        <w:t xml:space="preserve"> оценивание доклада.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изложение(опровержение), заключение.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Вступление помогает обеспечить успех выступления по любой тематике. Вступление должно содержать: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название доклада;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сообщение основной идеи;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современную оценку предмета изложения;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краткое перечисление рассматриваемых вопросов;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интересную для слушателей форму изложения; </w:t>
      </w:r>
    </w:p>
    <w:p w:rsidR="003808BE" w:rsidRPr="00D55040" w:rsidRDefault="003808BE" w:rsidP="000333C1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акцентирование оригинальности подхода.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t xml:space="preserve">Выступление состоит из следующих частей: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55040">
        <w:rPr>
          <w:sz w:val="28"/>
          <w:szCs w:val="28"/>
        </w:rPr>
        <w:t xml:space="preserve"> 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</w:t>
      </w:r>
      <w:r>
        <w:rPr>
          <w:sz w:val="28"/>
          <w:szCs w:val="28"/>
        </w:rPr>
        <w:t>тели ознакомиться с материалами;</w:t>
      </w:r>
      <w:r w:rsidRPr="00D55040">
        <w:rPr>
          <w:sz w:val="28"/>
          <w:szCs w:val="28"/>
        </w:rPr>
        <w:t xml:space="preserve"> </w:t>
      </w:r>
    </w:p>
    <w:p w:rsidR="003808BE" w:rsidRPr="00D55040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55040">
        <w:rPr>
          <w:sz w:val="28"/>
          <w:szCs w:val="28"/>
        </w:rPr>
        <w:t xml:space="preserve"> заключение - это чёткое обобщение и краткие выводы по излагаемой теме. </w:t>
      </w:r>
    </w:p>
    <w:p w:rsidR="009F10B7" w:rsidRPr="002B348A" w:rsidRDefault="003808BE" w:rsidP="000333C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5040">
        <w:rPr>
          <w:sz w:val="28"/>
          <w:szCs w:val="28"/>
        </w:rPr>
        <w:lastRenderedPageBreak/>
        <w:t xml:space="preserve">Регламент доклада не должен превышать 7-10 мин. Объем машинописного текста доклада должен быть рассчитан на произнесение доклада в течение 7 -10 минут (3-5 машинописных листа текста с докладом). Поэтому при подборе необходимого материала для доклада отбирается самое главное. </w:t>
      </w:r>
      <w:bookmarkStart w:id="19" w:name="_Toc534396311"/>
      <w:bookmarkStart w:id="20" w:name="_Toc536703848"/>
    </w:p>
    <w:p w:rsidR="003808BE" w:rsidRPr="0082553E" w:rsidRDefault="008562C1" w:rsidP="000333C1">
      <w:pPr>
        <w:pStyle w:val="1"/>
        <w:spacing w:after="0" w:line="240" w:lineRule="auto"/>
      </w:pPr>
      <w:bookmarkStart w:id="21" w:name="_Toc4134308"/>
      <w:r>
        <w:t>3.5</w:t>
      </w:r>
      <w:r w:rsidR="003808BE" w:rsidRPr="0082553E">
        <w:t xml:space="preserve"> Методические рекомендации по созданию презентаций</w:t>
      </w:r>
      <w:bookmarkEnd w:id="19"/>
      <w:bookmarkEnd w:id="20"/>
      <w:bookmarkEnd w:id="21"/>
    </w:p>
    <w:p w:rsidR="003808BE" w:rsidRPr="0082022C" w:rsidRDefault="003808BE" w:rsidP="000333C1">
      <w:pPr>
        <w:spacing w:after="0" w:line="240" w:lineRule="auto"/>
      </w:pP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Компьютерную презентацию, сопровождающую выступление докладчика, следует подготовить в программе MS PowerPoint.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 (без присутствия панелей программы). Чаще всего демонстрация презентации проецируется на большом экране, реже – раздается собравшимся как печатный материал.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Количество слайдов должно быть адекватно содержанию и продолжительности выступления (например, для 5- минутного выступления рекомендуется использовать не более 10 слайдов).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1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объем текста на слайде – не больше 7 строк;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маркированный/нумерованный список содержит не более 7 элементов;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отсутствуют знаки пунктуации в конце строк в маркированных и нумерованных списках;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5040">
        <w:rPr>
          <w:rFonts w:ascii="Times New Roman" w:hAnsi="Times New Roman" w:cs="Times New Roman"/>
          <w:sz w:val="28"/>
          <w:szCs w:val="28"/>
        </w:rPr>
        <w:t xml:space="preserve"> значимая информация выделяется с помощью цвета, кегля, эффектов анимации.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внимательно необходимо проверить текст на отсутствие ошибок и опечаток.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Основная ошибка при выборе данной стратегии состоит в том, что выступающие заменяют свою речь чтением текста со слайдов.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b/>
          <w:sz w:val="28"/>
          <w:szCs w:val="28"/>
        </w:rPr>
        <w:t>2 стратегия:</w:t>
      </w:r>
      <w:r w:rsidRPr="00D55040">
        <w:rPr>
          <w:rFonts w:ascii="Times New Roman" w:hAnsi="Times New Roman" w:cs="Times New Roman"/>
          <w:sz w:val="28"/>
          <w:szCs w:val="28"/>
        </w:rPr>
        <w:t xml:space="preserve">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3808BE" w:rsidRPr="00D55040" w:rsidRDefault="003808BE" w:rsidP="000333C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выбранные средства визуализации информации (таблицы, схемы, графики и т. д.) соответствуют содержанию; </w:t>
      </w:r>
    </w:p>
    <w:p w:rsidR="003808BE" w:rsidRPr="00D55040" w:rsidRDefault="003808BE" w:rsidP="000333C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 </w:t>
      </w:r>
    </w:p>
    <w:p w:rsidR="003808BE" w:rsidRPr="00D55040" w:rsidRDefault="003808BE" w:rsidP="000333C1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t xml:space="preserve">Основная ошибка при выборе данной стратегии – «соревнование» со своим иллюстративным материалов (аудитории не предоставляется достаточно времени, чтобы воспринять материал на слайдах).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Обычный слайд, без эффектов анимации должен демонстрироваться на экране не менее 10 - 15 секунд. За меньшее время присутствующие не успеет осознать содержание слайда.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Особо тщательно необходимо отнестись к оформлению презентации. Для всех слайдов презентации необходимо использовать один и тот же шаблон оформления, кегль – для заголовков - не меньше 24 пунктов, для информации - не менее 18. В презентациях не принято ставить переносы в словах. Яркие краски, сложные цветные построения, излишняя анимация, выпрыгивающий текст или иллюстрация — не самое лучшее дополнение к научному докладу. Также нежелательны звуковые эффекты в ходе демонстрации презентации. Наилучшим является контрастный цвет фона и текста: белый фон – черный текст. Лучше не смешивать разные типы шрифтов в одной презентации. Рекомендуется не злоупотреблять прописными буквами (они читаются хуже). Неконтрастные слайды будут смотреться тусклыми и невыразительными, особенно в светлых аудиториях. Для лучшей ориентации в презентации по ходу выступления лучше пронумеровать слайды. Желательно, чтобы на слайдах оставались поля, не менее 1 см с каждой стороны.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Использовать встроенные эффекты анимации можно только, когда без этого не обойтись (например, последовательное появление элементов диаграммы).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акцентирования внимания на какой-то конкретной информации слайда можно воспользоваться лазерной указкой.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Таблицы и диаграммы размещаются на светлом или белом фоне, их реальный отображаемый размер шрифта должен быть не менее 18 pt.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Если выступающий предпочитает воспользоваться помощью оператора (что тоже возможно), а не листать слайды самостоятельно, очень полезно предусмотреть ссылки на слайды в тексте докла</w:t>
      </w:r>
      <w:r>
        <w:rPr>
          <w:rFonts w:ascii="Times New Roman" w:hAnsi="Times New Roman" w:cs="Times New Roman"/>
          <w:sz w:val="28"/>
          <w:szCs w:val="28"/>
        </w:rPr>
        <w:t>да («Следующий слайд, пожалуйста...»</w:t>
      </w:r>
      <w:r w:rsidRPr="00D5504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Заключительный слайд презентации, содержащий текст «Спасибо за внимание» или «Конец», не приемлем для презентации, сопровождающей публичное выступление, поскольку завершение показа слайдов еще не является завершением выступления. Следует повторить первый слайд в конце презентации, поскольку это дает возможность еще раз напомнить слушателям тему выступления и имя докладчика, а также перейти к вопросам, либо завершить выступление.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Для показа файл презентации необходимо сохранить в формате «Демонстрация PowerPоint» (Файл — Сохранить как — Тип файла — Демонстрация PowerPоint). В этом случае презентация автоматически открывается в режиме полноэкранного показа (slideshow) и слушатели избавлены как от вида рабочего окна программы PowerPoint, так и от потерь времени в начале показа презентации.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 xml:space="preserve">После подготовки презентации полезно проконтролировать себя вопросами: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удалось ли достичь конечной цели презентации (что удалось определить, объяснить, предложить или продемонстрировать с помощью нее?);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к каким особенностям объекта презентации удалось привлечь внимание аудитории? </w:t>
      </w:r>
    </w:p>
    <w:p w:rsidR="003808BE" w:rsidRPr="00D55040" w:rsidRDefault="003808BE" w:rsidP="000333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sym w:font="Symbol" w:char="F0B7"/>
      </w:r>
      <w:r w:rsidRPr="00D55040">
        <w:rPr>
          <w:rFonts w:ascii="Times New Roman" w:hAnsi="Times New Roman" w:cs="Times New Roman"/>
          <w:sz w:val="28"/>
          <w:szCs w:val="28"/>
        </w:rPr>
        <w:t xml:space="preserve"> не отвлекает ли созданная презентация от устного выступления? </w:t>
      </w:r>
    </w:p>
    <w:p w:rsidR="003808BE" w:rsidRPr="003808BE" w:rsidRDefault="003808BE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040">
        <w:rPr>
          <w:rFonts w:ascii="Times New Roman" w:hAnsi="Times New Roman" w:cs="Times New Roman"/>
          <w:sz w:val="28"/>
          <w:szCs w:val="28"/>
        </w:rPr>
        <w:t>После подготовки презентации необходима репетиция выступления.</w:t>
      </w:r>
    </w:p>
    <w:bookmarkEnd w:id="11"/>
    <w:p w:rsidR="0019189A" w:rsidRPr="00281AE0" w:rsidRDefault="0019189A" w:rsidP="00033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AE0" w:rsidRPr="00E07E76" w:rsidRDefault="00281AE0" w:rsidP="000333C1">
      <w:pPr>
        <w:pStyle w:val="1"/>
        <w:spacing w:line="240" w:lineRule="auto"/>
        <w:rPr>
          <w:sz w:val="32"/>
        </w:rPr>
      </w:pPr>
      <w:bookmarkStart w:id="22" w:name="_Toc534396314"/>
      <w:bookmarkStart w:id="23" w:name="_Toc4134309"/>
      <w:bookmarkEnd w:id="6"/>
      <w:r w:rsidRPr="00E07E76">
        <w:rPr>
          <w:sz w:val="32"/>
        </w:rPr>
        <w:t>4 Контроль и управление самостоятельной работой студентов</w:t>
      </w:r>
      <w:bookmarkEnd w:id="22"/>
      <w:bookmarkEnd w:id="23"/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8250F1">
        <w:rPr>
          <w:rFonts w:ascii="Times New Roman" w:hAnsi="Times New Roman" w:cs="Times New Roman"/>
          <w:sz w:val="28"/>
        </w:rPr>
        <w:t>Организм и среда</w:t>
      </w:r>
      <w:r w:rsidRPr="00E07E7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6F1F" w:rsidRPr="0001458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16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устанавливается в следующих формах: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2) тестовый контроль.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2) текущий контроль осуществляется в ходе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281AE0" w:rsidRPr="00D55040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3) итоговый контроль осуществляется через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зачет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>, предусмотренный учебным планом.</w:t>
      </w:r>
    </w:p>
    <w:p w:rsidR="00416F1F" w:rsidRDefault="00281AE0" w:rsidP="00033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281AE0" w:rsidRPr="00416F1F" w:rsidRDefault="00281AE0" w:rsidP="000333C1">
      <w:pPr>
        <w:pStyle w:val="a3"/>
        <w:numPr>
          <w:ilvl w:val="0"/>
          <w:numId w:val="1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281AE0" w:rsidRPr="00726084" w:rsidRDefault="00281AE0" w:rsidP="000333C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 w:rsidR="00CB074B"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281AE0" w:rsidRPr="00726084" w:rsidRDefault="00281AE0" w:rsidP="000333C1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и четкость изложения письменного отчета по выполненной </w:t>
      </w:r>
      <w:r w:rsidR="008250F1"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A60F3A" w:rsidRPr="002D6466" w:rsidRDefault="00A60F3A" w:rsidP="000333C1">
      <w:pPr>
        <w:pStyle w:val="1"/>
        <w:spacing w:before="0" w:after="0" w:line="240" w:lineRule="auto"/>
        <w:rPr>
          <w:rFonts w:cs="Times New Roman"/>
          <w:b w:val="0"/>
          <w:bCs w:val="0"/>
          <w:szCs w:val="28"/>
        </w:rPr>
      </w:pPr>
    </w:p>
    <w:p w:rsidR="00A60F3A" w:rsidRPr="002D6466" w:rsidRDefault="00A60F3A" w:rsidP="000333C1">
      <w:pPr>
        <w:pStyle w:val="1"/>
        <w:spacing w:before="0" w:after="0" w:line="240" w:lineRule="auto"/>
        <w:rPr>
          <w:rFonts w:cs="Times New Roman"/>
          <w:b w:val="0"/>
          <w:bCs w:val="0"/>
          <w:szCs w:val="28"/>
        </w:rPr>
      </w:pPr>
      <w:bookmarkStart w:id="25" w:name="_Toc534396315"/>
      <w:bookmarkStart w:id="26" w:name="_Toc534403054"/>
      <w:bookmarkStart w:id="27" w:name="_Toc534660599"/>
      <w:bookmarkStart w:id="28" w:name="_Toc535101289"/>
      <w:bookmarkStart w:id="29" w:name="_Toc384844"/>
      <w:bookmarkStart w:id="30" w:name="_Toc387551"/>
      <w:bookmarkStart w:id="31" w:name="_Toc2002195"/>
      <w:bookmarkStart w:id="32" w:name="_Toc4134310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A60F3A" w:rsidRPr="002D6466" w:rsidTr="005F4CCD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60F3A" w:rsidRPr="002D6466" w:rsidRDefault="00A60F3A" w:rsidP="000333C1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форме контроля</w:t>
      </w:r>
      <w:r w:rsidRPr="002D646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60F3A" w:rsidRPr="002D6466" w:rsidRDefault="00A60F3A" w:rsidP="000333C1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по билетам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занятиях), эта работа может занять много времени, но все остальное – это уже технические детали.</w:t>
      </w: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Готовить «шпаргалки» полезно, но пользоваться ими рискованно. Главный смысл подготовки «шпаргалок» – это систематизация и оптимиз</w:t>
      </w:r>
      <w:r>
        <w:rPr>
          <w:rFonts w:ascii="Times New Roman" w:eastAsia="Times New Roman" w:hAnsi="Times New Roman" w:cs="Times New Roman"/>
          <w:sz w:val="28"/>
          <w:szCs w:val="28"/>
        </w:rPr>
        <w:t>ация знаний, что поможет сформировать общий ориентир в сложном материале и позволит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отвечающему студенту лучше </w:t>
      </w:r>
      <w:r>
        <w:rPr>
          <w:rFonts w:ascii="Times New Roman" w:eastAsia="Times New Roman" w:hAnsi="Times New Roman" w:cs="Times New Roman"/>
          <w:sz w:val="28"/>
          <w:szCs w:val="28"/>
        </w:rPr>
        <w:t>показать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A60F3A" w:rsidRPr="002D6466" w:rsidRDefault="00A60F3A" w:rsidP="000333C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своем ответе на вопрос билета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начала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A60F3A" w:rsidRPr="002D6466" w:rsidRDefault="00A60F3A" w:rsidP="000333C1">
      <w:pPr>
        <w:pStyle w:val="a3"/>
        <w:numPr>
          <w:ilvl w:val="0"/>
          <w:numId w:val="28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 w:rsidRPr="002D6466">
        <w:rPr>
          <w:rFonts w:ascii="Times New Roman" w:hAnsi="Times New Roman" w:cs="Times New Roman"/>
          <w:sz w:val="28"/>
        </w:rPr>
        <w:t xml:space="preserve">При самостоятельной подготовке к тестированию студенту необходимо: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г</w:t>
      </w:r>
      <w:r w:rsidRPr="002D6466">
        <w:rPr>
          <w:rFonts w:ascii="Times New Roman" w:hAnsi="Times New Roman" w:cs="Times New Roman"/>
          <w:sz w:val="28"/>
        </w:rPr>
        <w:t>отовясь к тестированию, проработать информационный материал по дисциплине. Проконсультироваться с преподавателем по во</w:t>
      </w:r>
      <w:r>
        <w:rPr>
          <w:rFonts w:ascii="Times New Roman" w:hAnsi="Times New Roman" w:cs="Times New Roman"/>
          <w:sz w:val="28"/>
        </w:rPr>
        <w:t>просу выбора учебной литературы.</w:t>
      </w:r>
      <w:r w:rsidRPr="002D6466">
        <w:rPr>
          <w:rFonts w:ascii="Times New Roman" w:hAnsi="Times New Roman" w:cs="Times New Roman"/>
          <w:sz w:val="28"/>
        </w:rPr>
        <w:t xml:space="preserve">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D6466">
        <w:rPr>
          <w:rFonts w:ascii="Times New Roman" w:hAnsi="Times New Roman" w:cs="Times New Roman"/>
          <w:sz w:val="28"/>
        </w:rPr>
        <w:t xml:space="preserve">) четко выяснить все условия тестирования заранее: сколько тестов будет предложено, сколько времени отводится на тестирование, какова система оценки результатов и т.д.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2D6466">
        <w:rPr>
          <w:rFonts w:ascii="Times New Roman" w:hAnsi="Times New Roman" w:cs="Times New Roman"/>
          <w:sz w:val="28"/>
        </w:rPr>
        <w:t>) приступая к работе с тестами, внимательно и до конца проч</w:t>
      </w:r>
      <w:r>
        <w:rPr>
          <w:rFonts w:ascii="Times New Roman" w:hAnsi="Times New Roman" w:cs="Times New Roman"/>
          <w:sz w:val="28"/>
        </w:rPr>
        <w:t>ита</w:t>
      </w:r>
      <w:r w:rsidRPr="002D6466">
        <w:rPr>
          <w:rFonts w:ascii="Times New Roman" w:hAnsi="Times New Roman" w:cs="Times New Roman"/>
          <w:sz w:val="28"/>
        </w:rPr>
        <w:t xml:space="preserve">ть вопрос и предлагаемые варианты ответов. Выбрать правильные (их может быть несколько). На отдельном листке ответов выписать цифру вопроса и буквы, соответствующие правильным ответам;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2D6466">
        <w:rPr>
          <w:rFonts w:ascii="Times New Roman" w:hAnsi="Times New Roman" w:cs="Times New Roman"/>
          <w:sz w:val="28"/>
        </w:rPr>
        <w:t xml:space="preserve">) в процессе решения желательно применять несколько подходов в решении задания. Это позволяет максимально гибко оперировать методами решения, находя каждый раз оптимальный вариант. </w:t>
      </w:r>
    </w:p>
    <w:p w:rsidR="00A60F3A" w:rsidRPr="002D6466" w:rsidRDefault="00A60F3A" w:rsidP="00033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</w:t>
      </w:r>
      <w:r w:rsidRPr="002D6466">
        <w:rPr>
          <w:rFonts w:ascii="Times New Roman" w:hAnsi="Times New Roman" w:cs="Times New Roman"/>
          <w:sz w:val="28"/>
        </w:rPr>
        <w:t xml:space="preserve">) если имеется чрезвычайно трудный вопрос, не тратить много времени на него. Переходить к другим тестам - к трудному вопросу можно вернуться в конце. </w:t>
      </w:r>
    </w:p>
    <w:p w:rsidR="00A60F3A" w:rsidRPr="00B30B0E" w:rsidRDefault="00A60F3A" w:rsidP="000333C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6</w:t>
      </w:r>
      <w:r w:rsidRPr="002D6466">
        <w:rPr>
          <w:rFonts w:ascii="Times New Roman" w:hAnsi="Times New Roman" w:cs="Times New Roman"/>
          <w:sz w:val="28"/>
        </w:rPr>
        <w:t>) обязательно оставить время для проверки ответов, чтобы избежать механических ошибок.</w:t>
      </w:r>
    </w:p>
    <w:p w:rsidR="008D4D99" w:rsidRPr="006454D5" w:rsidRDefault="008D4D99" w:rsidP="000333C1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D4D99" w:rsidRPr="006454D5" w:rsidSect="00610F0E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1B" w:rsidRDefault="0053241B" w:rsidP="00FF0076">
      <w:pPr>
        <w:spacing w:after="0" w:line="240" w:lineRule="auto"/>
      </w:pPr>
      <w:r>
        <w:separator/>
      </w:r>
    </w:p>
  </w:endnote>
  <w:endnote w:type="continuationSeparator" w:id="0">
    <w:p w:rsidR="0053241B" w:rsidRDefault="0053241B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75322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75B1D" w:rsidRPr="00875B1D" w:rsidRDefault="004F4E8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875B1D">
          <w:rPr>
            <w:rFonts w:ascii="Times New Roman" w:hAnsi="Times New Roman" w:cs="Times New Roman"/>
            <w:sz w:val="24"/>
          </w:rPr>
          <w:fldChar w:fldCharType="begin"/>
        </w:r>
        <w:r w:rsidR="00875B1D" w:rsidRPr="00875B1D">
          <w:rPr>
            <w:rFonts w:ascii="Times New Roman" w:hAnsi="Times New Roman" w:cs="Times New Roman"/>
            <w:sz w:val="24"/>
          </w:rPr>
          <w:instrText>PAGE   \* MERGEFORMAT</w:instrText>
        </w:r>
        <w:r w:rsidRPr="00875B1D">
          <w:rPr>
            <w:rFonts w:ascii="Times New Roman" w:hAnsi="Times New Roman" w:cs="Times New Roman"/>
            <w:sz w:val="24"/>
          </w:rPr>
          <w:fldChar w:fldCharType="separate"/>
        </w:r>
        <w:r w:rsidR="000333C1">
          <w:rPr>
            <w:rFonts w:ascii="Times New Roman" w:hAnsi="Times New Roman" w:cs="Times New Roman"/>
            <w:noProof/>
            <w:sz w:val="24"/>
          </w:rPr>
          <w:t>4</w:t>
        </w:r>
        <w:r w:rsidRPr="00875B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1B" w:rsidRDefault="0053241B" w:rsidP="00FF0076">
      <w:pPr>
        <w:spacing w:after="0" w:line="240" w:lineRule="auto"/>
      </w:pPr>
      <w:r>
        <w:separator/>
      </w:r>
    </w:p>
  </w:footnote>
  <w:footnote w:type="continuationSeparator" w:id="0">
    <w:p w:rsidR="0053241B" w:rsidRDefault="0053241B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D3199"/>
    <w:multiLevelType w:val="hybridMultilevel"/>
    <w:tmpl w:val="41D4C778"/>
    <w:lvl w:ilvl="0" w:tplc="195091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4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2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14581"/>
    <w:rsid w:val="000234C4"/>
    <w:rsid w:val="000333C1"/>
    <w:rsid w:val="00037786"/>
    <w:rsid w:val="00046231"/>
    <w:rsid w:val="000B1CE8"/>
    <w:rsid w:val="000D2739"/>
    <w:rsid w:val="00101781"/>
    <w:rsid w:val="0014634D"/>
    <w:rsid w:val="0019189A"/>
    <w:rsid w:val="001B02B3"/>
    <w:rsid w:val="001B1DC3"/>
    <w:rsid w:val="001D5F26"/>
    <w:rsid w:val="00217455"/>
    <w:rsid w:val="00231010"/>
    <w:rsid w:val="00233503"/>
    <w:rsid w:val="002477E3"/>
    <w:rsid w:val="002506E7"/>
    <w:rsid w:val="002555CA"/>
    <w:rsid w:val="00281AE0"/>
    <w:rsid w:val="002A6D21"/>
    <w:rsid w:val="002A70A8"/>
    <w:rsid w:val="002B348A"/>
    <w:rsid w:val="002B7629"/>
    <w:rsid w:val="002C3C9C"/>
    <w:rsid w:val="002D6C9C"/>
    <w:rsid w:val="002E18CB"/>
    <w:rsid w:val="002E7D03"/>
    <w:rsid w:val="002F5714"/>
    <w:rsid w:val="003260D6"/>
    <w:rsid w:val="00355893"/>
    <w:rsid w:val="003808BE"/>
    <w:rsid w:val="003A4D73"/>
    <w:rsid w:val="003D3FEA"/>
    <w:rsid w:val="003E36B2"/>
    <w:rsid w:val="003E6916"/>
    <w:rsid w:val="00403C0A"/>
    <w:rsid w:val="00416F1F"/>
    <w:rsid w:val="00446EAC"/>
    <w:rsid w:val="00492911"/>
    <w:rsid w:val="00494105"/>
    <w:rsid w:val="004A5996"/>
    <w:rsid w:val="004C4D8A"/>
    <w:rsid w:val="004D1E55"/>
    <w:rsid w:val="004D2C9E"/>
    <w:rsid w:val="004D7923"/>
    <w:rsid w:val="004F4E8A"/>
    <w:rsid w:val="00503A51"/>
    <w:rsid w:val="0053241B"/>
    <w:rsid w:val="00545636"/>
    <w:rsid w:val="00553C6A"/>
    <w:rsid w:val="00574159"/>
    <w:rsid w:val="00575899"/>
    <w:rsid w:val="005D5474"/>
    <w:rsid w:val="005E089E"/>
    <w:rsid w:val="00604D48"/>
    <w:rsid w:val="00610F0E"/>
    <w:rsid w:val="00644501"/>
    <w:rsid w:val="006454D5"/>
    <w:rsid w:val="006B1E62"/>
    <w:rsid w:val="006E4BF3"/>
    <w:rsid w:val="00726084"/>
    <w:rsid w:val="00733C5E"/>
    <w:rsid w:val="00763DD3"/>
    <w:rsid w:val="007716C5"/>
    <w:rsid w:val="007A0D28"/>
    <w:rsid w:val="007A5B48"/>
    <w:rsid w:val="00800D1B"/>
    <w:rsid w:val="0081683A"/>
    <w:rsid w:val="008210AF"/>
    <w:rsid w:val="008250F1"/>
    <w:rsid w:val="0082553E"/>
    <w:rsid w:val="008533FE"/>
    <w:rsid w:val="008562C1"/>
    <w:rsid w:val="00875B1D"/>
    <w:rsid w:val="008D4983"/>
    <w:rsid w:val="008D4D99"/>
    <w:rsid w:val="008E2548"/>
    <w:rsid w:val="0097359D"/>
    <w:rsid w:val="009838CD"/>
    <w:rsid w:val="009B25D1"/>
    <w:rsid w:val="009C0237"/>
    <w:rsid w:val="009D2D0B"/>
    <w:rsid w:val="009F10B7"/>
    <w:rsid w:val="00A156F5"/>
    <w:rsid w:val="00A17897"/>
    <w:rsid w:val="00A25AEA"/>
    <w:rsid w:val="00A60F3A"/>
    <w:rsid w:val="00AC52C4"/>
    <w:rsid w:val="00AD4292"/>
    <w:rsid w:val="00AF7478"/>
    <w:rsid w:val="00B81E60"/>
    <w:rsid w:val="00BA3757"/>
    <w:rsid w:val="00BD3E79"/>
    <w:rsid w:val="00C04F73"/>
    <w:rsid w:val="00C6009E"/>
    <w:rsid w:val="00C6044C"/>
    <w:rsid w:val="00C6132D"/>
    <w:rsid w:val="00C6514C"/>
    <w:rsid w:val="00CB074B"/>
    <w:rsid w:val="00CB2227"/>
    <w:rsid w:val="00CD3B7C"/>
    <w:rsid w:val="00D15954"/>
    <w:rsid w:val="00D25B75"/>
    <w:rsid w:val="00D35DA3"/>
    <w:rsid w:val="00D93825"/>
    <w:rsid w:val="00DC3778"/>
    <w:rsid w:val="00DE334E"/>
    <w:rsid w:val="00E07E76"/>
    <w:rsid w:val="00E32E34"/>
    <w:rsid w:val="00E87CBE"/>
    <w:rsid w:val="00EB12B0"/>
    <w:rsid w:val="00ED2D70"/>
    <w:rsid w:val="00EE4CC8"/>
    <w:rsid w:val="00EF1E56"/>
    <w:rsid w:val="00EF2A8D"/>
    <w:rsid w:val="00F668F9"/>
    <w:rsid w:val="00FA6A91"/>
    <w:rsid w:val="00FD5AE8"/>
    <w:rsid w:val="00FE47DB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8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E07E7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7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B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808B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470B6-99D9-47C7-BB07-DF6B233B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3561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2020-01-15T09:45:00Z</cp:lastPrinted>
  <dcterms:created xsi:type="dcterms:W3CDTF">2020-01-15T09:46:00Z</dcterms:created>
  <dcterms:modified xsi:type="dcterms:W3CDTF">2020-01-15T09:46:00Z</dcterms:modified>
</cp:coreProperties>
</file>