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135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EC3BA5" w:rsidRDefault="00EC3BA5" w:rsidP="00EC3BA5">
      <w:pPr>
        <w:pStyle w:val="ReportHead"/>
        <w:suppressAutoHyphens/>
        <w:rPr>
          <w:i/>
          <w:szCs w:val="28"/>
          <w:u w:val="single"/>
        </w:rPr>
      </w:pPr>
      <w:r>
        <w:rPr>
          <w:szCs w:val="28"/>
        </w:rPr>
        <w:t>Тип образовательной программы</w:t>
      </w:r>
    </w:p>
    <w:p w:rsidR="00EC3BA5" w:rsidRDefault="00EC3BA5" w:rsidP="00EC3BA5">
      <w:pPr>
        <w:pStyle w:val="ReportHead"/>
        <w:suppressAutoHyphens/>
        <w:rPr>
          <w:i/>
          <w:szCs w:val="28"/>
          <w:u w:val="single"/>
        </w:rPr>
      </w:pPr>
      <w:r>
        <w:rPr>
          <w:i/>
          <w:szCs w:val="28"/>
          <w:u w:val="single"/>
        </w:rPr>
        <w:t>Программа академического бакалавриата</w:t>
      </w:r>
    </w:p>
    <w:p w:rsidR="00EC3BA5" w:rsidRDefault="00EC3BA5"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Бузулук 201</w:t>
      </w:r>
      <w:r w:rsidR="00DD0D5C">
        <w:rPr>
          <w:szCs w:val="28"/>
        </w:rPr>
        <w:t>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EC3BA5">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D0D5C">
        <w:rPr>
          <w:sz w:val="28"/>
          <w:szCs w:val="28"/>
        </w:rPr>
        <w:t>2016</w:t>
      </w:r>
      <w:r w:rsidR="008D4D99" w:rsidRPr="006454D5">
        <w:rPr>
          <w:sz w:val="28"/>
          <w:szCs w:val="28"/>
        </w:rPr>
        <w:t>.</w:t>
      </w:r>
      <w:r w:rsidR="00BD6C2A">
        <w:rPr>
          <w:sz w:val="28"/>
          <w:szCs w:val="28"/>
        </w:rPr>
        <w:t xml:space="preserve"> –</w:t>
      </w:r>
      <w:r w:rsidR="00EC3BA5">
        <w:rPr>
          <w:sz w:val="28"/>
          <w:szCs w:val="28"/>
        </w:rPr>
        <w:t xml:space="preserve"> 2</w:t>
      </w:r>
      <w:r w:rsidR="00091102">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D0D5C">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 xml:space="preserve">3.2 Методические рекомендации по подготовке </w:t>
            </w:r>
            <w:bookmarkStart w:id="0" w:name="_GoBack"/>
            <w:bookmarkEnd w:id="0"/>
            <w:r w:rsidR="00876911" w:rsidRPr="00876911">
              <w:rPr>
                <w:rStyle w:val="a9"/>
                <w:rFonts w:ascii="Times New Roman" w:hAnsi="Times New Roman"/>
                <w:noProof/>
                <w:sz w:val="28"/>
              </w:rPr>
              <w:t>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A36DE">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w:t>
            </w:r>
            <w:r w:rsidR="00876911" w:rsidRPr="00876911">
              <w:rPr>
                <w:rStyle w:val="a9"/>
                <w:rFonts w:ascii="Times New Roman" w:hAnsi="Times New Roman"/>
                <w:noProof/>
                <w:sz w:val="28"/>
              </w:rPr>
              <w:t>и</w:t>
            </w:r>
            <w:r w:rsidR="00876911" w:rsidRPr="00876911">
              <w:rPr>
                <w:rStyle w:val="a9"/>
                <w:rFonts w:ascii="Times New Roman" w:hAnsi="Times New Roman"/>
                <w:noProof/>
                <w:sz w:val="28"/>
              </w:rPr>
              <w:t>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091102">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C0236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A36DE">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91102" w:rsidRDefault="00091102" w:rsidP="00281AE0">
      <w:pPr>
        <w:pStyle w:val="Default"/>
        <w:ind w:firstLine="709"/>
        <w:jc w:val="both"/>
        <w:rPr>
          <w:color w:val="auto"/>
          <w:sz w:val="28"/>
          <w:szCs w:val="28"/>
        </w:rPr>
      </w:pPr>
    </w:p>
    <w:p w:rsidR="00091102" w:rsidRDefault="0009110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803FF0">
        <w:rPr>
          <w:sz w:val="28"/>
        </w:rPr>
        <w:t>дисциплины составляет 3 зачетные</w:t>
      </w:r>
      <w:r w:rsidRPr="00876911">
        <w:rPr>
          <w:sz w:val="28"/>
        </w:rPr>
        <w:t xml:space="preserve"> единиц</w:t>
      </w:r>
      <w:r w:rsidR="00803FF0">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дифференцированному</w:t>
      </w:r>
      <w:r>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DD0D5C">
        <w:rPr>
          <w:sz w:val="28"/>
          <w:szCs w:val="28"/>
        </w:rPr>
        <w:t>2016</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A36DE">
      <w:pPr>
        <w:pStyle w:val="1"/>
        <w:ind w:left="0" w:firstLine="708"/>
      </w:pPr>
      <w:bookmarkStart w:id="17" w:name="_Toc15305821"/>
      <w:r>
        <w:t>3.5</w:t>
      </w:r>
      <w:r w:rsidR="006030D2">
        <w:t xml:space="preserve"> </w:t>
      </w:r>
      <w:r w:rsidR="00FD276E" w:rsidRPr="006030D2">
        <w:t xml:space="preserve">Методические </w:t>
      </w:r>
      <w:r w:rsidR="00BA36D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BA36D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A36D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091102">
        <w:t>6</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1267" w:rsidRDefault="00381267" w:rsidP="002A70A8">
      <w:pPr>
        <w:pStyle w:val="1"/>
        <w:spacing w:line="360" w:lineRule="auto"/>
        <w:rPr>
          <w:rFonts w:eastAsia="Times New Roman" w:cs="Times New Roman"/>
          <w:b w:val="0"/>
          <w:bCs w:val="0"/>
          <w:kern w:val="0"/>
          <w:szCs w:val="28"/>
          <w:lang w:eastAsia="ru-RU"/>
        </w:rPr>
      </w:pPr>
      <w:bookmarkStart w:id="20" w:name="_Toc534396314"/>
      <w:bookmarkStart w:id="21" w:name="_Toc15305826"/>
      <w:bookmarkEnd w:id="7"/>
    </w:p>
    <w:p w:rsidR="00381267" w:rsidRPr="00381267" w:rsidRDefault="00381267" w:rsidP="00381267">
      <w:pPr>
        <w:rPr>
          <w:lang w:eastAsia="ru-RU"/>
        </w:rPr>
      </w:pPr>
    </w:p>
    <w:p w:rsidR="00281AE0" w:rsidRPr="00264CDA" w:rsidRDefault="00281AE0" w:rsidP="002A70A8">
      <w:pPr>
        <w:pStyle w:val="1"/>
        <w:spacing w:line="360" w:lineRule="auto"/>
        <w:rPr>
          <w:sz w:val="32"/>
        </w:rPr>
      </w:pPr>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4E25C5">
        <w:rPr>
          <w:rFonts w:ascii="Times New Roman" w:eastAsia="Times New Roman" w:hAnsi="Times New Roman" w:cs="Times New Roman"/>
          <w:sz w:val="28"/>
          <w:szCs w:val="28"/>
          <w:lang w:eastAsia="ru-RU"/>
        </w:rPr>
        <w:t>диффер</w:t>
      </w:r>
      <w:r w:rsidR="00F301EA">
        <w:rPr>
          <w:rFonts w:ascii="Times New Roman" w:eastAsia="Times New Roman" w:hAnsi="Times New Roman" w:cs="Times New Roman"/>
          <w:sz w:val="28"/>
          <w:szCs w:val="28"/>
          <w:lang w:eastAsia="ru-RU"/>
        </w:rPr>
        <w:t>е</w:t>
      </w:r>
      <w:r w:rsidR="004E25C5">
        <w:rPr>
          <w:rFonts w:ascii="Times New Roman" w:eastAsia="Times New Roman" w:hAnsi="Times New Roman" w:cs="Times New Roman"/>
          <w:sz w:val="28"/>
          <w:szCs w:val="28"/>
          <w:lang w:eastAsia="ru-RU"/>
        </w:rPr>
        <w:t xml:space="preserve">нцированный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EC3BA5" w:rsidRPr="007655C6" w:rsidRDefault="00EC3BA5" w:rsidP="00EC3BA5">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2"/>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EC3BA5" w:rsidRPr="00046033" w:rsidRDefault="00EC3BA5" w:rsidP="00EC3BA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381267" w:rsidRDefault="00381267" w:rsidP="00EC3BA5">
      <w:pPr>
        <w:pStyle w:val="1"/>
        <w:spacing w:before="0" w:after="0" w:line="360" w:lineRule="auto"/>
        <w:ind w:left="0"/>
        <w:rPr>
          <w:rFonts w:cs="Times New Roman"/>
          <w:b w:val="0"/>
          <w:bCs w:val="0"/>
          <w:szCs w:val="28"/>
        </w:rPr>
      </w:pPr>
      <w:bookmarkStart w:id="23" w:name="_Toc534396315"/>
      <w:bookmarkStart w:id="24" w:name="_Toc534403054"/>
      <w:bookmarkStart w:id="25" w:name="_Toc534660599"/>
      <w:bookmarkStart w:id="26" w:name="_Toc536535796"/>
      <w:bookmarkStart w:id="27" w:name="_Toc536640397"/>
      <w:bookmarkStart w:id="28" w:name="_Toc536703858"/>
    </w:p>
    <w:p w:rsidR="00381267" w:rsidRPr="00381267" w:rsidRDefault="00381267" w:rsidP="00381267"/>
    <w:p w:rsidR="00EC3BA5" w:rsidRPr="002D6466" w:rsidRDefault="00EC3BA5" w:rsidP="00EC3BA5">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bookmarkEnd w:id="27"/>
      <w:bookmarkEnd w:id="2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C3BA5" w:rsidRPr="002D6466" w:rsidTr="00C3460E">
        <w:tc>
          <w:tcPr>
            <w:tcW w:w="2268"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C3BA5" w:rsidRPr="002D6466" w:rsidTr="00C3460E">
        <w:tc>
          <w:tcPr>
            <w:tcW w:w="2268"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EC3BA5" w:rsidRPr="002D6466" w:rsidTr="00C3460E">
        <w:tc>
          <w:tcPr>
            <w:tcW w:w="2268"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Pr>
                <w:sz w:val="28"/>
                <w:szCs w:val="28"/>
              </w:rPr>
              <w:t>«хорошо»</w:t>
            </w:r>
          </w:p>
        </w:tc>
      </w:tr>
      <w:tr w:rsidR="00EC3BA5" w:rsidRPr="002D6466" w:rsidTr="00C3460E">
        <w:tc>
          <w:tcPr>
            <w:tcW w:w="2268"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EC3BA5" w:rsidRPr="002D6466" w:rsidRDefault="00EC3BA5" w:rsidP="00C3460E">
            <w:pPr>
              <w:pStyle w:val="ab"/>
              <w:spacing w:before="0" w:beforeAutospacing="0" w:after="0" w:afterAutospacing="0"/>
              <w:jc w:val="center"/>
              <w:rPr>
                <w:sz w:val="28"/>
                <w:szCs w:val="28"/>
              </w:rPr>
            </w:pPr>
            <w:r w:rsidRPr="007716C5">
              <w:rPr>
                <w:sz w:val="28"/>
                <w:szCs w:val="28"/>
              </w:rPr>
              <w:t>«удовлетворительно»</w:t>
            </w:r>
          </w:p>
        </w:tc>
      </w:tr>
      <w:tr w:rsidR="00EC3BA5" w:rsidRPr="002D6466" w:rsidTr="00C3460E">
        <w:tc>
          <w:tcPr>
            <w:tcW w:w="2268"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C3BA5" w:rsidRPr="002D6466" w:rsidRDefault="00EC3BA5" w:rsidP="00C3460E">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381267" w:rsidRDefault="00381267" w:rsidP="00EC3BA5">
      <w:pPr>
        <w:spacing w:after="0" w:line="360" w:lineRule="auto"/>
        <w:ind w:right="-1" w:firstLine="709"/>
        <w:jc w:val="both"/>
        <w:rPr>
          <w:rFonts w:ascii="Times New Roman" w:eastAsia="Times New Roman" w:hAnsi="Times New Roman" w:cs="Times New Roman"/>
          <w:sz w:val="28"/>
          <w:szCs w:val="28"/>
          <w:lang w:eastAsia="ru-RU"/>
        </w:rPr>
      </w:pPr>
    </w:p>
    <w:p w:rsidR="00EC3BA5" w:rsidRDefault="00EC3BA5" w:rsidP="00EC3BA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EC3BA5" w:rsidRPr="002D6466" w:rsidRDefault="00EC3BA5" w:rsidP="00EC3BA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C3BA5" w:rsidRPr="00D760C1" w:rsidRDefault="00EC3BA5" w:rsidP="00EC3BA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EC3BA5" w:rsidRPr="00D760C1" w:rsidRDefault="00EC3BA5" w:rsidP="00EC3BA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EC3BA5" w:rsidRPr="00D760C1" w:rsidRDefault="00EC3BA5" w:rsidP="00EC3BA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EC3BA5" w:rsidRPr="00D760C1" w:rsidRDefault="00EC3BA5" w:rsidP="00EC3BA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EC3BA5" w:rsidRPr="002D6466" w:rsidRDefault="00EC3BA5" w:rsidP="00EC3BA5">
      <w:pPr>
        <w:spacing w:after="0" w:line="360" w:lineRule="auto"/>
        <w:ind w:right="-1"/>
        <w:jc w:val="both"/>
        <w:rPr>
          <w:rFonts w:ascii="Times New Roman" w:eastAsia="Times New Roman" w:hAnsi="Times New Roman" w:cs="Times New Roman"/>
          <w:b/>
          <w:bCs/>
          <w:sz w:val="28"/>
          <w:szCs w:val="28"/>
          <w:lang w:eastAsia="ru-RU"/>
        </w:rPr>
      </w:pPr>
    </w:p>
    <w:p w:rsidR="00EC3BA5" w:rsidRPr="002D6466" w:rsidRDefault="00EC3BA5" w:rsidP="00EC3BA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C3BA5" w:rsidRPr="002D6466" w:rsidRDefault="00EC3BA5" w:rsidP="00EC3BA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C3BA5" w:rsidRPr="002D6466" w:rsidRDefault="00EC3BA5" w:rsidP="00EC3BA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C3BA5" w:rsidRPr="002D6466" w:rsidRDefault="00EC3BA5" w:rsidP="00EC3BA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C3BA5" w:rsidRPr="002D6466" w:rsidRDefault="00EC3BA5" w:rsidP="00EC3BA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w:t>
      </w:r>
      <w:r w:rsidR="00397C75">
        <w:rPr>
          <w:rFonts w:ascii="Times New Roman" w:eastAsia="Times New Roman" w:hAnsi="Times New Roman" w:cs="Times New Roman"/>
          <w:sz w:val="28"/>
          <w:szCs w:val="28"/>
          <w:lang w:eastAsia="ru-RU"/>
        </w:rPr>
        <w:t xml:space="preserve"> «тут же забытого» после сдачи</w:t>
      </w:r>
      <w:r w:rsidRPr="002D6466">
        <w:rPr>
          <w:rFonts w:ascii="Times New Roman" w:eastAsia="Times New Roman" w:hAnsi="Times New Roman" w:cs="Times New Roman"/>
          <w:sz w:val="28"/>
          <w:szCs w:val="28"/>
          <w:lang w:eastAsia="ru-RU"/>
        </w:rPr>
        <w:t>).</w:t>
      </w:r>
    </w:p>
    <w:p w:rsidR="00EC3BA5" w:rsidRPr="002D6466" w:rsidRDefault="00EC3BA5" w:rsidP="00EC3BA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C3BA5" w:rsidRPr="002D6466" w:rsidRDefault="00EC3BA5" w:rsidP="00EC3BA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C3BA5" w:rsidRPr="002D6466" w:rsidRDefault="00EC3BA5" w:rsidP="00EC3BA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C3BA5" w:rsidRPr="002D6466" w:rsidRDefault="00EC3BA5" w:rsidP="00EC3BA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C3BA5" w:rsidRPr="002D6466" w:rsidRDefault="00EC3BA5" w:rsidP="00EC3BA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C3BA5" w:rsidRPr="002D6466" w:rsidRDefault="00EC3BA5" w:rsidP="00EC3BA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C3BA5" w:rsidRPr="002D6466" w:rsidRDefault="00EC3BA5" w:rsidP="00EC3BA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C3BA5" w:rsidRPr="002D6466" w:rsidRDefault="00EC3BA5" w:rsidP="00EC3BA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C3BA5" w:rsidRPr="00B30B0E" w:rsidRDefault="00EC3BA5" w:rsidP="00EC3BA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EC3BA5" w:rsidRDefault="00EC3BA5" w:rsidP="00EC3BA5">
      <w:pPr>
        <w:spacing w:after="0" w:line="360" w:lineRule="auto"/>
        <w:ind w:right="-1" w:firstLine="709"/>
        <w:jc w:val="both"/>
        <w:rPr>
          <w:rFonts w:ascii="Times New Roman" w:eastAsia="Times New Roman" w:hAnsi="Times New Roman" w:cs="Times New Roman"/>
          <w:sz w:val="28"/>
          <w:szCs w:val="28"/>
          <w:lang w:eastAsia="ru-RU"/>
        </w:rPr>
      </w:pPr>
    </w:p>
    <w:p w:rsidR="008D4D99" w:rsidRPr="00047DBA" w:rsidRDefault="008D4D99" w:rsidP="00EC3BA5">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69" w:rsidRDefault="00C02369" w:rsidP="00FF0076">
      <w:pPr>
        <w:spacing w:after="0" w:line="240" w:lineRule="auto"/>
      </w:pPr>
      <w:r>
        <w:separator/>
      </w:r>
    </w:p>
  </w:endnote>
  <w:endnote w:type="continuationSeparator" w:id="0">
    <w:p w:rsidR="00C02369" w:rsidRDefault="00C0236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A36DE">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69" w:rsidRDefault="00C02369" w:rsidP="00FF0076">
      <w:pPr>
        <w:spacing w:after="0" w:line="240" w:lineRule="auto"/>
      </w:pPr>
      <w:r>
        <w:separator/>
      </w:r>
    </w:p>
  </w:footnote>
  <w:footnote w:type="continuationSeparator" w:id="0">
    <w:p w:rsidR="00C02369" w:rsidRDefault="00C0236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91102"/>
    <w:rsid w:val="000B1CE8"/>
    <w:rsid w:val="000D1227"/>
    <w:rsid w:val="000F7C15"/>
    <w:rsid w:val="00101781"/>
    <w:rsid w:val="00120EFE"/>
    <w:rsid w:val="001332E3"/>
    <w:rsid w:val="0014634D"/>
    <w:rsid w:val="001828F8"/>
    <w:rsid w:val="0019189A"/>
    <w:rsid w:val="001D5F26"/>
    <w:rsid w:val="001E4A42"/>
    <w:rsid w:val="00231010"/>
    <w:rsid w:val="0023149A"/>
    <w:rsid w:val="0023283D"/>
    <w:rsid w:val="00233503"/>
    <w:rsid w:val="00245387"/>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81267"/>
    <w:rsid w:val="00397C75"/>
    <w:rsid w:val="003A4D73"/>
    <w:rsid w:val="0040343F"/>
    <w:rsid w:val="00403C0A"/>
    <w:rsid w:val="00416F1F"/>
    <w:rsid w:val="00417554"/>
    <w:rsid w:val="004451DE"/>
    <w:rsid w:val="00446EAC"/>
    <w:rsid w:val="00465D39"/>
    <w:rsid w:val="00492540"/>
    <w:rsid w:val="00492911"/>
    <w:rsid w:val="004A5996"/>
    <w:rsid w:val="004D1E55"/>
    <w:rsid w:val="004D2C9E"/>
    <w:rsid w:val="004D7923"/>
    <w:rsid w:val="004E25C5"/>
    <w:rsid w:val="00502DBB"/>
    <w:rsid w:val="00513F95"/>
    <w:rsid w:val="00517D97"/>
    <w:rsid w:val="00545074"/>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51B7B"/>
    <w:rsid w:val="00763DD3"/>
    <w:rsid w:val="007716C5"/>
    <w:rsid w:val="00803FF0"/>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6135B"/>
    <w:rsid w:val="00964D5E"/>
    <w:rsid w:val="009838CD"/>
    <w:rsid w:val="009B25D1"/>
    <w:rsid w:val="009C0237"/>
    <w:rsid w:val="009F291E"/>
    <w:rsid w:val="00A17897"/>
    <w:rsid w:val="00A75A84"/>
    <w:rsid w:val="00A84756"/>
    <w:rsid w:val="00AC51CD"/>
    <w:rsid w:val="00B81E60"/>
    <w:rsid w:val="00BA36DE"/>
    <w:rsid w:val="00BA3757"/>
    <w:rsid w:val="00BD3E79"/>
    <w:rsid w:val="00BD6C2A"/>
    <w:rsid w:val="00C02369"/>
    <w:rsid w:val="00C40A78"/>
    <w:rsid w:val="00C6132D"/>
    <w:rsid w:val="00C6514C"/>
    <w:rsid w:val="00CB2227"/>
    <w:rsid w:val="00CC184C"/>
    <w:rsid w:val="00CD3B7C"/>
    <w:rsid w:val="00CE1527"/>
    <w:rsid w:val="00D15954"/>
    <w:rsid w:val="00D25B75"/>
    <w:rsid w:val="00D64ED1"/>
    <w:rsid w:val="00D76AA6"/>
    <w:rsid w:val="00DC3778"/>
    <w:rsid w:val="00DD0D5C"/>
    <w:rsid w:val="00E33A50"/>
    <w:rsid w:val="00E8373E"/>
    <w:rsid w:val="00E87CBE"/>
    <w:rsid w:val="00EC3BA5"/>
    <w:rsid w:val="00ED2D70"/>
    <w:rsid w:val="00EE4CC8"/>
    <w:rsid w:val="00F016E7"/>
    <w:rsid w:val="00F301EA"/>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350F8-FD54-4870-B450-EDBFB0B5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110205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B2F9-FF56-4781-BDF6-1B3D7612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72</cp:revision>
  <cp:lastPrinted>2019-10-16T06:52:00Z</cp:lastPrinted>
  <dcterms:created xsi:type="dcterms:W3CDTF">2017-01-18T09:17:00Z</dcterms:created>
  <dcterms:modified xsi:type="dcterms:W3CDTF">2020-01-19T17:47:00Z</dcterms:modified>
</cp:coreProperties>
</file>