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Hlk22234198"/>
      <w:r w:rsidRPr="008522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</w:t>
      </w:r>
      <w:r w:rsidRPr="00F957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обрнауки</w:t>
      </w:r>
      <w:r w:rsidRPr="008522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оссии</w:t>
      </w: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22BE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гуманитарно-технологический институт</w:t>
      </w: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(филиал)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Pr="008522BE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высшего образования -</w:t>
      </w: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«Оренбургский государственный университет» </w:t>
      </w: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8"/>
        </w:rPr>
        <w:t>финансов и кредита</w:t>
      </w: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A1F49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A1F49" w:rsidRPr="00917524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К.А. М</w:t>
      </w:r>
      <w:r>
        <w:rPr>
          <w:rFonts w:ascii="Times New Roman" w:eastAsia="Calibri" w:hAnsi="Times New Roman" w:cs="Times New Roman"/>
          <w:sz w:val="28"/>
          <w:szCs w:val="28"/>
        </w:rPr>
        <w:t>иннибаева</w:t>
      </w:r>
    </w:p>
    <w:p w:rsidR="003A1F49" w:rsidRPr="00917524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F49" w:rsidRPr="00187A6F" w:rsidRDefault="003A1F49" w:rsidP="003A1F4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Комплексный анализ хозяйственной деятельности</w:t>
      </w:r>
    </w:p>
    <w:p w:rsidR="003A1F49" w:rsidRPr="008522BE" w:rsidRDefault="003A1F49" w:rsidP="003A1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F957FC" w:rsidRDefault="003A1F49" w:rsidP="003A1F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7FC">
        <w:rPr>
          <w:rFonts w:ascii="Times New Roman" w:eastAsia="Calibri" w:hAnsi="Times New Roman" w:cs="Times New Roman"/>
          <w:sz w:val="28"/>
          <w:szCs w:val="28"/>
        </w:rPr>
        <w:t>по освоению дисциплины</w:t>
      </w: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Бузулук </w:t>
      </w: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3A1F49" w:rsidRPr="008522BE" w:rsidRDefault="003A1F49" w:rsidP="003A1F4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522BE">
        <w:rPr>
          <w:rFonts w:ascii="Times New Roman" w:eastAsia="Calibri" w:hAnsi="Times New Roman" w:cs="Times New Roman"/>
          <w:sz w:val="28"/>
          <w:szCs w:val="28"/>
        </w:rPr>
        <w:lastRenderedPageBreak/>
        <w:t>ББК 65.053</w:t>
      </w:r>
    </w:p>
    <w:p w:rsidR="003A1F49" w:rsidRPr="008522BE" w:rsidRDefault="003A1F49" w:rsidP="003A1F4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A1F49" w:rsidRPr="008522BE" w:rsidRDefault="003A1F49" w:rsidP="003A1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Миннибаева, К.А. </w:t>
      </w:r>
    </w:p>
    <w:p w:rsidR="003A1F49" w:rsidRPr="00C23362" w:rsidRDefault="003A1F49" w:rsidP="003A1F4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</w:t>
      </w: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анализ хозяйственной деятельности: методические указания по освоению дисциплины / К.А.  Миннибаева; </w:t>
      </w:r>
      <w:proofErr w:type="spellStart"/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гуманитарно-технолог. ин-т (филиал) ОГУ. - Бузулук: БГТИ (филиал</w:t>
      </w: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3A1F49" w:rsidRPr="008522BE" w:rsidRDefault="003A1F49" w:rsidP="003A1F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предназначены для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 38.03.01 «Экономика»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</w:t>
      </w: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освоению дисциплины </w:t>
      </w:r>
    </w:p>
    <w:p w:rsidR="003A1F49" w:rsidRPr="008522BE" w:rsidRDefault="003A1F49" w:rsidP="003A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3A1F49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8522BE">
        <w:rPr>
          <w:rFonts w:ascii="Times New Roman" w:eastAsia="Calibri" w:hAnsi="Times New Roman" w:cs="Times New Roman"/>
          <w:sz w:val="28"/>
          <w:szCs w:val="28"/>
        </w:rPr>
        <w:t>© Миннибаева К.А.,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3A1F49" w:rsidRPr="008522BE" w:rsidRDefault="003A1F49" w:rsidP="003A1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© БГТИ (филиал) ОГУ,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1F49" w:rsidRDefault="003A1F49" w:rsidP="003A1F4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F49" w:rsidRDefault="003A1F49" w:rsidP="003A1F4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F49" w:rsidRPr="008522BE" w:rsidRDefault="003A1F49" w:rsidP="003A1F4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3A1F49" w:rsidRPr="004648D9" w:rsidRDefault="003A1F49" w:rsidP="003A1F4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540"/>
      </w:tblGrid>
      <w:tr w:rsidR="003A1F49" w:rsidRPr="008522BE" w:rsidTr="003F3CF8">
        <w:tc>
          <w:tcPr>
            <w:tcW w:w="9108" w:type="dxa"/>
          </w:tcPr>
          <w:p w:rsidR="003A1F49" w:rsidRPr="003649F0" w:rsidRDefault="003A1F49" w:rsidP="003F3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положения……………………………………………………………</w:t>
            </w:r>
          </w:p>
        </w:tc>
        <w:tc>
          <w:tcPr>
            <w:tcW w:w="540" w:type="dxa"/>
          </w:tcPr>
          <w:p w:rsidR="003A1F49" w:rsidRPr="008522BE" w:rsidRDefault="003A1F49" w:rsidP="003F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A1F49" w:rsidRPr="008522BE" w:rsidTr="003F3CF8">
        <w:tc>
          <w:tcPr>
            <w:tcW w:w="9108" w:type="dxa"/>
          </w:tcPr>
          <w:p w:rsidR="003A1F49" w:rsidRPr="003649F0" w:rsidRDefault="003A1F49" w:rsidP="003F3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Образовательные технологии…...……………………....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</w:t>
            </w:r>
          </w:p>
        </w:tc>
        <w:tc>
          <w:tcPr>
            <w:tcW w:w="540" w:type="dxa"/>
          </w:tcPr>
          <w:p w:rsidR="003A1F49" w:rsidRPr="008522BE" w:rsidRDefault="003A1F49" w:rsidP="003F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A1F49" w:rsidRPr="008522BE" w:rsidTr="003F3CF8">
        <w:tc>
          <w:tcPr>
            <w:tcW w:w="9108" w:type="dxa"/>
          </w:tcPr>
          <w:p w:rsidR="003A1F49" w:rsidRPr="003649F0" w:rsidRDefault="003A1F49" w:rsidP="003F3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Самостоятельная работа студента …………… 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40" w:type="dxa"/>
          </w:tcPr>
          <w:p w:rsidR="003A1F49" w:rsidRPr="008522BE" w:rsidRDefault="00DF0DCF" w:rsidP="003F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A1F49" w:rsidRPr="008522BE" w:rsidTr="003F3CF8">
        <w:tc>
          <w:tcPr>
            <w:tcW w:w="9108" w:type="dxa"/>
          </w:tcPr>
          <w:p w:rsidR="003A1F49" w:rsidRPr="003649F0" w:rsidRDefault="003A1F49" w:rsidP="003F3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творческого задания (</w:t>
            </w: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реферата (эссе), доклада (статьи) на студенческую конференцию и к учебным занятиям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40" w:type="dxa"/>
          </w:tcPr>
          <w:p w:rsidR="003A1F49" w:rsidRPr="008522BE" w:rsidRDefault="003E6CF4" w:rsidP="003F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A1F49" w:rsidRPr="008522BE" w:rsidTr="003F3CF8">
        <w:tc>
          <w:tcPr>
            <w:tcW w:w="9108" w:type="dxa"/>
          </w:tcPr>
          <w:p w:rsidR="003A1F49" w:rsidRPr="003649F0" w:rsidRDefault="003A1F49" w:rsidP="003F3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Оценивание по дисциплине 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</w:tcPr>
          <w:p w:rsidR="003A1F49" w:rsidRPr="008522BE" w:rsidRDefault="003A1F49" w:rsidP="003F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E6CF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A1F49" w:rsidRPr="008522BE" w:rsidTr="003F3CF8">
        <w:tc>
          <w:tcPr>
            <w:tcW w:w="9108" w:type="dxa"/>
          </w:tcPr>
          <w:p w:rsidR="003A1F49" w:rsidRPr="006E673B" w:rsidRDefault="003A1F49" w:rsidP="003F3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F6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40" w:type="dxa"/>
          </w:tcPr>
          <w:p w:rsidR="003A1F49" w:rsidRDefault="003A1F49" w:rsidP="003F3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E6CF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1" w:name="_GoBack"/>
            <w:bookmarkEnd w:id="1"/>
          </w:p>
        </w:tc>
      </w:tr>
    </w:tbl>
    <w:p w:rsidR="003A1F49" w:rsidRPr="008522BE" w:rsidRDefault="003A1F49" w:rsidP="003A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F49" w:rsidRPr="008522BE" w:rsidRDefault="003A1F49" w:rsidP="003A1F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Общие положения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3A1F49" w:rsidRPr="006E673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E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по методологии и методикам проведения комплексного анализа хозяйственной деятельности организаций и навыков их практического применения при разработке решений в области управления финансово-хозяйственной деятельностью организаций.</w:t>
      </w:r>
    </w:p>
    <w:p w:rsidR="003A1F49" w:rsidRPr="00F957FC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A1F49" w:rsidRPr="00F957FC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совокупностью приемов и методов проведения анализа и диагностики хозяйственной деятельности организаций:</w:t>
      </w:r>
    </w:p>
    <w:p w:rsidR="003A1F49" w:rsidRPr="00F957FC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объемов оказания услуг и продаж организаций;</w:t>
      </w:r>
    </w:p>
    <w:p w:rsidR="003A1F49" w:rsidRPr="00F957FC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 интенсивности (эффективности) использования производственных и финансовых ресурсов предприятия и выявление резервов их использования: определения факторов, влияющих на эффективность деятельности организаций;</w:t>
      </w:r>
    </w:p>
    <w:p w:rsidR="003A1F49" w:rsidRPr="00F957FC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затрат на выпуск продукции, выполнение работ, оказание услуг; </w:t>
      </w:r>
    </w:p>
    <w:p w:rsidR="003A1F49" w:rsidRPr="00F957FC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финансовых результатов деятельности организации и выявления резервов увеличения прибыли; </w:t>
      </w:r>
    </w:p>
    <w:p w:rsidR="003A1F49" w:rsidRPr="00F957FC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финансового состояния организации, эффективности инвестиционной деятельности;</w:t>
      </w:r>
    </w:p>
    <w:p w:rsidR="003A1F49" w:rsidRPr="00F957FC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применять методы факторного анализа для различных направлений деятельности организаций; </w:t>
      </w:r>
    </w:p>
    <w:p w:rsidR="003A1F49" w:rsidRPr="00F957FC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навыками разработки направлений </w:t>
      </w:r>
      <w:proofErr w:type="gramStart"/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 неиспользованных</w:t>
      </w:r>
      <w:proofErr w:type="gramEnd"/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резервов, внедрения современных экономических технологий при разработке решений в области управления финансово-хозяйственной деятельностью организаций.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ОПК-2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сбор, анализ и обработку данных, необходимых для решения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F12AA1" w:rsidRDefault="003A1F49" w:rsidP="003A1F4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</w:p>
    <w:p w:rsidR="003A1F49" w:rsidRPr="00F12AA1" w:rsidRDefault="003A1F49" w:rsidP="003A1F49">
      <w:pPr>
        <w:pStyle w:val="a5"/>
        <w:shd w:val="clear" w:color="auto" w:fill="FFFFFF"/>
        <w:spacing w:after="0" w:line="36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на основе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F12AA1" w:rsidRDefault="003A1F49" w:rsidP="003A1F49">
      <w:pPr>
        <w:pStyle w:val="a5"/>
        <w:numPr>
          <w:ilvl w:val="1"/>
          <w:numId w:val="4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Лекции </w:t>
      </w:r>
    </w:p>
    <w:p w:rsidR="003A1F49" w:rsidRPr="00F12AA1" w:rsidRDefault="003A1F49" w:rsidP="003A1F49">
      <w:pPr>
        <w:pStyle w:val="a5"/>
        <w:shd w:val="clear" w:color="auto" w:fill="FFFFFF"/>
        <w:spacing w:after="0" w:line="360" w:lineRule="auto"/>
        <w:ind w:left="112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 со списком учебников (учебных пособий), на основе которых будет прочитан курс.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Лекционный курс должен давать наибольший объем информации и обеспечивать более глубокое понимание учебных вопросов при значительно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меньшей затрате времени, чем это требуется большинству студентов на самостоятельное изучение материала.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рактические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еминарские) занятия 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занятия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еминарские)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3A1F49" w:rsidRPr="00D31D53" w:rsidRDefault="003A1F49" w:rsidP="003A1F49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</w:rPr>
      </w:pPr>
      <w:r w:rsidRPr="00D31D53">
        <w:rPr>
          <w:rFonts w:ascii="Times New Roman" w:eastAsia="Calibri" w:hAnsi="Times New Roman" w:cs="Times New Roman"/>
          <w:b/>
          <w:sz w:val="24"/>
        </w:rPr>
        <w:t>Практические занятия (семинары)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6690"/>
        <w:gridCol w:w="1315"/>
      </w:tblGrid>
      <w:tr w:rsidR="003A1F49" w:rsidRPr="00276A4E" w:rsidTr="003F3C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Методика анализа хозяйственной деятельности.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Анализ маркетинговой деятельности организации. 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объемов продаж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bCs/>
                <w:sz w:val="24"/>
              </w:rPr>
              <w:t xml:space="preserve">Анализ технико-организационного уровня. Анализ эффективности использования основных средств предприятия  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bCs/>
                <w:sz w:val="24"/>
              </w:rPr>
              <w:t>Анализ эффективности использования материальных ресурсов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использования трудовых ресурсов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себестоимости продукции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финансовых результатов.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Маржинальный анализ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Методика анализа финансового </w:t>
            </w:r>
            <w:proofErr w:type="gramStart"/>
            <w:r w:rsidRPr="00276A4E">
              <w:rPr>
                <w:rFonts w:ascii="Times New Roman" w:eastAsia="Calibri" w:hAnsi="Times New Roman" w:cs="Times New Roman"/>
                <w:sz w:val="24"/>
              </w:rPr>
              <w:t>состояния  предприятия</w:t>
            </w:r>
            <w:proofErr w:type="gramEnd"/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 по данным бухгалтерской отчетности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ликвидности, платежеспособности и финансовой устойчивости.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показателей деловой активности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Анализ финансового состояния кризисных </w:t>
            </w:r>
            <w:proofErr w:type="gramStart"/>
            <w:r w:rsidRPr="00276A4E">
              <w:rPr>
                <w:rFonts w:ascii="Times New Roman" w:eastAsia="Calibri" w:hAnsi="Times New Roman" w:cs="Times New Roman"/>
                <w:sz w:val="24"/>
              </w:rPr>
              <w:t>организаций  и</w:t>
            </w:r>
            <w:proofErr w:type="gramEnd"/>
            <w:r w:rsidRPr="00276A4E">
              <w:rPr>
                <w:rFonts w:ascii="Times New Roman" w:eastAsia="Calibri" w:hAnsi="Times New Roman" w:cs="Times New Roman"/>
                <w:sz w:val="24"/>
              </w:rPr>
              <w:t xml:space="preserve"> диагностика их  потенциального банкротства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Комплексная оценка финансового состояния предприятия. Методы рейтинговой оценки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инновационной и инвестиционной деятельности предприятия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Анализ показателей налоговых издержек и налоговой нагрузки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Роль анализа в комплексном планировании бизнеса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A1F49" w:rsidRPr="00276A4E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3A1F49" w:rsidRPr="00276A4E" w:rsidRDefault="003A1F49" w:rsidP="003F3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6A4E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</w:tbl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3A1F49" w:rsidRPr="0000005B" w:rsidRDefault="003A1F49" w:rsidP="003A1F4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3A1F49" w:rsidRPr="0000005B" w:rsidRDefault="003A1F49" w:rsidP="003A1F4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дискуссиях;</w:t>
      </w:r>
    </w:p>
    <w:p w:rsidR="003A1F49" w:rsidRPr="0000005B" w:rsidRDefault="003A1F49" w:rsidP="003A1F4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определении уровня освоения умений решения задач и навыков оценки практических ситуаций по данным реальных предприятий и организаций региона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предполагают также выполнение расчетной письменной аналитической работы по данным бухгалтерской и статистической отчетности в отдельной тетради для практических занятий с последующей дифференцированной оценкой за выполненную работу. Работа оценивается по следующим критериям: правильность выполненных расчетов, обоснованность и грамотная формулировка выводов, аккуратность оформления.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F49" w:rsidRPr="003C6EDE" w:rsidRDefault="003A1F49" w:rsidP="003A1F4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студента </w:t>
      </w:r>
    </w:p>
    <w:p w:rsidR="003A1F49" w:rsidRPr="007807B5" w:rsidRDefault="003A1F49" w:rsidP="003A1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A1F49" w:rsidRPr="007807B5" w:rsidRDefault="003A1F49" w:rsidP="003A1F49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3A1F49" w:rsidRPr="007807B5" w:rsidRDefault="003A1F49" w:rsidP="003A1F49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3A1F49" w:rsidRPr="007807B5" w:rsidRDefault="003A1F49" w:rsidP="003A1F49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3A1F49" w:rsidRPr="007807B5" w:rsidRDefault="003A1F49" w:rsidP="003A1F49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способностей, активности студентов, ответственности и организованности;</w:t>
      </w:r>
    </w:p>
    <w:p w:rsidR="003A1F49" w:rsidRPr="007807B5" w:rsidRDefault="003A1F49" w:rsidP="003A1F49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3A1F49" w:rsidRPr="007807B5" w:rsidRDefault="003A1F49" w:rsidP="003A1F49">
      <w:pPr>
        <w:numPr>
          <w:ilvl w:val="0"/>
          <w:numId w:val="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3A1F49" w:rsidRPr="007807B5" w:rsidRDefault="003A1F49" w:rsidP="003A1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ОГУ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3A1F49" w:rsidRPr="007807B5" w:rsidRDefault="003A1F49" w:rsidP="003A1F49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3A1F49" w:rsidRPr="007807B5" w:rsidRDefault="003A1F49" w:rsidP="003A1F49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3A1F49" w:rsidRPr="007807B5" w:rsidRDefault="003A1F49" w:rsidP="003A1F49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самостоятельной работе.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усвоения курса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активную самостоятельную работу.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программе предусмотрены следующие виды самостоятельной работы:</w:t>
      </w:r>
    </w:p>
    <w:p w:rsidR="003A1F49" w:rsidRPr="00917524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индивидуального творческого задания (подготовка реферата, докладов и статей на студенческую конференцию);</w:t>
      </w:r>
    </w:p>
    <w:p w:rsidR="003A1F49" w:rsidRPr="00917524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самоподготовка (проработка и повторение лекционного материала и материала учебников и учебных пособий;</w:t>
      </w:r>
    </w:p>
    <w:p w:rsidR="003A1F49" w:rsidRPr="00917524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практическим занятиям;</w:t>
      </w:r>
    </w:p>
    <w:p w:rsidR="003A1F49" w:rsidRPr="00917524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рубежному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самостоятельной проработке курса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F49" w:rsidRPr="0000005B" w:rsidRDefault="003A1F49" w:rsidP="003A1F4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3A1F49" w:rsidRPr="0000005B" w:rsidRDefault="003A1F49" w:rsidP="003A1F4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законспектированный на лекционном занятии материал и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 с учетом рекомендованной по данной теме литературы;</w:t>
      </w:r>
    </w:p>
    <w:p w:rsidR="003A1F49" w:rsidRPr="0000005B" w:rsidRDefault="003A1F49" w:rsidP="003A1F4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рекомендованную основную и дополнительную литературу, составлять тезисы и конспекты наиболее важных моментов;</w:t>
      </w:r>
    </w:p>
    <w:p w:rsidR="003A1F49" w:rsidRPr="0000005B" w:rsidRDefault="003A1F49" w:rsidP="003A1F4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3A1F49" w:rsidRPr="0000005B" w:rsidRDefault="003A1F49" w:rsidP="003A1F4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3A1F49" w:rsidRPr="0000005B" w:rsidRDefault="003A1F49" w:rsidP="003A1F4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домашнего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3A1F49" w:rsidRPr="0000005B" w:rsidRDefault="003A1F49" w:rsidP="003A1F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и уровень выполнения задания;</w:t>
      </w:r>
    </w:p>
    <w:p w:rsidR="003A1F49" w:rsidRPr="0000005B" w:rsidRDefault="003A1F49" w:rsidP="003A1F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ккуратность в оформлении работы;</w:t>
      </w:r>
    </w:p>
    <w:p w:rsidR="003A1F49" w:rsidRPr="0000005B" w:rsidRDefault="003A1F49" w:rsidP="003A1F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специальной литературы;</w:t>
      </w:r>
    </w:p>
    <w:p w:rsidR="003A1F49" w:rsidRPr="0000005B" w:rsidRDefault="003A1F49" w:rsidP="003A1F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домашнего задания в срок.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домашних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оценку.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22903449"/>
      <w:r w:rsidRPr="0023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темам</w:t>
      </w:r>
    </w:p>
    <w:p w:rsidR="003A1F49" w:rsidRPr="00856932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>1 Комплексный анализ хозяйственной деятельности в управлении коммерческой организацией.</w:t>
      </w:r>
    </w:p>
    <w:p w:rsidR="003A1F49" w:rsidRPr="00856932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Что является предметом </w:t>
      </w:r>
      <w:bookmarkStart w:id="3" w:name="_Hlk22901619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комплексного анализа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>хозяйственной деятельности</w:t>
      </w:r>
      <w:bookmarkEnd w:id="3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Назовите основные задачи комплексного экономического анализа.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Перечислите основные виды анализа.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Назовите основные принципы комплексного анализа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>хозяйственной деятельности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Какие методы применяются в экономическом анализе?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Чем отличаются способы детерминированного и стохастического факторного анализа?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Назовите основные типы детерминированных факторных моделей.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 чем сущность способа элиминирования факторов?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Какова последовательность факторов в построении модели, используя метод элиминирования?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Перечислите основные этапы метода цепных подстановок.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В чем сущность методов абсолютных и относительных разниц?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Назовите основное отличие метода цепных подстановок и интегрального метода.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Что представляют собой метод корреляционного и регрессионного анализа?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В чем сущность функционально-стоимостного метода?</w:t>
      </w:r>
    </w:p>
    <w:p w:rsidR="003A1F49" w:rsidRPr="00856932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  Анализ объемов продаж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основные показатели объема производства продукции.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Чем товарная продукция отличается от валовой?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каких ценах определяется объем реализации?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рассчитать коэффициент ритмичности производства?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Назовите показатели качества продукции.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Чем отличается расчет товарной продукции при определении выручки от реализации по отгрузке и при определении выручки по оплате?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Что означает выполнить план по структуре?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Как определить показатель аритмичности предприятия?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В чем заключаются методические основы изучения и анализа рынка?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Из каких этапов состоит процесс маркетингового анализа?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Как влияет жизненный цикл товара на производственную деятельность предприятия?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В чем заключается ценовая стратегия предприятия?</w:t>
      </w:r>
    </w:p>
    <w:p w:rsidR="003A1F49" w:rsidRPr="00856932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3. Анализ технико-организационного уровня.</w:t>
      </w: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эффективности использования основных средств предприятия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каким направлениям проводится анализ основных фондов предприятия?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относится к показателям движения основных производственных фондов?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3 Что относится к показателям состояния основных производственных фондов?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рассчитать средний возраст оборудования?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Какие показатели характеризуют уровень обеспеченности предприятия основными производственными фондами?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Какие показатели отражают уровень эффективности использования основных производственных фондов?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Какие показатели характеризуют уровень экстенсивности использования основных производственных фондов?</w:t>
      </w:r>
    </w:p>
    <w:p w:rsidR="003A1F49" w:rsidRPr="00856932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F49" w:rsidRPr="00856932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Анализ эффективности использования материальных ресурсов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определяется обеспеченность предприятия запасами в днях?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относится к внутренним источникам покрытия потребности в материальных ресурсах?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определяется уменьшение объема производства продукции в связи с недопоставкой материалов?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Перечислите обобщающие показатели эффективности использования материальных ресурсов?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характеризует показатель материалоотдачи?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 определяется коэффициент соотношения всех материальных и прямых материальных затрат?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Отчего зависит показатель материалоемкости?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Что относится к производственным запасам?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Какие показатели используют для оценки ритмичности поставок материалов?</w:t>
      </w:r>
    </w:p>
    <w:p w:rsidR="003A1F49" w:rsidRPr="00856932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 Как рассчитать коэффициент использования всех материальных ресурсов</w:t>
      </w:r>
    </w:p>
    <w:p w:rsidR="003A1F49" w:rsidRPr="00856932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F49" w:rsidRPr="00856932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Анализ использования трудовых ресурсов. </w:t>
      </w:r>
    </w:p>
    <w:p w:rsidR="003A1F49" w:rsidRPr="004E789D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характеризует коэффициент оборота по приему рабочих?</w:t>
      </w:r>
    </w:p>
    <w:p w:rsidR="003A1F49" w:rsidRPr="004E789D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От чего зависит фонд рабочего времени?</w:t>
      </w:r>
    </w:p>
    <w:p w:rsidR="003A1F49" w:rsidRPr="004E789D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 определить среднегодовую выработку продукции одним работающим?</w:t>
      </w:r>
    </w:p>
    <w:p w:rsidR="003A1F49" w:rsidRPr="004E789D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Какие показатели, характеризующие интенсивное использование трудовых ресурсов?</w:t>
      </w:r>
    </w:p>
    <w:p w:rsidR="003A1F49" w:rsidRPr="004E789D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 определить изменение трудоемкости, зная темп изменения производительности труда?</w:t>
      </w:r>
    </w:p>
    <w:p w:rsidR="003A1F49" w:rsidRPr="004E789D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Что отражает абсолютное отклонение заработной платы?</w:t>
      </w:r>
    </w:p>
    <w:p w:rsidR="003A1F49" w:rsidRPr="004E789D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Чем отличается относительное отклонение фонда заработной платы от абсолютного?</w:t>
      </w:r>
    </w:p>
    <w:p w:rsidR="003A1F49" w:rsidRPr="004E789D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Что является важнейшим условием повышения эффективности производства?</w:t>
      </w:r>
    </w:p>
    <w:p w:rsidR="003A1F49" w:rsidRPr="004E789D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По какой формуле рассчитывается экономия или перерасход заработной платы?</w:t>
      </w:r>
    </w:p>
    <w:p w:rsidR="003A1F49" w:rsidRPr="004E789D" w:rsidRDefault="003A1F49" w:rsidP="003A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Что необходимо учитывать в условиях инфляции при анализе индекса средней заработной платы?</w:t>
      </w:r>
    </w:p>
    <w:p w:rsidR="003A1F49" w:rsidRPr="00856932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Анализ себестоимости продукции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Для чего существует группировка затрат по элементам и по статьям калькуляции?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Зачем нужно проводить анализ себестоимости как в целом по производству, так и в расчете на единицу продукции?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характерно для прямых затрат производства продукции?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Чем отличаются косвенные затраты производства продукции от прямых?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Чем характерны явные издержки производства продукции?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Что такое неявные издержки производства продукции?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Чем отличаются постоянные затраты производства продукции от переменных?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Что включает в себя маржинальный доход?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 называется показатель, выраженный отношением суммы затрат на производство товарной продукции к ее объему?</w:t>
      </w:r>
    </w:p>
    <w:p w:rsidR="003A1F49" w:rsidRPr="00856932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финансовых результатов</w:t>
      </w:r>
    </w:p>
    <w:p w:rsidR="003A1F49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показатели отражают финансовый результат деятельности предприятия?</w:t>
      </w:r>
    </w:p>
    <w:p w:rsidR="003A1F49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Каковы задачи анализа финансовых результатов?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определяются прибыль от продаж, прибыль до налогообложения, чистая прибыль организации?</w:t>
      </w:r>
    </w:p>
    <w:p w:rsidR="003A1F49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представляют собой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?</w:t>
      </w:r>
      <w:proofErr w:type="gramEnd"/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Что включают в себя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операционные доходы и расходы предприятия?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представляют собой внереализационные доходы и расходы предприятия?</w:t>
      </w:r>
    </w:p>
    <w:p w:rsidR="003A1F49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каких факторов зависит прибыль от продаж?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Перечислите показатели рентабельности.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отличается методика анализа прибыли, применяемая на отечественных предприятиях </w:t>
      </w:r>
      <w:proofErr w:type="gramStart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анализа</w:t>
      </w:r>
      <w:proofErr w:type="gramEnd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прибыли по системе «директ-костинг»?</w:t>
      </w:r>
    </w:p>
    <w:p w:rsidR="003A1F49" w:rsidRPr="00856932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Анализ финансового состояния организации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Чем отличается внешний анализ финансового состояния предприятия от внутреннего?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Кто является пользователем внутреннего анализа финансового состояния предприятия?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Можно ли считать, что предприятие работает нормально, если его внеоборотные активы превышают собственный капитал?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включает в себя собственный капитал предприятия?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уменьшает полученная величина убытков у предприятия?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Какие показатели отражают прибыльность хозяйственной деятельности?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Какие показатели относят к оценке эффективности управления?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Какие показатели относятся к оценке деловой активности?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 Какие показатели используются при оценке платежеспособности предприятия?</w:t>
      </w:r>
    </w:p>
    <w:p w:rsidR="003A1F49" w:rsidRPr="004E789D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Какие показатели </w:t>
      </w:r>
      <w:bookmarkStart w:id="4" w:name="_Hlk22900622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используются при </w:t>
      </w:r>
      <w:bookmarkEnd w:id="4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 финансовой устойчивости предприятия?</w:t>
      </w:r>
    </w:p>
    <w:p w:rsidR="003A1F49" w:rsidRPr="00856932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Анализ инновационной и инвестиционной деятельности предприятия</w:t>
      </w:r>
    </w:p>
    <w:p w:rsidR="003A1F49" w:rsidRPr="00856932" w:rsidRDefault="003A1F49" w:rsidP="003A1F49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инновации и инвестиции и какова их классификация?</w:t>
      </w:r>
    </w:p>
    <w:p w:rsidR="003A1F49" w:rsidRPr="00856932" w:rsidRDefault="003A1F49" w:rsidP="003A1F49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является доходом на капитал при инвестировании?</w:t>
      </w:r>
    </w:p>
    <w:p w:rsidR="003A1F49" w:rsidRPr="00856932" w:rsidRDefault="003A1F49" w:rsidP="003A1F49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группы методов используются в анализе инвестиционной деятельности предприятия?</w:t>
      </w:r>
    </w:p>
    <w:p w:rsidR="003A1F49" w:rsidRPr="00856932" w:rsidRDefault="003A1F49" w:rsidP="003A1F49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основные методы анализа инвестиционной деятельности основаны на дисконтировании?</w:t>
      </w:r>
    </w:p>
    <w:p w:rsidR="003A1F49" w:rsidRPr="00856932" w:rsidRDefault="003A1F49" w:rsidP="003A1F49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основные методы анализа инвестиционной деятельности основаны на учетных оценках?</w:t>
      </w:r>
    </w:p>
    <w:p w:rsidR="003A1F49" w:rsidRPr="00856932" w:rsidRDefault="003A1F49" w:rsidP="003A1F49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необходимо корректировать при анализе инвестиционных проектов в условиях инфляции?</w:t>
      </w:r>
    </w:p>
    <w:p w:rsidR="003A1F49" w:rsidRPr="00856932" w:rsidRDefault="003A1F49" w:rsidP="003A1F49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включают в себя источники финансирования инвестиционных проектов и как они определяются? 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капитала.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срок окупаемости инвестиций?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чистый дисконтированный доход?</w:t>
      </w:r>
    </w:p>
    <w:p w:rsidR="003A1F49" w:rsidRPr="00856932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индекс рентабельности проекта и при каких его значениях проект можно принять?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Анализ показателей налоговых издержек и налоговой нагрузки</w:t>
      </w:r>
    </w:p>
    <w:p w:rsidR="003A1F49" w:rsidRPr="00856932" w:rsidRDefault="003A1F49" w:rsidP="003A1F49">
      <w:pPr>
        <w:pStyle w:val="a5"/>
        <w:numPr>
          <w:ilvl w:val="1"/>
          <w:numId w:val="12"/>
        </w:numPr>
        <w:suppressAutoHyphens/>
        <w:spacing w:after="0" w:line="360" w:lineRule="auto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Назовите важнейшие </w:t>
      </w:r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документы  в</w:t>
      </w:r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области налогового законодательства.</w:t>
      </w:r>
    </w:p>
    <w:p w:rsidR="003A1F49" w:rsidRPr="00856932" w:rsidRDefault="003A1F49" w:rsidP="003A1F49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Каково значение налоговых издержек и налоговой нагрузки в современной экономике. </w:t>
      </w:r>
    </w:p>
    <w:p w:rsidR="003A1F49" w:rsidRPr="00856932" w:rsidRDefault="003A1F49" w:rsidP="003A1F49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Дайте понятие налоговых издержек. </w:t>
      </w:r>
    </w:p>
    <w:p w:rsidR="003A1F49" w:rsidRPr="00856932" w:rsidRDefault="003A1F49" w:rsidP="003A1F49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lastRenderedPageBreak/>
        <w:t>Охарактеризуйте состав налоговых издержек по классификационным группам: уровням бюджета,</w:t>
      </w: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налогооблагаемым базам, источникам возмещения. </w:t>
      </w:r>
    </w:p>
    <w:p w:rsidR="003A1F49" w:rsidRPr="00856932" w:rsidRDefault="003A1F49" w:rsidP="003A1F49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Дайте понятие налоговой нагрузки и какова ее роль в экономике. </w:t>
      </w:r>
    </w:p>
    <w:p w:rsidR="003A1F49" w:rsidRPr="00856932" w:rsidRDefault="003A1F49" w:rsidP="003A1F49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Охарактеризуйте показатели </w:t>
      </w:r>
      <w:bookmarkStart w:id="5" w:name="_Hlk22902149"/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налоговой  нагрузки</w:t>
      </w:r>
      <w:bookmarkEnd w:id="5"/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F49" w:rsidRPr="00856932" w:rsidRDefault="003A1F49" w:rsidP="003A1F49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Какова роль </w:t>
      </w:r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налоговой  нагрузки</w:t>
      </w:r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в оценке эффективности налоговой системы государства. </w:t>
      </w:r>
    </w:p>
    <w:p w:rsidR="003A1F49" w:rsidRPr="00856932" w:rsidRDefault="003A1F49" w:rsidP="003A1F49">
      <w:pPr>
        <w:pStyle w:val="a5"/>
        <w:numPr>
          <w:ilvl w:val="1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>Как проводится анализ показателей налоговой нагрузки и факторов, влияющих на их изменение.</w:t>
      </w:r>
    </w:p>
    <w:p w:rsidR="003A1F49" w:rsidRPr="004E789D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Роль анализа в комплексном планировании бизнеса.</w:t>
      </w:r>
    </w:p>
    <w:p w:rsidR="003A1F49" w:rsidRPr="00856932" w:rsidRDefault="003A1F49" w:rsidP="003A1F49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сущность комплексного экономического анализа хозяйственной деятельности?</w:t>
      </w:r>
    </w:p>
    <w:p w:rsidR="003A1F49" w:rsidRPr="00856932" w:rsidRDefault="003A1F49" w:rsidP="003A1F49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этапов состоит проведение комплексного экономического анализа хозяйственной деятельности?</w:t>
      </w:r>
    </w:p>
    <w:p w:rsidR="003A1F49" w:rsidRPr="00856932" w:rsidRDefault="003A1F49" w:rsidP="003A1F49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каким принципам необходимо классифицировать резервы предприятия?</w:t>
      </w:r>
    </w:p>
    <w:p w:rsidR="003A1F49" w:rsidRPr="00856932" w:rsidRDefault="003A1F49" w:rsidP="003A1F49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структура бизнес-плана?</w:t>
      </w:r>
    </w:p>
    <w:p w:rsidR="003A1F49" w:rsidRPr="00856932" w:rsidRDefault="003A1F49" w:rsidP="003A1F49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комплексного экономического анализа для разработки бизнес-планов?</w:t>
      </w:r>
    </w:p>
    <w:p w:rsidR="003A1F49" w:rsidRPr="00856932" w:rsidRDefault="003A1F49" w:rsidP="003A1F49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роль финансового плана и финансовой стратегии в бизнес-планировании?</w:t>
      </w:r>
    </w:p>
    <w:p w:rsidR="003A1F49" w:rsidRPr="00856932" w:rsidRDefault="003A1F49" w:rsidP="003A1F49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представляет собой процесс бюджетирования?</w:t>
      </w:r>
    </w:p>
    <w:p w:rsidR="003A1F49" w:rsidRPr="00856932" w:rsidRDefault="003A1F49" w:rsidP="003A1F49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разделов состоит операционный бюджет?</w:t>
      </w:r>
    </w:p>
    <w:p w:rsidR="003A1F49" w:rsidRPr="00A30188" w:rsidRDefault="003A1F49" w:rsidP="003A1F49">
      <w:pPr>
        <w:pStyle w:val="a5"/>
        <w:numPr>
          <w:ilvl w:val="2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разделов состоит финансовый бюджет?</w:t>
      </w:r>
    </w:p>
    <w:bookmarkEnd w:id="2"/>
    <w:p w:rsidR="003A1F49" w:rsidRPr="00856932" w:rsidRDefault="003A1F49" w:rsidP="003A1F49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3C6EDE" w:rsidRDefault="003A1F49" w:rsidP="003A1F4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индивидуальных творческих заданий: реферата (эссе), доклада (статьи) на студенческую конференцию (конкурс) и к учебным занятиям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Доклад,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реферат, эссе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предполагающ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изложения в научных и других источниках определенной научной проблемы или вопроса.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и 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предполага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наличие элементов, отражающих актуальность темы, степень ее разработки в научной литературе, изложение содержания проведенного исследования, предложения, выводы и заключения, список использованных источников.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оригинальность реферата, доклада, статьи,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реферата и выступления с докладом перед аудиторией.</w:t>
      </w:r>
    </w:p>
    <w:p w:rsidR="003A1F49" w:rsidRPr="00786B3A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эссе, докладов, сообщений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комплексного экономического анализа в разработке и мониторинге основных плановых показателей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смет (бюджетов)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 системе маркетинга.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управление объемом производства и продаж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формирования и оценка эффективности ассортимента программ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обновления продукции и её качества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технико-организационного уровня и других условий производства.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технической оснащенности производства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уровня организации производства и управления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и использования трудовых ресурсов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обеспеченности материальными ресурсами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анализа прямых и косвенных, переменных и постоянных затрат.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коммерческой организации и методы его анализа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комплексного анализа уровня использования экономического потенциала хозяйствующего субъекта и оценка бизнеса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рейтингового анализа эмитента.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имущественного положения организации.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ликвидности и платежеспособности. Организации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итоговой рейтинговой оценки финансового состояния организации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финансового состояния организации.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результатов организации.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прибыли хозяйствующего субъекта.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затрат и себестоимости продукции.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рентабельности хозяйствующего субъекта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основных средств.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оборотных средств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.Анализ</w:t>
      </w:r>
      <w:proofErr w:type="gramEnd"/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трудовых ресурсов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производства и реализации продукции.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вложений</w:t>
      </w:r>
    </w:p>
    <w:p w:rsidR="003A1F49" w:rsidRPr="00786B3A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источников формирования капитала</w:t>
      </w:r>
    </w:p>
    <w:p w:rsidR="003A1F49" w:rsidRDefault="003A1F49" w:rsidP="003A1F4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план хозяйствующего субъекта</w:t>
      </w: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F49" w:rsidRDefault="003A1F49" w:rsidP="003A1F49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4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Оценивание по дисциплине </w:t>
      </w:r>
    </w:p>
    <w:p w:rsidR="003A1F49" w:rsidRPr="0054133E" w:rsidRDefault="003A1F49" w:rsidP="003A1F49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накопленные текущие оценки, оценку за индивидуальную творческую деятельность и оценку на зачете или экзамене.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текущие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активность обучающегося на практических занятиях, прохождение текущего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рубежного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выполнение самостоятельной работы.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индивидуальную творческую деятельность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проставляется за выступление и защиту письменной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(реферата, доклада)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на занятии, студенческой конференции, конкурсе.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итогового контроля проставляется за прохождение контрольного испытания по курсу в формате, определенным рабочим учебным планом.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дисциплине, изучаемой в течение двух семестров, предусмотрены два вида испытаний: зачет и экзамен. Если предусмотрено испытание в форме зачета: ставится оценка «зачтено» и «не зачтено»</w:t>
      </w:r>
    </w:p>
    <w:p w:rsidR="003A1F49" w:rsidRPr="0000005B" w:rsidRDefault="003A1F49" w:rsidP="003A1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экзамен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ставятся по 5-балльной шкале. Итоговая оценка выставляется в ведомость согласно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A1F49" w:rsidRPr="0000005B" w:rsidTr="003F3C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tabl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52"/>
              <w:gridCol w:w="2313"/>
              <w:gridCol w:w="2782"/>
            </w:tblGrid>
            <w:tr w:rsidR="003A1F49" w:rsidRPr="001658F0" w:rsidTr="003F3CF8">
              <w:tc>
                <w:tcPr>
                  <w:tcW w:w="4252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Критерии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оценивания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313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Уровень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сформиро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>-</w:t>
                  </w:r>
                </w:p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ванности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Итоговая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оценка</w:t>
                  </w:r>
                  <w:proofErr w:type="spellEnd"/>
                </w:p>
              </w:tc>
            </w:tr>
            <w:tr w:rsidR="003A1F49" w:rsidRPr="001658F0" w:rsidTr="003F3CF8">
              <w:tc>
                <w:tcPr>
                  <w:tcW w:w="4252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      </w:r>
                </w:p>
              </w:tc>
              <w:tc>
                <w:tcPr>
                  <w:tcW w:w="2313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недопустимый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неудовлетворительно</w:t>
                  </w:r>
                  <w:proofErr w:type="spellEnd"/>
                </w:p>
              </w:tc>
            </w:tr>
            <w:tr w:rsidR="003A1F49" w:rsidRPr="001658F0" w:rsidTr="003F3CF8">
              <w:tc>
                <w:tcPr>
                  <w:tcW w:w="4252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      </w:r>
                </w:p>
              </w:tc>
              <w:tc>
                <w:tcPr>
                  <w:tcW w:w="2313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пороговый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удовлетворительно</w:t>
                  </w:r>
                  <w:proofErr w:type="spellEnd"/>
                </w:p>
              </w:tc>
            </w:tr>
            <w:tr w:rsidR="003A1F49" w:rsidRPr="001658F0" w:rsidTr="003F3CF8">
              <w:tc>
                <w:tcPr>
                  <w:tcW w:w="4252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 xml:space="preserve"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</w:t>
                  </w:r>
                  <w:r w:rsidRPr="001658F0">
                    <w:rPr>
                      <w:sz w:val="28"/>
                      <w:szCs w:val="28"/>
                      <w:lang w:val="ru-RU"/>
                    </w:rPr>
                    <w:lastRenderedPageBreak/>
                    <w:t>но допускает отдельные несущественные ошибки.</w:t>
                  </w:r>
                </w:p>
              </w:tc>
              <w:tc>
                <w:tcPr>
                  <w:tcW w:w="2313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lastRenderedPageBreak/>
                    <w:t>базовый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хорошо</w:t>
                  </w:r>
                  <w:proofErr w:type="spellEnd"/>
                </w:p>
              </w:tc>
            </w:tr>
            <w:tr w:rsidR="003A1F49" w:rsidRPr="001658F0" w:rsidTr="003F3CF8">
              <w:tc>
                <w:tcPr>
                  <w:tcW w:w="4252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      </w:r>
                </w:p>
              </w:tc>
              <w:tc>
                <w:tcPr>
                  <w:tcW w:w="2313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повышенный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3A1F49" w:rsidRPr="001658F0" w:rsidRDefault="003A1F49" w:rsidP="003F3CF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отлично</w:t>
                  </w:r>
                  <w:proofErr w:type="spellEnd"/>
                </w:p>
              </w:tc>
            </w:tr>
          </w:tbl>
          <w:p w:rsidR="003A1F49" w:rsidRPr="001658F0" w:rsidRDefault="003A1F49" w:rsidP="003F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1F49" w:rsidRPr="0000005B" w:rsidRDefault="003A1F49" w:rsidP="003F3CF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A1F49" w:rsidRDefault="003A1F49" w:rsidP="003A1F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F49" w:rsidRDefault="003A1F49" w:rsidP="003A1F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F49" w:rsidRPr="00F602CA" w:rsidRDefault="003A1F49" w:rsidP="003A1F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6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Учебно-методическое обеспечение дисциплины</w:t>
      </w:r>
    </w:p>
    <w:p w:rsidR="003A1F49" w:rsidRPr="00F602CA" w:rsidRDefault="003A1F49" w:rsidP="003A1F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Основная литература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Косолапова М. В. Комплексный экономический анализ хозяйственной деятельности: Учебник / М.В. Косолапова, В.А. Свободин. – М.: Издательско-торговая корпорация «Дашков и Ко».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-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248с. ISBN: 978-5-394-00588-6  - Режим доступа: http://biblioclub.ru/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Любушин, Н.П. Экономический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Н.П. Любушин. - 3-е изд.,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2012. - 576 с. - (Золотой фонд российских учебников). - ISBN 978-5-238-01745-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7 ;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[Электронный ресурс]. - URL: http://biblioclub.ru/index.php?page=book&amp;id=118549 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Дополнительная литература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Савицкая, Г.В. Комплексный анализ хозяйственной деятельности предприятия: Учебник / Г.В. Савицкая. - 6-e изд.,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М.: НИЦ Инфра-М, 2013. - 607 с.: 60x90 1/16. - (Высшее образование: Бакалавриат). (переплет) ISBN 978-5-16-005245-8 http://znanium.com/bookread2.php?book=367312 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Селезнева, Н.Н. Финансовый анализ. Управление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Н.Н. Селезнева, А.Ф.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2015. - 639 с. - ISBN 978-5-238-01251-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3 ;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[Электронный ресурс]. - URL: http://biblioclub.ru/index.php?page=book&amp;id=117958 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Экономический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Л.Т. Гиляровской. - 2-е изд., доп. -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ЮНИТИ-ДАНА, 2015. - 615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Библ. в кн. - ISBN 5-238-00383-8 ; То же [Электронный ресурс]. - URL: http://biblioclub.ru/index.php?page=book&amp;id=446487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Периодические издания</w:t>
      </w:r>
    </w:p>
    <w:p w:rsidR="003A1F49" w:rsidRPr="003A1F49" w:rsidRDefault="003A1F49" w:rsidP="003A1F49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- Бухгалтерский учет: журнал. - </w:t>
      </w:r>
      <w:proofErr w:type="gramStart"/>
      <w:r w:rsidRPr="003A1F49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 ООО Редакция журнала Бухгалтерский учет, 2019</w:t>
      </w:r>
    </w:p>
    <w:p w:rsidR="003A1F49" w:rsidRPr="003A1F49" w:rsidRDefault="003A1F49" w:rsidP="003A1F49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- Налоговый вестник: журнал. - </w:t>
      </w:r>
      <w:proofErr w:type="gramStart"/>
      <w:r w:rsidRPr="003A1F49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Налоговый вестник, 2019</w:t>
      </w:r>
    </w:p>
    <w:p w:rsidR="003A1F49" w:rsidRPr="003A1F49" w:rsidRDefault="003A1F49" w:rsidP="003A1F49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- Финансы: журнал. - </w:t>
      </w:r>
      <w:proofErr w:type="gramStart"/>
      <w:r w:rsidRPr="003A1F49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 ООО Книжная редакция Финансы, 2019</w:t>
      </w:r>
    </w:p>
    <w:p w:rsidR="003A1F49" w:rsidRPr="003A1F49" w:rsidRDefault="003A1F49" w:rsidP="003A1F49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- Экономист: журнал. - </w:t>
      </w:r>
      <w:proofErr w:type="gramStart"/>
      <w:r w:rsidRPr="003A1F49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 Издательство Экономист, 2019</w:t>
      </w:r>
    </w:p>
    <w:p w:rsidR="003A1F49" w:rsidRPr="003A1F49" w:rsidRDefault="003A1F49" w:rsidP="003A1F49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1F49">
        <w:rPr>
          <w:rFonts w:ascii="Times New Roman" w:eastAsia="Calibri" w:hAnsi="Times New Roman" w:cs="Times New Roman"/>
          <w:bCs/>
          <w:sz w:val="28"/>
          <w:szCs w:val="28"/>
        </w:rPr>
        <w:t xml:space="preserve">Вестник Оренбургского государственного </w:t>
      </w:r>
      <w:proofErr w:type="gramStart"/>
      <w:r w:rsidRPr="003A1F49">
        <w:rPr>
          <w:rFonts w:ascii="Times New Roman" w:eastAsia="Calibri" w:hAnsi="Times New Roman" w:cs="Times New Roman"/>
          <w:bCs/>
          <w:sz w:val="28"/>
          <w:szCs w:val="28"/>
        </w:rPr>
        <w:t>университета</w:t>
      </w:r>
      <w:r w:rsidRPr="003A1F49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 журнал. - </w:t>
      </w:r>
      <w:proofErr w:type="gramStart"/>
      <w:r w:rsidRPr="003A1F49">
        <w:rPr>
          <w:rFonts w:ascii="Times New Roman" w:eastAsia="Calibri" w:hAnsi="Times New Roman" w:cs="Times New Roman"/>
          <w:sz w:val="28"/>
          <w:szCs w:val="28"/>
        </w:rPr>
        <w:t>Оренбург :</w:t>
      </w:r>
      <w:proofErr w:type="gramEnd"/>
      <w:r w:rsidRPr="003A1F49">
        <w:rPr>
          <w:rFonts w:ascii="Times New Roman" w:eastAsia="Calibri" w:hAnsi="Times New Roman" w:cs="Times New Roman"/>
          <w:sz w:val="28"/>
          <w:szCs w:val="28"/>
        </w:rPr>
        <w:t xml:space="preserve"> ГОУ ОГУ, 2019</w:t>
      </w:r>
    </w:p>
    <w:p w:rsidR="003A1F49" w:rsidRPr="003A1F49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49" w:rsidRPr="003A1F49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 Интернет-ресурсы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- http://www.ecsocman.edu.ru/   Федеральный образовательный портал - Экономика, Социология, Менеджмент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http://www.akdi.ru/   Интернет-сервер «АКДИ Экономика и жизнь» 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http://www.expert.ru/   Журнал «Эксперт» 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http://www.kommersant.ru/  Ежедневная</w:t>
      </w:r>
      <w:proofErr w:type="gramEnd"/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«Коммерсантъ» 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http://finansy.ru/   Публикации по экономике и финансам 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http://www.gks.ru   Госкомстат  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-http://www.cbr.ru   ЦБ РФ </w:t>
      </w:r>
    </w:p>
    <w:p w:rsidR="003A1F49" w:rsidRPr="00A84581" w:rsidRDefault="003A1F49" w:rsidP="003A1F4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81">
        <w:rPr>
          <w:rFonts w:ascii="Times New Roman" w:eastAsia="Times New Roman" w:hAnsi="Times New Roman" w:cs="Times New Roman"/>
          <w:sz w:val="28"/>
          <w:szCs w:val="28"/>
          <w:lang w:eastAsia="ru-RU"/>
        </w:rPr>
        <w:t>- http://www.iea.ru/   Институт экономического анализа</w:t>
      </w:r>
    </w:p>
    <w:p w:rsidR="003A1F49" w:rsidRPr="00F602CA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F49" w:rsidRPr="00F602CA" w:rsidRDefault="003A1F49" w:rsidP="003A1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3A1F49" w:rsidRPr="00F602CA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F49" w:rsidRPr="00F602CA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7877814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используемое при проведении аудиторных учебных занятий и осуществлении самостоятельной работы студентами:</w:t>
      </w:r>
    </w:p>
    <w:p w:rsidR="003A1F49" w:rsidRPr="00F602CA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2007;</w:t>
      </w:r>
    </w:p>
    <w:p w:rsidR="003A1F49" w:rsidRPr="00F602CA" w:rsidRDefault="003A1F49" w:rsidP="003A1F49">
      <w:pPr>
        <w:numPr>
          <w:ilvl w:val="0"/>
          <w:numId w:val="6"/>
        </w:numPr>
        <w:tabs>
          <w:tab w:val="num" w:pos="-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Веб-приложение «Универсальная система </w:t>
      </w:r>
      <w:proofErr w:type="gram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 БГТИ</w:t>
      </w:r>
      <w:proofErr w:type="gram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(режим доступа:  </w:t>
      </w:r>
      <w:hyperlink r:id="rId5" w:tgtFrame="_blank" w:history="1">
        <w:r w:rsidRPr="00F602C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http://ust.bgti.ru</w:t>
        </w:r>
      </w:hyperlink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1F49" w:rsidRPr="00F602CA" w:rsidRDefault="003A1F49" w:rsidP="003A1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базы данных, используемые при проведении аудиторных учебных занятий и осуществлении самостоятельной работы студентами:</w:t>
      </w:r>
    </w:p>
    <w:p w:rsidR="003A1F49" w:rsidRPr="00F602CA" w:rsidRDefault="003A1F49" w:rsidP="003A1F4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602C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https://www.scopus.com</w:t>
        </w:r>
      </w:hyperlink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- Реферативная база данных / компания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Elsevier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SCOPUS.</w:t>
      </w:r>
    </w:p>
    <w:p w:rsidR="003A1F49" w:rsidRPr="00F602CA" w:rsidRDefault="003A1F49" w:rsidP="003A1F4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http://apps.webofknowledge.com/ - Реферативная база данных / компания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Clarivate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F49" w:rsidRPr="00F602CA" w:rsidRDefault="003A1F49" w:rsidP="003A1F49">
      <w:pPr>
        <w:spacing w:after="0" w:line="360" w:lineRule="auto"/>
        <w:jc w:val="both"/>
      </w:pP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справочные системы, используемые при </w:t>
      </w:r>
      <w:proofErr w:type="gramStart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аудиторных</w:t>
      </w:r>
      <w:proofErr w:type="gramEnd"/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и осуществлении самостоятельной работы студентами: КонсультантПлюс (http://www.consultant.ru/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bookmarkEnd w:id="6"/>
    </w:p>
    <w:p w:rsidR="003A1F49" w:rsidRDefault="003A1F49" w:rsidP="003A1F49"/>
    <w:p w:rsidR="003A1F49" w:rsidRDefault="003A1F49"/>
    <w:sectPr w:rsidR="003A1F49" w:rsidSect="00751EC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1016"/>
      <w:docPartObj>
        <w:docPartGallery w:val="Page Numbers (Bottom of Page)"/>
        <w:docPartUnique/>
      </w:docPartObj>
    </w:sdtPr>
    <w:sdtEndPr/>
    <w:sdtContent>
      <w:p w:rsidR="00751EC1" w:rsidRDefault="003E6CF4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51EC1" w:rsidRDefault="003E6CF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972"/>
    <w:multiLevelType w:val="multilevel"/>
    <w:tmpl w:val="7032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730FB"/>
    <w:multiLevelType w:val="multilevel"/>
    <w:tmpl w:val="877C2F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5764A1B"/>
    <w:multiLevelType w:val="multilevel"/>
    <w:tmpl w:val="EA50A6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222E5"/>
    <w:multiLevelType w:val="multilevel"/>
    <w:tmpl w:val="4552F17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6633E"/>
    <w:multiLevelType w:val="multilevel"/>
    <w:tmpl w:val="F98C01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6503467"/>
    <w:multiLevelType w:val="hybridMultilevel"/>
    <w:tmpl w:val="4268E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1DA9"/>
    <w:multiLevelType w:val="multilevel"/>
    <w:tmpl w:val="47F28EC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6939BE"/>
    <w:multiLevelType w:val="hybridMultilevel"/>
    <w:tmpl w:val="BEEC1D12"/>
    <w:lvl w:ilvl="0" w:tplc="5BCA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49"/>
    <w:rsid w:val="003A1F49"/>
    <w:rsid w:val="003E6CF4"/>
    <w:rsid w:val="00D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9739"/>
  <w15:chartTrackingRefBased/>
  <w15:docId w15:val="{47FA700E-0C4C-41EB-85E8-3A2B3D8C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1F49"/>
  </w:style>
  <w:style w:type="paragraph" w:styleId="a5">
    <w:name w:val="List Paragraph"/>
    <w:basedOn w:val="a"/>
    <w:uiPriority w:val="34"/>
    <w:qFormat/>
    <w:rsid w:val="003A1F49"/>
    <w:pPr>
      <w:spacing w:after="200" w:line="276" w:lineRule="auto"/>
      <w:ind w:left="720"/>
      <w:contextualSpacing/>
    </w:pPr>
  </w:style>
  <w:style w:type="table" w:customStyle="1" w:styleId="table">
    <w:name w:val="table"/>
    <w:uiPriority w:val="99"/>
    <w:rsid w:val="003A1F49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3A1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" TargetMode="External"/><Relationship Id="rId5" Type="http://schemas.openxmlformats.org/officeDocument/2006/relationships/hyperlink" Target="http://ust.bg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2</cp:revision>
  <dcterms:created xsi:type="dcterms:W3CDTF">2019-10-25T10:05:00Z</dcterms:created>
  <dcterms:modified xsi:type="dcterms:W3CDTF">2019-10-25T10:22:00Z</dcterms:modified>
</cp:coreProperties>
</file>