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944203">
      <w:pPr>
        <w:pStyle w:val="ReportHead"/>
        <w:suppressAutoHyphens/>
        <w:spacing w:line="276" w:lineRule="auto"/>
        <w:rPr>
          <w:szCs w:val="28"/>
        </w:rPr>
      </w:pPr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44203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944203">
        <w:rPr>
          <w:rFonts w:eastAsia="Times New Roman"/>
          <w:szCs w:val="28"/>
          <w:lang w:eastAsia="ru-RU"/>
        </w:rPr>
        <w:t xml:space="preserve">профиль </w:t>
      </w:r>
      <w:r w:rsidR="00D50DAD" w:rsidRPr="00D50DAD">
        <w:rPr>
          <w:rFonts w:eastAsia="Times New Roman"/>
          <w:szCs w:val="28"/>
          <w:lang w:eastAsia="ru-RU"/>
        </w:rPr>
        <w:t>Иностранный язык (английский)</w:t>
      </w:r>
      <w:proofErr w:type="gramEnd"/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94420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20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6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A66F3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A66F38">
              <w:rPr>
                <w:bCs/>
                <w:sz w:val="28"/>
                <w:szCs w:val="28"/>
              </w:rPr>
              <w:t>6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944203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944203">
      <w:pPr>
        <w:pStyle w:val="ReportHead"/>
        <w:suppressAutoHyphens/>
        <w:ind w:firstLine="1418"/>
        <w:jc w:val="both"/>
        <w:rPr>
          <w:szCs w:val="28"/>
        </w:rPr>
      </w:pPr>
      <w:proofErr w:type="gramStart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944203">
        <w:rPr>
          <w:rFonts w:eastAsia="Times New Roman"/>
          <w:szCs w:val="28"/>
          <w:lang w:eastAsia="ru-RU"/>
        </w:rPr>
        <w:t xml:space="preserve">профиль </w:t>
      </w:r>
      <w:bookmarkStart w:id="0" w:name="_GoBack"/>
      <w:bookmarkEnd w:id="0"/>
      <w:r w:rsidR="00D50DAD" w:rsidRPr="00D50DAD">
        <w:rPr>
          <w:rFonts w:eastAsia="Times New Roman"/>
          <w:szCs w:val="28"/>
          <w:lang w:eastAsia="ru-RU"/>
        </w:rPr>
        <w:t>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  <w:proofErr w:type="gramEnd"/>
    </w:p>
    <w:p w:rsidR="00A91AD6" w:rsidRDefault="00A91AD6" w:rsidP="00944203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A66F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A66F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C50417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0DAD" w:rsidTr="00536698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A66F38" w:rsidRDefault="00A66F38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D75AEA" w:rsidRDefault="00D50DAD" w:rsidP="00D50DA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50DAD" w:rsidRPr="00D75AE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D50DAD" w:rsidRDefault="00D50DAD" w:rsidP="00D50DAD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D50DAD" w:rsidRDefault="00D50DAD" w:rsidP="00D50DA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D50DAD" w:rsidRPr="002A3413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 w:rsidR="000D41E2">
        <w:rPr>
          <w:rFonts w:ascii="Times New Roman" w:hAnsi="Times New Roman" w:cs="Times New Roman"/>
          <w:sz w:val="28"/>
          <w:szCs w:val="28"/>
        </w:rPr>
        <w:t>4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D50DAD" w:rsidRPr="00A628A9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D50DAD" w:rsidRPr="00DE2C24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D50DAD" w:rsidRPr="00DE2C24" w:rsidRDefault="00D50DAD" w:rsidP="00D50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D50DAD" w:rsidRPr="00DE2C24" w:rsidRDefault="00D50DAD" w:rsidP="00D50DA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D50DAD" w:rsidRPr="00DE2C24" w:rsidRDefault="00D50DAD" w:rsidP="00D50DAD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D50DAD" w:rsidRPr="000D41E2" w:rsidRDefault="000D41E2" w:rsidP="000D41E2">
      <w:pPr>
        <w:pStyle w:val="Default"/>
        <w:ind w:firstLine="567"/>
        <w:jc w:val="both"/>
        <w:rPr>
          <w:b/>
          <w:sz w:val="32"/>
          <w:szCs w:val="28"/>
        </w:rPr>
      </w:pPr>
      <w:r w:rsidRPr="000D41E2">
        <w:rPr>
          <w:sz w:val="28"/>
        </w:rPr>
        <w:t>ОПК-5 владение основами профессиональной этики и речевой культуры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базовые правила грамматики русского и иностранного языков; требов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 к речевому и языковому оформлению устных и письменных текстов.</w:t>
      </w:r>
    </w:p>
    <w:p w:rsidR="000D41E2" w:rsidRPr="000D41E2" w:rsidRDefault="000D41E2" w:rsidP="000D4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41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зрения; самостоятельно извлекать информацию из прочитанного, меняя вид и скорость чтения, в зависимости от типа текста и целей и избирательно используя необходимые справочные материалы.</w:t>
      </w:r>
    </w:p>
    <w:p w:rsid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D41E2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0D41E2" w:rsidRPr="000D41E2" w:rsidRDefault="000D41E2" w:rsidP="000D41E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E2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lastRenderedPageBreak/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</w:r>
    </w:p>
    <w:p w:rsidR="000D41E2" w:rsidRPr="000D41E2" w:rsidRDefault="000D41E2" w:rsidP="000D41E2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66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D50DAD" w:rsidRPr="000733D5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D50DAD" w:rsidRPr="008726AB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D50DAD" w:rsidRPr="008726AB" w:rsidRDefault="00D50DAD" w:rsidP="00D50DAD">
      <w:pPr>
        <w:pStyle w:val="2"/>
        <w:spacing w:line="240" w:lineRule="auto"/>
        <w:ind w:firstLine="567"/>
        <w:rPr>
          <w:sz w:val="28"/>
          <w:szCs w:val="28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</w:t>
      </w:r>
      <w:r w:rsidR="00A66F38">
        <w:rPr>
          <w:rFonts w:ascii="Times New Roman" w:hAnsi="Times New Roman" w:cs="Times New Roman"/>
          <w:b/>
          <w:sz w:val="28"/>
          <w:szCs w:val="28"/>
        </w:rPr>
        <w:t>ским</w:t>
      </w:r>
      <w:r w:rsidRPr="007E5875">
        <w:rPr>
          <w:rFonts w:ascii="Times New Roman" w:hAnsi="Times New Roman" w:cs="Times New Roman"/>
          <w:b/>
          <w:sz w:val="28"/>
          <w:szCs w:val="28"/>
        </w:rPr>
        <w:t>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D50DAD" w:rsidRPr="004C1FB0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ми требованиями. Наиболее важным положительным признаком тестового задания является однозначность интерпретации результатов его выполнения.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D50DAD" w:rsidRPr="00BA7333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A66F38" w:rsidRDefault="00A66F38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A66F38" w:rsidRDefault="00A66F38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33" w:rsidRDefault="00263D33" w:rsidP="00817BE6">
      <w:pPr>
        <w:spacing w:after="0" w:line="240" w:lineRule="auto"/>
      </w:pPr>
      <w:r>
        <w:separator/>
      </w:r>
    </w:p>
  </w:endnote>
  <w:endnote w:type="continuationSeparator" w:id="0">
    <w:p w:rsidR="00263D33" w:rsidRDefault="00263D3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0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33" w:rsidRDefault="00263D33" w:rsidP="00817BE6">
      <w:pPr>
        <w:spacing w:after="0" w:line="240" w:lineRule="auto"/>
      </w:pPr>
      <w:r>
        <w:separator/>
      </w:r>
    </w:p>
  </w:footnote>
  <w:footnote w:type="continuationSeparator" w:id="0">
    <w:p w:rsidR="00263D33" w:rsidRDefault="00263D3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63D33"/>
    <w:rsid w:val="002733BD"/>
    <w:rsid w:val="0028456E"/>
    <w:rsid w:val="00284F72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44203"/>
    <w:rsid w:val="0095387D"/>
    <w:rsid w:val="009A025C"/>
    <w:rsid w:val="009A2754"/>
    <w:rsid w:val="009F2D05"/>
    <w:rsid w:val="00A062B2"/>
    <w:rsid w:val="00A215C8"/>
    <w:rsid w:val="00A628A9"/>
    <w:rsid w:val="00A66F38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8360-C566-4775-A00E-D0F986BF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4711</Words>
  <Characters>26858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2019-10-18T03:49:00Z</dcterms:modified>
</cp:coreProperties>
</file>