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1D0701">
        <w:rPr>
          <w:szCs w:val="28"/>
        </w:rPr>
        <w:t>педагогического образования</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2C7663" w:rsidRPr="002C7663" w:rsidRDefault="002C7663" w:rsidP="002C7663">
      <w:pPr>
        <w:pStyle w:val="ReportHead"/>
        <w:suppressAutoHyphens/>
        <w:rPr>
          <w:szCs w:val="28"/>
        </w:rPr>
      </w:pPr>
      <w:r w:rsidRPr="002C7663">
        <w:rPr>
          <w:szCs w:val="28"/>
        </w:rPr>
        <w:t>Направление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44.03.04 Профессиональное обучение (по отраслям)</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(код и наименование направления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Энергетика</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1D0701">
        <w:rPr>
          <w:szCs w:val="28"/>
        </w:rPr>
        <w:t>2017</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rsidR="002C7663" w:rsidRPr="002C7663">
        <w:t>44.03.04 Профессиональное обучение (по отраслям)</w:t>
      </w:r>
      <w:r w:rsidR="002C7663">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001D0701">
        <w:rPr>
          <w:szCs w:val="28"/>
          <w:u w:val="single"/>
        </w:rPr>
        <w:t>педагогического образования</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1D0701">
        <w:rPr>
          <w:szCs w:val="28"/>
        </w:rPr>
        <w:t>________от "___" __________ 2017</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1D0701">
        <w:rPr>
          <w:szCs w:val="28"/>
        </w:rPr>
        <w:t xml:space="preserve">                               Е.В. Фролова</w:t>
      </w:r>
      <w:bookmarkStart w:id="1" w:name="_GoBack"/>
      <w:bookmarkEnd w:id="1"/>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2C766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2C7663" w:rsidRPr="002C7663" w:rsidRDefault="002C7663" w:rsidP="002C7663">
      <w:pPr>
        <w:widowControl w:val="0"/>
        <w:tabs>
          <w:tab w:val="left" w:pos="1149"/>
        </w:tabs>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2C7663" w:rsidRDefault="002C7663" w:rsidP="00C44B48">
            <w:pPr>
              <w:suppressAutoHyphens/>
              <w:jc w:val="both"/>
              <w:rPr>
                <w:sz w:val="24"/>
                <w:szCs w:val="24"/>
                <w:lang w:eastAsia="ru-RU"/>
              </w:rPr>
            </w:pPr>
            <w:r w:rsidRPr="002C7663">
              <w:rPr>
                <w:b/>
                <w:sz w:val="24"/>
                <w:szCs w:val="24"/>
              </w:rPr>
              <w:t>ОК-3</w:t>
            </w:r>
            <w:r w:rsidRPr="002C7663">
              <w:rPr>
                <w:sz w:val="24"/>
                <w:szCs w:val="24"/>
              </w:rPr>
              <w:t xml:space="preserve">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C7663" w:rsidP="002C7663">
            <w:pPr>
              <w:pStyle w:val="ReportMain"/>
              <w:suppressAutoHyphens/>
              <w:jc w:val="both"/>
            </w:pPr>
            <w:r w:rsidRPr="00D4049C">
              <w:t xml:space="preserve">основные экономические понятия, особенности </w:t>
            </w:r>
            <w:r w:rsidRPr="00E444F7">
              <w:t xml:space="preserve">естественнонаучных  и экономических знаний при оценке эффективности результатов деятельности </w:t>
            </w:r>
            <w:r w:rsidRPr="00D4049C">
              <w:t>в сфере образования</w:t>
            </w:r>
            <w:r>
              <w:t>.</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C7663" w:rsidP="0022065D">
            <w:pPr>
              <w:suppressAutoHyphens/>
              <w:jc w:val="both"/>
              <w:rPr>
                <w:sz w:val="24"/>
                <w:szCs w:val="24"/>
                <w:lang w:eastAsia="ru-RU"/>
              </w:rPr>
            </w:pPr>
            <w:r>
              <w:rPr>
                <w:sz w:val="24"/>
                <w:szCs w:val="24"/>
                <w:lang w:eastAsia="ru-RU"/>
              </w:rPr>
              <w:t>Вопросы для контрольной работы</w:t>
            </w: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2C7663" w:rsidRDefault="002C7663" w:rsidP="002C7663">
            <w:pPr>
              <w:pStyle w:val="ReportMain"/>
              <w:suppressAutoHyphens/>
              <w:jc w:val="both"/>
            </w:pPr>
            <w:r w:rsidRPr="00D4049C">
              <w:t xml:space="preserve">анализировать экономическую информацию для решения проблем возникающих  </w:t>
            </w:r>
            <w:r w:rsidRPr="00E444F7">
              <w:t>при оценке эффективности результатов деятельности</w:t>
            </w:r>
            <w:r>
              <w:t xml:space="preserve"> в сфере образования</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2C7663" w:rsidRDefault="002C7663" w:rsidP="00C44B48">
            <w:pPr>
              <w:suppressAutoHyphens/>
              <w:jc w:val="both"/>
              <w:rPr>
                <w:sz w:val="24"/>
                <w:szCs w:val="24"/>
                <w:lang w:eastAsia="ru-RU"/>
              </w:rPr>
            </w:pPr>
            <w:r w:rsidRPr="002C7663">
              <w:rPr>
                <w:sz w:val="24"/>
                <w:szCs w:val="24"/>
              </w:rPr>
              <w:t>навыками использования  основ  естественнонаучных  и экономических знаний в  решении  проблем, экономической, хозяйственно-правовой  деятельности  учебно-производственных  мастерских  и  предприятий при оценке эффективности результатов  их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A776F0">
        <w:trPr>
          <w:trHeight w:val="1980"/>
        </w:trPr>
        <w:tc>
          <w:tcPr>
            <w:tcW w:w="1077" w:type="pct"/>
            <w:vMerge w:val="restart"/>
          </w:tcPr>
          <w:p w:rsidR="002C7663" w:rsidRPr="00C44B48" w:rsidRDefault="002C7663" w:rsidP="00C44B48">
            <w:pPr>
              <w:suppressAutoHyphens/>
              <w:jc w:val="both"/>
              <w:rPr>
                <w:sz w:val="24"/>
                <w:szCs w:val="24"/>
                <w:lang w:eastAsia="ru-RU"/>
              </w:rPr>
            </w:pPr>
            <w:r w:rsidRPr="002C7663">
              <w:rPr>
                <w:b/>
                <w:sz w:val="24"/>
                <w:szCs w:val="24"/>
                <w:lang w:eastAsia="ru-RU"/>
              </w:rPr>
              <w:t>ПК-3</w:t>
            </w:r>
            <w:r w:rsidRPr="002C7663">
              <w:rPr>
                <w:sz w:val="24"/>
                <w:szCs w:val="24"/>
                <w:lang w:eastAsia="ru-RU"/>
              </w:rPr>
              <w:t xml:space="preserve"> способность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Знать:</w:t>
            </w:r>
          </w:p>
          <w:p w:rsidR="002C7663" w:rsidRPr="002C7663" w:rsidRDefault="002C7663" w:rsidP="002C7663">
            <w:pPr>
              <w:suppressAutoHyphens/>
              <w:jc w:val="both"/>
              <w:rPr>
                <w:rFonts w:eastAsia="Calibri"/>
                <w:sz w:val="24"/>
                <w:szCs w:val="22"/>
              </w:rPr>
            </w:pPr>
            <w:r w:rsidRPr="002C7663">
              <w:rPr>
                <w:rFonts w:eastAsia="Calibri"/>
                <w:sz w:val="24"/>
                <w:szCs w:val="22"/>
              </w:rPr>
              <w:t>принципы организации, финансирования и  хозяйствования  при осуществлении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2C7663">
            <w:pPr>
              <w:suppressAutoHyphens/>
              <w:jc w:val="both"/>
              <w:rPr>
                <w:sz w:val="24"/>
                <w:szCs w:val="24"/>
                <w:lang w:eastAsia="ru-RU"/>
              </w:rPr>
            </w:pPr>
            <w:r>
              <w:rPr>
                <w:sz w:val="24"/>
                <w:szCs w:val="24"/>
                <w:lang w:eastAsia="ru-RU"/>
              </w:rPr>
              <w:t>Вопросы для контрольной работы</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2"/>
                <w:u w:val="single"/>
              </w:rPr>
            </w:pPr>
            <w:r w:rsidRPr="002C7663">
              <w:rPr>
                <w:rFonts w:eastAsia="Calibri"/>
                <w:b/>
                <w:sz w:val="24"/>
                <w:szCs w:val="22"/>
                <w:u w:val="single"/>
              </w:rPr>
              <w:t>Уметь:</w:t>
            </w:r>
          </w:p>
          <w:p w:rsidR="002C7663" w:rsidRPr="002C7663" w:rsidRDefault="002C7663" w:rsidP="00C44B48">
            <w:pPr>
              <w:suppressAutoHyphens/>
              <w:jc w:val="both"/>
              <w:rPr>
                <w:rFonts w:eastAsia="Calibri"/>
                <w:sz w:val="24"/>
                <w:szCs w:val="22"/>
              </w:rPr>
            </w:pPr>
            <w:r w:rsidRPr="002C7663">
              <w:rPr>
                <w:rFonts w:eastAsia="Calibri"/>
                <w:sz w:val="24"/>
                <w:szCs w:val="22"/>
              </w:rPr>
              <w:t xml:space="preserve"> выявлять особенности действия экономических законов и категорий в сфере обучения и воспитания подрастающего поколения и  подготовки квалифицированной рабочей силы в  соответствии  с  требованиями профессиональных  и  федеральных  государственных  образовательных стандартов в ОО СПО.</w:t>
            </w:r>
            <w:r w:rsidRPr="002C7663">
              <w:rPr>
                <w:rFonts w:eastAsia="Calibri"/>
                <w:b/>
                <w:sz w:val="24"/>
                <w:szCs w:val="22"/>
                <w:u w:val="single"/>
              </w:rPr>
              <w:t xml:space="preserve"> </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C7663" w:rsidRPr="00863822" w:rsidRDefault="002C7663" w:rsidP="002C7663">
            <w:pPr>
              <w:suppressAutoHyphens/>
              <w:jc w:val="both"/>
              <w:rPr>
                <w:sz w:val="24"/>
                <w:szCs w:val="24"/>
                <w:lang w:eastAsia="ru-RU"/>
              </w:rPr>
            </w:pPr>
          </w:p>
        </w:tc>
      </w:tr>
      <w:tr w:rsidR="002C7663" w:rsidRPr="00AA38F5" w:rsidTr="002C7663">
        <w:trPr>
          <w:trHeight w:val="288"/>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Владеть:</w:t>
            </w:r>
          </w:p>
          <w:p w:rsidR="002C7663" w:rsidRPr="002C7663" w:rsidRDefault="002C7663" w:rsidP="002C7663">
            <w:pPr>
              <w:suppressAutoHyphens/>
              <w:jc w:val="both"/>
              <w:rPr>
                <w:b/>
                <w:sz w:val="24"/>
                <w:szCs w:val="24"/>
                <w:u w:val="single"/>
                <w:lang w:eastAsia="ru-RU"/>
              </w:rPr>
            </w:pPr>
            <w:r w:rsidRPr="002C7663">
              <w:rPr>
                <w:rFonts w:eastAsia="Calibri"/>
                <w:sz w:val="24"/>
                <w:szCs w:val="24"/>
              </w:rPr>
              <w:t xml:space="preserve">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 обеспечивать  эффективную организацию </w:t>
            </w:r>
            <w:r w:rsidRPr="002C7663">
              <w:rPr>
                <w:rFonts w:eastAsia="Calibri"/>
                <w:sz w:val="24"/>
                <w:szCs w:val="24"/>
              </w:rPr>
              <w:lastRenderedPageBreak/>
              <w:t>учебно-профессиональной и учебно-воспитательной  деятельности в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2C7663">
        <w:trPr>
          <w:trHeight w:val="1706"/>
        </w:trPr>
        <w:tc>
          <w:tcPr>
            <w:tcW w:w="1077" w:type="pct"/>
            <w:vMerge w:val="restart"/>
          </w:tcPr>
          <w:p w:rsidR="002C7663" w:rsidRPr="002C7663" w:rsidRDefault="002C7663" w:rsidP="00C44B48">
            <w:pPr>
              <w:suppressAutoHyphens/>
              <w:jc w:val="both"/>
              <w:rPr>
                <w:sz w:val="24"/>
                <w:szCs w:val="24"/>
                <w:lang w:eastAsia="ru-RU"/>
              </w:rPr>
            </w:pPr>
            <w:r w:rsidRPr="002C7663">
              <w:rPr>
                <w:b/>
                <w:sz w:val="24"/>
                <w:szCs w:val="24"/>
              </w:rPr>
              <w:lastRenderedPageBreak/>
              <w:t>ПК - 26</w:t>
            </w:r>
            <w:r w:rsidRPr="002C7663">
              <w:rPr>
                <w:sz w:val="24"/>
                <w:szCs w:val="24"/>
              </w:rPr>
              <w:t xml:space="preserve">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Знать:</w:t>
            </w:r>
          </w:p>
          <w:p w:rsidR="002C7663" w:rsidRPr="002C7663" w:rsidRDefault="002C7663" w:rsidP="002C7663">
            <w:pPr>
              <w:suppressAutoHyphens/>
              <w:jc w:val="both"/>
              <w:rPr>
                <w:rFonts w:eastAsia="Calibri"/>
                <w:sz w:val="24"/>
                <w:szCs w:val="24"/>
              </w:rPr>
            </w:pPr>
            <w:r w:rsidRPr="002C7663">
              <w:rPr>
                <w:rFonts w:eastAsia="Calibri"/>
                <w:sz w:val="24"/>
                <w:szCs w:val="24"/>
              </w:rPr>
              <w:t>специфику аспектов экономики системы образования и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2C7663">
            <w:pPr>
              <w:suppressAutoHyphens/>
              <w:jc w:val="both"/>
              <w:rPr>
                <w:sz w:val="24"/>
                <w:szCs w:val="24"/>
                <w:lang w:eastAsia="ru-RU"/>
              </w:rPr>
            </w:pPr>
            <w:r>
              <w:rPr>
                <w:sz w:val="24"/>
                <w:szCs w:val="24"/>
                <w:lang w:eastAsia="ru-RU"/>
              </w:rPr>
              <w:t>Вопросы для контрольной работы</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Уметь:</w:t>
            </w:r>
          </w:p>
          <w:p w:rsidR="002C7663" w:rsidRPr="002C7663" w:rsidRDefault="002C7663" w:rsidP="002C7663">
            <w:pPr>
              <w:suppressAutoHyphens/>
              <w:jc w:val="both"/>
              <w:rPr>
                <w:rFonts w:eastAsia="Calibri"/>
                <w:sz w:val="24"/>
                <w:szCs w:val="24"/>
              </w:rPr>
            </w:pPr>
            <w:r w:rsidRPr="002C7663">
              <w:rPr>
                <w:rFonts w:eastAsia="Calibri"/>
                <w:sz w:val="24"/>
                <w:szCs w:val="24"/>
              </w:rPr>
              <w:t>анализировать проблемы финансирования образования, рационального и эффективного расходования бюджетных средств; выполнять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sz w:val="24"/>
                <w:szCs w:val="24"/>
              </w:rPr>
            </w:pPr>
            <w:r w:rsidRPr="002C7663">
              <w:rPr>
                <w:rFonts w:eastAsia="Calibri"/>
                <w:b/>
                <w:sz w:val="24"/>
                <w:szCs w:val="24"/>
                <w:u w:val="single"/>
              </w:rPr>
              <w:t>Владеть:</w:t>
            </w:r>
          </w:p>
          <w:p w:rsidR="002C7663" w:rsidRPr="002C7663" w:rsidRDefault="002C7663" w:rsidP="002C7663">
            <w:pPr>
              <w:suppressAutoHyphens/>
              <w:jc w:val="both"/>
              <w:rPr>
                <w:rFonts w:eastAsia="Calibri"/>
                <w:b/>
                <w:sz w:val="24"/>
                <w:szCs w:val="24"/>
                <w:u w:val="single"/>
              </w:rPr>
            </w:pPr>
            <w:r w:rsidRPr="002C7663">
              <w:rPr>
                <w:rFonts w:eastAsia="Calibri"/>
                <w:sz w:val="24"/>
                <w:szCs w:val="24"/>
              </w:rPr>
              <w:t>навыками обобщения и оценки результата экономической, хозяйственно-правовой  деятельности  в сфере образования.</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071111" w:rsidRDefault="00071111" w:rsidP="00071111">
      <w:pPr>
        <w:pStyle w:val="ReportMain"/>
        <w:suppressAutoHyphens/>
        <w:ind w:left="450"/>
        <w:jc w:val="both"/>
        <w:rPr>
          <w:sz w:val="28"/>
          <w:szCs w:val="28"/>
        </w:rPr>
      </w:pPr>
    </w:p>
    <w:p w:rsidR="00071111" w:rsidRPr="0022065D" w:rsidRDefault="00071111" w:rsidP="00071111">
      <w:pPr>
        <w:rPr>
          <w:i/>
          <w:sz w:val="28"/>
          <w:szCs w:val="28"/>
        </w:rPr>
      </w:pPr>
      <w:r>
        <w:rPr>
          <w:i/>
          <w:sz w:val="28"/>
          <w:szCs w:val="28"/>
        </w:rPr>
        <w:t>А.2 Вопросы для контрольной работы</w:t>
      </w:r>
      <w:r w:rsidRPr="0022065D">
        <w:rPr>
          <w:i/>
          <w:sz w:val="28"/>
          <w:szCs w:val="28"/>
        </w:rPr>
        <w:t>:</w:t>
      </w:r>
    </w:p>
    <w:p w:rsidR="00071111" w:rsidRDefault="00071111" w:rsidP="00071111">
      <w:pPr>
        <w:pStyle w:val="ReportMain"/>
        <w:suppressAutoHyphens/>
        <w:ind w:left="450"/>
        <w:jc w:val="both"/>
        <w:rPr>
          <w:sz w:val="28"/>
          <w:szCs w:val="28"/>
        </w:rPr>
      </w:pPr>
    </w:p>
    <w:p w:rsidR="00071111" w:rsidRPr="003E4DCB" w:rsidRDefault="00071111" w:rsidP="00071111">
      <w:pPr>
        <w:numPr>
          <w:ilvl w:val="0"/>
          <w:numId w:val="25"/>
        </w:numPr>
        <w:tabs>
          <w:tab w:val="clear" w:pos="720"/>
          <w:tab w:val="num" w:pos="0"/>
          <w:tab w:val="left" w:pos="709"/>
          <w:tab w:val="left" w:pos="1134"/>
        </w:tabs>
        <w:ind w:left="0" w:firstLine="426"/>
        <w:jc w:val="both"/>
        <w:rPr>
          <w:bCs/>
          <w:sz w:val="28"/>
          <w:szCs w:val="28"/>
        </w:rPr>
      </w:pPr>
      <w:r w:rsidRPr="003E4DCB">
        <w:rPr>
          <w:bCs/>
          <w:sz w:val="28"/>
          <w:szCs w:val="28"/>
        </w:rPr>
        <w:t>Правовое регу</w:t>
      </w:r>
      <w:r>
        <w:rPr>
          <w:bCs/>
          <w:sz w:val="28"/>
          <w:szCs w:val="28"/>
        </w:rPr>
        <w:t>лирование сферы образования РФ.</w:t>
      </w:r>
    </w:p>
    <w:p w:rsidR="00071111" w:rsidRPr="003E4DCB" w:rsidRDefault="00071111" w:rsidP="00071111">
      <w:pPr>
        <w:numPr>
          <w:ilvl w:val="0"/>
          <w:numId w:val="25"/>
        </w:numPr>
        <w:tabs>
          <w:tab w:val="clear" w:pos="720"/>
          <w:tab w:val="num" w:pos="0"/>
          <w:tab w:val="left" w:pos="567"/>
          <w:tab w:val="left" w:pos="709"/>
          <w:tab w:val="left" w:pos="1134"/>
        </w:tabs>
        <w:ind w:left="0" w:firstLine="426"/>
        <w:jc w:val="both"/>
        <w:rPr>
          <w:bCs/>
          <w:sz w:val="28"/>
          <w:szCs w:val="28"/>
        </w:rPr>
      </w:pPr>
      <w:r w:rsidRPr="003E4DCB">
        <w:rPr>
          <w:bCs/>
          <w:sz w:val="28"/>
          <w:szCs w:val="28"/>
        </w:rPr>
        <w:t>Федеральная программа развития образования как основа понятия государства в сфере образования.</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Основные проблемы развития СПО в Оренбургской области </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Человеческий капитал и его особенности.</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Развитие интеллектуальной собственности в современной экономике.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Особенности управления государственными, муниципальными и негосударственными образовательными учреждениями.</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Порядок создания и регламентация деятельности образовательного учреждения. </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Управления средне-профессиональным образовательным учреждением.</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Основные направления совершенствования управления в системе образования.</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Рынок образовательных услуг и его основные черты.</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Себестоимость и цена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Маркетинг и его роль в регулировании рынка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Особенность коммерческой и некоммерческой деятельности в социальной сфере.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Составление учебных планов СПО.</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Роль инноваций в образовательной сфере</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lastRenderedPageBreak/>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071111" w:rsidRPr="0022065D" w:rsidRDefault="00071111"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lastRenderedPageBreak/>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lastRenderedPageBreak/>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lastRenderedPageBreak/>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8C13F8" w:rsidRPr="00071111" w:rsidRDefault="00145764" w:rsidP="008C13F8">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00071111">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 xml:space="preserve">в) Сидоров предпочитает работать строго по правилам, всегда аккуратен в выполнении заданий руководства, требователен к подчиненным, поддерживает со </w:t>
      </w:r>
      <w:r w:rsidRPr="00E04676">
        <w:rPr>
          <w:sz w:val="28"/>
          <w:szCs w:val="28"/>
        </w:rPr>
        <w:lastRenderedPageBreak/>
        <w:t>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lastRenderedPageBreak/>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lastRenderedPageBreak/>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Блок D - Оценочные средства, используемые в рамках промежуточного контроля знаний, проводимого в форме</w:t>
      </w:r>
      <w:r w:rsidR="00071111">
        <w:rPr>
          <w:b/>
          <w:sz w:val="28"/>
          <w:szCs w:val="28"/>
        </w:rPr>
        <w:t xml:space="preserve"> дифференцированного </w:t>
      </w:r>
      <w:r w:rsidRPr="00F56135">
        <w:rPr>
          <w:b/>
          <w:sz w:val="28"/>
          <w:szCs w:val="28"/>
        </w:rPr>
        <w:t xml:space="preserve">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 xml:space="preserve">Вопросы к </w:t>
      </w:r>
      <w:r w:rsidR="00071111">
        <w:rPr>
          <w:sz w:val="28"/>
          <w:szCs w:val="28"/>
        </w:rPr>
        <w:t>дифференцированному</w:t>
      </w:r>
      <w:r w:rsidR="00A811D4">
        <w:rPr>
          <w:sz w:val="28"/>
          <w:szCs w:val="28"/>
        </w:rPr>
        <w:t xml:space="preserve"> </w:t>
      </w:r>
      <w:r>
        <w:rPr>
          <w:sz w:val="28"/>
          <w:szCs w:val="28"/>
        </w:rPr>
        <w:t>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lastRenderedPageBreak/>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lastRenderedPageBreak/>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8C13F8" w:rsidP="008C13F8">
            <w:pPr>
              <w:widowControl w:val="0"/>
              <w:rPr>
                <w:i/>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lastRenderedPageBreak/>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A811D4">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8C13F8">
              <w:rPr>
                <w:color w:val="000000"/>
                <w:sz w:val="28"/>
                <w:szCs w:val="28"/>
                <w:shd w:val="clear" w:color="auto" w:fill="FFFFFF"/>
                <w:lang w:eastAsia="ru-RU" w:bidi="ru-RU"/>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ответ, свидетельствующий в </w:t>
            </w:r>
            <w:r>
              <w:rPr>
                <w:sz w:val="28"/>
                <w:szCs w:val="28"/>
              </w:rPr>
              <w:lastRenderedPageBreak/>
              <w:t>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w:t>
      </w:r>
      <w:r w:rsidRPr="008C13F8">
        <w:rPr>
          <w:rFonts w:cstheme="minorBidi"/>
          <w:sz w:val="28"/>
          <w:szCs w:val="28"/>
        </w:rPr>
        <w:lastRenderedPageBreak/>
        <w:t xml:space="preserve">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w:t>
            </w:r>
            <w:r w:rsidRPr="008C13F8">
              <w:rPr>
                <w:color w:val="000000"/>
                <w:sz w:val="28"/>
                <w:szCs w:val="28"/>
                <w:shd w:val="clear" w:color="auto" w:fill="FFFFFF"/>
                <w:lang w:eastAsia="ru-RU" w:bidi="ru-RU"/>
              </w:rPr>
              <w:lastRenderedPageBreak/>
              <w:t>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На выступление студенту дается 10-15 минут. При </w:t>
            </w:r>
            <w:r w:rsidRPr="008C13F8">
              <w:rPr>
                <w:color w:val="000000"/>
                <w:sz w:val="28"/>
                <w:szCs w:val="28"/>
                <w:shd w:val="clear" w:color="auto" w:fill="FFFFFF"/>
                <w:lang w:eastAsia="ru-RU" w:bidi="ru-RU"/>
              </w:rPr>
              <w:lastRenderedPageBreak/>
              <w:t>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xml:space="preserve">. Оценка «зачтено» выставляется студенту, если он набрал 50 % правильных ответов. Оценка «не зачтено» </w:t>
            </w:r>
            <w:r w:rsidRPr="008C13F8">
              <w:rPr>
                <w:sz w:val="28"/>
                <w:szCs w:val="28"/>
              </w:rPr>
              <w:lastRenderedPageBreak/>
              <w:t>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A811D4" w:rsidP="00D6159A">
            <w:pPr>
              <w:widowControl w:val="0"/>
              <w:rPr>
                <w:rFonts w:cstheme="minorBidi"/>
                <w:sz w:val="28"/>
                <w:szCs w:val="28"/>
              </w:rPr>
            </w:pPr>
            <w:r>
              <w:rPr>
                <w:color w:val="000000"/>
                <w:sz w:val="28"/>
                <w:szCs w:val="28"/>
                <w:shd w:val="clear" w:color="auto" w:fill="FFFFFF"/>
                <w:lang w:eastAsia="ru-RU" w:bidi="ru-RU"/>
              </w:rPr>
              <w:t>Дифференцированный з</w:t>
            </w:r>
            <w:r w:rsidR="008C13F8" w:rsidRPr="008C13F8">
              <w:rPr>
                <w:color w:val="000000"/>
                <w:sz w:val="28"/>
                <w:szCs w:val="28"/>
                <w:shd w:val="clear" w:color="auto" w:fill="FFFFFF"/>
                <w:lang w:eastAsia="ru-RU" w:bidi="ru-RU"/>
              </w:rPr>
              <w:t xml:space="preserve">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w:t>
            </w:r>
            <w:r w:rsidR="00A811D4">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sidR="00A811D4">
              <w:rPr>
                <w:sz w:val="28"/>
                <w:szCs w:val="28"/>
              </w:rPr>
              <w:t xml:space="preserve"> </w:t>
            </w:r>
            <w:proofErr w:type="spellStart"/>
            <w:r w:rsidR="00A811D4">
              <w:rPr>
                <w:sz w:val="28"/>
                <w:szCs w:val="28"/>
              </w:rPr>
              <w:t>диф</w:t>
            </w:r>
            <w:proofErr w:type="spellEnd"/>
            <w:r w:rsidR="00A811D4">
              <w:rPr>
                <w:sz w:val="28"/>
                <w:szCs w:val="28"/>
              </w:rPr>
              <w:t>.</w:t>
            </w:r>
            <w:r w:rsidRPr="008C13F8">
              <w:rPr>
                <w:sz w:val="28"/>
                <w:szCs w:val="28"/>
              </w:rPr>
              <w:t xml:space="preserve"> зачета.</w:t>
            </w:r>
          </w:p>
          <w:p w:rsidR="008C13F8" w:rsidRPr="008C13F8" w:rsidRDefault="00A811D4" w:rsidP="008C13F8">
            <w:pPr>
              <w:jc w:val="both"/>
              <w:rPr>
                <w:rFonts w:eastAsia="Calibri"/>
                <w:color w:val="000000"/>
                <w:sz w:val="28"/>
                <w:szCs w:val="28"/>
                <w:shd w:val="clear" w:color="auto" w:fill="FFFFFF"/>
                <w:lang w:eastAsia="ru-RU" w:bidi="ru-RU"/>
              </w:rPr>
            </w:pPr>
            <w:proofErr w:type="spellStart"/>
            <w:r>
              <w:rPr>
                <w:sz w:val="28"/>
                <w:szCs w:val="28"/>
              </w:rPr>
              <w:t>Диф</w:t>
            </w:r>
            <w:proofErr w:type="spellEnd"/>
            <w:r>
              <w:rPr>
                <w:sz w:val="28"/>
                <w:szCs w:val="28"/>
              </w:rPr>
              <w:t>. з</w:t>
            </w:r>
            <w:r w:rsidR="008C13F8" w:rsidRPr="008C13F8">
              <w:rPr>
                <w:sz w:val="28"/>
                <w:szCs w:val="28"/>
              </w:rPr>
              <w:t>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Комплект теоретических вопросов и практических заданий (билетов) к</w:t>
            </w:r>
            <w:r w:rsidR="00A811D4">
              <w:rPr>
                <w:color w:val="000000"/>
                <w:sz w:val="28"/>
                <w:szCs w:val="28"/>
                <w:shd w:val="clear" w:color="auto" w:fill="FFFFFF"/>
                <w:lang w:eastAsia="ru-RU" w:bidi="ru-RU"/>
              </w:rPr>
              <w:t xml:space="preserve"> </w:t>
            </w:r>
            <w:proofErr w:type="spellStart"/>
            <w:r w:rsidR="00A811D4">
              <w:rPr>
                <w:color w:val="000000"/>
                <w:sz w:val="28"/>
                <w:szCs w:val="28"/>
                <w:shd w:val="clear" w:color="auto" w:fill="FFFFFF"/>
                <w:lang w:eastAsia="ru-RU" w:bidi="ru-RU"/>
              </w:rPr>
              <w:t>диф</w:t>
            </w:r>
            <w:proofErr w:type="spellEnd"/>
            <w:r w:rsidR="00A811D4">
              <w:rPr>
                <w:color w:val="000000"/>
                <w:sz w:val="28"/>
                <w:szCs w:val="28"/>
                <w:shd w:val="clear" w:color="auto" w:fill="FFFFFF"/>
                <w:lang w:eastAsia="ru-RU" w:bidi="ru-RU"/>
              </w:rPr>
              <w:t>.</w:t>
            </w:r>
            <w:r w:rsidRPr="008C13F8">
              <w:rPr>
                <w:color w:val="000000"/>
                <w:sz w:val="28"/>
                <w:szCs w:val="28"/>
                <w:shd w:val="clear" w:color="auto" w:fill="FFFFFF"/>
                <w:lang w:eastAsia="ru-RU" w:bidi="ru-RU"/>
              </w:rPr>
              <w:t xml:space="preserve">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A3" w:rsidRDefault="00203AA3" w:rsidP="00A27C4F">
      <w:r>
        <w:separator/>
      </w:r>
    </w:p>
  </w:endnote>
  <w:endnote w:type="continuationSeparator" w:id="0">
    <w:p w:rsidR="00203AA3" w:rsidRDefault="00203AA3"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C7663" w:rsidRDefault="002C7663">
        <w:pPr>
          <w:pStyle w:val="ac"/>
          <w:jc w:val="right"/>
        </w:pPr>
        <w:r>
          <w:fldChar w:fldCharType="begin"/>
        </w:r>
        <w:r>
          <w:instrText>PAGE   \* MERGEFORMAT</w:instrText>
        </w:r>
        <w:r>
          <w:fldChar w:fldCharType="separate"/>
        </w:r>
        <w:r w:rsidR="001D0701">
          <w:rPr>
            <w:noProof/>
          </w:rPr>
          <w:t>2</w:t>
        </w:r>
        <w:r>
          <w:fldChar w:fldCharType="end"/>
        </w:r>
      </w:p>
    </w:sdtContent>
  </w:sdt>
  <w:p w:rsidR="002C7663" w:rsidRDefault="002C76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A3" w:rsidRDefault="00203AA3" w:rsidP="00A27C4F">
      <w:r>
        <w:separator/>
      </w:r>
    </w:p>
  </w:footnote>
  <w:footnote w:type="continuationSeparator" w:id="0">
    <w:p w:rsidR="00203AA3" w:rsidRDefault="00203AA3"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A41F6D"/>
    <w:multiLevelType w:val="hybridMultilevel"/>
    <w:tmpl w:val="FE54A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323FA8"/>
    <w:multiLevelType w:val="hybridMultilevel"/>
    <w:tmpl w:val="2716BD16"/>
    <w:lvl w:ilvl="0" w:tplc="27A2D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0">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2">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15"/>
  </w:num>
  <w:num w:numId="5">
    <w:abstractNumId w:val="1"/>
  </w:num>
  <w:num w:numId="6">
    <w:abstractNumId w:val="16"/>
  </w:num>
  <w:num w:numId="7">
    <w:abstractNumId w:val="24"/>
  </w:num>
  <w:num w:numId="8">
    <w:abstractNumId w:val="5"/>
  </w:num>
  <w:num w:numId="9">
    <w:abstractNumId w:val="2"/>
  </w:num>
  <w:num w:numId="10">
    <w:abstractNumId w:val="21"/>
  </w:num>
  <w:num w:numId="11">
    <w:abstractNumId w:val="27"/>
  </w:num>
  <w:num w:numId="12">
    <w:abstractNumId w:val="19"/>
  </w:num>
  <w:num w:numId="13">
    <w:abstractNumId w:val="25"/>
  </w:num>
  <w:num w:numId="14">
    <w:abstractNumId w:val="18"/>
  </w:num>
  <w:num w:numId="15">
    <w:abstractNumId w:val="3"/>
  </w:num>
  <w:num w:numId="16">
    <w:abstractNumId w:val="22"/>
  </w:num>
  <w:num w:numId="17">
    <w:abstractNumId w:val="20"/>
  </w:num>
  <w:num w:numId="18">
    <w:abstractNumId w:val="10"/>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71111"/>
    <w:rsid w:val="000968A1"/>
    <w:rsid w:val="000B1008"/>
    <w:rsid w:val="000B1165"/>
    <w:rsid w:val="000C4E60"/>
    <w:rsid w:val="000F1FEE"/>
    <w:rsid w:val="00101D5C"/>
    <w:rsid w:val="00145764"/>
    <w:rsid w:val="001510C3"/>
    <w:rsid w:val="001B4663"/>
    <w:rsid w:val="001D0701"/>
    <w:rsid w:val="001D7895"/>
    <w:rsid w:val="002034E6"/>
    <w:rsid w:val="00203AA3"/>
    <w:rsid w:val="0022065D"/>
    <w:rsid w:val="0025189E"/>
    <w:rsid w:val="002866E4"/>
    <w:rsid w:val="002A7CCC"/>
    <w:rsid w:val="002C7663"/>
    <w:rsid w:val="002D3133"/>
    <w:rsid w:val="003312F3"/>
    <w:rsid w:val="0037458A"/>
    <w:rsid w:val="003A2097"/>
    <w:rsid w:val="003C7422"/>
    <w:rsid w:val="004132A5"/>
    <w:rsid w:val="0045499C"/>
    <w:rsid w:val="00477EEF"/>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8F1B66"/>
    <w:rsid w:val="00920CBF"/>
    <w:rsid w:val="00942181"/>
    <w:rsid w:val="00977249"/>
    <w:rsid w:val="00982B19"/>
    <w:rsid w:val="009861A5"/>
    <w:rsid w:val="00996194"/>
    <w:rsid w:val="009D4880"/>
    <w:rsid w:val="00A27C4F"/>
    <w:rsid w:val="00A40353"/>
    <w:rsid w:val="00A75B62"/>
    <w:rsid w:val="00A776F0"/>
    <w:rsid w:val="00A811D4"/>
    <w:rsid w:val="00AC1234"/>
    <w:rsid w:val="00AE5F0E"/>
    <w:rsid w:val="00AE7EBA"/>
    <w:rsid w:val="00B05621"/>
    <w:rsid w:val="00B222F7"/>
    <w:rsid w:val="00B27AF5"/>
    <w:rsid w:val="00B61F7C"/>
    <w:rsid w:val="00B866DC"/>
    <w:rsid w:val="00BF6C51"/>
    <w:rsid w:val="00C02594"/>
    <w:rsid w:val="00C253A3"/>
    <w:rsid w:val="00C44B48"/>
    <w:rsid w:val="00C63F2E"/>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2ACF-395B-4C06-9F8E-EF67C355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14082</Words>
  <Characters>80270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54</cp:revision>
  <dcterms:created xsi:type="dcterms:W3CDTF">2016-10-03T06:55:00Z</dcterms:created>
  <dcterms:modified xsi:type="dcterms:W3CDTF">2005-12-31T22:49:00Z</dcterms:modified>
</cp:coreProperties>
</file>