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397701" w:rsidRPr="00397701">
        <w:rPr>
          <w:i/>
          <w:szCs w:val="28"/>
        </w:rPr>
        <w:t>Б.1.В.ДВ.9.2 Оценка технического состояния эксплуатируемых строительных конструкций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3B6BD3"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w:t>
      </w:r>
      <w:r w:rsidR="003B6BD3">
        <w:rPr>
          <w:rFonts w:eastAsia="Times New Roman"/>
          <w:bCs/>
          <w:szCs w:val="28"/>
          <w:lang w:eastAsia="ru-RU"/>
        </w:rPr>
        <w:t xml:space="preserve">2 </w:t>
      </w:r>
      <w:r w:rsidR="00A62F1E" w:rsidRPr="00661BC3">
        <w:rPr>
          <w:rFonts w:eastAsia="Times New Roman"/>
          <w:bCs/>
          <w:szCs w:val="28"/>
          <w:lang w:eastAsia="ru-RU"/>
        </w:rPr>
        <w:t>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3B6BD3">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97701">
        <w:rPr>
          <w:szCs w:val="28"/>
          <w:lang w:eastAsia="ru-RU"/>
        </w:rPr>
        <w:t>Оценка технического состояния эксплуатируемых строительных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Pr="001800DF" w:rsidRDefault="00833872" w:rsidP="003B6BD3">
            <w:pPr>
              <w:pStyle w:val="a3"/>
              <w:shd w:val="clear" w:color="auto" w:fill="FFFFFF"/>
              <w:spacing w:before="0" w:beforeAutospacing="0" w:after="0" w:afterAutospacing="0"/>
              <w:ind w:right="-260"/>
              <w:jc w:val="both"/>
              <w:rPr>
                <w:bCs/>
                <w:color w:val="000000"/>
                <w:sz w:val="28"/>
                <w:szCs w:val="28"/>
              </w:rPr>
            </w:pPr>
            <w:r>
              <w:rPr>
                <w:bCs/>
                <w:color w:val="000000"/>
                <w:sz w:val="28"/>
                <w:szCs w:val="28"/>
              </w:rPr>
              <w:t>3.</w:t>
            </w:r>
            <w:r w:rsidR="003B6BD3">
              <w:rPr>
                <w:bCs/>
                <w:color w:val="000000"/>
                <w:sz w:val="28"/>
                <w:szCs w:val="28"/>
              </w:rPr>
              <w:t>4</w:t>
            </w:r>
            <w:r>
              <w:rPr>
                <w:bCs/>
                <w:color w:val="000000"/>
                <w:sz w:val="28"/>
                <w:szCs w:val="28"/>
              </w:rPr>
              <w:t>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3B6BD3"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w:t>
            </w:r>
            <w:r w:rsidR="003B6BD3">
              <w:t>5</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3B6BD3" w:rsidP="003A5343">
            <w:pPr>
              <w:spacing w:line="204" w:lineRule="auto"/>
              <w:ind w:firstLine="0"/>
              <w:jc w:val="center"/>
              <w:rPr>
                <w:rFonts w:eastAsia="Times New Roman"/>
                <w:szCs w:val="28"/>
              </w:rPr>
            </w:pPr>
            <w:r>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B6BD3">
            <w:pPr>
              <w:ind w:right="-260" w:firstLine="0"/>
              <w:rPr>
                <w:rFonts w:eastAsiaTheme="minorHAnsi"/>
                <w:szCs w:val="28"/>
              </w:rPr>
            </w:pPr>
            <w:r w:rsidRPr="001800DF">
              <w:rPr>
                <w:bCs/>
                <w:color w:val="000000"/>
                <w:szCs w:val="28"/>
              </w:rPr>
              <w:t>3.</w:t>
            </w:r>
            <w:r w:rsidR="003B6BD3">
              <w:rPr>
                <w:bCs/>
                <w:color w:val="000000"/>
                <w:szCs w:val="28"/>
              </w:rPr>
              <w:t>6</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B6BD3">
            <w:pPr>
              <w:spacing w:line="204" w:lineRule="auto"/>
              <w:ind w:firstLine="0"/>
              <w:jc w:val="center"/>
              <w:rPr>
                <w:rFonts w:eastAsia="Times New Roman"/>
                <w:szCs w:val="28"/>
              </w:rPr>
            </w:pPr>
            <w:r w:rsidRPr="00AC3E8B">
              <w:rPr>
                <w:rFonts w:eastAsia="Times New Roman"/>
                <w:szCs w:val="28"/>
              </w:rPr>
              <w:t>1</w:t>
            </w:r>
            <w:r w:rsidR="003B6BD3">
              <w:rPr>
                <w:rFonts w:eastAsia="Times New Roman"/>
                <w:szCs w:val="28"/>
              </w:rPr>
              <w:t>0</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3B6BD3">
            <w:pPr>
              <w:spacing w:line="204" w:lineRule="auto"/>
              <w:ind w:firstLine="0"/>
              <w:jc w:val="center"/>
              <w:rPr>
                <w:rFonts w:eastAsia="Times New Roman"/>
                <w:szCs w:val="28"/>
              </w:rPr>
            </w:pPr>
            <w:r w:rsidRPr="00AC3E8B">
              <w:rPr>
                <w:rFonts w:eastAsia="Times New Roman"/>
                <w:szCs w:val="28"/>
              </w:rPr>
              <w:t>1</w:t>
            </w:r>
            <w:r w:rsidR="003B6BD3">
              <w:rPr>
                <w:rFonts w:eastAsia="Times New Roman"/>
                <w:szCs w:val="28"/>
              </w:rPr>
              <w:t>1</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97701">
        <w:rPr>
          <w:szCs w:val="28"/>
          <w:lang w:eastAsia="ru-RU"/>
        </w:rPr>
        <w:t>Оценка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36497B" w:rsidRPr="0036497B">
        <w:rPr>
          <w:color w:val="000000" w:themeColor="text1"/>
          <w:szCs w:val="28"/>
        </w:rPr>
        <w:t>Оценка технического состояния эксплуатируемых строительных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36497B" w:rsidRPr="0036497B">
        <w:rPr>
          <w:color w:val="000000" w:themeColor="text1"/>
          <w:szCs w:val="28"/>
        </w:rPr>
        <w:t>Оценка технического состояния эксплуатируемых строительных конструкций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w:t>
      </w:r>
      <w:r w:rsidRPr="009A7733">
        <w:rPr>
          <w:color w:val="000000" w:themeColor="text1"/>
          <w:sz w:val="28"/>
          <w:szCs w:val="28"/>
        </w:rPr>
        <w:lastRenderedPageBreak/>
        <w:t>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 xml:space="preserve">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w:t>
      </w:r>
      <w:r w:rsidRPr="009A7733">
        <w:rPr>
          <w:color w:val="000000" w:themeColor="text1"/>
        </w:rPr>
        <w:lastRenderedPageBreak/>
        <w:t>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B6BD3" w:rsidRPr="003B6BD3" w:rsidRDefault="003B6BD3" w:rsidP="003B6BD3">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B6BD3">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w:t>
      </w:r>
      <w:r>
        <w:rPr>
          <w:rFonts w:eastAsiaTheme="minorHAnsi"/>
          <w:color w:val="000000" w:themeColor="text1"/>
          <w:szCs w:val="28"/>
        </w:rPr>
        <w:t>еревянных, каменных конструкций;</w:t>
      </w:r>
    </w:p>
    <w:p w:rsidR="003B6BD3" w:rsidRDefault="003B6BD3" w:rsidP="003B6BD3">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B6BD3">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3B6BD3">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w:t>
      </w:r>
      <w:r w:rsidR="003B6BD3">
        <w:rPr>
          <w:b/>
          <w:bCs/>
          <w:color w:val="000000"/>
          <w:sz w:val="28"/>
          <w:szCs w:val="28"/>
        </w:rPr>
        <w:t>4</w:t>
      </w:r>
      <w:r>
        <w:rPr>
          <w:b/>
          <w:bCs/>
          <w:color w:val="000000"/>
          <w:sz w:val="28"/>
          <w:szCs w:val="28"/>
        </w:rPr>
        <w:t>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Pr="005056CF" w:rsidRDefault="005C75C7" w:rsidP="005C75C7">
      <w:pPr>
        <w:ind w:firstLine="709"/>
        <w:jc w:val="both"/>
        <w:rPr>
          <w:b/>
        </w:rPr>
      </w:pPr>
      <w:r>
        <w:rPr>
          <w:b/>
        </w:rPr>
        <w:t>3.</w:t>
      </w:r>
      <w:r w:rsidR="003B6BD3">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w:t>
      </w:r>
      <w:r>
        <w:lastRenderedPageBreak/>
        <w:t xml:space="preserve">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w:t>
      </w:r>
      <w:r w:rsidR="003B6BD3">
        <w:rPr>
          <w:b/>
          <w:bCs/>
          <w:color w:val="000000"/>
          <w:szCs w:val="28"/>
        </w:rPr>
        <w:t>6</w:t>
      </w:r>
      <w:r>
        <w:rPr>
          <w:b/>
          <w:bCs/>
          <w:color w:val="000000"/>
          <w:szCs w:val="28"/>
        </w:rPr>
        <w:t>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На экзаменах студент показывает не только свои знания, но и учится владеть собой. После ответа на билет могут следовать вопросы, которые имеют целью выяс</w:t>
      </w:r>
      <w:r>
        <w:lastRenderedPageBreak/>
        <w:t xml:space="preserve">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3F2" w:rsidRDefault="007073F2" w:rsidP="00661BC3">
      <w:r>
        <w:separator/>
      </w:r>
    </w:p>
  </w:endnote>
  <w:endnote w:type="continuationSeparator" w:id="0">
    <w:p w:rsidR="007073F2" w:rsidRDefault="007073F2"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36497B">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3F2" w:rsidRDefault="007073F2" w:rsidP="00661BC3">
      <w:r>
        <w:separator/>
      </w:r>
    </w:p>
  </w:footnote>
  <w:footnote w:type="continuationSeparator" w:id="0">
    <w:p w:rsidR="007073F2" w:rsidRDefault="007073F2"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497B"/>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BD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3F2"/>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133"/>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3715</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29</cp:revision>
  <dcterms:created xsi:type="dcterms:W3CDTF">2019-10-18T19:54:00Z</dcterms:created>
  <dcterms:modified xsi:type="dcterms:W3CDTF">2020-02-17T10:10:00Z</dcterms:modified>
</cp:coreProperties>
</file>