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4B3617" w:rsidRPr="0066283C" w:rsidRDefault="004B3617" w:rsidP="004B3617">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Кафедра истории и теории государства и права</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4B3617" w:rsidRPr="0066283C" w:rsidRDefault="004B3617" w:rsidP="004B3617">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Pr="004B3617">
        <w:rPr>
          <w:rFonts w:ascii="Times New Roman" w:eastAsia="Arial Unicode MS" w:hAnsi="Times New Roman" w:cs="Times New Roman"/>
          <w:i/>
          <w:sz w:val="24"/>
          <w:szCs w:val="24"/>
          <w:lang w:eastAsia="ru-RU"/>
        </w:rPr>
        <w:t>Б.1.Б.35 Логика</w:t>
      </w:r>
      <w:r w:rsidRPr="0066283C">
        <w:rPr>
          <w:rFonts w:ascii="Times New Roman" w:eastAsia="Arial Unicode MS" w:hAnsi="Times New Roman" w:cs="Times New Roman"/>
          <w:i/>
          <w:sz w:val="24"/>
          <w:szCs w:val="24"/>
          <w:lang w:eastAsia="ru-RU"/>
        </w:rPr>
        <w:t>»</w:t>
      </w:r>
    </w:p>
    <w:p w:rsidR="004B3617" w:rsidRPr="0066283C" w:rsidRDefault="004B3617" w:rsidP="004B3617">
      <w:pPr>
        <w:suppressAutoHyphens/>
        <w:spacing w:after="0" w:line="36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4B3617" w:rsidRPr="0066283C" w:rsidRDefault="004B3617" w:rsidP="004B3617">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4B3617" w:rsidRPr="0066283C" w:rsidRDefault="004B3617" w:rsidP="004B3617">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pacing w:after="0" w:line="240" w:lineRule="auto"/>
        <w:jc w:val="center"/>
        <w:rPr>
          <w:rFonts w:ascii="Times New Roman" w:hAnsi="Times New Roman" w:cs="Times New Roman"/>
          <w:sz w:val="24"/>
          <w:szCs w:val="24"/>
        </w:rPr>
      </w:pPr>
      <w:r w:rsidRPr="0066283C">
        <w:rPr>
          <w:rFonts w:ascii="Times New Roman" w:eastAsia="Times New Roman" w:hAnsi="Times New Roman" w:cs="Times New Roman"/>
          <w:sz w:val="24"/>
          <w:szCs w:val="24"/>
        </w:rPr>
        <w:t>Бузулук, 2016</w:t>
      </w:r>
    </w:p>
    <w:p w:rsidR="00EF151E" w:rsidRPr="008E2CE5" w:rsidRDefault="00EF151E" w:rsidP="00EF151E">
      <w:pPr>
        <w:tabs>
          <w:tab w:val="left" w:pos="851"/>
          <w:tab w:val="left" w:pos="1560"/>
          <w:tab w:val="left" w:pos="4110"/>
        </w:tabs>
        <w:spacing w:after="0" w:line="240" w:lineRule="auto"/>
        <w:jc w:val="both"/>
        <w:rPr>
          <w:rFonts w:ascii="Times New Roman" w:eastAsia="Calibri" w:hAnsi="Times New Roman" w:cs="Times New Roman"/>
          <w:sz w:val="24"/>
          <w:szCs w:val="24"/>
        </w:rPr>
      </w:pPr>
      <w:r w:rsidRPr="00EF151E">
        <w:rPr>
          <w:rFonts w:ascii="Times New Roman" w:eastAsia="Calibri" w:hAnsi="Times New Roman" w:cs="Times New Roman"/>
          <w:sz w:val="24"/>
          <w:szCs w:val="24"/>
        </w:rPr>
        <w:lastRenderedPageBreak/>
        <w:t>Логика</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Pr>
          <w:rFonts w:ascii="Times New Roman" w:eastAsia="Calibri" w:hAnsi="Times New Roman" w:cs="Times New Roman"/>
          <w:sz w:val="24"/>
          <w:szCs w:val="24"/>
        </w:rPr>
        <w:t>6</w:t>
      </w:r>
      <w:r w:rsidRPr="008E2CE5">
        <w:rPr>
          <w:rFonts w:ascii="Times New Roman" w:eastAsia="Calibri" w:hAnsi="Times New Roman" w:cs="Times New Roman"/>
          <w:sz w:val="24"/>
          <w:szCs w:val="24"/>
        </w:rPr>
        <w:t>.</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right"/>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EF151E">
        <w:rPr>
          <w:rFonts w:ascii="Times New Roman" w:eastAsia="Calibri" w:hAnsi="Times New Roman" w:cs="Times New Roman"/>
          <w:sz w:val="24"/>
          <w:szCs w:val="24"/>
        </w:rPr>
        <w:t>Логика</w:t>
      </w:r>
      <w:bookmarkStart w:id="0" w:name="_GoBack"/>
      <w:bookmarkEnd w:id="0"/>
      <w:r w:rsidRPr="008E2CE5">
        <w:rPr>
          <w:rFonts w:ascii="Times New Roman" w:eastAsia="Calibri" w:hAnsi="Times New Roman" w:cs="Times New Roman"/>
          <w:sz w:val="24"/>
          <w:szCs w:val="24"/>
        </w:rPr>
        <w:t>»</w:t>
      </w:r>
    </w:p>
    <w:p w:rsidR="00B43354" w:rsidRPr="004B3617" w:rsidRDefault="00B43354" w:rsidP="00853F06">
      <w:pPr>
        <w:spacing w:after="0" w:line="240" w:lineRule="auto"/>
        <w:ind w:firstLine="709"/>
        <w:jc w:val="both"/>
        <w:rPr>
          <w:rFonts w:ascii="Times New Roman" w:hAnsi="Times New Roman" w:cs="Times New Roman"/>
          <w:sz w:val="24"/>
          <w:szCs w:val="24"/>
        </w:rPr>
      </w:pPr>
    </w:p>
    <w:p w:rsidR="001735D5" w:rsidRPr="004B3617"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4B3617">
        <w:rPr>
          <w:rFonts w:ascii="Times New Roman" w:hAnsi="Times New Roman" w:cs="Times New Roman"/>
          <w:b/>
          <w:sz w:val="24"/>
          <w:szCs w:val="24"/>
        </w:rPr>
        <w:tab/>
      </w:r>
      <w:r w:rsidR="001735D5" w:rsidRPr="004B3617">
        <w:rPr>
          <w:rFonts w:ascii="Times New Roman" w:hAnsi="Times New Roman" w:cs="Times New Roman"/>
          <w:b/>
          <w:sz w:val="24"/>
          <w:szCs w:val="24"/>
        </w:rPr>
        <w:t>Содержание</w:t>
      </w:r>
      <w:r w:rsidRPr="004B3617">
        <w:rPr>
          <w:rFonts w:ascii="Times New Roman" w:hAnsi="Times New Roman" w:cs="Times New Roman"/>
          <w:b/>
          <w:sz w:val="24"/>
          <w:szCs w:val="24"/>
        </w:rPr>
        <w:tab/>
      </w:r>
    </w:p>
    <w:p w:rsidR="001735D5" w:rsidRPr="004B3617" w:rsidRDefault="001735D5" w:rsidP="001735D5">
      <w:pPr>
        <w:spacing w:after="0" w:line="240" w:lineRule="auto"/>
        <w:ind w:firstLine="709"/>
        <w:jc w:val="center"/>
        <w:rPr>
          <w:rFonts w:ascii="Times New Roman" w:hAnsi="Times New Roman" w:cs="Times New Roman"/>
          <w:sz w:val="24"/>
          <w:szCs w:val="24"/>
        </w:rPr>
      </w:pPr>
    </w:p>
    <w:p w:rsidR="001735D5" w:rsidRPr="004B3617"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4B3617" w:rsidTr="00E74969">
        <w:tc>
          <w:tcPr>
            <w:tcW w:w="8755" w:type="dxa"/>
          </w:tcPr>
          <w:p w:rsidR="001735D5" w:rsidRPr="004B3617" w:rsidRDefault="0032382B" w:rsidP="0032382B">
            <w:pPr>
              <w:jc w:val="both"/>
              <w:rPr>
                <w:sz w:val="24"/>
                <w:szCs w:val="24"/>
              </w:rPr>
            </w:pPr>
            <w:r w:rsidRPr="004B3617">
              <w:rPr>
                <w:sz w:val="24"/>
                <w:szCs w:val="24"/>
              </w:rPr>
              <w:t xml:space="preserve">1. Пояснительная записка </w:t>
            </w:r>
            <w:r w:rsidR="003650B5" w:rsidRPr="004B3617">
              <w:rPr>
                <w:sz w:val="24"/>
                <w:szCs w:val="24"/>
              </w:rPr>
              <w:t>…………………………………………</w:t>
            </w:r>
            <w:r w:rsidR="003A1DE6" w:rsidRPr="004B3617">
              <w:rPr>
                <w:sz w:val="24"/>
                <w:szCs w:val="24"/>
              </w:rPr>
              <w:t>……</w:t>
            </w:r>
            <w:r w:rsidR="00541190">
              <w:rPr>
                <w:sz w:val="24"/>
                <w:szCs w:val="24"/>
              </w:rPr>
              <w:t>……………….</w:t>
            </w:r>
          </w:p>
        </w:tc>
        <w:tc>
          <w:tcPr>
            <w:tcW w:w="703" w:type="dxa"/>
          </w:tcPr>
          <w:p w:rsidR="001735D5" w:rsidRPr="004B3617" w:rsidRDefault="00CB00A9" w:rsidP="003650B5">
            <w:pPr>
              <w:jc w:val="right"/>
              <w:rPr>
                <w:sz w:val="24"/>
                <w:szCs w:val="24"/>
              </w:rPr>
            </w:pPr>
            <w:r w:rsidRPr="004B3617">
              <w:rPr>
                <w:sz w:val="24"/>
                <w:szCs w:val="24"/>
              </w:rPr>
              <w:t>4</w:t>
            </w:r>
          </w:p>
        </w:tc>
      </w:tr>
      <w:tr w:rsidR="001735D5" w:rsidRPr="004B3617" w:rsidTr="00E74969">
        <w:tc>
          <w:tcPr>
            <w:tcW w:w="8755" w:type="dxa"/>
          </w:tcPr>
          <w:p w:rsidR="001735D5" w:rsidRPr="004B3617" w:rsidRDefault="00E74969" w:rsidP="0032382B">
            <w:pPr>
              <w:jc w:val="both"/>
              <w:rPr>
                <w:sz w:val="24"/>
                <w:szCs w:val="24"/>
              </w:rPr>
            </w:pPr>
            <w:r w:rsidRPr="004B3617">
              <w:rPr>
                <w:sz w:val="24"/>
                <w:szCs w:val="24"/>
              </w:rPr>
              <w:t>2</w:t>
            </w:r>
            <w:r w:rsidR="0032382B" w:rsidRPr="004B3617">
              <w:rPr>
                <w:sz w:val="24"/>
                <w:szCs w:val="24"/>
              </w:rPr>
              <w:t xml:space="preserve">. Методические рекомендации студентам </w:t>
            </w:r>
            <w:r w:rsidR="003650B5" w:rsidRPr="004B3617">
              <w:rPr>
                <w:sz w:val="24"/>
                <w:szCs w:val="24"/>
              </w:rPr>
              <w:t>………………………</w:t>
            </w:r>
            <w:r w:rsidR="00CB00A9" w:rsidRPr="004B3617">
              <w:rPr>
                <w:sz w:val="24"/>
                <w:szCs w:val="24"/>
              </w:rPr>
              <w:t>……</w:t>
            </w:r>
            <w:r w:rsidR="00541190">
              <w:rPr>
                <w:sz w:val="24"/>
                <w:szCs w:val="24"/>
              </w:rPr>
              <w:t>………………</w:t>
            </w:r>
          </w:p>
        </w:tc>
        <w:tc>
          <w:tcPr>
            <w:tcW w:w="703" w:type="dxa"/>
          </w:tcPr>
          <w:p w:rsidR="001735D5" w:rsidRPr="004B3617" w:rsidRDefault="00541190" w:rsidP="003650B5">
            <w:pPr>
              <w:jc w:val="right"/>
              <w:rPr>
                <w:sz w:val="24"/>
                <w:szCs w:val="24"/>
              </w:rPr>
            </w:pPr>
            <w:r>
              <w:rPr>
                <w:sz w:val="24"/>
                <w:szCs w:val="24"/>
              </w:rPr>
              <w:t>4</w:t>
            </w:r>
          </w:p>
        </w:tc>
      </w:tr>
      <w:tr w:rsidR="0032382B" w:rsidRPr="004B3617" w:rsidTr="00E74969">
        <w:tc>
          <w:tcPr>
            <w:tcW w:w="8755" w:type="dxa"/>
          </w:tcPr>
          <w:p w:rsidR="0032382B" w:rsidRPr="004B3617" w:rsidRDefault="00E74969" w:rsidP="00CB00A9">
            <w:pPr>
              <w:jc w:val="both"/>
              <w:rPr>
                <w:sz w:val="24"/>
                <w:szCs w:val="24"/>
              </w:rPr>
            </w:pPr>
            <w:r w:rsidRPr="004B3617">
              <w:rPr>
                <w:sz w:val="24"/>
                <w:szCs w:val="24"/>
              </w:rPr>
              <w:t>2</w:t>
            </w:r>
            <w:r w:rsidR="00CB00A9" w:rsidRPr="004B3617">
              <w:rPr>
                <w:sz w:val="24"/>
                <w:szCs w:val="24"/>
              </w:rPr>
              <w:t xml:space="preserve">.1 </w:t>
            </w:r>
            <w:r w:rsidR="003A1DE6" w:rsidRPr="004B3617">
              <w:rPr>
                <w:sz w:val="24"/>
                <w:szCs w:val="24"/>
              </w:rPr>
              <w:t>Методические рекомендации по подготовке к лекцион</w:t>
            </w:r>
            <w:r w:rsidR="00541190">
              <w:rPr>
                <w:sz w:val="24"/>
                <w:szCs w:val="24"/>
              </w:rPr>
              <w:t>ным занятиям…………</w:t>
            </w:r>
          </w:p>
        </w:tc>
        <w:tc>
          <w:tcPr>
            <w:tcW w:w="703" w:type="dxa"/>
          </w:tcPr>
          <w:p w:rsidR="0032382B" w:rsidRPr="004B3617" w:rsidRDefault="00541190" w:rsidP="003650B5">
            <w:pPr>
              <w:jc w:val="right"/>
              <w:rPr>
                <w:sz w:val="24"/>
                <w:szCs w:val="24"/>
              </w:rPr>
            </w:pPr>
            <w:r>
              <w:rPr>
                <w:sz w:val="24"/>
                <w:szCs w:val="24"/>
              </w:rPr>
              <w:t>4</w:t>
            </w:r>
          </w:p>
        </w:tc>
      </w:tr>
      <w:tr w:rsidR="00BB0CE5" w:rsidRPr="004B3617" w:rsidTr="00E74969">
        <w:tc>
          <w:tcPr>
            <w:tcW w:w="8755" w:type="dxa"/>
          </w:tcPr>
          <w:p w:rsidR="00BB0CE5" w:rsidRPr="004B3617" w:rsidRDefault="00BB0CE5" w:rsidP="00CB00A9">
            <w:pPr>
              <w:jc w:val="both"/>
              <w:rPr>
                <w:sz w:val="24"/>
                <w:szCs w:val="24"/>
              </w:rPr>
            </w:pPr>
            <w:r w:rsidRPr="004B3617">
              <w:rPr>
                <w:sz w:val="24"/>
                <w:szCs w:val="24"/>
              </w:rPr>
              <w:t>2.2 Методические рекомендации по изучению отдельных тем дисциплины</w:t>
            </w:r>
            <w:r w:rsidR="00541190">
              <w:rPr>
                <w:sz w:val="24"/>
                <w:szCs w:val="24"/>
              </w:rPr>
              <w:t>………</w:t>
            </w:r>
          </w:p>
        </w:tc>
        <w:tc>
          <w:tcPr>
            <w:tcW w:w="703" w:type="dxa"/>
          </w:tcPr>
          <w:p w:rsidR="00BB0CE5" w:rsidRPr="004B3617" w:rsidRDefault="00541190" w:rsidP="003650B5">
            <w:pPr>
              <w:jc w:val="right"/>
              <w:rPr>
                <w:sz w:val="24"/>
                <w:szCs w:val="24"/>
              </w:rPr>
            </w:pPr>
            <w:r>
              <w:rPr>
                <w:sz w:val="24"/>
                <w:szCs w:val="24"/>
              </w:rPr>
              <w:t>5</w:t>
            </w:r>
          </w:p>
        </w:tc>
      </w:tr>
      <w:tr w:rsidR="00CB00A9" w:rsidRPr="004B3617" w:rsidTr="00E74969">
        <w:tc>
          <w:tcPr>
            <w:tcW w:w="8755" w:type="dxa"/>
          </w:tcPr>
          <w:p w:rsidR="00CB00A9" w:rsidRPr="004B3617" w:rsidRDefault="00E74969" w:rsidP="00BB0CE5">
            <w:pPr>
              <w:jc w:val="both"/>
              <w:rPr>
                <w:sz w:val="24"/>
                <w:szCs w:val="24"/>
              </w:rPr>
            </w:pPr>
            <w:r w:rsidRPr="004B3617">
              <w:rPr>
                <w:sz w:val="24"/>
                <w:szCs w:val="24"/>
              </w:rPr>
              <w:t>2</w:t>
            </w:r>
            <w:r w:rsidR="00CB00A9" w:rsidRPr="004B3617">
              <w:rPr>
                <w:sz w:val="24"/>
                <w:szCs w:val="24"/>
              </w:rPr>
              <w:t>.</w:t>
            </w:r>
            <w:r w:rsidR="00BB0CE5" w:rsidRPr="004B3617">
              <w:rPr>
                <w:sz w:val="24"/>
                <w:szCs w:val="24"/>
              </w:rPr>
              <w:t>3</w:t>
            </w:r>
            <w:r w:rsidR="00CB00A9" w:rsidRPr="004B3617">
              <w:rPr>
                <w:sz w:val="24"/>
                <w:szCs w:val="24"/>
              </w:rPr>
              <w:t xml:space="preserve"> Методические рекомендации по подготовке к практическим з</w:t>
            </w:r>
            <w:r w:rsidR="00541190">
              <w:rPr>
                <w:sz w:val="24"/>
                <w:szCs w:val="24"/>
              </w:rPr>
              <w:t>анятиям………..</w:t>
            </w:r>
          </w:p>
        </w:tc>
        <w:tc>
          <w:tcPr>
            <w:tcW w:w="703" w:type="dxa"/>
          </w:tcPr>
          <w:p w:rsidR="00CB00A9" w:rsidRPr="004B3617" w:rsidRDefault="00541190" w:rsidP="003650B5">
            <w:pPr>
              <w:jc w:val="right"/>
              <w:rPr>
                <w:sz w:val="24"/>
                <w:szCs w:val="24"/>
              </w:rPr>
            </w:pPr>
            <w:r>
              <w:rPr>
                <w:sz w:val="24"/>
                <w:szCs w:val="24"/>
              </w:rPr>
              <w:t>7</w:t>
            </w:r>
          </w:p>
        </w:tc>
      </w:tr>
      <w:tr w:rsidR="004B3617" w:rsidRPr="004B3617" w:rsidTr="00E74969">
        <w:tc>
          <w:tcPr>
            <w:tcW w:w="8755" w:type="dxa"/>
          </w:tcPr>
          <w:p w:rsidR="004B3617" w:rsidRPr="004B3617" w:rsidRDefault="004B3617" w:rsidP="00BB0CE5">
            <w:pPr>
              <w:jc w:val="both"/>
              <w:rPr>
                <w:sz w:val="24"/>
                <w:szCs w:val="24"/>
              </w:rPr>
            </w:pPr>
            <w:r>
              <w:rPr>
                <w:sz w:val="24"/>
                <w:szCs w:val="24"/>
              </w:rPr>
              <w:t xml:space="preserve">2.4 </w:t>
            </w:r>
            <w:r w:rsidRPr="004B3617">
              <w:rPr>
                <w:sz w:val="24"/>
                <w:szCs w:val="24"/>
              </w:rPr>
              <w:t>Методические рекомендации по подготовке к рубежному контролю</w:t>
            </w:r>
            <w:r w:rsidR="00541190">
              <w:rPr>
                <w:sz w:val="24"/>
                <w:szCs w:val="24"/>
              </w:rPr>
              <w:t>…………..</w:t>
            </w:r>
          </w:p>
        </w:tc>
        <w:tc>
          <w:tcPr>
            <w:tcW w:w="703" w:type="dxa"/>
          </w:tcPr>
          <w:p w:rsidR="004B3617" w:rsidRPr="004B3617" w:rsidRDefault="00541190" w:rsidP="003650B5">
            <w:pPr>
              <w:jc w:val="right"/>
              <w:rPr>
                <w:sz w:val="24"/>
                <w:szCs w:val="24"/>
              </w:rPr>
            </w:pPr>
            <w:r>
              <w:rPr>
                <w:sz w:val="24"/>
                <w:szCs w:val="24"/>
              </w:rPr>
              <w:t>8</w:t>
            </w:r>
          </w:p>
        </w:tc>
      </w:tr>
      <w:tr w:rsidR="004B3617" w:rsidRPr="004B3617" w:rsidTr="00E74969">
        <w:tc>
          <w:tcPr>
            <w:tcW w:w="8755" w:type="dxa"/>
          </w:tcPr>
          <w:p w:rsidR="004B3617" w:rsidRPr="004B3617" w:rsidRDefault="004B3617" w:rsidP="00BB0CE5">
            <w:pPr>
              <w:jc w:val="both"/>
              <w:rPr>
                <w:sz w:val="24"/>
                <w:szCs w:val="24"/>
              </w:rPr>
            </w:pPr>
            <w:r>
              <w:rPr>
                <w:sz w:val="24"/>
                <w:szCs w:val="24"/>
              </w:rPr>
              <w:t>2.5 Методические рекомендации по выполнению контрольной работы</w:t>
            </w:r>
            <w:r w:rsidR="00541190">
              <w:rPr>
                <w:sz w:val="24"/>
                <w:szCs w:val="24"/>
              </w:rPr>
              <w:t>……………</w:t>
            </w:r>
          </w:p>
        </w:tc>
        <w:tc>
          <w:tcPr>
            <w:tcW w:w="703" w:type="dxa"/>
          </w:tcPr>
          <w:p w:rsidR="004B3617" w:rsidRPr="004B3617" w:rsidRDefault="00541190" w:rsidP="003650B5">
            <w:pPr>
              <w:jc w:val="right"/>
              <w:rPr>
                <w:sz w:val="24"/>
                <w:szCs w:val="24"/>
              </w:rPr>
            </w:pPr>
            <w:r>
              <w:rPr>
                <w:sz w:val="24"/>
                <w:szCs w:val="24"/>
              </w:rPr>
              <w:t>11</w:t>
            </w:r>
          </w:p>
        </w:tc>
      </w:tr>
      <w:tr w:rsidR="00CB00A9" w:rsidRPr="004B3617" w:rsidTr="00E74969">
        <w:tc>
          <w:tcPr>
            <w:tcW w:w="8755" w:type="dxa"/>
          </w:tcPr>
          <w:p w:rsidR="00CB00A9" w:rsidRPr="004B3617" w:rsidRDefault="00E74969" w:rsidP="004B3617">
            <w:pPr>
              <w:jc w:val="both"/>
              <w:rPr>
                <w:sz w:val="24"/>
                <w:szCs w:val="24"/>
              </w:rPr>
            </w:pPr>
            <w:r w:rsidRPr="004B3617">
              <w:rPr>
                <w:sz w:val="24"/>
                <w:szCs w:val="24"/>
              </w:rPr>
              <w:t>2</w:t>
            </w:r>
            <w:r w:rsidR="00CB00A9" w:rsidRPr="004B3617">
              <w:rPr>
                <w:sz w:val="24"/>
                <w:szCs w:val="24"/>
              </w:rPr>
              <w:t>.</w:t>
            </w:r>
            <w:r w:rsidR="004B3617">
              <w:rPr>
                <w:sz w:val="24"/>
                <w:szCs w:val="24"/>
              </w:rPr>
              <w:t>6</w:t>
            </w:r>
            <w:r w:rsidR="00CB00A9" w:rsidRPr="004B3617">
              <w:rPr>
                <w:sz w:val="24"/>
                <w:szCs w:val="24"/>
              </w:rPr>
              <w:t xml:space="preserve"> Методически</w:t>
            </w:r>
            <w:r w:rsidR="00BB0CE5" w:rsidRPr="004B3617">
              <w:rPr>
                <w:sz w:val="24"/>
                <w:szCs w:val="24"/>
              </w:rPr>
              <w:t>е рекомендации по подготовке к зачету</w:t>
            </w:r>
            <w:r w:rsidR="00CB00A9" w:rsidRPr="004B3617">
              <w:rPr>
                <w:sz w:val="24"/>
                <w:szCs w:val="24"/>
              </w:rPr>
              <w:t>……………</w:t>
            </w:r>
            <w:r w:rsidR="00541190">
              <w:rPr>
                <w:sz w:val="24"/>
                <w:szCs w:val="24"/>
              </w:rPr>
              <w:t>………………</w:t>
            </w:r>
          </w:p>
        </w:tc>
        <w:tc>
          <w:tcPr>
            <w:tcW w:w="703" w:type="dxa"/>
          </w:tcPr>
          <w:p w:rsidR="00CB00A9" w:rsidRPr="004B3617" w:rsidRDefault="00541190" w:rsidP="003650B5">
            <w:pPr>
              <w:jc w:val="right"/>
              <w:rPr>
                <w:sz w:val="24"/>
                <w:szCs w:val="24"/>
              </w:rPr>
            </w:pPr>
            <w:r>
              <w:rPr>
                <w:sz w:val="24"/>
                <w:szCs w:val="24"/>
              </w:rPr>
              <w:t>12</w:t>
            </w:r>
          </w:p>
        </w:tc>
      </w:tr>
      <w:tr w:rsidR="00CB00A9" w:rsidRPr="004B3617" w:rsidTr="00E74969">
        <w:tc>
          <w:tcPr>
            <w:tcW w:w="8755" w:type="dxa"/>
          </w:tcPr>
          <w:p w:rsidR="00CB00A9" w:rsidRPr="004B3617" w:rsidRDefault="00E74969" w:rsidP="00CB00A9">
            <w:pPr>
              <w:jc w:val="both"/>
              <w:rPr>
                <w:sz w:val="24"/>
                <w:szCs w:val="24"/>
              </w:rPr>
            </w:pPr>
            <w:r w:rsidRPr="004B3617">
              <w:rPr>
                <w:sz w:val="24"/>
                <w:szCs w:val="24"/>
              </w:rPr>
              <w:t>3 Планы практических занятий</w:t>
            </w:r>
            <w:r w:rsidR="00CB00A9" w:rsidRPr="004B3617">
              <w:rPr>
                <w:sz w:val="24"/>
                <w:szCs w:val="24"/>
              </w:rPr>
              <w:t>………………………………</w:t>
            </w:r>
            <w:r w:rsidR="003A1DE6" w:rsidRPr="004B3617">
              <w:rPr>
                <w:sz w:val="24"/>
                <w:szCs w:val="24"/>
              </w:rPr>
              <w:t>……………</w:t>
            </w:r>
            <w:r w:rsidR="00541190">
              <w:rPr>
                <w:sz w:val="24"/>
                <w:szCs w:val="24"/>
              </w:rPr>
              <w:t>……………</w:t>
            </w:r>
          </w:p>
        </w:tc>
        <w:tc>
          <w:tcPr>
            <w:tcW w:w="703" w:type="dxa"/>
          </w:tcPr>
          <w:p w:rsidR="00CB00A9" w:rsidRPr="004B3617" w:rsidRDefault="00541190" w:rsidP="003650B5">
            <w:pPr>
              <w:jc w:val="right"/>
              <w:rPr>
                <w:sz w:val="24"/>
                <w:szCs w:val="24"/>
              </w:rPr>
            </w:pPr>
            <w:r>
              <w:rPr>
                <w:sz w:val="24"/>
                <w:szCs w:val="24"/>
              </w:rPr>
              <w:t>13</w:t>
            </w:r>
          </w:p>
        </w:tc>
      </w:tr>
      <w:tr w:rsidR="0032382B" w:rsidRPr="004B3617" w:rsidTr="00E74969">
        <w:tc>
          <w:tcPr>
            <w:tcW w:w="8755" w:type="dxa"/>
          </w:tcPr>
          <w:p w:rsidR="0032382B" w:rsidRPr="004B3617" w:rsidRDefault="00E74969" w:rsidP="00BB0CE5">
            <w:pPr>
              <w:jc w:val="both"/>
              <w:rPr>
                <w:sz w:val="24"/>
                <w:szCs w:val="24"/>
              </w:rPr>
            </w:pPr>
            <w:r w:rsidRPr="004B3617">
              <w:rPr>
                <w:sz w:val="24"/>
                <w:szCs w:val="24"/>
              </w:rPr>
              <w:t xml:space="preserve">4 Вопросы для подготовки к </w:t>
            </w:r>
            <w:r w:rsidR="00BB0CE5" w:rsidRPr="004B3617">
              <w:rPr>
                <w:sz w:val="24"/>
                <w:szCs w:val="24"/>
              </w:rPr>
              <w:t>зачету</w:t>
            </w:r>
            <w:r w:rsidRPr="004B3617">
              <w:rPr>
                <w:sz w:val="24"/>
                <w:szCs w:val="24"/>
              </w:rPr>
              <w:t xml:space="preserve"> по дисциплине «</w:t>
            </w:r>
            <w:r w:rsidR="00BB0CE5" w:rsidRPr="004B3617">
              <w:rPr>
                <w:sz w:val="24"/>
                <w:szCs w:val="24"/>
              </w:rPr>
              <w:t>Логика</w:t>
            </w:r>
            <w:r w:rsidRPr="004B3617">
              <w:rPr>
                <w:sz w:val="24"/>
                <w:szCs w:val="24"/>
              </w:rPr>
              <w:t xml:space="preserve">» </w:t>
            </w:r>
            <w:r w:rsidR="00BB0CE5" w:rsidRPr="004B3617">
              <w:rPr>
                <w:sz w:val="24"/>
                <w:szCs w:val="24"/>
              </w:rPr>
              <w:t>………</w:t>
            </w:r>
            <w:r w:rsidR="00541190">
              <w:rPr>
                <w:sz w:val="24"/>
                <w:szCs w:val="24"/>
              </w:rPr>
              <w:t>………………</w:t>
            </w:r>
          </w:p>
        </w:tc>
        <w:tc>
          <w:tcPr>
            <w:tcW w:w="703" w:type="dxa"/>
          </w:tcPr>
          <w:p w:rsidR="0032382B" w:rsidRPr="004B3617" w:rsidRDefault="00541190" w:rsidP="003650B5">
            <w:pPr>
              <w:jc w:val="right"/>
              <w:rPr>
                <w:sz w:val="24"/>
                <w:szCs w:val="24"/>
              </w:rPr>
            </w:pPr>
            <w:r>
              <w:rPr>
                <w:sz w:val="24"/>
                <w:szCs w:val="24"/>
              </w:rPr>
              <w:t>48</w:t>
            </w:r>
          </w:p>
        </w:tc>
      </w:tr>
      <w:tr w:rsidR="0032382B" w:rsidRPr="004B3617" w:rsidTr="00E74969">
        <w:tc>
          <w:tcPr>
            <w:tcW w:w="8755" w:type="dxa"/>
          </w:tcPr>
          <w:p w:rsidR="0032382B" w:rsidRPr="004B3617" w:rsidRDefault="00E74969" w:rsidP="00CB00A9">
            <w:pPr>
              <w:jc w:val="both"/>
              <w:rPr>
                <w:sz w:val="24"/>
                <w:szCs w:val="24"/>
              </w:rPr>
            </w:pPr>
            <w:r w:rsidRPr="004B3617">
              <w:rPr>
                <w:sz w:val="24"/>
                <w:szCs w:val="24"/>
              </w:rPr>
              <w:t>5 Критерии оценки знаний студентов</w:t>
            </w:r>
            <w:r w:rsidR="00CB00A9" w:rsidRPr="004B3617">
              <w:rPr>
                <w:sz w:val="24"/>
                <w:szCs w:val="24"/>
              </w:rPr>
              <w:t>…………………………………</w:t>
            </w:r>
            <w:r w:rsidR="003A1DE6" w:rsidRPr="004B3617">
              <w:rPr>
                <w:sz w:val="24"/>
                <w:szCs w:val="24"/>
              </w:rPr>
              <w:t>…</w:t>
            </w:r>
            <w:r w:rsidR="00541190">
              <w:rPr>
                <w:sz w:val="24"/>
                <w:szCs w:val="24"/>
              </w:rPr>
              <w:t>…………….</w:t>
            </w:r>
          </w:p>
        </w:tc>
        <w:tc>
          <w:tcPr>
            <w:tcW w:w="703" w:type="dxa"/>
          </w:tcPr>
          <w:p w:rsidR="0032382B" w:rsidRPr="004B3617" w:rsidRDefault="00541190" w:rsidP="003650B5">
            <w:pPr>
              <w:jc w:val="right"/>
              <w:rPr>
                <w:sz w:val="24"/>
                <w:szCs w:val="24"/>
              </w:rPr>
            </w:pPr>
            <w:r>
              <w:rPr>
                <w:sz w:val="24"/>
                <w:szCs w:val="24"/>
              </w:rPr>
              <w:t>19</w:t>
            </w:r>
          </w:p>
        </w:tc>
      </w:tr>
      <w:tr w:rsidR="00CB00A9" w:rsidRPr="004B3617" w:rsidTr="00E74969">
        <w:tc>
          <w:tcPr>
            <w:tcW w:w="8755" w:type="dxa"/>
          </w:tcPr>
          <w:p w:rsidR="00CB00A9" w:rsidRPr="004B3617" w:rsidRDefault="00CB00A9" w:rsidP="001735D5">
            <w:pPr>
              <w:jc w:val="both"/>
              <w:rPr>
                <w:sz w:val="24"/>
                <w:szCs w:val="24"/>
              </w:rPr>
            </w:pPr>
            <w:r w:rsidRPr="004B3617">
              <w:rPr>
                <w:sz w:val="24"/>
                <w:szCs w:val="24"/>
              </w:rPr>
              <w:t>Список рекомендуемых источников……………</w:t>
            </w:r>
            <w:r w:rsidR="00E74969" w:rsidRPr="004B3617">
              <w:rPr>
                <w:sz w:val="24"/>
                <w:szCs w:val="24"/>
              </w:rPr>
              <w:t>..</w:t>
            </w:r>
            <w:r w:rsidRPr="004B3617">
              <w:rPr>
                <w:sz w:val="24"/>
                <w:szCs w:val="24"/>
              </w:rPr>
              <w:t>………………………</w:t>
            </w:r>
            <w:r w:rsidR="00541190">
              <w:rPr>
                <w:sz w:val="24"/>
                <w:szCs w:val="24"/>
              </w:rPr>
              <w:t>…………….</w:t>
            </w:r>
          </w:p>
        </w:tc>
        <w:tc>
          <w:tcPr>
            <w:tcW w:w="703" w:type="dxa"/>
          </w:tcPr>
          <w:p w:rsidR="00CB00A9" w:rsidRPr="004B3617" w:rsidRDefault="00541190" w:rsidP="00B43354">
            <w:pPr>
              <w:jc w:val="right"/>
              <w:rPr>
                <w:sz w:val="24"/>
                <w:szCs w:val="24"/>
              </w:rPr>
            </w:pPr>
            <w:r>
              <w:rPr>
                <w:sz w:val="24"/>
                <w:szCs w:val="24"/>
              </w:rPr>
              <w:t>51</w:t>
            </w:r>
          </w:p>
        </w:tc>
      </w:tr>
    </w:tbl>
    <w:p w:rsidR="001735D5" w:rsidRPr="004B3617" w:rsidRDefault="001735D5" w:rsidP="00541190">
      <w:pPr>
        <w:spacing w:after="0" w:line="240" w:lineRule="auto"/>
        <w:jc w:val="both"/>
        <w:rPr>
          <w:rFonts w:ascii="Times New Roman" w:hAnsi="Times New Roman" w:cs="Times New Roman"/>
          <w:sz w:val="24"/>
          <w:szCs w:val="24"/>
        </w:rPr>
      </w:pPr>
    </w:p>
    <w:p w:rsidR="001735D5" w:rsidRPr="004B3617" w:rsidRDefault="001735D5" w:rsidP="001735D5">
      <w:pPr>
        <w:spacing w:after="0" w:line="240" w:lineRule="auto"/>
        <w:ind w:firstLine="709"/>
        <w:jc w:val="center"/>
        <w:rPr>
          <w:rFonts w:ascii="Times New Roman" w:hAnsi="Times New Roman" w:cs="Times New Roman"/>
          <w:sz w:val="24"/>
          <w:szCs w:val="24"/>
        </w:rPr>
      </w:pPr>
    </w:p>
    <w:p w:rsidR="001735D5" w:rsidRPr="004B3617" w:rsidRDefault="001735D5" w:rsidP="00853F06">
      <w:pPr>
        <w:spacing w:after="0" w:line="240" w:lineRule="auto"/>
        <w:ind w:firstLine="709"/>
        <w:jc w:val="both"/>
        <w:rPr>
          <w:rFonts w:ascii="Times New Roman" w:hAnsi="Times New Roman" w:cs="Times New Roman"/>
          <w:sz w:val="24"/>
          <w:szCs w:val="24"/>
        </w:rPr>
      </w:pPr>
    </w:p>
    <w:p w:rsidR="001735D5" w:rsidRPr="004B3617" w:rsidRDefault="001735D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CB00A9" w:rsidRPr="004B3617" w:rsidRDefault="00CB00A9" w:rsidP="00853F06">
      <w:pPr>
        <w:spacing w:after="0" w:line="240" w:lineRule="auto"/>
        <w:ind w:firstLine="709"/>
        <w:jc w:val="both"/>
        <w:rPr>
          <w:rFonts w:ascii="Times New Roman" w:hAnsi="Times New Roman" w:cs="Times New Roman"/>
          <w:sz w:val="24"/>
          <w:szCs w:val="24"/>
        </w:rPr>
      </w:pPr>
    </w:p>
    <w:p w:rsidR="00CB00A9" w:rsidRPr="004B3617" w:rsidRDefault="00CB00A9"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655216" w:rsidRPr="004B3617" w:rsidRDefault="00655216" w:rsidP="00853F06">
      <w:pPr>
        <w:spacing w:after="0" w:line="240" w:lineRule="auto"/>
        <w:ind w:firstLine="709"/>
        <w:jc w:val="both"/>
        <w:rPr>
          <w:rFonts w:ascii="Times New Roman" w:hAnsi="Times New Roman" w:cs="Times New Roman"/>
          <w:sz w:val="24"/>
          <w:szCs w:val="24"/>
        </w:rPr>
      </w:pPr>
    </w:p>
    <w:p w:rsidR="00655216" w:rsidRPr="004B3617" w:rsidRDefault="00655216" w:rsidP="00853F06">
      <w:pPr>
        <w:spacing w:after="0" w:line="240" w:lineRule="auto"/>
        <w:ind w:firstLine="709"/>
        <w:jc w:val="both"/>
        <w:rPr>
          <w:rFonts w:ascii="Times New Roman" w:hAnsi="Times New Roman" w:cs="Times New Roman"/>
          <w:sz w:val="24"/>
          <w:szCs w:val="24"/>
        </w:rPr>
      </w:pPr>
    </w:p>
    <w:p w:rsidR="007300BB" w:rsidRPr="004B3617" w:rsidRDefault="007300BB" w:rsidP="00853F06">
      <w:pPr>
        <w:spacing w:after="0" w:line="240" w:lineRule="auto"/>
        <w:ind w:firstLine="709"/>
        <w:jc w:val="both"/>
        <w:rPr>
          <w:rFonts w:ascii="Times New Roman" w:hAnsi="Times New Roman" w:cs="Times New Roman"/>
          <w:sz w:val="24"/>
          <w:szCs w:val="24"/>
        </w:rPr>
      </w:pPr>
    </w:p>
    <w:p w:rsidR="007300BB" w:rsidRPr="004B3617" w:rsidRDefault="007300BB" w:rsidP="00853F06">
      <w:pPr>
        <w:spacing w:after="0" w:line="240" w:lineRule="auto"/>
        <w:ind w:firstLine="709"/>
        <w:jc w:val="both"/>
        <w:rPr>
          <w:rFonts w:ascii="Times New Roman" w:hAnsi="Times New Roman" w:cs="Times New Roman"/>
          <w:sz w:val="24"/>
          <w:szCs w:val="24"/>
        </w:rPr>
      </w:pPr>
    </w:p>
    <w:p w:rsidR="00F37F18" w:rsidRPr="004B3617" w:rsidRDefault="00F37F18" w:rsidP="00853F06">
      <w:pPr>
        <w:spacing w:after="0" w:line="240" w:lineRule="auto"/>
        <w:ind w:firstLine="709"/>
        <w:jc w:val="both"/>
        <w:rPr>
          <w:rFonts w:ascii="Times New Roman" w:hAnsi="Times New Roman" w:cs="Times New Roman"/>
          <w:sz w:val="24"/>
          <w:szCs w:val="24"/>
        </w:rPr>
      </w:pPr>
    </w:p>
    <w:p w:rsidR="00BB0CE5" w:rsidRDefault="00BB0CE5" w:rsidP="00853F06">
      <w:pPr>
        <w:spacing w:after="0" w:line="240" w:lineRule="auto"/>
        <w:ind w:firstLine="709"/>
        <w:jc w:val="both"/>
        <w:rPr>
          <w:rFonts w:ascii="Times New Roman" w:hAnsi="Times New Roman" w:cs="Times New Roman"/>
          <w:sz w:val="24"/>
          <w:szCs w:val="24"/>
        </w:rPr>
      </w:pPr>
    </w:p>
    <w:p w:rsidR="004B3617" w:rsidRDefault="004B3617" w:rsidP="00853F06">
      <w:pPr>
        <w:spacing w:after="0" w:line="240" w:lineRule="auto"/>
        <w:ind w:firstLine="709"/>
        <w:jc w:val="both"/>
        <w:rPr>
          <w:rFonts w:ascii="Times New Roman" w:hAnsi="Times New Roman" w:cs="Times New Roman"/>
          <w:sz w:val="24"/>
          <w:szCs w:val="24"/>
        </w:rPr>
      </w:pPr>
    </w:p>
    <w:p w:rsidR="004B3617" w:rsidRDefault="004B3617" w:rsidP="00853F06">
      <w:pPr>
        <w:spacing w:after="0" w:line="240" w:lineRule="auto"/>
        <w:ind w:firstLine="709"/>
        <w:jc w:val="both"/>
        <w:rPr>
          <w:rFonts w:ascii="Times New Roman" w:hAnsi="Times New Roman" w:cs="Times New Roman"/>
          <w:sz w:val="24"/>
          <w:szCs w:val="24"/>
        </w:rPr>
      </w:pPr>
    </w:p>
    <w:p w:rsidR="004B3617" w:rsidRDefault="004B3617" w:rsidP="00853F06">
      <w:pPr>
        <w:spacing w:after="0" w:line="240" w:lineRule="auto"/>
        <w:ind w:firstLine="709"/>
        <w:jc w:val="both"/>
        <w:rPr>
          <w:rFonts w:ascii="Times New Roman" w:hAnsi="Times New Roman" w:cs="Times New Roman"/>
          <w:sz w:val="24"/>
          <w:szCs w:val="24"/>
        </w:rPr>
      </w:pPr>
    </w:p>
    <w:p w:rsidR="00541190" w:rsidRDefault="00541190" w:rsidP="00853F06">
      <w:pPr>
        <w:spacing w:after="0" w:line="240" w:lineRule="auto"/>
        <w:ind w:firstLine="709"/>
        <w:jc w:val="both"/>
        <w:rPr>
          <w:rFonts w:ascii="Times New Roman" w:hAnsi="Times New Roman" w:cs="Times New Roman"/>
          <w:sz w:val="24"/>
          <w:szCs w:val="24"/>
        </w:rPr>
      </w:pPr>
    </w:p>
    <w:p w:rsidR="00541190" w:rsidRDefault="00541190" w:rsidP="00853F06">
      <w:pPr>
        <w:spacing w:after="0" w:line="240" w:lineRule="auto"/>
        <w:ind w:firstLine="709"/>
        <w:jc w:val="both"/>
        <w:rPr>
          <w:rFonts w:ascii="Times New Roman" w:hAnsi="Times New Roman" w:cs="Times New Roman"/>
          <w:sz w:val="24"/>
          <w:szCs w:val="24"/>
        </w:rPr>
      </w:pPr>
    </w:p>
    <w:p w:rsidR="00541190" w:rsidRDefault="00541190" w:rsidP="00853F06">
      <w:pPr>
        <w:spacing w:after="0" w:line="240" w:lineRule="auto"/>
        <w:ind w:firstLine="709"/>
        <w:jc w:val="both"/>
        <w:rPr>
          <w:rFonts w:ascii="Times New Roman" w:hAnsi="Times New Roman" w:cs="Times New Roman"/>
          <w:sz w:val="24"/>
          <w:szCs w:val="24"/>
        </w:rPr>
      </w:pPr>
    </w:p>
    <w:p w:rsidR="004B3617" w:rsidRDefault="004B3617" w:rsidP="00853F06">
      <w:pPr>
        <w:spacing w:after="0" w:line="240" w:lineRule="auto"/>
        <w:ind w:firstLine="709"/>
        <w:jc w:val="both"/>
        <w:rPr>
          <w:rFonts w:ascii="Times New Roman" w:hAnsi="Times New Roman" w:cs="Times New Roman"/>
          <w:sz w:val="24"/>
          <w:szCs w:val="24"/>
        </w:rPr>
      </w:pPr>
    </w:p>
    <w:p w:rsidR="004B3617" w:rsidRPr="004B3617" w:rsidRDefault="004B3617" w:rsidP="00853F06">
      <w:pPr>
        <w:spacing w:after="0" w:line="240" w:lineRule="auto"/>
        <w:ind w:firstLine="709"/>
        <w:jc w:val="both"/>
        <w:rPr>
          <w:rFonts w:ascii="Times New Roman" w:hAnsi="Times New Roman" w:cs="Times New Roman"/>
          <w:sz w:val="24"/>
          <w:szCs w:val="24"/>
        </w:rPr>
      </w:pPr>
    </w:p>
    <w:p w:rsidR="00853F06" w:rsidRPr="004B3617" w:rsidRDefault="0032382B" w:rsidP="0032382B">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lastRenderedPageBreak/>
        <w:t>1.</w:t>
      </w:r>
      <w:r w:rsidRPr="004B3617">
        <w:rPr>
          <w:rFonts w:ascii="Times New Roman" w:hAnsi="Times New Roman" w:cs="Times New Roman"/>
          <w:b/>
          <w:sz w:val="24"/>
          <w:szCs w:val="24"/>
        </w:rPr>
        <w:tab/>
        <w:t>Пояснительная записка</w:t>
      </w:r>
    </w:p>
    <w:p w:rsidR="00F43C96" w:rsidRPr="004B3617" w:rsidRDefault="00F43C96" w:rsidP="00853F06">
      <w:pPr>
        <w:spacing w:after="0" w:line="240" w:lineRule="auto"/>
        <w:ind w:firstLine="709"/>
        <w:jc w:val="both"/>
        <w:rPr>
          <w:rFonts w:ascii="Times New Roman" w:hAnsi="Times New Roman" w:cs="Times New Roman"/>
          <w:sz w:val="24"/>
          <w:szCs w:val="24"/>
        </w:rPr>
      </w:pP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Логика – наука о мышлении. Но в отличие от других наук, изучающих мышление человека, например физиологии высшей нервной деятельности или психологии, логика изучает мышление как средство познания.</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Знание логики помогает составить логически стройную, хорошо аргументированную речь, вскрыть противоречия в выступлениях оппонентов, опровергнуть доводы, выдвинутые противной стороной, правильно составить официальные документы. Изучение закономерности мышления, их сознательное использование в процессе рассуждения вырабатывает навык мыслить более последовательно, непротиворечиво, доказательно, ясно и определенно.</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Изучение логики является важной составной частью обучения правовым наукам. Знание логики и умение ее использовать в практической деятельности – гарантия успеха в квалификации преступления, выступлении в суде, заключении договора и других видах деятельности юриста, а также представителей других специальностей. Логика присутствует на всех этапах процесса применения права.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Изучение теоретических вопросов логики не является самоцелью. Главное – уметь применять логические законы, формы, приемы и операции на практике, в процессе рассуждения. Для этого приобретения навыков в практические занятия (семинары) включены логические задачи (упражнения).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Решать задачи целесообразно не после усвоения всего теоретического курса, а в процессе изучения его отдельных разделов. Чем больше будет решено задач на то или иное правило, тем успешнее будут усваиваться основные положения логики. Причем рекомендуется задачи решать дома самостоятельно, после изучения соответствующего теоретического материала, а затем на практическом занятии (семинаре) проверить и закрепить навыки решения задач, уже совместно с преподавателем.</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посещение лекций и практических занятий, внеаудиторная – это самостоятельная работа студентов. </w:t>
      </w:r>
      <w:r w:rsidR="00D641AE" w:rsidRPr="00D641AE">
        <w:rPr>
          <w:rFonts w:ascii="Times New Roman" w:eastAsia="Times New Roman" w:hAnsi="Times New Roman" w:cs="Times New Roman"/>
          <w:sz w:val="24"/>
          <w:szCs w:val="24"/>
          <w:lang w:eastAsia="ru-RU"/>
        </w:rPr>
        <w:t>Внеаудиторная самостоятельная работа зависит от формы обучения (очная, заочная) и может включать в себя следующие виды самостоятельной работы</w:t>
      </w:r>
      <w:r w:rsidRPr="004B3617">
        <w:rPr>
          <w:rFonts w:ascii="Times New Roman" w:eastAsia="Times New Roman" w:hAnsi="Times New Roman" w:cs="Times New Roman"/>
          <w:sz w:val="24"/>
          <w:szCs w:val="24"/>
          <w:lang w:eastAsia="ru-RU"/>
        </w:rPr>
        <w:t>:</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выполнение контрольной работы;</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w:t>
      </w:r>
    </w:p>
    <w:p w:rsidR="00BB0CE5"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 подготовка к практическим занятиям</w:t>
      </w:r>
      <w:r w:rsidR="00D641AE">
        <w:rPr>
          <w:rFonts w:ascii="Times New Roman" w:eastAsia="Times New Roman" w:hAnsi="Times New Roman" w:cs="Times New Roman"/>
          <w:sz w:val="24"/>
          <w:szCs w:val="24"/>
          <w:lang w:eastAsia="ru-RU"/>
        </w:rPr>
        <w:t>;</w:t>
      </w:r>
    </w:p>
    <w:p w:rsidR="00D641AE" w:rsidRPr="004B3617" w:rsidRDefault="00D641AE" w:rsidP="00BB0CE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к рубежному контролю;</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подготовка к зачету.</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p>
    <w:p w:rsidR="001B4A7D" w:rsidRPr="004B3617" w:rsidRDefault="001B4A7D" w:rsidP="00BB0CE5">
      <w:pPr>
        <w:spacing w:after="0" w:line="240" w:lineRule="auto"/>
        <w:ind w:firstLine="709"/>
        <w:jc w:val="both"/>
        <w:rPr>
          <w:rFonts w:ascii="Times New Roman" w:hAnsi="Times New Roman" w:cs="Times New Roman"/>
          <w:sz w:val="24"/>
          <w:szCs w:val="24"/>
        </w:rPr>
      </w:pPr>
    </w:p>
    <w:p w:rsidR="0032382B" w:rsidRPr="004B3617" w:rsidRDefault="00F37F18" w:rsidP="00853F06">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2</w:t>
      </w:r>
      <w:r w:rsidR="0032382B" w:rsidRPr="004B3617">
        <w:rPr>
          <w:rFonts w:ascii="Times New Roman" w:hAnsi="Times New Roman" w:cs="Times New Roman"/>
          <w:b/>
          <w:sz w:val="24"/>
          <w:szCs w:val="24"/>
        </w:rPr>
        <w:t>. Методические рекомендации студентам</w:t>
      </w:r>
    </w:p>
    <w:p w:rsidR="0043768A" w:rsidRPr="004B3617" w:rsidRDefault="0043768A" w:rsidP="00853F06">
      <w:pPr>
        <w:spacing w:after="0" w:line="240" w:lineRule="auto"/>
        <w:ind w:firstLine="709"/>
        <w:jc w:val="both"/>
        <w:rPr>
          <w:rFonts w:ascii="Times New Roman" w:hAnsi="Times New Roman" w:cs="Times New Roman"/>
          <w:sz w:val="24"/>
          <w:szCs w:val="24"/>
        </w:rPr>
      </w:pPr>
    </w:p>
    <w:p w:rsidR="00C76B64" w:rsidRPr="004B3617" w:rsidRDefault="00F37F18" w:rsidP="0032382B">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2</w:t>
      </w:r>
      <w:r w:rsidR="0032382B" w:rsidRPr="004B3617">
        <w:rPr>
          <w:rFonts w:ascii="Times New Roman" w:hAnsi="Times New Roman" w:cs="Times New Roman"/>
          <w:b/>
          <w:sz w:val="24"/>
          <w:szCs w:val="24"/>
        </w:rPr>
        <w:t xml:space="preserve">.1 Методические рекомендации </w:t>
      </w:r>
      <w:r w:rsidR="00CB00A9" w:rsidRPr="004B3617">
        <w:rPr>
          <w:rFonts w:ascii="Times New Roman" w:hAnsi="Times New Roman" w:cs="Times New Roman"/>
          <w:b/>
          <w:sz w:val="24"/>
          <w:szCs w:val="24"/>
        </w:rPr>
        <w:t xml:space="preserve">по </w:t>
      </w:r>
      <w:r w:rsidR="001B4A7D" w:rsidRPr="004B3617">
        <w:rPr>
          <w:rFonts w:ascii="Times New Roman" w:hAnsi="Times New Roman" w:cs="Times New Roman"/>
          <w:b/>
          <w:sz w:val="24"/>
          <w:szCs w:val="24"/>
        </w:rPr>
        <w:t>подготовке к лекционным занятиям</w:t>
      </w:r>
    </w:p>
    <w:p w:rsidR="00C76B64" w:rsidRPr="004B3617" w:rsidRDefault="00C76B64" w:rsidP="0032382B">
      <w:pPr>
        <w:spacing w:after="0" w:line="240" w:lineRule="auto"/>
        <w:ind w:firstLine="709"/>
        <w:jc w:val="both"/>
        <w:rPr>
          <w:rFonts w:ascii="Times New Roman" w:hAnsi="Times New Roman" w:cs="Times New Roman"/>
          <w:sz w:val="24"/>
          <w:szCs w:val="24"/>
        </w:rPr>
      </w:pP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Логика – наука о мышлении. Но в отличие от других наук, изучающих мышление человека, например, физиологии высшей нервной деятельности или психологии, логика изучает мышление как средство познания.</w:t>
      </w: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 xml:space="preserve">Знание логики помогает составить логически стройную, хорошо аргументированную речь, вскрыть противоречия в выступлениях оппонентов, опровергнуть доводы, выдвинутые противной стороной, правильно составить официальные документы. Изучение закономерности мышления, их сознательное </w:t>
      </w:r>
      <w:r w:rsidRPr="004B3617">
        <w:rPr>
          <w:rFonts w:ascii="Times New Roman" w:hAnsi="Times New Roman" w:cs="Times New Roman"/>
          <w:sz w:val="24"/>
          <w:szCs w:val="24"/>
        </w:rPr>
        <w:lastRenderedPageBreak/>
        <w:t>использование в процессе рассуждения вырабатывает навык мыслить более последовательно, непротиворечиво, доказательно, ясно и определенно.</w:t>
      </w: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Изучение логики является важной составной частью обучения правовым наукам. Знание логики и умение ее использовать в практической деятельности – гарантия успеха в квалификации преступления, выступлении в суде, заключении договора и других видах деятельности юриста, а также представителей других специальностей. Логика присутствует на всех этапах процесса применения права.</w:t>
      </w: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Посещение лекций является необходимым условием успешного изучения дисциплины. На лекции студент имеет возможность законспектировать основной материал лекции, задать интересующие его вопросы, наглядно увидеть примеры решения упражнений по логике. Плодотворная работа студента на лекционном занятии снижает время подготовки к практическому занятию.</w:t>
      </w:r>
    </w:p>
    <w:p w:rsidR="001B4A7D"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Специфика логики как науки о формах и законах правильного (истинного) мышлении, отражающего действительность, заключается не столько в механическом заучивании и закреплении теоретических знаний, сколько в возможности на их основе выполнять тематические упражнения. Упражнения решаются студентами на практических занятиях, а также в качестве домашнего задания. Упражнения используются для закрепления каких-либо знаний и усовершенствования каких-либо мыслительных навыков. Благодаря упражнениям, т.е. постоянным интеллектуальным действиям, вырабатывается привычка рассуждать правильно, доказательно, пользуясь логическими категориями и их определениями</w:t>
      </w:r>
      <w:r w:rsidR="001B4A7D" w:rsidRPr="004B3617">
        <w:rPr>
          <w:rFonts w:ascii="Times New Roman" w:hAnsi="Times New Roman" w:cs="Times New Roman"/>
          <w:sz w:val="24"/>
          <w:szCs w:val="24"/>
        </w:rPr>
        <w:t>.</w:t>
      </w:r>
    </w:p>
    <w:p w:rsidR="001B4A7D" w:rsidRPr="004B3617" w:rsidRDefault="001B4A7D" w:rsidP="00BB0CE5">
      <w:pPr>
        <w:spacing w:after="0" w:line="240" w:lineRule="auto"/>
        <w:ind w:firstLine="709"/>
        <w:jc w:val="both"/>
        <w:rPr>
          <w:rFonts w:ascii="Times New Roman" w:hAnsi="Times New Roman" w:cs="Times New Roman"/>
          <w:sz w:val="24"/>
          <w:szCs w:val="24"/>
        </w:rPr>
      </w:pPr>
    </w:p>
    <w:p w:rsidR="00BB0CE5" w:rsidRPr="004B3617" w:rsidRDefault="001B4A7D" w:rsidP="00BB0CE5">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hAnsi="Times New Roman" w:cs="Times New Roman"/>
          <w:b/>
          <w:sz w:val="24"/>
          <w:szCs w:val="24"/>
        </w:rPr>
        <w:t xml:space="preserve">2.2 </w:t>
      </w:r>
      <w:r w:rsidR="00BB0CE5" w:rsidRPr="004B3617">
        <w:rPr>
          <w:rFonts w:ascii="Times New Roman" w:hAnsi="Times New Roman" w:cs="Times New Roman"/>
          <w:b/>
          <w:sz w:val="24"/>
          <w:szCs w:val="24"/>
        </w:rPr>
        <w:t>Методические р</w:t>
      </w:r>
      <w:r w:rsidR="00BB0CE5" w:rsidRPr="004B3617">
        <w:rPr>
          <w:rFonts w:ascii="Times New Roman" w:eastAsia="Times New Roman" w:hAnsi="Times New Roman" w:cs="Times New Roman"/>
          <w:b/>
          <w:sz w:val="24"/>
          <w:szCs w:val="24"/>
          <w:lang w:eastAsia="ru-RU"/>
        </w:rPr>
        <w:t>екомендации по изучению отдельных тем дисциплины</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изучении темы «Предмет и значение логики» нужно, прежде всего, понять сущность мышления, его роль в познании. Эти вопросы связаны с рядом общетеоретических, философских проблем. Их усвоение позволит четко определить предмет логики. Важно уяснить, что логика изучает мышление не всесторонне, ее предметом являются формы человеческого мышления, его законы, приемы и операции. Законы и формы представляют собой своеобразное отражение в мышлении человека связей и отношений предметов объективной деятельности. Они возникли в результате многовековой практики человеческого познания.</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Необходимо хорошо разобраться в сущности логических законов и форм, понять, что такое правильность рассуждения. Изучая этот вопрос, нужно отличать формальную правильность рассуждения от истинной мысли. Мысль является истинной, если она соответствует действительности. Истинность мысли – необходимое условие правильного рассуждения. Другим необходимым его условием являются правильная связь мыслей в процессе рассуждения, их правильное построение.</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Логика изучает мышление со стороны его логической правильности, отвлекаясь от конкретного содержание мыслей. Она изучает формы, в которых протекает мышление, выделяет структуру, общую для мыслей, различных по содержанию, формулирует законы и правила оперирования ими. Вместе с тем в процессе рассуждения истинность мыслей по содержанию и их правильное построение по форме неотделимы друг от друга. Истинность мыслей и правильность рассуждения – это две стороны единого процесса познания. Изучая тему, важно разобраться в том, что такое символическая (математическая) логика, выяснить соотношение логики формальной и логики диалектической, понять значение логики в работе юриста.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Одна из важных тем курса – «Основные логические законы». Законы тождества, непротиворечия, исключенного третьего и достаточного основания выражают коренные свойства логического мышления – его определенность, непротиворечивость, последовательность и обоснованность. Уяснение сущности основных формально – логических законов, их роли в процессе рассуждения, значения в работе юриста поможет </w:t>
      </w:r>
      <w:r w:rsidRPr="004B3617">
        <w:rPr>
          <w:rFonts w:ascii="Times New Roman" w:eastAsia="Calibri" w:hAnsi="Times New Roman" w:cs="Times New Roman"/>
          <w:sz w:val="24"/>
          <w:szCs w:val="24"/>
        </w:rPr>
        <w:lastRenderedPageBreak/>
        <w:t>выявлению и устранению логических ошибок, возникающих при нарушении требований этих законов. Незнание основных законов мышления является существенным пробелом в подготовке студента юридического вуза.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изучений тем «Понятие» и «Логические операции с понятиями» следует обратить особое внимание на вопросы: понятие как форма мышления, содержание и объем понятия, виды понятий, отношения между понятиями, операции ограничения и обобщения, определения и деление понятий.</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Логика рассуждения предполагает умение различать виды понятий: определять, является ли данное понятие общим или единичным, конкретным или абстрактным, положительным или отрицательным, относительным или безотносительным. Важно разобраться в видах отношений между понятиями по их совместимости и несовместимости. Понимание отношений между понятиями и умение изображать эти отношения в круговых схемах позволит усвоить распределенность терминов в суждениях, что в свою очередь облегчит усвоение правил категорического силлогизма.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Широкое практическое применение имеют операции определения и деления понятий. Подзаконный характер деятельности правоохранительных органов, других организаций требует умения точно определять правовые понятия, а также правильно раскрывать их объем. Нужно поэтому твердо знать правила определения и деления понятий, уметь устранять логические ошибки, возникающие при их нарушении. Нарушение логических правил определения и соответственно неправильное уяснение смысла понятий может привести к ошибкам в практических действиях, к нарушению законности. Правила деления понятий указывают, как распределить предметы по группам, помогают лучше изучить эти предметы, а, следовательно, глубже познать весь класс предметов в целом.</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изучении темы «Суждение» нужно обратить особое внимание на структуру простого атрибутивного суждения, деление этих суждений по качеству и количеству, объединенную классификацию в соответствии с которой суждения делятся на общеутвердительные, общеотрицательные, частноутвердительные и частноотрицательные, а также на распределенность терминов в суждениях. Следует хорошо усвоить виды и строение сложных суждений – соединительных, разделительных, условных, эквивалентных.</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Знание строение атрибутивного суждения, выяснение логической роли каждого из его элементов служит хорошим подспорьем в процессе практического анализа различного рода высказываний, помогает отчетливо и непротиворечиво формулировать мысли. Усвоение распределенности терминов в суждениях – необходимая основа для перехода к изучению умозаключений. Четкое понимание объемных отношений между терминами суждения облегчает усвоение непосредственных умозаключений, а также структуры и правил категорического силлогизма. Серьезное внимание следует обратить на модальность суждений (эпистемическую, деонтическую, алетическую), выражающую дополнительную информацию о характере зависимости между реальными явлениями, о логическом статусе суждений, об оценочных, регулятивных, временных и других его характеристиках. </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Изучая тему «Дедуктивные умозаключения», важно обратить внимание на непосредственные умозаключения: превращение, обращение, противопоставление предикату, умозаключения по логическому квадрату. Больше практическое значение имеют категорический, условный и разделительный силлогизм. Изучение категорического силлогизма следует начинать с уяснения его структуры. Важно уметь четко выделять посылки и вывод, средний и крайний термины (меньший и больший), находить большую и меньшую посылки. Круговые схемы помогут лучше понять объемное отношение между тремя терминами силлогизма и проследить необходимость связи между крайними терминами с помощью среднего термина. Зная структуру силлогизма, нетрудно понять его общие правила.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lastRenderedPageBreak/>
        <w:t>Правила силлогизма нельзя заучивать механически. Практика показывает, что студент хорошо умеет строить силлогизм и вскрывать ошибки в рассуждениях только в том случае, если он не «зазубрил», а действительно понял смысл этого вида умозаключения. В зависимости от положения среднего термина в посылках различают четыре фигуры силлогизма, каждая из которых имеет свои особые правила, их надо знать.</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практике мышления нередко приходится прибегать к выводам в форме условно-категорического и разделительно-категорического умозаключений. Особенно часто они применяются в следственной и оперативно-розыскной работе, когда приходится строить и проверять различного рода версии по поводу интересующих следственные органы обстоятельства. Знание модусов (видов) и правил этих умозаключений предостережет от возможных ошибок при их использовании в практике мышления.</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Изучая тему «Индуктивные умозаключения», особое внимание следует обратить на их виды, а также на методы научной индукции, которые используются в установлении причинно-следственных связей явлений. В юридической практике нередко используются умозаключения по аналогии. К этому виду умозаключений обращаются как в случаях правовой оценки деяний, так и в процессе познания фактических обстоятельств уголовного или гражданского дела. В форме вывода по аналогии протекает также рассуждение эксперта-криминалиста в отдельных видах идентификационных экспертиз. Отсюда возникает практическая необходимость усвоения основных особенностей, правил и структуры этого вида умозаключений.</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Важное практическое значение имеет тема «Логические основы аргументации». Изучение аргументации следует начинать с уяснения субъектов аргументации и ее структуры (тезис, аргументы, демонстрация), места и роли отдельных ее элементов в процессе установления истины. Следует четко усвоить правила: ошибки по отношению к каждому элементу доказательства. Важно усвоить способы аргументации: обоснование тезиса, виды критики. Чтобы закрепить полученные знания, необходимо путем самоконтроля проверить обоснованность своих собственных и чужих рассуждений во время публичных выступлений, в дискуссиях и т.п.</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Изучая тему «Гипотеза», нужно хорошо разобраться в вопросах: структура гипотезы, способы ее построения, опровержение и доказывание гипотезы. Серьезное внимание должно быть уделено способам доказательства гипотезы. Практика показывает, что ошибки в практической деятельности связаны с недооценкой или неверным пониманием логической структуры гипотезы и соответственно неверным отношением к разработке оперативных и следственных версий, составлением правильного плана расследования. Соблюдение правил и требований логики в процессе разработке и доказывания версий поможет избежать ошибок, представляющих собой по существу нарушение законности</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Курс логики не может быть изучен в короткий срок. Специфика этой науки требует серьезной и систематической работы. Поэтому приступать к изучению логики необходимо в самом начале семестра.         </w:t>
      </w:r>
    </w:p>
    <w:p w:rsidR="00BB0CE5" w:rsidRPr="004B3617" w:rsidRDefault="00BB0CE5" w:rsidP="00D4751D">
      <w:pPr>
        <w:spacing w:after="0" w:line="240" w:lineRule="auto"/>
        <w:ind w:firstLine="709"/>
        <w:jc w:val="both"/>
        <w:rPr>
          <w:rFonts w:ascii="Times New Roman" w:hAnsi="Times New Roman" w:cs="Times New Roman"/>
          <w:b/>
          <w:sz w:val="24"/>
          <w:szCs w:val="24"/>
        </w:rPr>
      </w:pPr>
    </w:p>
    <w:p w:rsidR="001B4A7D" w:rsidRPr="004B3617" w:rsidRDefault="00BB0CE5" w:rsidP="00D4751D">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 xml:space="preserve">2.3 </w:t>
      </w:r>
      <w:r w:rsidR="001B4A7D" w:rsidRPr="004B3617">
        <w:rPr>
          <w:rFonts w:ascii="Times New Roman" w:hAnsi="Times New Roman" w:cs="Times New Roman"/>
          <w:b/>
          <w:sz w:val="24"/>
          <w:szCs w:val="24"/>
        </w:rPr>
        <w:t xml:space="preserve">Методические </w:t>
      </w:r>
      <w:r w:rsidRPr="004B3617">
        <w:rPr>
          <w:rFonts w:ascii="Times New Roman" w:hAnsi="Times New Roman" w:cs="Times New Roman"/>
          <w:b/>
          <w:sz w:val="24"/>
          <w:szCs w:val="24"/>
        </w:rPr>
        <w:t>рекомендации</w:t>
      </w:r>
      <w:r w:rsidR="001B4A7D" w:rsidRPr="004B3617">
        <w:rPr>
          <w:rFonts w:ascii="Times New Roman" w:hAnsi="Times New Roman" w:cs="Times New Roman"/>
          <w:b/>
          <w:sz w:val="24"/>
          <w:szCs w:val="24"/>
        </w:rPr>
        <w:t xml:space="preserve"> по подготовке к практическим занятиям (семинарам)</w:t>
      </w:r>
    </w:p>
    <w:p w:rsidR="001B4A7D" w:rsidRPr="004B3617" w:rsidRDefault="001B4A7D" w:rsidP="00D4751D">
      <w:pPr>
        <w:spacing w:after="0" w:line="240" w:lineRule="auto"/>
        <w:ind w:firstLine="709"/>
        <w:jc w:val="both"/>
        <w:rPr>
          <w:rFonts w:ascii="Times New Roman" w:hAnsi="Times New Roman" w:cs="Times New Roman"/>
          <w:sz w:val="24"/>
          <w:szCs w:val="24"/>
        </w:rPr>
      </w:pP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Основной целью и задачей дисциплины «Логика» является выработка у обучаемых знаний необходимых условий правильного мышления и умения пользоваться этим знанием в условиях практической деятельности. Овладение с помощью логических задач и упражнений элементарными основами логики как науки позволит студентам и более осознанно и грамотно пользоваться общечеловеческими формами и законами мышления, формируя его точность, ясность, последовательность и непротиворечивость. Последнее образует важнейшую составляющую в профессиональной подготовке студентов и </w:t>
      </w:r>
      <w:r w:rsidRPr="004B3617">
        <w:rPr>
          <w:rFonts w:ascii="Times New Roman" w:eastAsia="Times New Roman" w:hAnsi="Times New Roman" w:cs="Times New Roman"/>
          <w:sz w:val="24"/>
          <w:szCs w:val="24"/>
          <w:lang w:eastAsia="ru-RU"/>
        </w:rPr>
        <w:lastRenderedPageBreak/>
        <w:t>слушателей, как с точки зрения формирования культуры мышления, так и для подготовки условий для последующего глубокого освоения специальных юридических дисциплин.</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Изучение формальной логики позволяет развить и усовершенствовать логическое мышление, поскольку логика определяется как совокупность правил, которым подчиняется процесс нашего мышления. Специфика логики как науки о формах и законах правильного (истинного) мышлении, отражающего действительность, заключается не столько в механическом заучивании и закреплении теоретических знаний, сколько в возможности на их основе выполнять тематические упражнения и решать практические задачи. Упражнения используются для закрепления каких-либо знаний и усовершенствования каких-либо мыслительных навыков. Благодаря упражнениям, т.е. постоянным интеллектуальным действиям, вырабатывается привычка рассуждать правильно, доказательно, пользуясь логическими категориями и их определениями.</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Подготовка студента к практическому занятию (семинару) - является одним из основных и трудоёмких видов учебной деятельности. Эффективность подготовки к практическому занятию во многом зависит от самостоятельной работы студента. Студенты в часы самоподготовки к практическому занятию (семинару) должны самостоятельно изучить материал данной темы. При этом самостоятельную работу необходимо понимать не только как «домашнюю» работу по подготовке к семинарскому занятию, но и как всю совокупность предшествующих ему занятий:</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умение слушать лекцию и самостоятельно, фиксировать её основные положения;</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работа над конспектом после лекции;</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изучение задания и методических указаний к практическому занятию по данной теме;</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изучение рекомендованной литературы и справочного материала.</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 практических занятиях (семинаре) по логике студенту необходимо продемонстрировать способности выполнять упражнения на основе закрепленных самостоятельно отработанных логических умений и навыков.</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Усвоение теоретических вопросов будет гораздо эффективнее, если упражняться в решении логических задач (упражнений). Для этого рекомендуется использовать сборник упражнений, построенный в соответствии с учебником по логике: Грядовой, Д.И. Логика: задачи и упражнения [электронный ресурс]: учебное пособие / Д.И. Грядовой, Н.В. Стрелкова. - Москва : Юнити-Дана, 2015. - 119 с. - ISBN 978-5-238-01794-5. – Режим доступа: http://biblioclub.ru/index.php?page=book&amp;id=115410. Сборник включает логические упражнения, выполнение которых помогает студентам в активном усвоении курса, повышении культуры мышления. При подготовке сборника использованы материалы из области правовых наук, судебной и следственной практики. Упражнения подобраны на все темы практических занятий, предусмотренные программой курса. Чтобы решать задачи, необходимо знать теорию. В решении задач следует упражняться не после усвоения всего теоретического курса, а по мере последовательного изучения его отдельных разделов. Это избавит от механического заучивания определений, законов, правил логики, поможет активному усвоению теории.</w:t>
      </w:r>
    </w:p>
    <w:p w:rsidR="00BB0CE5" w:rsidRPr="004B3617" w:rsidRDefault="00BB0CE5" w:rsidP="004B3617">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дни консультаций. </w:t>
      </w:r>
    </w:p>
    <w:p w:rsidR="001B4A7D" w:rsidRPr="004B3617" w:rsidRDefault="001B4A7D" w:rsidP="004B3617">
      <w:pPr>
        <w:spacing w:after="0" w:line="240" w:lineRule="auto"/>
        <w:ind w:firstLine="709"/>
        <w:jc w:val="both"/>
        <w:rPr>
          <w:rFonts w:ascii="Times New Roman" w:hAnsi="Times New Roman" w:cs="Times New Roman"/>
          <w:sz w:val="24"/>
          <w:szCs w:val="24"/>
        </w:rPr>
      </w:pPr>
    </w:p>
    <w:p w:rsidR="004B3617" w:rsidRDefault="003A1DE6" w:rsidP="004B3617">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2</w:t>
      </w:r>
      <w:r w:rsidR="001B4A7D" w:rsidRPr="004B3617">
        <w:rPr>
          <w:rFonts w:ascii="Times New Roman" w:hAnsi="Times New Roman" w:cs="Times New Roman"/>
          <w:b/>
          <w:sz w:val="24"/>
          <w:szCs w:val="24"/>
        </w:rPr>
        <w:t>.</w:t>
      </w:r>
      <w:r w:rsidR="00BB0CE5" w:rsidRPr="004B3617">
        <w:rPr>
          <w:rFonts w:ascii="Times New Roman" w:hAnsi="Times New Roman" w:cs="Times New Roman"/>
          <w:b/>
          <w:sz w:val="24"/>
          <w:szCs w:val="24"/>
        </w:rPr>
        <w:t>4</w:t>
      </w:r>
      <w:r w:rsidR="001B4A7D" w:rsidRPr="004B3617">
        <w:rPr>
          <w:rFonts w:ascii="Times New Roman" w:hAnsi="Times New Roman" w:cs="Times New Roman"/>
          <w:b/>
          <w:sz w:val="24"/>
          <w:szCs w:val="24"/>
        </w:rPr>
        <w:t xml:space="preserve"> </w:t>
      </w:r>
      <w:r w:rsidR="004B3617" w:rsidRPr="004B3617">
        <w:rPr>
          <w:rFonts w:ascii="Times New Roman" w:hAnsi="Times New Roman" w:cs="Times New Roman"/>
          <w:b/>
          <w:sz w:val="24"/>
          <w:szCs w:val="24"/>
        </w:rPr>
        <w:t>Методические рекомендации по подготовке к рубежному контролю</w:t>
      </w:r>
    </w:p>
    <w:p w:rsidR="004B3617" w:rsidRDefault="004B3617" w:rsidP="004B3617">
      <w:pPr>
        <w:spacing w:after="0" w:line="240" w:lineRule="auto"/>
        <w:ind w:firstLine="709"/>
        <w:jc w:val="both"/>
        <w:rPr>
          <w:rFonts w:ascii="Times New Roman" w:eastAsia="Calibri" w:hAnsi="Times New Roman" w:cs="Times New Roman"/>
          <w:sz w:val="24"/>
          <w:szCs w:val="24"/>
        </w:rPr>
      </w:pPr>
    </w:p>
    <w:p w:rsidR="004B3617" w:rsidRPr="004B3617" w:rsidRDefault="004B3617" w:rsidP="004B3617">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w:t>
      </w:r>
      <w:r w:rsidRPr="004B3617">
        <w:rPr>
          <w:rFonts w:ascii="Times New Roman" w:eastAsia="Calibri" w:hAnsi="Times New Roman" w:cs="Times New Roman"/>
          <w:sz w:val="24"/>
          <w:szCs w:val="24"/>
        </w:rPr>
        <w:lastRenderedPageBreak/>
        <w:t xml:space="preserve">обучения педагогическим работником, ведущим учебное занятие </w:t>
      </w:r>
      <w:r w:rsidRPr="004B3617">
        <w:rPr>
          <w:rFonts w:ascii="Times New Roman" w:eastAsia="Calibri" w:hAnsi="Times New Roman" w:cs="Times New Roman"/>
          <w:sz w:val="24"/>
          <w:szCs w:val="24"/>
          <w:vertAlign w:val="superscript"/>
        </w:rPr>
        <w:footnoteReference w:id="1"/>
      </w:r>
      <w:r w:rsidRPr="004B3617">
        <w:rPr>
          <w:rFonts w:ascii="Times New Roman" w:eastAsia="Calibri" w:hAnsi="Times New Roman" w:cs="Times New Roman"/>
          <w:sz w:val="24"/>
          <w:szCs w:val="24"/>
        </w:rPr>
        <w:t>. Рубежный контроль проводится в рамках лекционных, практических (семинарских) часов, отведенных на изучение учебной дисциплины.</w:t>
      </w:r>
      <w:r>
        <w:rPr>
          <w:rFonts w:ascii="Times New Roman" w:eastAsia="Calibri" w:hAnsi="Times New Roman" w:cs="Times New Roman"/>
          <w:sz w:val="24"/>
          <w:szCs w:val="24"/>
        </w:rPr>
        <w:t xml:space="preserve"> </w:t>
      </w:r>
      <w:r w:rsidRPr="004B3617">
        <w:rPr>
          <w:rFonts w:ascii="Times New Roman" w:eastAsia="Calibri"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eastAsia="Calibri" w:hAnsi="Times New Roman" w:cs="Times New Roman"/>
          <w:sz w:val="24"/>
          <w:szCs w:val="24"/>
        </w:rPr>
        <w:t xml:space="preserve"> </w:t>
      </w:r>
      <w:r w:rsidRPr="004B3617">
        <w:rPr>
          <w:rFonts w:ascii="Times New Roman" w:eastAsia="Calibri"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подготовке к рубежному контролю успеваемости студентов на восьмой неделе (рубежный контроль № 1) студентам по дисциплине «Логика» необходимо повторить основные положения следующих тем:</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Понятие и система логики. Основные формально-логические законы.</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Понятие как форма мышления</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Логические приемы и операции с понятиями</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Суждение как форма мышления. Простые суждения. Объединенная классификация суждений.</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Сложные суждения.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Рубежный контроль проходит в форме письменной контрольной работы</w:t>
      </w:r>
    </w:p>
    <w:p w:rsidR="004B3617" w:rsidRPr="004B3617" w:rsidRDefault="004B3617" w:rsidP="004B3617">
      <w:pPr>
        <w:spacing w:after="0" w:line="240" w:lineRule="auto"/>
        <w:ind w:firstLine="720"/>
        <w:jc w:val="both"/>
        <w:rPr>
          <w:rFonts w:ascii="Times New Roman" w:eastAsia="Calibri" w:hAnsi="Times New Roman" w:cs="Times New Roman"/>
          <w:i/>
          <w:sz w:val="24"/>
          <w:szCs w:val="24"/>
        </w:rPr>
      </w:pPr>
      <w:r w:rsidRPr="004B3617">
        <w:rPr>
          <w:rFonts w:ascii="Times New Roman" w:eastAsia="Calibri" w:hAnsi="Times New Roman" w:cs="Times New Roman"/>
          <w:i/>
          <w:sz w:val="24"/>
          <w:szCs w:val="24"/>
        </w:rPr>
        <w:t>Образец заданий контрольной работы:</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Вариант № 1</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1 Письменно ответить на вопросы (дать короткий ответ)</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Предметом изучения логики являются:</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Дайте определение Закону тождества.</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Содержание понятия – это…</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Деление понятия – это…</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Виды совместимых понятий по объему. Приведите примеры, используя круги Эйлера.</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Суждение – это…</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Языковой формой выражения суждения является… </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Назовите состав простого категорического суждения</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Что такое кванторное слово? Приведите пример.</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Приведите схему общеутвердительного суждения.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 Выполнить тестовое задание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2.1</w:t>
      </w:r>
      <w:r w:rsidRPr="004B3617">
        <w:rPr>
          <w:rFonts w:ascii="Times New Roman" w:eastAsia="Calibri" w:hAnsi="Times New Roman" w:cs="Times New Roman"/>
          <w:sz w:val="24"/>
          <w:szCs w:val="24"/>
        </w:rPr>
        <w:tab/>
        <w:t>Укажите единичные по объему понятия: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правовая норма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б) Московская государственная юридическая академия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высшее учебное заведение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г) свод законов</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 преступное деяние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е) Российская Федерация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ж) западная граница государства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 Бузулукский гуманитарно-технологический институт</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 юридическое лицо</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к) Объединенная Организация Наций.</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2.2</w:t>
      </w:r>
      <w:r w:rsidRPr="004B3617">
        <w:rPr>
          <w:rFonts w:ascii="Times New Roman" w:eastAsia="Calibri" w:hAnsi="Times New Roman" w:cs="Times New Roman"/>
          <w:sz w:val="24"/>
          <w:szCs w:val="24"/>
        </w:rPr>
        <w:tab/>
        <w:t>Укажите конкретные понятия: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юридический закон</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lastRenderedPageBreak/>
        <w:t>б) невменяемость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политическая система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г) противоправность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 преступление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е) министерство юстиции</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ж) равенство</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 юрист</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 приговор</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к) бескорыстие.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2.3 Укажите, в каких понятиях логическая операция определения произведена правильно:</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Суд – орган государства, рассматривающий гражданские и уголовные дела в соответствии с установленными процессуальными правилами</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б) Бунт – стихийное восстание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Студент – это учащийся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г) Мошенник – человек, занимающийся мошенничеством</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 Истина – дочь разума, мать мудрости</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е) Грабеж – преступление против собственности, состоящее в открытом хищении чужого имущества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ж) Физика не является гуманитарной наукой</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 Кража – преступление против собственности, состоящее в хищении личного имущества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 Вакансия – незамещенная должность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к) Проступок – противоправное деяние, влекущее по закону дисциплинарную или административную ответственность.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подготовке к рубежному контролю успеваемости на четырнадцатой неделе (рубежный контроль № 2) студентам необходимо повторить следующие темы:</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Умозаключение как форма мышления. Виды умозаключений.</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Преобразование непосредственных умозаключений</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Логический квадрат</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Простой категорический силлогизм</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Умозаключения из суждений с отношениями</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Дедуктивные умозаключения. Выводы из сложных суждений.</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Рубежный контроль № 2 проходит в виде написания контрольной работы. </w:t>
      </w:r>
    </w:p>
    <w:p w:rsidR="004B3617" w:rsidRPr="004B3617" w:rsidRDefault="004B3617" w:rsidP="004B3617">
      <w:pPr>
        <w:spacing w:after="0" w:line="240" w:lineRule="auto"/>
        <w:ind w:firstLine="720"/>
        <w:jc w:val="both"/>
        <w:rPr>
          <w:rFonts w:ascii="Times New Roman" w:eastAsia="Calibri" w:hAnsi="Times New Roman" w:cs="Times New Roman"/>
          <w:i/>
          <w:sz w:val="24"/>
          <w:szCs w:val="24"/>
        </w:rPr>
      </w:pPr>
      <w:r w:rsidRPr="004B3617">
        <w:rPr>
          <w:rFonts w:ascii="Times New Roman" w:eastAsia="Calibri" w:hAnsi="Times New Roman" w:cs="Times New Roman"/>
          <w:i/>
          <w:sz w:val="24"/>
          <w:szCs w:val="24"/>
        </w:rPr>
        <w:t>Образец заданий контрольной работы:</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Вариант № 1</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1 Письменно ответить на вопросы (дать короткий письменный ответ) </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Умозаключение – это …</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Виды умозаключений.</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Непосредственные умозаключения – это …</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Демонстративное умозаключение – это…</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Простой категорический силлогизм – это …</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Фигуры простого категорического силлогизма – это …</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Правильные модусы простого категорического силлогизма – это…</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Начертите 1 – ую фигуру простого категорического силлогизма, назовите правила для этой фигуры.</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Чисто условное умозаключение – это …</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Превратить суждение – это … Приведите пример.</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 Выполнить упражнения</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Сделайте вывод путём превращения, составьте схему вывода: «Все студенты 12 – й  группы являются успевающими»</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lastRenderedPageBreak/>
        <w:t>Сделайте вывод (если это возможно) путём обращения, составьте схему вывода: «Незаконное предпринимательство – преступление в сфере экономической деятельности».</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Сделайте вывод (если это возможно) путём противопоставления предикату: «Все следователи – юристы».</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«Все адвокаты – юристы».</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«Совершеннолетние имеют право голоса».</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Ни одно растение не растет без влаги. </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Все злаки являются растениями. </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Значит:</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ни один злак не растет без влаги;</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б) некоторые растения являются злаками;</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некоторые растения не являются злаками.</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француз не любит пудинг. Все англичане любят пудинг».</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суд придет к выводу о подложности документа, он устранит его из числа доказательств».</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«Сдельная оплата труда может быть индивидуальной или коллективной».</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Сформулируйте пропущенную часть умозаключения: «Обвиняемый не обязан доказывать свою невиновность. Д. – обвиняемый».</w:t>
      </w:r>
    </w:p>
    <w:p w:rsidR="004B3617" w:rsidRPr="004B3617" w:rsidRDefault="004B3617" w:rsidP="004B3617">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«зачтено», «незачтено», «не аттестован», «не изучал», «не проводился».</w:t>
      </w:r>
    </w:p>
    <w:p w:rsidR="004B3617" w:rsidRDefault="004B3617" w:rsidP="004B3617">
      <w:pPr>
        <w:spacing w:after="0" w:line="240" w:lineRule="auto"/>
        <w:ind w:firstLine="720"/>
        <w:jc w:val="both"/>
        <w:rPr>
          <w:rFonts w:ascii="Times New Roman" w:hAnsi="Times New Roman" w:cs="Times New Roman"/>
          <w:b/>
          <w:sz w:val="24"/>
          <w:szCs w:val="24"/>
        </w:rPr>
      </w:pPr>
    </w:p>
    <w:p w:rsidR="004B3617" w:rsidRDefault="004B3617" w:rsidP="004B361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2.5 Методические рекомендации по выполнению контрольной работы</w:t>
      </w:r>
    </w:p>
    <w:p w:rsidR="004B3617" w:rsidRDefault="004B3617" w:rsidP="004B3617">
      <w:pPr>
        <w:spacing w:after="0" w:line="240" w:lineRule="auto"/>
        <w:ind w:firstLine="720"/>
        <w:jc w:val="both"/>
        <w:rPr>
          <w:rFonts w:ascii="Times New Roman" w:hAnsi="Times New Roman" w:cs="Times New Roman"/>
          <w:b/>
          <w:sz w:val="24"/>
          <w:szCs w:val="24"/>
        </w:rPr>
      </w:pP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Прежде чем приступить к выполнению работы необходимо разобрать теоретический материал учебника по логике, и только после этого приступить к выполнению контрольной работы. При изучении курса кафедра рекомендует использовать учебник по логике: Грядовой, Д.И. Логика: общий курс формальной логики [электронный ресурс]: учебник / Д.И. Грядовой. - 3-е изд., перераб. и доп. - Москва : Юнити-Дана, 2015. - 326 с. – Режим доступа: http://biblioclub.ru/index.php?page=book&amp;id=115407</w:t>
      </w:r>
      <w:r w:rsidRPr="004B3617">
        <w:rPr>
          <w:rFonts w:ascii="Times New Roman" w:eastAsia="Calibri" w:hAnsi="Times New Roman" w:cs="Times New Roman"/>
          <w:sz w:val="24"/>
          <w:szCs w:val="24"/>
          <w:lang w:eastAsia="ru-RU"/>
        </w:rPr>
        <w:t>.</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Контрольная работа – это одна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(зачету). Работы, полностью дублирующие друг, другу к зачету не допускаются. </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 xml:space="preserve">К оформлению работы предъявляется ряд требований, предусмотренных СТО 02069024. 101-2014 «Работы студенческие. Общие требования и правила оформления» </w:t>
      </w:r>
      <w:r w:rsidRPr="004B3617">
        <w:rPr>
          <w:rFonts w:ascii="Times New Roman" w:eastAsia="Times New Roman" w:hAnsi="Times New Roman" w:cs="Times New Roman"/>
          <w:sz w:val="24"/>
          <w:szCs w:val="24"/>
          <w:vertAlign w:val="superscript"/>
          <w:lang w:eastAsia="ru-RU"/>
        </w:rPr>
        <w:footnoteReference w:customMarkFollows="1" w:id="2"/>
        <w:t>1)</w:t>
      </w:r>
      <w:r w:rsidRPr="004B3617">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4B3617" w:rsidRPr="004B3617" w:rsidRDefault="004B3617" w:rsidP="004B3617">
      <w:pPr>
        <w:spacing w:after="0" w:line="240" w:lineRule="auto"/>
        <w:ind w:firstLine="567"/>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Титульный лист должен быть печатным и содержать фамилию, имя, отечество студента, номер группы, номер варианта. Содержание работы выполняется в рукописном варианте пастой черного цвета или в печатном варианте.</w:t>
      </w:r>
    </w:p>
    <w:p w:rsidR="004B3617" w:rsidRPr="004B3617" w:rsidRDefault="004B3617" w:rsidP="004B3617">
      <w:pPr>
        <w:spacing w:after="0" w:line="240" w:lineRule="auto"/>
        <w:ind w:firstLine="851"/>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sz w:val="24"/>
          <w:szCs w:val="24"/>
          <w:lang w:eastAsia="ru-RU"/>
        </w:rPr>
        <w:t xml:space="preserve">Задания включают 15 вариантов контрольной работы по 20 заданий. Вариант определяется порядковым номером в журнале группы (16-ый студент по списку выполняет снова вариант № 1, 17-ый – вариант № 2, 18-й – вариант № 3 и т.д.). С каждого из 20 заданий студент выполняет номер, соответствующий его варианту. Например, </w:t>
      </w:r>
      <w:r w:rsidRPr="004B3617">
        <w:rPr>
          <w:rFonts w:ascii="Times New Roman" w:eastAsia="Times New Roman" w:hAnsi="Times New Roman" w:cs="Times New Roman"/>
          <w:i/>
          <w:sz w:val="24"/>
          <w:szCs w:val="24"/>
          <w:lang w:eastAsia="ru-RU"/>
        </w:rPr>
        <w:t>Вариант 1 включает в себя задания 1.1, 2.1, 3.1, 4.1, 5.1, 6.1, 7.1, 8.1, 9.1, 10.1, 11.1, 12.1, 13.1, 14.1, 15.1, 16.1, 17.1, 18.1, 19.1, 20.1.</w:t>
      </w:r>
    </w:p>
    <w:p w:rsidR="004B3617" w:rsidRPr="004B3617" w:rsidRDefault="004B3617" w:rsidP="004B3617">
      <w:pPr>
        <w:spacing w:after="0" w:line="240" w:lineRule="auto"/>
        <w:ind w:firstLine="851"/>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Перед выполнением каждого задания должно быть указано условие, а затем уже решение. Образцы выполнения заданий представлены в пособии в каждом задании.</w:t>
      </w:r>
    </w:p>
    <w:p w:rsidR="004B3617" w:rsidRPr="004B3617" w:rsidRDefault="004B3617" w:rsidP="004B3617">
      <w:pPr>
        <w:spacing w:after="0" w:line="240" w:lineRule="auto"/>
        <w:ind w:firstLine="567"/>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Работа завершается списком использованных источников. Обращаем Ваше внимание на то, что список используемых источников должен быть оформлен в строгом соответствии СТО 02069024. 101-2014 «Работы студенческие. Общие требования и правила оформления» и включать в себя не менее не менее 5 наименований. Работа пишется на отдельных листах формата А4, шрифт написания – 14, междустрочный интервал одинарный. Страницы нумеруются в нижнем правом углу. </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 случаях затруднений, неясностей в понимании отдельных вопросов курса студентам следует обращаться к преподавателям кафедры </w:t>
      </w:r>
      <w:r>
        <w:rPr>
          <w:rFonts w:ascii="Times New Roman" w:eastAsia="Times New Roman" w:hAnsi="Times New Roman" w:cs="Times New Roman"/>
          <w:sz w:val="24"/>
          <w:szCs w:val="24"/>
          <w:lang w:eastAsia="ru-RU"/>
        </w:rPr>
        <w:t>истории и теории государства и права</w:t>
      </w:r>
      <w:r w:rsidRPr="004B3617">
        <w:rPr>
          <w:rFonts w:ascii="Times New Roman" w:eastAsia="Times New Roman" w:hAnsi="Times New Roman" w:cs="Times New Roman"/>
          <w:sz w:val="24"/>
          <w:szCs w:val="24"/>
          <w:lang w:eastAsia="ru-RU"/>
        </w:rPr>
        <w:t xml:space="preserve"> в дни консультаций.</w:t>
      </w:r>
    </w:p>
    <w:p w:rsidR="004B3617" w:rsidRDefault="004B3617" w:rsidP="004B3617">
      <w:pPr>
        <w:spacing w:after="0" w:line="240" w:lineRule="auto"/>
        <w:ind w:firstLine="720"/>
        <w:jc w:val="both"/>
        <w:rPr>
          <w:rFonts w:ascii="Times New Roman" w:hAnsi="Times New Roman" w:cs="Times New Roman"/>
          <w:b/>
          <w:sz w:val="24"/>
          <w:szCs w:val="24"/>
        </w:rPr>
      </w:pPr>
    </w:p>
    <w:p w:rsidR="00BB0CE5"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2.6 </w:t>
      </w:r>
      <w:r w:rsidR="00BB0CE5" w:rsidRPr="004B3617">
        <w:rPr>
          <w:rFonts w:ascii="Times New Roman" w:eastAsia="Times New Roman" w:hAnsi="Times New Roman" w:cs="Times New Roman"/>
          <w:b/>
          <w:sz w:val="24"/>
          <w:szCs w:val="24"/>
          <w:lang w:eastAsia="ru-RU"/>
        </w:rPr>
        <w:t>Методические рекомендации по подготовке к зачету</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w:t>
      </w:r>
      <w:r w:rsidR="004B3617" w:rsidRPr="004B3617">
        <w:rPr>
          <w:rFonts w:ascii="Times New Roman" w:eastAsia="Times New Roman" w:hAnsi="Times New Roman" w:cs="Times New Roman"/>
          <w:sz w:val="24"/>
          <w:szCs w:val="24"/>
          <w:lang w:eastAsia="ru-RU"/>
        </w:rPr>
        <w:t>обучения.</w:t>
      </w:r>
      <w:r w:rsidRPr="004B3617">
        <w:rPr>
          <w:rFonts w:ascii="Times New Roman" w:eastAsia="Times New Roman" w:hAnsi="Times New Roman" w:cs="Times New Roman"/>
          <w:sz w:val="24"/>
          <w:szCs w:val="24"/>
          <w:lang w:eastAsia="ru-RU"/>
        </w:rPr>
        <w:t xml:space="preserve">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Промежуточная аттестация по дисциплине «Логика» проводиться в форме зачета с применением Веб-приложения «Универсальная система </w:t>
      </w:r>
      <w:r w:rsidR="004B3617" w:rsidRPr="004B3617">
        <w:rPr>
          <w:rFonts w:ascii="Times New Roman" w:eastAsia="Times New Roman" w:hAnsi="Times New Roman" w:cs="Times New Roman"/>
          <w:sz w:val="24"/>
          <w:szCs w:val="24"/>
          <w:lang w:eastAsia="ru-RU"/>
        </w:rPr>
        <w:t>тестирования БГТИ</w:t>
      </w:r>
      <w:r w:rsidRPr="004B3617">
        <w:rPr>
          <w:rFonts w:ascii="Times New Roman" w:eastAsia="Times New Roman" w:hAnsi="Times New Roman" w:cs="Times New Roman"/>
          <w:sz w:val="24"/>
          <w:szCs w:val="24"/>
          <w:lang w:eastAsia="ru-RU"/>
        </w:rPr>
        <w:t xml:space="preserve">».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При явке на зачет студенты обязаны иметь при себе зачетную книжку.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а) имеет положительные оценки за оба рубежных контроля;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При подготовке к зачету следует придерживаться некоторых общих правил:</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правильно и рационально распланировать свое время, чтобы успеть на качественно высоком уровне подготовиться к ответам по всем вопросам, выносимых на зачет;</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внимательно вчитываться в формулировку вопроса и уточнить термины, которые имеют неясное содержание;</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лекционный материал заучивать лучше вслух, проговаривая каждое определение или перечисление;</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 обязательном порядке просмотреть решение упражнений, которые выполнялись в течение всего семестра.</w:t>
      </w:r>
    </w:p>
    <w:p w:rsidR="001B4A7D" w:rsidRPr="004B3617" w:rsidRDefault="001B4A7D" w:rsidP="00BB0CE5">
      <w:pPr>
        <w:spacing w:after="0" w:line="240" w:lineRule="auto"/>
        <w:ind w:firstLine="709"/>
        <w:jc w:val="both"/>
        <w:rPr>
          <w:rFonts w:ascii="Times New Roman" w:hAnsi="Times New Roman" w:cs="Times New Roman"/>
          <w:sz w:val="24"/>
          <w:szCs w:val="24"/>
        </w:rPr>
      </w:pPr>
    </w:p>
    <w:p w:rsidR="007300BB" w:rsidRPr="004B3617"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4B3617">
        <w:rPr>
          <w:rFonts w:ascii="Times New Roman" w:hAnsi="Times New Roman" w:cs="Times New Roman"/>
          <w:b/>
          <w:sz w:val="24"/>
          <w:szCs w:val="24"/>
        </w:rPr>
        <w:t xml:space="preserve">3 </w:t>
      </w:r>
      <w:r w:rsidRPr="004B3617">
        <w:rPr>
          <w:rFonts w:ascii="Times New Roman" w:eastAsia="Times New Roman" w:hAnsi="Times New Roman" w:cs="Times New Roman"/>
          <w:b/>
          <w:sz w:val="24"/>
          <w:szCs w:val="24"/>
          <w:lang w:eastAsia="ru-RU"/>
        </w:rPr>
        <w:t>Планы практических занятий</w:t>
      </w:r>
    </w:p>
    <w:p w:rsidR="007300BB" w:rsidRPr="004B3617"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4B3617" w:rsidRP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4B3617" w:rsidRP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4B3617" w:rsidRPr="004B3617" w:rsidRDefault="004B3617" w:rsidP="00AF3622">
      <w:pPr>
        <w:spacing w:after="0" w:line="240" w:lineRule="auto"/>
        <w:ind w:firstLine="709"/>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 1 «</w:t>
      </w:r>
      <w:r w:rsidRPr="004B3617">
        <w:rPr>
          <w:rFonts w:ascii="Times New Roman" w:eastAsia="Times New Roman" w:hAnsi="Times New Roman" w:cs="Times New Roman"/>
          <w:b/>
          <w:color w:val="000000"/>
          <w:sz w:val="24"/>
          <w:szCs w:val="24"/>
          <w:lang w:eastAsia="ru-RU"/>
        </w:rPr>
        <w:t>Понятие и система логики. Основные формально-логические законы».</w:t>
      </w:r>
    </w:p>
    <w:p w:rsidR="004B3617" w:rsidRPr="00AF3622" w:rsidRDefault="004B3617"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Цели занятия:</w:t>
      </w:r>
    </w:p>
    <w:p w:rsidR="004B3617" w:rsidRPr="00AF3622" w:rsidRDefault="004B3617" w:rsidP="00550B74">
      <w:pPr>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понять, уяснить и закрепить понятие предмета логики;</w:t>
      </w:r>
    </w:p>
    <w:p w:rsidR="004B3617" w:rsidRPr="00AF3622" w:rsidRDefault="004B3617" w:rsidP="00550B74">
      <w:pPr>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сформировать общее представление о структуре курса «Логика»;</w:t>
      </w:r>
    </w:p>
    <w:p w:rsidR="004B3617" w:rsidRPr="00AF3622" w:rsidRDefault="004B3617" w:rsidP="00550B74">
      <w:pPr>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сформулировать содержание основных формально-логических законов логики, понять, чем они отличаются друг от друга.</w:t>
      </w:r>
    </w:p>
    <w:p w:rsidR="004B3617" w:rsidRPr="00AF3622" w:rsidRDefault="004B3617" w:rsidP="00550B74">
      <w:pPr>
        <w:pStyle w:val="a9"/>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Вопросы </w:t>
      </w:r>
      <w:r w:rsidR="00AF3622" w:rsidRPr="00AF3622">
        <w:rPr>
          <w:rFonts w:ascii="Times New Roman" w:eastAsia="Times New Roman" w:hAnsi="Times New Roman" w:cs="Times New Roman"/>
          <w:sz w:val="24"/>
          <w:szCs w:val="24"/>
          <w:lang w:eastAsia="ru-RU"/>
        </w:rPr>
        <w:t>для опроса</w:t>
      </w:r>
      <w:r w:rsidRPr="00AF3622">
        <w:rPr>
          <w:rFonts w:ascii="Times New Roman" w:eastAsia="Times New Roman" w:hAnsi="Times New Roman" w:cs="Times New Roman"/>
          <w:sz w:val="24"/>
          <w:szCs w:val="24"/>
          <w:lang w:eastAsia="ru-RU"/>
        </w:rPr>
        <w:t>:</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такое логика? Чем она отличается от многих других наук, занимающихся мышлением? Что такое логика формальная и логика диалектическая?</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Заслушивание реферата на тему: «История логики».</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Дать определение понятиям «Форма мышления», «Закон мышления».</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Назовите формы чувственного и рационального познания окружающей действительности. Чем отличается чувственное познание от рационального?</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Назовите формы рационального познания окружающей действительности (формы мышления). Что такое «понятие», «суждение», «умозаключение»?</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Как звучит закон тождества? Приведите примеры нарушения закона тождества.</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представляет собой закон непротиворечия? В отношении каких понятий он действует? Что запрещает закон непротиворечия?</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О чем говорит закон исключенного третьего? Чем он отличается от закона непротиворечия?</w:t>
      </w:r>
    </w:p>
    <w:p w:rsidR="004B3617" w:rsidRP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Как звучит закон достаточного основания? Какую роль играет закон достаточного основания в обыденном мышлении и повседневной жизни? Приведите примеры нарушения этого закона.</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AF3622">
        <w:rPr>
          <w:rFonts w:ascii="Times New Roman" w:eastAsia="Times New Roman" w:hAnsi="Times New Roman" w:cs="Times New Roman"/>
          <w:sz w:val="24"/>
          <w:szCs w:val="24"/>
          <w:lang w:eastAsia="ru-RU"/>
        </w:rPr>
        <w:t>Упражнения</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AF3622">
        <w:rPr>
          <w:rFonts w:ascii="Times New Roman" w:eastAsia="Times New Roman" w:hAnsi="Times New Roman" w:cs="Times New Roman"/>
          <w:sz w:val="24"/>
          <w:szCs w:val="24"/>
          <w:lang w:eastAsia="ru-RU"/>
        </w:rPr>
        <w:t>Укажите, требования каких логических законов (тождества, непротиворечия, исключенного третьего, достаточного основания) нарушены в приведенных примерах. Ответ пояснить.</w:t>
      </w:r>
    </w:p>
    <w:p w:rsid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AF3622">
        <w:rPr>
          <w:rFonts w:ascii="Times New Roman" w:eastAsia="Times New Roman" w:hAnsi="Times New Roman" w:cs="Times New Roman"/>
          <w:sz w:val="24"/>
          <w:szCs w:val="24"/>
          <w:lang w:eastAsia="ru-RU"/>
        </w:rPr>
        <w:t>Студенту Степашкину следует поставить зачет, так как он уезжает</w:t>
      </w:r>
      <w:r>
        <w:rPr>
          <w:rFonts w:ascii="Times New Roman" w:eastAsia="Times New Roman" w:hAnsi="Times New Roman" w:cs="Times New Roman"/>
          <w:sz w:val="24"/>
          <w:szCs w:val="24"/>
          <w:lang w:eastAsia="ru-RU"/>
        </w:rPr>
        <w:t xml:space="preserve"> на соревнования по баскетболу.</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AF3622">
        <w:rPr>
          <w:rFonts w:ascii="Times New Roman" w:eastAsia="Times New Roman" w:hAnsi="Times New Roman" w:cs="Times New Roman"/>
          <w:sz w:val="24"/>
          <w:szCs w:val="24"/>
          <w:lang w:eastAsia="ru-RU"/>
        </w:rPr>
        <w:t>А.С. Пушкин: «Я ль на свете всех милее, всех румяней и белее?».</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…Ты виноват уж тем, что хочется мне кушать (И.А.Крылов «Волк и ягненок»).</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Новые аэровокзалы сокращают время пребывания человека на земле.</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Если вам нужно срочно увеличить вашу семью, наш фотограф сделает это моментально (объявление в фотоателье).</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На общем собрании локомотивного депо, на котором обсуждалось поведение подростков, один из работников сказал: «Перечисленных товарищей мы знаем очень плохо, так как они в нашем коллективе работают недавно. А поэтому я выражаю мнение всего коллектива, что их нужно судить по всей строгости закона».</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Названия литературных произведений: «Живой труп» (Л.Н. Толстой), «Барышня-крестьянка» (А.С. Пушкин), «Горячий снег» (Ю.В. Бондарев).</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Давыдов не давал и не получал взяток, поэтому он не может быть привлечен к уголовной ответственности.</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Каждая звезда подобна нашему Солнцу. Нет звезд, подобных нашему Солнцу.</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Перчатку потерять – к несчастью, зеркало разбить – к худу.</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Все планеты земного типа имеют твердую оболочку. Некоторые планеты земного типа имеют твердые оболочки.</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«Прошу Вашего разрешения развести меня с Царевым Николаем Михайловичем без моего присутствия, но я согласия на развод не даю» (заявление в суд).</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«Шофер Синельщиков не прав, так как при выезде из гаража не взял устного распоряжения в письменной форме» (из протокола).</w:t>
      </w:r>
    </w:p>
    <w:p w:rsidR="004B3617"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Учитель: «Надеюсь, Том, я не увижу, что ты списываешь с чужой тетради». Том: «Я тоже на это надеюсь» (М.Твен).</w:t>
      </w: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2 «</w:t>
      </w:r>
      <w:r w:rsidR="00AF3622">
        <w:rPr>
          <w:rFonts w:ascii="Times New Roman" w:eastAsia="Times New Roman" w:hAnsi="Times New Roman" w:cs="Times New Roman"/>
          <w:b/>
          <w:sz w:val="24"/>
          <w:szCs w:val="24"/>
          <w:lang w:eastAsia="ru-RU"/>
        </w:rPr>
        <w:t>Объем и содержание понятия</w:t>
      </w:r>
      <w:r w:rsidRPr="004B3617">
        <w:rPr>
          <w:rFonts w:ascii="Times New Roman" w:eastAsia="Times New Roman" w:hAnsi="Times New Roman" w:cs="Times New Roman"/>
          <w:b/>
          <w:sz w:val="24"/>
          <w:szCs w:val="24"/>
          <w:lang w:eastAsia="ru-RU"/>
        </w:rPr>
        <w:t>»</w:t>
      </w:r>
    </w:p>
    <w:p w:rsidR="004B3617" w:rsidRPr="00AF3622"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Цели занятия:</w:t>
      </w:r>
    </w:p>
    <w:p w:rsidR="004B3617" w:rsidRPr="00AF3622"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выучить определения объем и содержание понятия, понять, чем они отличаются друг от друга;</w:t>
      </w:r>
    </w:p>
    <w:p w:rsidR="004B3617" w:rsidRPr="00AF3622"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выявить различия между видами понятий, научиться давать логическую характеристику понятиям;</w:t>
      </w:r>
    </w:p>
    <w:p w:rsidR="004B3617" w:rsidRPr="00AF3622"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уяснить виды отношений между понятиями, научиться изображать отношения между понятиями с помощью кругов Эйлера.</w:t>
      </w:r>
    </w:p>
    <w:p w:rsidR="004B3617" w:rsidRPr="00AF3622" w:rsidRDefault="004B3617" w:rsidP="00550B74">
      <w:pPr>
        <w:pStyle w:val="a9"/>
        <w:numPr>
          <w:ilvl w:val="0"/>
          <w:numId w:val="47"/>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Вопросы </w:t>
      </w:r>
      <w:r w:rsidR="00AF3622" w:rsidRPr="00AF3622">
        <w:rPr>
          <w:rFonts w:ascii="Times New Roman" w:eastAsia="Times New Roman" w:hAnsi="Times New Roman" w:cs="Times New Roman"/>
          <w:sz w:val="24"/>
          <w:szCs w:val="24"/>
          <w:lang w:eastAsia="ru-RU"/>
        </w:rPr>
        <w:t>для опроса</w:t>
      </w:r>
      <w:r w:rsidRPr="00AF3622">
        <w:rPr>
          <w:rFonts w:ascii="Times New Roman" w:eastAsia="Times New Roman" w:hAnsi="Times New Roman" w:cs="Times New Roman"/>
          <w:sz w:val="24"/>
          <w:szCs w:val="24"/>
          <w:lang w:eastAsia="ru-RU"/>
        </w:rPr>
        <w:t>:</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Какими бывают понятия по объему и содержанию? Что такое логическая характеристика понятия? (Чем отличаются единичные и общие понятия от собирательных  и разделительных?)</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Как соотносятся понятия род и вид?</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F3622" w:rsidRPr="00AF3622" w:rsidRDefault="00AF3622" w:rsidP="00AF3622">
      <w:pPr>
        <w:spacing w:after="0" w:line="240" w:lineRule="auto"/>
        <w:ind w:firstLine="709"/>
        <w:jc w:val="both"/>
        <w:rPr>
          <w:rFonts w:ascii="Times New Roman" w:hAnsi="Times New Roman" w:cs="Times New Roman"/>
          <w:sz w:val="24"/>
          <w:szCs w:val="24"/>
        </w:rPr>
      </w:pPr>
      <w:r w:rsidRPr="00AF3622">
        <w:rPr>
          <w:rFonts w:ascii="Times New Roman" w:eastAsia="Times New Roman" w:hAnsi="Times New Roman" w:cs="Times New Roman"/>
          <w:sz w:val="24"/>
          <w:szCs w:val="24"/>
        </w:rPr>
        <w:t xml:space="preserve">2.1 </w:t>
      </w:r>
      <w:r w:rsidRPr="00AF3622">
        <w:rPr>
          <w:rFonts w:ascii="Times New Roman" w:hAnsi="Times New Roman" w:cs="Times New Roman"/>
          <w:sz w:val="24"/>
          <w:szCs w:val="24"/>
        </w:rPr>
        <w:t>Дать логическую характеристику понятиям:</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Образец:</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lastRenderedPageBreak/>
        <w:t>Бригада морской пехоты – понятие общее, нерегистрирующее, собирательное, конкретное, положительное, безотносительное.</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Молодежный фольклорный ансамбль;</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Южный полюс;</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Небрежность;</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Газета «Труд»;</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Самая большая река в мире;</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Русский алфавит;</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Антиквар;</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Темперамент Андреева;</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Министерство юстиции;</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Содружество;</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Участник Сталинградской битвы;</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Первый космонавт;</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Мужество космонавта Леонова</w:t>
      </w:r>
    </w:p>
    <w:p w:rsidR="00AF3622" w:rsidRPr="00AF3622" w:rsidRDefault="00AF3622" w:rsidP="00AF3622">
      <w:pPr>
        <w:spacing w:after="0" w:line="240" w:lineRule="auto"/>
        <w:ind w:firstLine="709"/>
        <w:jc w:val="both"/>
        <w:rPr>
          <w:rFonts w:ascii="Times New Roman" w:hAnsi="Times New Roman" w:cs="Times New Roman"/>
          <w:sz w:val="24"/>
          <w:szCs w:val="24"/>
        </w:rPr>
      </w:pPr>
      <w:r w:rsidRPr="00AF3622">
        <w:rPr>
          <w:rFonts w:ascii="Times New Roman" w:hAnsi="Times New Roman" w:cs="Times New Roman"/>
          <w:sz w:val="24"/>
          <w:szCs w:val="24"/>
        </w:rPr>
        <w:t xml:space="preserve">2.2 </w:t>
      </w:r>
      <w:r w:rsidRPr="00AF3622">
        <w:rPr>
          <w:rFonts w:ascii="Times New Roman" w:eastAsia="Times New Roman" w:hAnsi="Times New Roman" w:cs="Times New Roman"/>
          <w:sz w:val="24"/>
          <w:szCs w:val="24"/>
          <w:lang w:eastAsia="ru-RU"/>
        </w:rPr>
        <w:t>Определите вид отношения между понятиями, изобразите его с помощью круговых схем Эйлера:</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Образец:</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Президент, Президент Франции, глава государства.</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А – президент;</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В – Президент Франции;</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С – глава государства.</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Данные понятия находятся в отношении подчинения:</w: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8208" behindDoc="0" locked="0" layoutInCell="1" allowOverlap="1" wp14:anchorId="44D6986D" wp14:editId="77A2681C">
                <wp:simplePos x="0" y="0"/>
                <wp:positionH relativeFrom="column">
                  <wp:posOffset>1388745</wp:posOffset>
                </wp:positionH>
                <wp:positionV relativeFrom="paragraph">
                  <wp:posOffset>108585</wp:posOffset>
                </wp:positionV>
                <wp:extent cx="1600200" cy="1371600"/>
                <wp:effectExtent l="13335" t="7620" r="5715" b="1143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916DDA" w:rsidRPr="00280C3A" w:rsidRDefault="00916DDA" w:rsidP="00AF3622">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6986D" id="Овал 18" o:spid="_x0000_s1026" style="position:absolute;left:0;text-align:left;margin-left:109.35pt;margin-top:8.55pt;width:126pt;height:10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VGKwIAAD8EAAAOAAAAZHJzL2Uyb0RvYy54bWysU12O0zAQfkfiDpbfaZKyP2zUdLXqUoS0&#10;wEoLB3Adp7FwPGbsNl0OwxlWvHKJHomxky1d4AnhB8vjGX+e+b6Z2eWuM2yr0GuwFS8mOWfKSqi1&#10;XVf808fli1ec+SBsLQxYVfF75fnl/PmzWe9KNYUWTK2QEYj1Ze8q3obgyizzslWd8BNwypKzAexE&#10;IBPXWY2iJ/TOZNM8P8t6wNohSOU93V4PTj5P+E2jZPjQNF4FZipOuYW0Y9pXcc/mM1GuUbhWyzEN&#10;8Q9ZdEJb+vQAdS2CYBvUf0B1WiJ4aMJEQpdB02ipUg1UTZH/Vs1dK5xKtRA53h1o8v8PVr7f3iLT&#10;NWlHSlnRkUb7b/vv+4f9D0ZXxE/vfElhd+4WY4Xe3YD87JmFRSvsWl0hQt8qUVNWRYzPnjyIhqen&#10;bNW/g5rQxSZAomrXYBcBiQS2S4rcHxRRu8AkXRZneU4ycybJV7w8j3b6Q5SPzx368EZBx+Kh4soY&#10;7XxkTZRie+NDzEiUj1GpAjC6XmpjkoHr1cIg2wrqkGVa4wf+OMxY1lf84nR6mpCf+PwxRJ7W3yAQ&#10;NrZO/RbZej2eg9BmOFOWxo70RcYG5sNutRtFWEF9T0QiDF1MU0eHFvArZz11cMX9l41AxZl5a0mM&#10;i+LkJLZ8Mk5Oz6dk4LFndewRVhJUxQNnw3ERhjHZONTrln4qUuUWrkjARideo7hDVmPe1KWJ7nGi&#10;4hgc2ynq19zPfwIAAP//AwBQSwMEFAAGAAgAAAAhAHAs1BveAAAACgEAAA8AAABkcnMvZG93bnJl&#10;di54bWxMj8FOwzAMhu9IvENkJG4s7cLWqTSdJiYkOHCgwD1rvLZa41RN1pW3x5zY0f5+/f5cbGfX&#10;iwnH0HnSkC4SEEi1tx01Gr4+Xx42IEI0ZE3vCTX8YIBteXtTmNz6C33gVMVGcAmF3GhoYxxyKUPd&#10;ojNh4QckZkc/OhN5HBtpR3PhctfLZZKspTMd8YXWDPjcYn2qzk7DvtlV60mquFLH/Wtcnb7f31Sq&#10;9f3dvHsCEXGO/2H402d1KNnp4M9kg+g1LNNNxlEGWQqCA49ZwosDE6VSkGUhr18ofwEAAP//AwBQ&#10;SwECLQAUAAYACAAAACEAtoM4kv4AAADhAQAAEwAAAAAAAAAAAAAAAAAAAAAAW0NvbnRlbnRfVHlw&#10;ZXNdLnhtbFBLAQItABQABgAIAAAAIQA4/SH/1gAAAJQBAAALAAAAAAAAAAAAAAAAAC8BAABfcmVs&#10;cy8ucmVsc1BLAQItABQABgAIAAAAIQAOBQVGKwIAAD8EAAAOAAAAAAAAAAAAAAAAAC4CAABkcnMv&#10;ZTJvRG9jLnhtbFBLAQItABQABgAIAAAAIQBwLNQb3gAAAAoBAAAPAAAAAAAAAAAAAAAAAIUEAABk&#10;cnMvZG93bnJldi54bWxQSwUGAAAAAAQABADzAAAAkAUAAAAA&#10;">
                <v:textbox>
                  <w:txbxContent>
                    <w:p w:rsidR="00916DDA" w:rsidRPr="00280C3A" w:rsidRDefault="00916DDA" w:rsidP="00AF3622">
                      <w:pPr>
                        <w:rPr>
                          <w:b/>
                          <w:sz w:val="28"/>
                          <w:szCs w:val="28"/>
                        </w:rPr>
                      </w:pPr>
                      <w:r>
                        <w:rPr>
                          <w:b/>
                          <w:sz w:val="28"/>
                          <w:szCs w:val="28"/>
                        </w:rPr>
                        <w:t>С</w:t>
                      </w:r>
                    </w:p>
                  </w:txbxContent>
                </v:textbox>
              </v:oval>
            </w:pict>
          </mc:Fallback>
        </mc:AlternateConten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9232" behindDoc="0" locked="0" layoutInCell="1" allowOverlap="1" wp14:anchorId="2C80E432" wp14:editId="67BF2CE6">
                <wp:simplePos x="0" y="0"/>
                <wp:positionH relativeFrom="column">
                  <wp:posOffset>1731645</wp:posOffset>
                </wp:positionH>
                <wp:positionV relativeFrom="paragraph">
                  <wp:posOffset>132715</wp:posOffset>
                </wp:positionV>
                <wp:extent cx="914400" cy="914400"/>
                <wp:effectExtent l="13335" t="7620" r="5715" b="1143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916DDA" w:rsidRPr="00280C3A" w:rsidRDefault="00916DDA" w:rsidP="00AF3622">
                            <w:pPr>
                              <w:rPr>
                                <w:sz w:val="28"/>
                                <w:szCs w:val="28"/>
                              </w:rPr>
                            </w:pPr>
                            <w:r>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0E432" id="Овал 19" o:spid="_x0000_s1027" style="position:absolute;left:0;text-align:left;margin-left:136.35pt;margin-top:10.45pt;width:1in;height:1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4hcKAIAAEQEAAAOAAAAZHJzL2Uyb0RvYy54bWysU1GO0zAQ/UfiDpb/adKqBTZqulp1KUJa&#10;YKWFAziOk1g4HjN2m5bDcAbEL5fokZg4aekCXwh/WDOe8fPMe57l9b41bKfQa7A5n05SzpSVUGpb&#10;5/zjh82zl5z5IGwpDFiV84Py/Hr19Mmyc5maQQOmVMgIxPqsczlvQnBZknjZqFb4CThlKVgBtiKQ&#10;i3VSougIvTXJLE2fJx1g6RCk8p5Ob4cgX0X8qlIyvK8qrwIzOafaQtwx7kW/J6ulyGoUrtFyLEP8&#10;QxWt0JYePUPdiiDYFvUfUK2WCB6qMJHQJlBVWqrYA3UzTX/r5qERTsVeiBzvzjT5/wcr3+3ukemS&#10;tLvizIqWNDp+PX4/fjv+YHRE/HTOZ5T24O6x79C7O5CfPLOwboSt1Q0idI0SJVU17fOTRxd6x9NV&#10;VnRvoSR0sQ0QqdpX2PaARALbR0UOZ0XUPjBJh1fT+Twl3SSFRrt/QWSnyw59eK2gZb2Rc2WMdr7n&#10;TGRid+fDkH3KivWD0eVGGxMdrIu1QbYT9D82ccUWqM3LNGNZRwUsZouI/CjmLyHSuP4GgbC1JVUj&#10;sp6rV6MdhDaDTT0ZO5LX8zXwHvbFflDnpEQB5YHYRBi+Mo0eGQ3gF846+sY595+3AhVn5o0lRSJp&#10;9O+jM1+8mBGZeBkpLiPCSoLKeeBsMNdhmJWtQ1039NI0EmDhhlSsdKS3V3ioaiyfvmrUaByrfhYu&#10;/Zj1a/hXPwEAAP//AwBQSwMEFAAGAAgAAAAhACCxdl3fAAAACgEAAA8AAABkcnMvZG93bnJldi54&#10;bWxMj8tOwzAQRfdI/IM1SOyo82hTGuJUFRUSLLogwN6Np0nUeBzFbhr+nmEFu3kc3TlTbGfbiwlH&#10;3zlSEC8iEEi1Mx01Cj4/Xh4eQfigyejeESr4Rg/b8vam0LlxV3rHqQqN4BDyuVbQhjDkUvq6Rav9&#10;wg1IvDu50erA7dhIM+orh9teJlGUSas74gutHvC5xfpcXayCfbOrskmmYZWe9q9hdf46vKWxUvd3&#10;8+4JRMA5/MHwq8/qULLT0V3IeNErSNbJmlEuog0IBpZxxoMjk9lyA7Is5P8Xyh8AAAD//wMAUEsB&#10;Ai0AFAAGAAgAAAAhALaDOJL+AAAA4QEAABMAAAAAAAAAAAAAAAAAAAAAAFtDb250ZW50X1R5cGVz&#10;XS54bWxQSwECLQAUAAYACAAAACEAOP0h/9YAAACUAQAACwAAAAAAAAAAAAAAAAAvAQAAX3JlbHMv&#10;LnJlbHNQSwECLQAUAAYACAAAACEAgOuIXCgCAABEBAAADgAAAAAAAAAAAAAAAAAuAgAAZHJzL2Uy&#10;b0RvYy54bWxQSwECLQAUAAYACAAAACEAILF2Xd8AAAAKAQAADwAAAAAAAAAAAAAAAACCBAAAZHJz&#10;L2Rvd25yZXYueG1sUEsFBgAAAAAEAAQA8wAAAI4FAAAAAA==&#10;">
                <v:textbox>
                  <w:txbxContent>
                    <w:p w:rsidR="00916DDA" w:rsidRPr="00280C3A" w:rsidRDefault="00916DDA" w:rsidP="00AF3622">
                      <w:pPr>
                        <w:rPr>
                          <w:sz w:val="28"/>
                          <w:szCs w:val="28"/>
                        </w:rPr>
                      </w:pPr>
                      <w:r>
                        <w:rPr>
                          <w:sz w:val="28"/>
                          <w:szCs w:val="28"/>
                        </w:rPr>
                        <w:t>А</w:t>
                      </w:r>
                    </w:p>
                  </w:txbxContent>
                </v:textbox>
              </v:oval>
            </w:pict>
          </mc:Fallback>
        </mc:AlternateConten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0256" behindDoc="0" locked="0" layoutInCell="1" allowOverlap="1" wp14:anchorId="2C2A727C" wp14:editId="7376CD58">
                <wp:simplePos x="0" y="0"/>
                <wp:positionH relativeFrom="column">
                  <wp:posOffset>1960245</wp:posOffset>
                </wp:positionH>
                <wp:positionV relativeFrom="paragraph">
                  <wp:posOffset>66675</wp:posOffset>
                </wp:positionV>
                <wp:extent cx="457200" cy="342900"/>
                <wp:effectExtent l="13335" t="7620" r="5715" b="1143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rsidR="00916DDA" w:rsidRPr="00280C3A" w:rsidRDefault="00916DDA" w:rsidP="00AF3622">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2A727C" id="Овал 20" o:spid="_x0000_s1028" style="position:absolute;left:0;text-align:left;margin-left:154.35pt;margin-top:5.25pt;width:36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JFKgIAAEQEAAAOAAAAZHJzL2Uyb0RvYy54bWysU1GOEzEM/UfiDlH+6bSlBTrqdLXqUoS0&#10;wEoLB8hkMp2ITByctDPLYTgD4pdL9Eg4mW63C3wh8hHZsfNsP9vLi741bK/Qa7AFn4zGnCkrodJ2&#10;W/BPHzfPXnHmg7CVMGBVwe+U5xerp0+WncvVFBowlUJGINbnnSt4E4LLs8zLRrXCj8ApS8YasBWB&#10;VNxmFYqO0FuTTcfjF1kHWDkEqbyn16vByFcJv66VDB/q2qvATMEpt5BuTHcZ72y1FPkWhWu0PKYh&#10;/iGLVmhLQU9QVyIItkP9B1SrJYKHOowktBnUtZYq1UDVTMa/VXPbCKdSLUSOdyea/P+Dle/3N8h0&#10;VfAp0WNFSz06fDv8OHw//GT0RPx0zufkdutuMFbo3TXIz55ZWDfCbtUlInSNEhVlNYn+2aMPUfH0&#10;lZXdO6gIXewCJKr6GtsISCSwPnXk7tQR1Qcm6XE2f0ld5kyS6flsuiA5RhD5/WeHPrxR0LIoFFwZ&#10;o52PnIlc7K99GLzvvVL+YHS10cYkBbfl2iDbC5qPTTrHAP7czVjWFXwxn84T8iObP4cYp/M3CISd&#10;rSgbkUeuXh/lILQZZKrJ2CN5ka+B99CX/dCdiBm5LKG6IzYRhlGm1SOhAfzKWUdjXHD/ZSdQcWbe&#10;WurIYjKbxblPSmKTMzy3lOcWYSVBFTxwNojrMOzKzqHeNhRpkgiwcEldrHWi9yGrY/o0qqlHx7WK&#10;u3CuJ6+H5V/9AgAA//8DAFBLAwQUAAYACAAAACEAwSVFT90AAAAJAQAADwAAAGRycy9kb3ducmV2&#10;LnhtbEyPwU7DMAyG70i8Q2QkbiwZpaUqTaeJCQkOHChwzxqvrdY4VZN15e0xJ3a0/0+/P5ebxQ1i&#10;xin0njSsVwoEUuNtT62Gr8+XuxxEiIasGTyhhh8MsKmur0pTWH+mD5zr2AouoVAYDV2MYyFlaDp0&#10;Jqz8iMTZwU/ORB6nVtrJnLncDfJeqUw60xNf6MyIzx02x/rkNOzabZ3NMolpcti9xvT4/f6WrLW+&#10;vVm2TyAiLvEfhj99VoeKnfb+RDaIQUOi8kdGOVApCAaSXPFiryF7SEFWpbz8oPoFAAD//wMAUEsB&#10;Ai0AFAAGAAgAAAAhALaDOJL+AAAA4QEAABMAAAAAAAAAAAAAAAAAAAAAAFtDb250ZW50X1R5cGVz&#10;XS54bWxQSwECLQAUAAYACAAAACEAOP0h/9YAAACUAQAACwAAAAAAAAAAAAAAAAAvAQAAX3JlbHMv&#10;LnJlbHNQSwECLQAUAAYACAAAACEAzikiRSoCAABEBAAADgAAAAAAAAAAAAAAAAAuAgAAZHJzL2Uy&#10;b0RvYy54bWxQSwECLQAUAAYACAAAACEAwSVFT90AAAAJAQAADwAAAAAAAAAAAAAAAACEBAAAZHJz&#10;L2Rvd25yZXYueG1sUEsFBgAAAAAEAAQA8wAAAI4FAAAAAA==&#10;">
                <v:textbox>
                  <w:txbxContent>
                    <w:p w:rsidR="00916DDA" w:rsidRPr="00280C3A" w:rsidRDefault="00916DDA" w:rsidP="00AF3622">
                      <w:pPr>
                        <w:rPr>
                          <w:b/>
                          <w:sz w:val="28"/>
                          <w:szCs w:val="28"/>
                        </w:rPr>
                      </w:pPr>
                      <w:r>
                        <w:rPr>
                          <w:b/>
                          <w:sz w:val="28"/>
                          <w:szCs w:val="28"/>
                        </w:rPr>
                        <w:t>В</w:t>
                      </w:r>
                    </w:p>
                  </w:txbxContent>
                </v:textbox>
              </v:oval>
            </w:pict>
          </mc:Fallback>
        </mc:AlternateContent>
      </w:r>
    </w:p>
    <w:p w:rsidR="00AF3622" w:rsidRP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AF3622" w:rsidRP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AF3622" w:rsidRP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AF3622" w:rsidRP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Уважение к старшему, неуважение к старшему.</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Субъект РФ. Республика Карелия. Оренбургская область.</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Преступление, взятка, грабеж.</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Героизм, трусость.</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Верующий. Православный. Католик. Европеец.</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Судебный исполнитель. Шахматист.</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Автор романа «Война и мир». Писатель. Русский писатель.</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Государство. Унитарное государство. Россия.</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Участник Великой отечественной войны. Полковник. Генерал.</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Отец, сын.</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Гражданское право, трудовое право, право.</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Глава государства, президент, монарх.</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Оправдательный приговор, обвинительный приговор.</w:t>
      </w:r>
    </w:p>
    <w:p w:rsidR="00AF3622" w:rsidRDefault="00AF3622" w:rsidP="004B3617">
      <w:pPr>
        <w:spacing w:after="0" w:line="240" w:lineRule="auto"/>
        <w:ind w:firstLine="720"/>
        <w:jc w:val="both"/>
        <w:rPr>
          <w:rFonts w:ascii="Times New Roman" w:eastAsia="Times New Roman" w:hAnsi="Times New Roman" w:cs="Times New Roman"/>
          <w:b/>
          <w:sz w:val="24"/>
          <w:szCs w:val="24"/>
          <w:u w:val="single"/>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3 «Логические приемы и операции с понятиями»</w:t>
      </w:r>
    </w:p>
    <w:p w:rsidR="004B3617" w:rsidRPr="00AF3622"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логические приемы образования понятий;</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определение как логическую операцию, уметь называть виды и правила определения понятий;</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 xml:space="preserve">выучить деление как логическую операцию, уметь называть виды и правила деления понятий; </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научиться выполнять обобщать и ограничивать понятия. </w:t>
      </w:r>
    </w:p>
    <w:p w:rsidR="004B3617" w:rsidRPr="00AF3622" w:rsidRDefault="004B3617" w:rsidP="00550B74">
      <w:pPr>
        <w:pStyle w:val="a9"/>
        <w:numPr>
          <w:ilvl w:val="0"/>
          <w:numId w:val="48"/>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Вопросы </w:t>
      </w:r>
      <w:r w:rsidR="00AF3622" w:rsidRPr="00AF3622">
        <w:rPr>
          <w:rFonts w:ascii="Times New Roman" w:eastAsia="Times New Roman" w:hAnsi="Times New Roman" w:cs="Times New Roman"/>
          <w:sz w:val="24"/>
          <w:szCs w:val="24"/>
          <w:lang w:eastAsia="ru-RU"/>
        </w:rPr>
        <w:t>для опроса</w:t>
      </w:r>
      <w:r w:rsidRPr="00AF3622">
        <w:rPr>
          <w:rFonts w:ascii="Times New Roman" w:eastAsia="Times New Roman" w:hAnsi="Times New Roman" w:cs="Times New Roman"/>
          <w:sz w:val="24"/>
          <w:szCs w:val="24"/>
          <w:lang w:eastAsia="ru-RU"/>
        </w:rPr>
        <w:t>:</w:t>
      </w:r>
    </w:p>
    <w:p w:rsidR="00AF3622" w:rsidRDefault="004B3617" w:rsidP="00550B74">
      <w:pPr>
        <w:pStyle w:val="a9"/>
        <w:numPr>
          <w:ilvl w:val="1"/>
          <w:numId w:val="48"/>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Назовите логические приемы образований понятий.</w:t>
      </w:r>
    </w:p>
    <w:p w:rsidR="00AF3622" w:rsidRDefault="004B3617" w:rsidP="00550B74">
      <w:pPr>
        <w:pStyle w:val="a9"/>
        <w:numPr>
          <w:ilvl w:val="1"/>
          <w:numId w:val="48"/>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такое ограничение понятия? Что представляет собой операция обобщения понятий? Назовите пределы обобщения и ограничения понятий.</w:t>
      </w:r>
    </w:p>
    <w:p w:rsidR="00AF3622" w:rsidRDefault="004B3617" w:rsidP="00550B74">
      <w:pPr>
        <w:pStyle w:val="a9"/>
        <w:numPr>
          <w:ilvl w:val="1"/>
          <w:numId w:val="48"/>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представляет собой классический способ определения понятий? Каковы основные правила определения?</w:t>
      </w:r>
    </w:p>
    <w:p w:rsidR="00AF3622" w:rsidRDefault="004B3617" w:rsidP="00550B74">
      <w:pPr>
        <w:pStyle w:val="a9"/>
        <w:numPr>
          <w:ilvl w:val="1"/>
          <w:numId w:val="48"/>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Что представляет собой логическая операция деление понятий? Чем она отличается от операции определение понятий? Какова структура деления? Отметьте достоинства и недостатки дихотомического деления? </w:t>
      </w:r>
    </w:p>
    <w:p w:rsidR="004B3617" w:rsidRPr="00AF3622" w:rsidRDefault="004B3617" w:rsidP="00550B74">
      <w:pPr>
        <w:pStyle w:val="a9"/>
        <w:numPr>
          <w:ilvl w:val="1"/>
          <w:numId w:val="48"/>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Назовите основные правила деления. Почему дихотомическое деление всегда является безошибочным?</w:t>
      </w:r>
    </w:p>
    <w:p w:rsidR="004B3617" w:rsidRPr="00AF3622" w:rsidRDefault="00AF3622" w:rsidP="004B3617">
      <w:pPr>
        <w:spacing w:after="0" w:line="240" w:lineRule="auto"/>
        <w:ind w:firstLine="720"/>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2 Упражнения</w:t>
      </w:r>
    </w:p>
    <w:p w:rsidR="00AF3622" w:rsidRPr="00AF3622" w:rsidRDefault="00AF3622" w:rsidP="00AF3622">
      <w:pPr>
        <w:spacing w:after="0" w:line="240" w:lineRule="auto"/>
        <w:ind w:firstLine="720"/>
        <w:jc w:val="both"/>
        <w:rPr>
          <w:rFonts w:ascii="Times New Roman" w:hAnsi="Times New Roman" w:cs="Times New Roman"/>
          <w:sz w:val="24"/>
          <w:szCs w:val="24"/>
        </w:rPr>
      </w:pPr>
      <w:r w:rsidRPr="00AF3622">
        <w:rPr>
          <w:rFonts w:ascii="Times New Roman" w:eastAsia="Times New Roman" w:hAnsi="Times New Roman" w:cs="Times New Roman"/>
          <w:sz w:val="24"/>
          <w:szCs w:val="24"/>
          <w:lang w:eastAsia="ru-RU"/>
        </w:rPr>
        <w:t xml:space="preserve">2.1 </w:t>
      </w:r>
      <w:r w:rsidRPr="00AF3622">
        <w:rPr>
          <w:rFonts w:ascii="Times New Roman" w:hAnsi="Times New Roman" w:cs="Times New Roman"/>
          <w:sz w:val="24"/>
          <w:szCs w:val="24"/>
        </w:rPr>
        <w:t>Обобщите понятие.</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Образец:</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Журнал – периодическое издание.</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Выдающийся современный художник.</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Дезертирство.</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Прокуратура.</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Повесть.</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Антарктида.</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Верховный суд автономной республики.</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Электрон.</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Министр.</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Нотариус.</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Трудовой кодекс РФ.</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Избиратель.</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Ректор.</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Мафия.</w:t>
      </w:r>
    </w:p>
    <w:p w:rsidR="00AF3622" w:rsidRPr="00AF3622" w:rsidRDefault="00AF3622" w:rsidP="00AF3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AF3622">
        <w:rPr>
          <w:rFonts w:ascii="Times New Roman" w:hAnsi="Times New Roman" w:cs="Times New Roman"/>
          <w:sz w:val="24"/>
          <w:szCs w:val="24"/>
        </w:rPr>
        <w:t>Ограничить понятия.</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Образец:</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Периодическое издание – газета.</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Преступление.</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Революция.</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Закон.</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Наказание.</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Форма мышления.</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Похищение.</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Политическая партия.</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Свидетель.</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Созвездие.</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Политика.</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Амнистия.</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Патриотизм.</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Реформа.</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F3622">
        <w:rPr>
          <w:rFonts w:ascii="Times New Roman" w:eastAsia="Times New Roman" w:hAnsi="Times New Roman" w:cs="Times New Roman"/>
          <w:sz w:val="24"/>
          <w:szCs w:val="24"/>
          <w:lang w:eastAsia="ru-RU"/>
        </w:rPr>
        <w:t>.3 Дать характеристику (указать вид, правильность) следующих определений, в неправильных указать какое правило нарушено:</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Образец:</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Грабеж – преступление против собственности.</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Определение реальное.</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lastRenderedPageBreak/>
        <w:t>Нарушено правило соразмерности, слишком широкое определение.</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Государство – это политическая организация.</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Планета – это космическое тело, не имеющее собственного излучения.</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Феодализм – общественный строй, основанный на эксплуатации.</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Грабеж – преступление против собственности.</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Мошенник – человек, занимающийся мошенничеством.</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Наказание – мера государственного принуждения, применяемая к лицу, признанному виновным в совершении преступления в сфере экономики.</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Физика не гуманитарная наука.</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Народ – автор и актер собственной драмы.</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Правоспособность – способность иметь права.</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Истина – дочь разума, мать мудрости.</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Сезонными признаются работы, которые выполняются в течение сезона.</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Олигоцен – третья эпоха палеогена.</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Банда – это преступное сообщество.</w:t>
      </w:r>
    </w:p>
    <w:p w:rsidR="00AF3622" w:rsidRP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F3622">
        <w:rPr>
          <w:rFonts w:ascii="Times New Roman" w:eastAsia="Times New Roman" w:hAnsi="Times New Roman" w:cs="Times New Roman"/>
          <w:sz w:val="24"/>
          <w:szCs w:val="24"/>
          <w:lang w:eastAsia="ru-RU"/>
        </w:rPr>
        <w:t>.4 Проверьте правильность деления понятий, в неправильном укажите какое правило нарушено</w: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Образец:</w: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К видам муниципальных образований относятся городские, сельские поселения, муниципальные районы</w: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Деление неправильное, так как нарушено правило соразмерности деления. Ошибка неполного деления, так как видами муниципальных образований являются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Сложные суждения делятся на соединительные, разделительные, условные и эквивалентные</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 ценным бумагам относятся акции и чеки</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Преступления делятся на умышленные, неосторожные и против личности</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Созвучия бывают гармоничными и дисгармоничными</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Политические партии делятся на правящие и оппозиционные</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Сделки бывают односторонними, многосторонними и завещанием</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Приговоры бывают обвинительными, оправдательными и несправедливыми</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Социальные революции бывают мирные и немирные</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Учеба может быть добросовестной, недобросовестной и целеустремленной</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 магазине продаются молочные и продовольственные товары.</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По стадии рассмотрения дел в судах различают суды первой, кассационной и надзорной инстанции</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Свидетели бывают знакомыми, незнакомыми и родственниками.</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Преступники бывают рецидивистами, впервые судимые и судимые за тяжкие преступления</w:t>
      </w:r>
    </w:p>
    <w:p w:rsid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4 «Простые суждения. Объединенная классификация суждений»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Изучить виды простых суждений, уметь находить и определять вид простого суждения;</w:t>
      </w:r>
    </w:p>
    <w:p w:rsidR="004B3617" w:rsidRPr="004B3617" w:rsidRDefault="004B3617"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 помощью кругов Эйлера определять распределенность терминов в суждениях.</w:t>
      </w:r>
    </w:p>
    <w:p w:rsidR="004B3617" w:rsidRPr="00A7724D" w:rsidRDefault="004B3617" w:rsidP="00550B74">
      <w:pPr>
        <w:pStyle w:val="a9"/>
        <w:numPr>
          <w:ilvl w:val="0"/>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lastRenderedPageBreak/>
        <w:t xml:space="preserve">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 каких языковых формах выражается суждение? Могут ли риторические вопросы выражать суждение?</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Назовите виды и состав простых суждений. Что такое термины суждений? Что такое кванторное слово?</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суждения называются выделяющими, а какие исключающими?</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Расскажите о суждениях со сложным субъектом и сложным предикатом. </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4B3617" w:rsidRP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термины считаются распределенными, а какие нераспределенными. Показать в схемах Эйлера распределенность терминов в суждениях.</w:t>
      </w:r>
    </w:p>
    <w:p w:rsidR="00A7724D" w:rsidRDefault="00A7724D" w:rsidP="00A772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tabs>
          <w:tab w:val="left" w:pos="214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A7724D">
        <w:rPr>
          <w:rFonts w:ascii="Times New Roman" w:hAnsi="Times New Roman" w:cs="Times New Roman"/>
          <w:sz w:val="24"/>
          <w:szCs w:val="24"/>
        </w:rPr>
        <w:t>В данных атрибутивных суждениях найдите субъект, предикат и связку. Определите количество и качество суждений, укажите, если оно есть, квантовое слово. Приведите схемы суждений. Укажите вид суждения по объединенной классификации суждений</w:t>
      </w:r>
    </w:p>
    <w:p w:rsidR="00A7724D" w:rsidRPr="00A7724D" w:rsidRDefault="00A7724D" w:rsidP="00A7724D">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Образец:</w:t>
      </w:r>
    </w:p>
    <w:p w:rsidR="00A7724D" w:rsidRPr="00A7724D" w:rsidRDefault="00A7724D" w:rsidP="00A7724D">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Российская Федерация (</w:t>
      </w:r>
      <w:r w:rsidRPr="00A7724D">
        <w:rPr>
          <w:rFonts w:ascii="Times New Roman" w:hAnsi="Times New Roman" w:cs="Times New Roman"/>
          <w:i/>
          <w:sz w:val="24"/>
          <w:szCs w:val="24"/>
          <w:lang w:val="en-US"/>
        </w:rPr>
        <w:t>S</w:t>
      </w:r>
      <w:r w:rsidRPr="00A7724D">
        <w:rPr>
          <w:rFonts w:ascii="Times New Roman" w:hAnsi="Times New Roman" w:cs="Times New Roman"/>
          <w:i/>
          <w:sz w:val="24"/>
          <w:szCs w:val="24"/>
        </w:rPr>
        <w:t xml:space="preserve"> – субъект) является светским государством (Р – предикат). Логическая связка - «является». Суждение единичное по количеству, утвердительное по качеству. Схема: </w:t>
      </w:r>
      <w:r w:rsidRPr="00A7724D">
        <w:rPr>
          <w:rFonts w:ascii="Times New Roman" w:hAnsi="Times New Roman" w:cs="Times New Roman"/>
          <w:i/>
          <w:sz w:val="24"/>
          <w:szCs w:val="24"/>
          <w:lang w:val="en-US"/>
        </w:rPr>
        <w:t>S</w:t>
      </w:r>
      <w:r w:rsidRPr="00A7724D">
        <w:rPr>
          <w:rFonts w:ascii="Times New Roman" w:hAnsi="Times New Roman" w:cs="Times New Roman"/>
          <w:i/>
          <w:sz w:val="24"/>
          <w:szCs w:val="24"/>
        </w:rPr>
        <w:t xml:space="preserve"> есть Р. Суждение – общеутвердительное (А).</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Суверенитет Российской Федерации распространяется на всю ее территорию.</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Судьи несменяемы</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Отдельные виды уголовного наказания предусматривают лишение свободы.</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Некоторые свободомыслящие люди начала 20 в. не были революционерами</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Никаких прямых доказательств, подтверждающих точку зрения обвинения, представлено не было.</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Авторское право на произведение, созданное в порядке служебного задания, принадлежит его автору.</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Некоторая часть картин молодых художников была продана на аукционе</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Компьютеризация в промышленно развитых странах породила новые виды преступлений.</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Исполнительные документы, по которым истек срок давности судом в производство не принимаются.</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Законность – неотъемлемая часть демократии</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Многие следственные действия имеют своей целью профилактику правонарушений</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Причинение вреда посягающему лицу в состоянии необходимой обороны не является преступлением</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Уголовное наказание назначается по приговору суда.</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Pr="00A7724D">
        <w:rPr>
          <w:rFonts w:ascii="Times New Roman" w:hAnsi="Times New Roman" w:cs="Times New Roman"/>
          <w:sz w:val="24"/>
          <w:szCs w:val="24"/>
        </w:rPr>
        <w:t>.2</w:t>
      </w:r>
      <w:r w:rsidRPr="00A7724D">
        <w:rPr>
          <w:rFonts w:ascii="Times New Roman" w:hAnsi="Times New Roman" w:cs="Times New Roman"/>
          <w:b/>
          <w:sz w:val="24"/>
          <w:szCs w:val="24"/>
        </w:rPr>
        <w:t xml:space="preserve"> </w:t>
      </w:r>
      <w:r w:rsidRPr="00A7724D">
        <w:rPr>
          <w:rFonts w:ascii="Times New Roman" w:eastAsia="Times New Roman" w:hAnsi="Times New Roman" w:cs="Times New Roman"/>
          <w:sz w:val="24"/>
          <w:szCs w:val="24"/>
          <w:lang w:eastAsia="ru-RU"/>
        </w:rPr>
        <w:t>Дайте объединенную классификацию суждений, изобразите отношения между терминами с помощью кругов Эйлера, установите распределённость субъекта и предиката:</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выпускники БГТИ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 субъект) работают в адвокатуре (Р – предикат).</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Суждение частноутвердительное (</w:t>
      </w:r>
      <w:r w:rsidRPr="00A7724D">
        <w:rPr>
          <w:rFonts w:ascii="Times New Roman" w:eastAsia="Times New Roman" w:hAnsi="Times New Roman" w:cs="Times New Roman"/>
          <w:i/>
          <w:sz w:val="24"/>
          <w:szCs w:val="24"/>
          <w:lang w:val="en-US" w:eastAsia="ru-RU"/>
        </w:rPr>
        <w:t>I</w:t>
      </w:r>
      <w:r w:rsidRPr="00A7724D">
        <w:rPr>
          <w:rFonts w:ascii="Times New Roman" w:eastAsia="Times New Roman" w:hAnsi="Times New Roman" w:cs="Times New Roman"/>
          <w:i/>
          <w:sz w:val="24"/>
          <w:szCs w:val="24"/>
          <w:lang w:eastAsia="ru-RU"/>
        </w:rPr>
        <w:t>).</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нераспределен, Р не распределен.</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3817992A" wp14:editId="7C5BBDFD">
                <wp:simplePos x="0" y="0"/>
                <wp:positionH relativeFrom="column">
                  <wp:posOffset>1714500</wp:posOffset>
                </wp:positionH>
                <wp:positionV relativeFrom="paragraph">
                  <wp:posOffset>153035</wp:posOffset>
                </wp:positionV>
                <wp:extent cx="914400" cy="800100"/>
                <wp:effectExtent l="5715" t="13970" r="13335" b="508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916DDA" w:rsidRPr="002F2126" w:rsidRDefault="00916DDA" w:rsidP="00A7724D">
                            <w:pPr>
                              <w:jc w:val="right"/>
                              <w:rPr>
                                <w:b/>
                                <w:sz w:val="28"/>
                                <w:szCs w:val="28"/>
                                <w:vertAlign w:val="superscript"/>
                              </w:rPr>
                            </w:pPr>
                            <w:r>
                              <w:rPr>
                                <w:b/>
                                <w:sz w:val="28"/>
                                <w:szCs w:val="28"/>
                              </w:rPr>
                              <w:t>Р</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17992A" id="Овал 21" o:spid="_x0000_s1029" style="position:absolute;left:0;text-align:left;margin-left:135pt;margin-top:12.05pt;width:1in;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90LAIAAEQEAAAOAAAAZHJzL2Uyb0RvYy54bWysU1GO0zAQ/UfiDpb/adLSwhI1Xa26FCEt&#10;sNLCARzHSSwcjxm7TZbDcIYVv1yiR2LitKULfCH8YXk84+c3b2aWl31r2E6h12BzPp2knCkrodS2&#10;zvmnj5tnF5z5IGwpDFiV83vl+eXq6ZNl5zI1gwZMqZARiPVZ53LehOCyJPGyUa3wE3DKkrMCbEUg&#10;E+ukRNERemuSWZq+SDrA0iFI5T3dXo9Ovor4VaVk+FBVXgVmck7cQtwx7sWwJ6ulyGoUrtHyQEP8&#10;A4tWaEufnqCuRRBsi/oPqFZLBA9VmEhoE6gqLVXMgbKZpr9lc9cIp2IuJI53J5n8/4OV73e3yHSZ&#10;89mUMytaqtH+2/77/mH/g9EV6dM5n1HYnbvFIUPvbkB+9szCuhG2VleI0DVKlMQqxiePHgyGp6es&#10;6N5BSehiGyBK1VfYDoAkAutjRe5PFVF9YJIuX03n85TqJsl1kZJCsWKJyI6PHfrwRkHLhkPOlTHa&#10;+UEzkYndjQ/En6KPUZE/GF1utDHRwLpYG2Q7Qf2xiWtImZ748zBjWUdkFrNFRH7k8+cQaVx/g0DY&#10;2jJ226DV68M5CG3GM31pLP181GvUPfRFH6vz/FiJAsp7UhNhbGUaPTo0gF8566iNc+6/bAUqzsxb&#10;SxWJAlLfR2O+eDkjMfHcU5x7hJUElfPA2Xhch3FWtg513dBP0yiAhSuqYqWjvAPjkdWBPrVqlPAw&#10;VsMsnNsx6tfwr34CAAD//wMAUEsDBBQABgAIAAAAIQBxNqcH3wAAAAoBAAAPAAAAZHJzL2Rvd25y&#10;ZXYueG1sTI9BT8MwDIXvSPyHyEjcWNK1Hag0nSYmJDhwoMA9a7K2WuNUjdeVf485wc32e3r+Xrld&#10;/CBmN8U+oIZkpUA4bILtsdXw+fF89wAikkFrhoBOw7eLsK2ur0pT2HDBdzfX1AoOwVgYDR3RWEgZ&#10;m855E1dhdMjaMUzeEK9TK+1kLhzuB7lWaiO96ZE/dGZ0T51rTvXZa9i3u3ozy5Ty9Lh/ofz09faa&#10;Jlrf3iy7RxDkFvozwy8+o0PFTIdwRhvFoGF9r7gL8ZAlINiQJRkfDuzMVQKyKuX/CtUPAAAA//8D&#10;AFBLAQItABQABgAIAAAAIQC2gziS/gAAAOEBAAATAAAAAAAAAAAAAAAAAAAAAABbQ29udGVudF9U&#10;eXBlc10ueG1sUEsBAi0AFAAGAAgAAAAhADj9If/WAAAAlAEAAAsAAAAAAAAAAAAAAAAALwEAAF9y&#10;ZWxzLy5yZWxzUEsBAi0AFAAGAAgAAAAhAMUIb3QsAgAARAQAAA4AAAAAAAAAAAAAAAAALgIAAGRy&#10;cy9lMm9Eb2MueG1sUEsBAi0AFAAGAAgAAAAhAHE2pwffAAAACgEAAA8AAAAAAAAAAAAAAAAAhgQA&#10;AGRycy9kb3ducmV2LnhtbFBLBQYAAAAABAAEAPMAAACSBQAAAAA=&#10;">
                <v:textbox>
                  <w:txbxContent>
                    <w:p w:rsidR="00916DDA" w:rsidRPr="002F2126" w:rsidRDefault="00916DDA" w:rsidP="00A7724D">
                      <w:pPr>
                        <w:jc w:val="right"/>
                        <w:rPr>
                          <w:b/>
                          <w:sz w:val="28"/>
                          <w:szCs w:val="28"/>
                          <w:vertAlign w:val="superscript"/>
                        </w:rPr>
                      </w:pPr>
                      <w:r>
                        <w:rPr>
                          <w:b/>
                          <w:sz w:val="28"/>
                          <w:szCs w:val="28"/>
                        </w:rPr>
                        <w:t>Р</w:t>
                      </w:r>
                      <w:r>
                        <w:rPr>
                          <w:b/>
                          <w:sz w:val="28"/>
                          <w:szCs w:val="28"/>
                          <w:vertAlign w:val="superscript"/>
                        </w:rPr>
                        <w:t>-</w:t>
                      </w:r>
                    </w:p>
                  </w:txbxContent>
                </v:textbox>
              </v:oval>
            </w:pict>
          </mc:Fallback>
        </mc:AlternateContent>
      </w:r>
      <w:r w:rsidRPr="00A77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66949C07" wp14:editId="6E32A1F7">
                <wp:simplePos x="0" y="0"/>
                <wp:positionH relativeFrom="column">
                  <wp:posOffset>1028700</wp:posOffset>
                </wp:positionH>
                <wp:positionV relativeFrom="paragraph">
                  <wp:posOffset>153035</wp:posOffset>
                </wp:positionV>
                <wp:extent cx="1028700" cy="800100"/>
                <wp:effectExtent l="5715" t="13970" r="13335" b="508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916DDA" w:rsidRPr="002F2126" w:rsidRDefault="00916DDA" w:rsidP="00A7724D">
                            <w:pPr>
                              <w:rPr>
                                <w:b/>
                                <w:sz w:val="28"/>
                                <w:szCs w:val="28"/>
                                <w:vertAlign w:val="superscript"/>
                              </w:rPr>
                            </w:pPr>
                            <w:r>
                              <w:rPr>
                                <w:b/>
                                <w:sz w:val="28"/>
                                <w:szCs w:val="28"/>
                                <w:lang w:val="en-US"/>
                              </w:rPr>
                              <w:t>S</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949C07" id="Овал 22" o:spid="_x0000_s1030" style="position:absolute;left:0;text-align:left;margin-left:81pt;margin-top:12.05pt;width:81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0PMAIAAEUEAAAOAAAAZHJzL2Uyb0RvYy54bWysU11uEzEQfkfiDpbfyf4ooe2qm6pKCUIq&#10;UKlwAMfrzVp4PWbsZFMOwxkQr1wiR2LsTUoKPCH2wZrxjL+d+b6Zy6tdb9hWoddga15Mcs6UldBo&#10;u675xw/LF+ec+SBsIwxYVfMH5fnV/Pmzy8FVqoQOTKOQEYj11eBq3oXgqizzslO98BNwylKwBexF&#10;IBfXWYNiIPTeZGWev8wGwMYhSOU93d6MQT5P+G2rZHjftl4FZmpOtYV0YjpX8czml6Jao3Cdlocy&#10;xD9U0Qtt6aePUDciCLZB/QdUryWChzZMJPQZtK2WKvVA3RT5b93cd8Kp1AuR490jTf7/wcp32ztk&#10;uql5WXJmRU8a7b/uv++/7X8wuiJ+BucrSrt3dxg79O4W5CfPLCw6YdfqGhGGTomGqipifvbkQXQ8&#10;PWWr4S00hC42ARJVuxb7CEgksF1S5OFREbULTNJlkZfnZzkJJyl2nhNFSbJMVMfXDn14raBn0ai5&#10;MkY7H0kTldje+hALEtUxKzUARjdLbUxycL1aGGRbQQOyTF/qgfo8TTOWDTW/mJWzhPwk5k8h8vT9&#10;DQJhY5s0bpGsVwc7CG1Gm6o09sBeJGwkPuxWuyTP9CjFCpoHohNhnGXaPTI6wC+cDTTHNfefNwIV&#10;Z+aNJUkuiuk0Dn5yprOzkhw8jaxOI8JKgqp54Gw0F2Fclo1Dve7oT0UiwMI1ydjqRG+UeKzqUD7N&#10;amL9sFdxGU79lPVr++c/AQAA//8DAFBLAwQUAAYACAAAACEAeYCJu94AAAAKAQAADwAAAGRycy9k&#10;b3ducmV2LnhtbEyPzU7DMBCE70h9B2srcaPOTxOhEKeqqJDgwIEU7m68TaLGdhRv0/D2LCc4zs5o&#10;9ptyt9hBzDiF3jsF8SYCga7xpnetgs/jy8MjiEDaGT14hwq+McCuWt2VujD+5j5wrqkVXOJCoRV0&#10;RGMhZWg6tDps/IiOvbOfrCaWUyvNpG9cbgeZRFEure4df+j0iM8dNpf6ahUc2n2dzzKlLD0fXim7&#10;fL2/pbFS9+tl/wSCcKG/MPziMzpUzHTyV2eCGFjnCW8hBck2BsGBNNny4cROFsUgq1L+n1D9AAAA&#10;//8DAFBLAQItABQABgAIAAAAIQC2gziS/gAAAOEBAAATAAAAAAAAAAAAAAAAAAAAAABbQ29udGVu&#10;dF9UeXBlc10ueG1sUEsBAi0AFAAGAAgAAAAhADj9If/WAAAAlAEAAAsAAAAAAAAAAAAAAAAALwEA&#10;AF9yZWxzLy5yZWxzUEsBAi0AFAAGAAgAAAAhAAMF/Q8wAgAARQQAAA4AAAAAAAAAAAAAAAAALgIA&#10;AGRycy9lMm9Eb2MueG1sUEsBAi0AFAAGAAgAAAAhAHmAibveAAAACgEAAA8AAAAAAAAAAAAAAAAA&#10;igQAAGRycy9kb3ducmV2LnhtbFBLBQYAAAAABAAEAPMAAACVBQAAAAA=&#10;">
                <v:textbox>
                  <w:txbxContent>
                    <w:p w:rsidR="00916DDA" w:rsidRPr="002F2126" w:rsidRDefault="00916DDA" w:rsidP="00A7724D">
                      <w:pPr>
                        <w:rPr>
                          <w:b/>
                          <w:sz w:val="28"/>
                          <w:szCs w:val="28"/>
                          <w:vertAlign w:val="superscript"/>
                        </w:rPr>
                      </w:pPr>
                      <w:r>
                        <w:rPr>
                          <w:b/>
                          <w:sz w:val="28"/>
                          <w:szCs w:val="28"/>
                          <w:lang w:val="en-US"/>
                        </w:rPr>
                        <w:t>S</w:t>
                      </w:r>
                      <w:r>
                        <w:rPr>
                          <w:b/>
                          <w:sz w:val="28"/>
                          <w:szCs w:val="28"/>
                          <w:vertAlign w:val="superscript"/>
                        </w:rPr>
                        <w:t>-</w:t>
                      </w:r>
                    </w:p>
                  </w:txbxContent>
                </v:textbox>
              </v:oval>
            </w:pict>
          </mc:Fallback>
        </mc:AlternateConten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lastRenderedPageBreak/>
        <w:t>Лицо, виновное в совершении преступления, подлежит уголовной ответственности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Государственное право – юридическая наука.</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общественно опасные деяния являются преступлениями против собственности.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Хулиганство – умышленное действие, грубо нарушающее общественный порядок и выражающее явное неуважение к обществу.</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Исковой давностью признается срок по защите права по иску лица, право которого нарушено (ГК, ст. 195).</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Студенты БГТИ (филиала) ОГУ изучают правовые науки.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Большинство подростков отличаются активным поведением.</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врачи работают хирургами.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Чарлз Дарвин – создатель научной теории эволюции.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преступления являются особо тяжкими.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спортсмены являются Олимпийскими чемпионами.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Среди преступников есть особо опасные рецидивисты.</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небесные тела – это звезды.</w:t>
      </w:r>
    </w:p>
    <w:p w:rsid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5 «Сложные суждения»</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различать виды сложных суждений.</w:t>
      </w:r>
    </w:p>
    <w:p w:rsidR="004B3617" w:rsidRP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1 </w:t>
      </w:r>
      <w:r w:rsidR="004B3617" w:rsidRPr="00A7724D">
        <w:rPr>
          <w:rFonts w:ascii="Times New Roman" w:eastAsia="Times New Roman" w:hAnsi="Times New Roman" w:cs="Times New Roman"/>
          <w:sz w:val="24"/>
          <w:szCs w:val="24"/>
          <w:lang w:eastAsia="ru-RU"/>
        </w:rPr>
        <w:t xml:space="preserve">Вопросы </w:t>
      </w:r>
      <w:r w:rsidRPr="00A7724D">
        <w:rPr>
          <w:rFonts w:ascii="Times New Roman" w:eastAsia="Times New Roman" w:hAnsi="Times New Roman" w:cs="Times New Roman"/>
          <w:sz w:val="24"/>
          <w:szCs w:val="24"/>
          <w:lang w:eastAsia="ru-RU"/>
        </w:rPr>
        <w:t>для опроса</w:t>
      </w:r>
      <w:r w:rsidR="004B3617" w:rsidRPr="00A7724D">
        <w:rPr>
          <w:rFonts w:ascii="Times New Roman" w:eastAsia="Times New Roman" w:hAnsi="Times New Roman" w:cs="Times New Roman"/>
          <w:sz w:val="24"/>
          <w:szCs w:val="24"/>
          <w:lang w:eastAsia="ru-RU"/>
        </w:rPr>
        <w:t>:</w:t>
      </w:r>
    </w:p>
    <w:p w:rsidR="00A7724D" w:rsidRPr="00A7724D" w:rsidRDefault="004B3617" w:rsidP="00550B74">
      <w:pPr>
        <w:pStyle w:val="a9"/>
        <w:numPr>
          <w:ilvl w:val="1"/>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сложное суждение? На каком основании выделяются виды сложных суждений? Охарактеризуйте все виды сложных суждений: название, союз, условно</w:t>
      </w:r>
      <w:r w:rsidR="00A7724D" w:rsidRPr="00A7724D">
        <w:rPr>
          <w:rFonts w:ascii="Times New Roman" w:eastAsia="Times New Roman" w:hAnsi="Times New Roman" w:cs="Times New Roman"/>
          <w:sz w:val="24"/>
          <w:szCs w:val="24"/>
          <w:lang w:eastAsia="ru-RU"/>
        </w:rPr>
        <w:t>е обозначение, формула, пример.</w:t>
      </w:r>
    </w:p>
    <w:p w:rsidR="00A7724D" w:rsidRDefault="004B3617" w:rsidP="00550B74">
      <w:pPr>
        <w:pStyle w:val="a9"/>
        <w:numPr>
          <w:ilvl w:val="1"/>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Чем отличается нестрогая дизъюнкция от строгой? </w:t>
      </w:r>
    </w:p>
    <w:p w:rsidR="004B3617" w:rsidRPr="00A7724D" w:rsidRDefault="004B3617" w:rsidP="00550B74">
      <w:pPr>
        <w:pStyle w:val="a9"/>
        <w:numPr>
          <w:ilvl w:val="1"/>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 отличить импликацию от эквивалентности?</w:t>
      </w:r>
    </w:p>
    <w:p w:rsidR="004B3617" w:rsidRDefault="00A7724D" w:rsidP="00A772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7724D">
        <w:rPr>
          <w:rFonts w:ascii="Times New Roman" w:eastAsia="Times New Roman" w:hAnsi="Times New Roman" w:cs="Times New Roman"/>
          <w:sz w:val="24"/>
          <w:szCs w:val="24"/>
          <w:lang w:eastAsia="ru-RU"/>
        </w:rPr>
        <w:t>.1 Определите вид сложных суждений, укажите логическую связку. Запишите суждения в явной логической форме. Если суждение разделительное, укажите вид дизъюнкции – строгая или нестрогая. Запишите схему суждения.</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Курить – здоровью вредить.</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явной логической форме: Если курить, то здоровью вредить.</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Суждение условное (импликативное).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26848" behindDoc="0" locked="0" layoutInCell="1" allowOverlap="1" wp14:anchorId="5EE85918" wp14:editId="12AEE4C8">
                <wp:simplePos x="0" y="0"/>
                <wp:positionH relativeFrom="column">
                  <wp:posOffset>1148798</wp:posOffset>
                </wp:positionH>
                <wp:positionV relativeFrom="paragraph">
                  <wp:posOffset>92627</wp:posOffset>
                </wp:positionV>
                <wp:extent cx="228600" cy="0"/>
                <wp:effectExtent l="13335" t="57150" r="1524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5E173" id="Прямая соединительная линия 2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7.3pt" to="108.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0V8YwIAAHsEAAAOAAAAZHJzL2Uyb0RvYy54bWysVM1uEzEQviPxDpbv6f40DemqmwplEy4F&#10;KrU8gLP2Zi28tmW72UQICTgj5RF4BQ4gVSrwDJs3Yuz80MIFIXJwxp6Zz998M96z82Uj0IIZy5XM&#10;cXIUY8RkqSiX8xy/up72hhhZRyQlQkmW4xWz+Hz0+NFZqzOWqloJygwCEGmzVue4dk5nUWTLmjXE&#10;HinNJDgrZRriYGvmETWkBfRGRGkcD6JWGaqNKpm1cFpsnXgU8KuKle5lVVnmkMgxcHNhNWGd+TUa&#10;nZFsboiuebmjQf6BRUO4hEsPUAVxBN0Y/gdUw0ujrKrcUamaSFUVL1moAapJ4t+quaqJZqEWEMfq&#10;g0z2/8GWLxaXBnGa4/QYI0ka6FH3afNus+6+dZ83a7R53/3ovnZfutvue3e7+QD23eYj2N7Z3e2O&#10;1wjSQctW2wwgx/LSeDXKpbzSF6p8bZFU45rIOQs1Xa803JP4jOhBit9YDYxm7XNFIYbcOBWEXVam&#10;8ZAgGVqG/q0O/WNLh0o4TNPhIIYul3tXRLJ9njbWPWOqQd7IseDSK0sysriwzvMg2T7EH0s15UKE&#10;6RAStTk+PUlPQoJVglPv9GHWzGdjYdCC+PkKv1AUeO6HGXUjaQCrGaGTne0IF2AjF9RwhoM+gmF/&#10;W8MoRoLBk/LWlp6Q/kaoFQjvrO2IvTmNTyfDybDf66eDSa8fF0Xv6XTc7w2myZOT4rgYj4vkrSef&#10;9LOaU8qk578f96T/d+O0e3jbQT0M/EGo6CF6UBTI7v8D6dBs39/tpMwUXV0aX53vO0x4CN69Rv+E&#10;7u9D1K9vxugnAAAA//8DAFBLAwQUAAYACAAAACEAa+U0Dt4AAAAJAQAADwAAAGRycy9kb3ducmV2&#10;LnhtbEyPQUvDQBCF74L/YRnBm92kSIhpNkWEemlV2orY2zY7JsHsbNjdtPHfO+JBb/PePN58Uy4n&#10;24sT+tA5UpDOEhBItTMdNQpe96ubHESImozuHaGCLwywrC4vSl0Yd6YtnnaxEVxCodAK2hiHQspQ&#10;t2h1mLkBiXcfzlsdWfpGGq/PXG57OU+STFrdEV9o9YAPLdafu9Eq2G5W6/xtPU61Pzymz/uXzdN7&#10;yJW6vpruFyAiTvEvDD/4jA4VMx3dSCaInnWe3HGUh9sMBAfmacbG8deQVSn/f1B9AwAA//8DAFBL&#10;AQItABQABgAIAAAAIQC2gziS/gAAAOEBAAATAAAAAAAAAAAAAAAAAAAAAABbQ29udGVudF9UeXBl&#10;c10ueG1sUEsBAi0AFAAGAAgAAAAhADj9If/WAAAAlAEAAAsAAAAAAAAAAAAAAAAALwEAAF9yZWxz&#10;Ly5yZWxzUEsBAi0AFAAGAAgAAAAhAGSXRXxjAgAAewQAAA4AAAAAAAAAAAAAAAAALgIAAGRycy9l&#10;Mm9Eb2MueG1sUEsBAi0AFAAGAAgAAAAhAGvlNA7eAAAACQEAAA8AAAAAAAAAAAAAAAAAvQQAAGRy&#10;cy9kb3ducmV2LnhtbFBLBQYAAAAABAAEAPMAAADIBQAAAAA=&#10;">
                <v:stroke endarrow="block"/>
              </v:line>
            </w:pict>
          </mc:Fallback>
        </mc:AlternateContent>
      </w:r>
      <w:r w:rsidRPr="00A7724D">
        <w:rPr>
          <w:rFonts w:ascii="Times New Roman" w:eastAsia="Times New Roman" w:hAnsi="Times New Roman" w:cs="Times New Roman"/>
          <w:i/>
          <w:sz w:val="24"/>
          <w:szCs w:val="24"/>
          <w:lang w:eastAsia="ru-RU"/>
        </w:rPr>
        <w:t xml:space="preserve">Схема:   р        </w:t>
      </w:r>
      <w:r w:rsidRPr="00A7724D">
        <w:rPr>
          <w:rFonts w:ascii="Times New Roman" w:eastAsia="Times New Roman" w:hAnsi="Times New Roman" w:cs="Times New Roman"/>
          <w:i/>
          <w:sz w:val="24"/>
          <w:szCs w:val="24"/>
          <w:lang w:val="en-US" w:eastAsia="ru-RU"/>
        </w:rPr>
        <w:t>q</w:t>
      </w:r>
      <w:r w:rsidRPr="00A7724D">
        <w:rPr>
          <w:rFonts w:ascii="Times New Roman" w:eastAsia="Times New Roman" w:hAnsi="Times New Roman" w:cs="Times New Roman"/>
          <w:i/>
          <w:sz w:val="24"/>
          <w:szCs w:val="24"/>
          <w:lang w:eastAsia="ru-RU"/>
        </w:rPr>
        <w:t>.</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1 Амнистия бывает общей или частичной.</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Суд отказывает истцу, если его исковые требования являются незаконными.</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Виновным в преступлении признается лицо, совершившее преступление умышленно или по неосторожности.</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вокруг огнестрельной раны есть следы несгоревшего пороха, значит выстрел, был произведен с близкого расстояния.</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Дело каждого гражданина – оберегать природу, охранять ее богатства.</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 случае, когда наступает инфляция, имеет место снижение жизненного уровня трудящихся.</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Посевная пройдет успешно, если и только если, вовремя будут отремонтированы сельскохозяйственные машины.</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Адвокат рассматривает дело либо по существу, либо по собранному фактическому материалу, либо по достоверности доказательств, либо по правильности правовой оценки данных фактов.</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Ценная бумага может быть предъявительской, ордерной и именной.</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lastRenderedPageBreak/>
        <w:t>Все люди рождаются свободными и равными в своих достоинствах и правах (Всеобщая декларация прав человека).</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Уголовное дело не может быть возбуждено за отсутствием состава преступления.</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12. Лицо не подлежит уголовной ответственности за преступление, если оно добровольно и окончательно отказалось от доведения этого преступления до конца (УК РФ, ст. 30).</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в судебном порядке (СК РФ, ст. 80).</w:t>
      </w:r>
    </w:p>
    <w:p w:rsidR="00A7724D" w:rsidRDefault="00A7724D" w:rsidP="00A7724D">
      <w:pPr>
        <w:spacing w:after="0" w:line="240" w:lineRule="auto"/>
        <w:ind w:firstLine="709"/>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6 «</w:t>
      </w:r>
      <w:r w:rsidR="00A7724D">
        <w:rPr>
          <w:rFonts w:ascii="Times New Roman" w:eastAsia="Times New Roman" w:hAnsi="Times New Roman" w:cs="Times New Roman"/>
          <w:b/>
          <w:sz w:val="24"/>
          <w:szCs w:val="24"/>
          <w:lang w:eastAsia="ru-RU"/>
        </w:rPr>
        <w:t>Структура и виды</w:t>
      </w:r>
      <w:r w:rsidRPr="004B3617">
        <w:rPr>
          <w:rFonts w:ascii="Times New Roman" w:eastAsia="Times New Roman" w:hAnsi="Times New Roman" w:cs="Times New Roman"/>
          <w:b/>
          <w:sz w:val="24"/>
          <w:szCs w:val="24"/>
          <w:lang w:eastAsia="ru-RU"/>
        </w:rPr>
        <w:t xml:space="preserve"> умозаключений»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уяснить структуру умозаключений;</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Закрепить виды умозаключений как формы мышления.</w:t>
      </w:r>
    </w:p>
    <w:p w:rsidR="004B3617" w:rsidRPr="00A7724D" w:rsidRDefault="004B3617" w:rsidP="00550B74">
      <w:pPr>
        <w:pStyle w:val="a9"/>
        <w:numPr>
          <w:ilvl w:val="0"/>
          <w:numId w:val="55"/>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4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умозаключение? </w:t>
      </w:r>
    </w:p>
    <w:p w:rsidR="00A7724D" w:rsidRDefault="004B3617" w:rsidP="00550B74">
      <w:pPr>
        <w:pStyle w:val="a9"/>
        <w:numPr>
          <w:ilvl w:val="1"/>
          <w:numId w:val="4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Какова его структура? Что такое посылки и заключение?</w:t>
      </w:r>
    </w:p>
    <w:p w:rsidR="00A7724D" w:rsidRDefault="004B3617" w:rsidP="00550B74">
      <w:pPr>
        <w:pStyle w:val="a9"/>
        <w:numPr>
          <w:ilvl w:val="1"/>
          <w:numId w:val="4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Виды умозаключений в зависимости от строгости правил вывода</w:t>
      </w:r>
    </w:p>
    <w:p w:rsidR="00A7724D" w:rsidRDefault="004B3617" w:rsidP="00550B74">
      <w:pPr>
        <w:pStyle w:val="a9"/>
        <w:numPr>
          <w:ilvl w:val="1"/>
          <w:numId w:val="4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Виды умозаключений в зависимости от направления логического следования</w:t>
      </w:r>
    </w:p>
    <w:p w:rsidR="004B3617" w:rsidRPr="00A7724D" w:rsidRDefault="004B3617" w:rsidP="00550B74">
      <w:pPr>
        <w:pStyle w:val="a9"/>
        <w:numPr>
          <w:ilvl w:val="1"/>
          <w:numId w:val="4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Виды умозаключений в зависимости от количества посылок.</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7 «Преобразование непосредственных умозаключений»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и научиться выполнять операции обращения, превращения, противопоставления предикату.</w:t>
      </w:r>
    </w:p>
    <w:p w:rsidR="004B3617" w:rsidRP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B3617" w:rsidRPr="00A7724D">
        <w:rPr>
          <w:rFonts w:ascii="Times New Roman" w:eastAsia="Times New Roman" w:hAnsi="Times New Roman" w:cs="Times New Roman"/>
          <w:sz w:val="24"/>
          <w:szCs w:val="24"/>
          <w:lang w:eastAsia="ru-RU"/>
        </w:rPr>
        <w:t xml:space="preserve">Вопросы </w:t>
      </w:r>
      <w:r w:rsidRPr="00A7724D">
        <w:rPr>
          <w:rFonts w:ascii="Times New Roman" w:eastAsia="Times New Roman" w:hAnsi="Times New Roman" w:cs="Times New Roman"/>
          <w:sz w:val="24"/>
          <w:szCs w:val="24"/>
          <w:lang w:eastAsia="ru-RU"/>
        </w:rPr>
        <w:t>для опроса</w:t>
      </w:r>
      <w:r w:rsidR="004B3617" w:rsidRPr="00A7724D">
        <w:rPr>
          <w:rFonts w:ascii="Times New Roman" w:eastAsia="Times New Roman" w:hAnsi="Times New Roman" w:cs="Times New Roman"/>
          <w:sz w:val="24"/>
          <w:szCs w:val="24"/>
          <w:lang w:eastAsia="ru-RU"/>
        </w:rPr>
        <w:t>:</w:t>
      </w:r>
    </w:p>
    <w:p w:rsidR="00A7724D" w:rsidRPr="00A7724D" w:rsidRDefault="004B3617" w:rsidP="00550B74">
      <w:pPr>
        <w:pStyle w:val="a9"/>
        <w:numPr>
          <w:ilvl w:val="1"/>
          <w:numId w:val="55"/>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значит преобразовать суждение? </w:t>
      </w:r>
    </w:p>
    <w:p w:rsidR="00A7724D" w:rsidRDefault="004B3617" w:rsidP="00550B74">
      <w:pPr>
        <w:pStyle w:val="a9"/>
        <w:numPr>
          <w:ilvl w:val="1"/>
          <w:numId w:val="55"/>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превращение? Как преобразуется суждение «Не все S суть Р»?</w:t>
      </w:r>
    </w:p>
    <w:p w:rsidR="00A7724D" w:rsidRDefault="004B3617" w:rsidP="00550B74">
      <w:pPr>
        <w:pStyle w:val="a9"/>
        <w:numPr>
          <w:ilvl w:val="1"/>
          <w:numId w:val="55"/>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4B3617" w:rsidRPr="00A7724D" w:rsidRDefault="004B3617" w:rsidP="00550B74">
      <w:pPr>
        <w:pStyle w:val="a9"/>
        <w:numPr>
          <w:ilvl w:val="1"/>
          <w:numId w:val="55"/>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4B3617" w:rsidRDefault="00A7724D" w:rsidP="00A772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A7724D">
        <w:rPr>
          <w:rFonts w:ascii="Times New Roman" w:eastAsia="Times New Roman" w:hAnsi="Times New Roman" w:cs="Times New Roman"/>
          <w:sz w:val="24"/>
          <w:szCs w:val="24"/>
          <w:lang w:eastAsia="ru-RU"/>
        </w:rPr>
        <w:t>Сделайте вывод путем превращения (если это возможно), составьте схему вывода:</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приговоры суда не являются обвинительными.</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приговоры суда являются оправдательными.</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Некоторые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не являются Р.</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Некоторые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являются не-Р.</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грибы ядовиты.</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ягоды несъедобны.</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горы  высокие.</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правонарушители несовершеннолетние.</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Ни один приговор суда не должен быть обоснованным.</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студенты – отличники.</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науки являются юридическими.</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lastRenderedPageBreak/>
        <w:t>Некоторые дети непослушны.</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 все государства являются демократическими.</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Государство существовало всегда.</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сложные предложение состоят из простых предложений.</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летчики являются космонавтами.</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предприятия рентабельны.</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7724D">
        <w:rPr>
          <w:rFonts w:ascii="Times New Roman" w:eastAsia="Times New Roman" w:hAnsi="Times New Roman" w:cs="Times New Roman"/>
          <w:sz w:val="24"/>
          <w:szCs w:val="24"/>
          <w:lang w:eastAsia="ru-RU"/>
        </w:rPr>
        <w:t>.2 Сделайте вывод путем обращения (если это возможно), составьте схему вывода.</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авторы детективных романов – англичане.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англичане являются авторами детективных романов.</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Некоторые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являются Р.</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Некоторые Р являются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студенты юридических вузов изучают логику.</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юристы – адвокаты.</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Галкин – свидетель разбойного нападения на гражданина Сидорова.</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европейские государства являются унитарными.</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Всякое правонарушение – противоправное деяние.</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писатели – авторы исторических романов.</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военнослужащие – офицеры ВДВ.</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Оренбургская область – субъект РФ.</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студенты МГЮА – первокурсники.</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люди флегматики.</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Лица, занимающиеся контрабандой, привлекаются к уголовной ответственности.</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военнослужащие – связисты.</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музыканты являются виолончелистами.</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8 «Логический квадрат»</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преобразование суждений по логическому квадрату;</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применять законы непротиворечия и исключенного третьего в логическом квадрате.</w:t>
      </w:r>
    </w:p>
    <w:p w:rsidR="004B3617" w:rsidRPr="00A7724D" w:rsidRDefault="004B3617" w:rsidP="00550B74">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 выглядит схема логического квадрата. </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Какие суждения являются противоположными? </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суждения являются противоречивыми?</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 связаны закон непротиворечив и логический квадрат?</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 связаны закон исключенного третьего и логический квадрат?</w:t>
      </w:r>
    </w:p>
    <w:p w:rsidR="004B3617" w:rsidRP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Правила истинности полученных суждений по логическому квадрату</w:t>
      </w:r>
    </w:p>
    <w:p w:rsidR="004B3617"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A7724D">
        <w:rPr>
          <w:rFonts w:ascii="Times New Roman" w:eastAsia="Times New Roman" w:hAnsi="Times New Roman" w:cs="Times New Roman"/>
          <w:sz w:val="24"/>
          <w:szCs w:val="24"/>
          <w:lang w:eastAsia="ru-RU"/>
        </w:rPr>
        <w:t>Постройте логический квадрат, установите истинность и ложность полученных суждений (условия истинности исходных суждений указаны в скобках):</w:t>
      </w:r>
    </w:p>
    <w:p w:rsidR="00A7724D" w:rsidRPr="00A7724D" w:rsidRDefault="00A7724D" w:rsidP="00A7724D">
      <w:pPr>
        <w:tabs>
          <w:tab w:val="left" w:pos="2431"/>
        </w:tabs>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Совершеннолетние имеют право голоса (общеутвердительное, истинное).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Противоположное суждение – Совершеннолетние не имеют право голоса (общеотрицательное, ложное).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Противоречащее суждение – Некоторые совершеннолетние не имеют право голоса (частноотрицательное, ложное).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lastRenderedPageBreak/>
        <w:t>Подчиненное суждение – Некоторые совершеннолетние имеют право голоса (частноутвердительное,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преступления не являются умышленными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преступления относятся к особо тяжким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Многие участники Великой отечественной войны награждены боевыми медалями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Каждый гражданин имеет право на защиту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обстоятельства признаются смягчающими наказание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животные разумны (ложное).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предприятия не обладают правами юридических лиц (ложное).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Большая часть ирландцев говорит на английском языке (ложное).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свидетельские показания подтвердились (ложное).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суждения выражаются в предложениях (ложное).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рыбы живут в реках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Среди преступлений есть преступления против личности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Среди художников есть пейзажисты (истинное).</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9  «Простой категорический силлогизм»</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что представляет собой простой категорический силлогизм;</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определять фигуры и модусы простого категорического силлогизма;</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делать выводы в простом категорическом силлогизме;</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Найти практическое применение силлогизма в науке и жизни.</w:t>
      </w:r>
    </w:p>
    <w:p w:rsidR="004B3617" w:rsidRPr="00A7724D" w:rsidRDefault="004B3617" w:rsidP="00550B74">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умозаключение? Назовите виды умозаключений?</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умозаключения называются непосредственными какие опосредственными?</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Назовите правила терминов в простом категорическом силлогизме. </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Назовите правила посылок в простом категорическом силлогизме.</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фигура простого категорического силлогизма? </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 выглядит 1, 2, 3, 4 фигуры простого категорического силлогизма?</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Назовите правила для 1, 2, 3 фигуры простого категорического силлогизма</w:t>
      </w:r>
    </w:p>
    <w:p w:rsidR="004B3617" w:rsidRP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модус в простом категорическом силлогизме?</w:t>
      </w:r>
    </w:p>
    <w:p w:rsidR="004B3617"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2.1 </w:t>
      </w:r>
      <w:r w:rsidRPr="00A7724D">
        <w:rPr>
          <w:rFonts w:ascii="Times New Roman" w:hAnsi="Times New Roman" w:cs="Times New Roman"/>
          <w:sz w:val="24"/>
          <w:szCs w:val="24"/>
        </w:rPr>
        <w:t>Сделайте полный разбор простого категорического силлогизма (ПКС): укажите заключение и посылки, средний, меньший и больший термины, меньшую и большую посылки. Определите фигуру ПКС</w:t>
      </w:r>
    </w:p>
    <w:p w:rsidR="00A7724D" w:rsidRPr="00A7724D" w:rsidRDefault="00A7724D" w:rsidP="00A7724D">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Образец:</w:t>
      </w:r>
    </w:p>
    <w:p w:rsidR="00A7724D" w:rsidRPr="00A7724D" w:rsidRDefault="00A7724D" w:rsidP="00A7724D">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Каждый гражданин РФ имеет право на образование. Новиков – гражданин РФ, значит он имеет право на образование.</w:t>
      </w:r>
    </w:p>
    <w:p w:rsidR="00A7724D" w:rsidRPr="00A7724D" w:rsidRDefault="00A7724D" w:rsidP="00A7724D">
      <w:pPr>
        <w:spacing w:after="0" w:line="240" w:lineRule="auto"/>
        <w:ind w:firstLine="709"/>
        <w:jc w:val="both"/>
        <w:rPr>
          <w:rFonts w:ascii="Times New Roman" w:hAnsi="Times New Roman" w:cs="Times New Roman"/>
          <w:i/>
          <w:sz w:val="24"/>
          <w:szCs w:val="24"/>
        </w:rPr>
      </w:pPr>
    </w:p>
    <w:p w:rsidR="00A7724D" w:rsidRPr="00A7724D" w:rsidRDefault="00A7724D" w:rsidP="00550B74">
      <w:pPr>
        <w:numPr>
          <w:ilvl w:val="0"/>
          <w:numId w:val="19"/>
        </w:numPr>
        <w:spacing w:after="0" w:line="240" w:lineRule="auto"/>
        <w:contextualSpacing/>
        <w:jc w:val="both"/>
        <w:rPr>
          <w:rFonts w:ascii="Times New Roman" w:hAnsi="Times New Roman" w:cs="Times New Roman"/>
          <w:i/>
          <w:sz w:val="24"/>
          <w:szCs w:val="24"/>
        </w:rPr>
      </w:pPr>
      <w:r w:rsidRPr="00A7724D">
        <w:rPr>
          <w:rFonts w:ascii="Times New Roman" w:hAnsi="Times New Roman" w:cs="Times New Roman"/>
          <w:i/>
          <w:sz w:val="24"/>
          <w:szCs w:val="24"/>
        </w:rPr>
        <w:t>Каждый гражданин РФ (М – средний термин) имеет право на образование (Р – крайний больший термин). – большая посылка</w:t>
      </w:r>
    </w:p>
    <w:p w:rsidR="00A7724D" w:rsidRPr="00A7724D" w:rsidRDefault="00A7724D" w:rsidP="00550B74">
      <w:pPr>
        <w:numPr>
          <w:ilvl w:val="0"/>
          <w:numId w:val="19"/>
        </w:numPr>
        <w:spacing w:after="0" w:line="240" w:lineRule="auto"/>
        <w:contextualSpacing/>
        <w:jc w:val="both"/>
        <w:rPr>
          <w:rFonts w:ascii="Times New Roman" w:hAnsi="Times New Roman" w:cs="Times New Roman"/>
          <w:i/>
          <w:sz w:val="24"/>
          <w:szCs w:val="24"/>
        </w:rPr>
      </w:pPr>
      <w:r w:rsidRPr="00A7724D">
        <w:rPr>
          <w:rFonts w:ascii="Times New Roman" w:hAnsi="Times New Roman" w:cs="Times New Roman"/>
          <w:i/>
          <w:noProof/>
          <w:sz w:val="24"/>
          <w:szCs w:val="24"/>
          <w:lang w:eastAsia="ru-RU"/>
        </w:rPr>
        <mc:AlternateContent>
          <mc:Choice Requires="wps">
            <w:drawing>
              <wp:anchor distT="0" distB="0" distL="114300" distR="114300" simplePos="0" relativeHeight="251727872" behindDoc="0" locked="0" layoutInCell="1" allowOverlap="1" wp14:anchorId="212309F5" wp14:editId="5841C50F">
                <wp:simplePos x="0" y="0"/>
                <wp:positionH relativeFrom="column">
                  <wp:posOffset>262890</wp:posOffset>
                </wp:positionH>
                <wp:positionV relativeFrom="paragraph">
                  <wp:posOffset>352425</wp:posOffset>
                </wp:positionV>
                <wp:extent cx="5676900" cy="1905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56769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7CC925D" id="Прямая соединительная линия 24"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20.7pt,27.75pt" to="467.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C9CwIAALoDAAAOAAAAZHJzL2Uyb0RvYy54bWysU82O0zAQviPxDpbvNGlhy27UdA9bLRcE&#10;lVi4ex27seQ/eUzT3oAzUh+BV+AA0koLPEPyRozdUhW4IXKwZjyZb2a++Ty73BhN1iKAcram41FJ&#10;ibDcNcquavr65vrROSUQmW2YdlbUdCuAXs4fPph1vhIT1zrdiEAQxELV+Zq2MfqqKIC3wjAYOS8s&#10;BqULhkV0w6poAusQ3ehiUpbTonOh8cFxAYC3i32QzjO+lILHl1KCiETXFHuL+Qz5vE1nMZ+xahWY&#10;bxU/tMH+oQvDlMWiR6gFi4y8DeovKKN4cOBkHHFnCiel4iLPgNOMyz+medUyL/IsSA74I03w/2D5&#10;i/UyENXUdPKEEssM7qj/NLwbdv23/vOwI8P7/kf/tf/S3/Xf+7vhA9r3w0e0U7C/P1zvCKYjl52H&#10;CiGv7DIcPPDLkIjZyGCI1Mq/QZlkqnB4ssmb2B43ITaRcLw8mz6dXpS4MI6x8UV5ljdV7GESnA8Q&#10;nwlnSDJqqpVNRLGKrZ9DxNL4669f0rV110rrvGxtSVfT6WOEJJyh5KRmEU3jkQSwK0qYXqGWeQwZ&#10;EZxWTcpOOLCFKx3ImqGcUIWN626wZUo0g4gBnCN/iQrs4LfU1M6CQbtPzqG9+oyK+AS0MjU9P83W&#10;NlUUWcSHoRK9e0KTdeuabea5SB4KJBc9iDkp8NRH+/TJzX8CAAD//wMAUEsDBBQABgAIAAAAIQDE&#10;Mq0M3wAAAAgBAAAPAAAAZHJzL2Rvd25yZXYueG1sTI/NTsMwEITvSLyDtUjcqBOoURviVAiEegMR&#10;aEVvbrzEEf6JYqdNeXqWExx3ZjT7TbmanGUHHGIXvIR8lgFD3wTd+VbC+9vT1QJYTMprZYNHCSeM&#10;sKrOz0pV6HD0r3ioU8uoxMdCSTAp9QXnsTHoVJyFHj15n2FwKtE5tFwP6kjlzvLrLLvlTnWePhjV&#10;44PB5qsenYTds1mv1W7cTC/bU/79wW3dPW6kvLyY7u+AJZzSXxh+8QkdKmLah9HryKyEeT6npAQh&#10;BDDylzeChD0JCwG8Kvn/AdUPAAAA//8DAFBLAQItABQABgAIAAAAIQC2gziS/gAAAOEBAAATAAAA&#10;AAAAAAAAAAAAAAAAAABbQ29udGVudF9UeXBlc10ueG1sUEsBAi0AFAAGAAgAAAAhADj9If/WAAAA&#10;lAEAAAsAAAAAAAAAAAAAAAAALwEAAF9yZWxzLy5yZWxzUEsBAi0AFAAGAAgAAAAhAMyQoL0LAgAA&#10;ugMAAA4AAAAAAAAAAAAAAAAALgIAAGRycy9lMm9Eb2MueG1sUEsBAi0AFAAGAAgAAAAhAMQyrQzf&#10;AAAACAEAAA8AAAAAAAAAAAAAAAAAZQQAAGRycy9kb3ducmV2LnhtbFBLBQYAAAAABAAEAPMAAABx&#10;BQAAAAA=&#10;" strokecolor="windowText" strokeweight=".5pt">
                <v:stroke joinstyle="miter"/>
              </v:line>
            </w:pict>
          </mc:Fallback>
        </mc:AlternateContent>
      </w:r>
      <w:r w:rsidRPr="00A7724D">
        <w:rPr>
          <w:rFonts w:ascii="Times New Roman" w:hAnsi="Times New Roman" w:cs="Times New Roman"/>
          <w:i/>
          <w:sz w:val="24"/>
          <w:szCs w:val="24"/>
        </w:rPr>
        <w:t>Новиков (</w:t>
      </w:r>
      <w:r w:rsidRPr="00A7724D">
        <w:rPr>
          <w:rFonts w:ascii="Times New Roman" w:hAnsi="Times New Roman" w:cs="Times New Roman"/>
          <w:i/>
          <w:sz w:val="24"/>
          <w:szCs w:val="24"/>
          <w:lang w:val="en-US"/>
        </w:rPr>
        <w:t>S</w:t>
      </w:r>
      <w:r w:rsidRPr="00A7724D">
        <w:rPr>
          <w:rFonts w:ascii="Times New Roman" w:hAnsi="Times New Roman" w:cs="Times New Roman"/>
          <w:i/>
          <w:sz w:val="24"/>
          <w:szCs w:val="24"/>
        </w:rPr>
        <w:t>) – гражданин РФ (М – средний термин). – меньшая посылка</w:t>
      </w:r>
    </w:p>
    <w:p w:rsidR="00A7724D" w:rsidRPr="00A7724D" w:rsidRDefault="00A7724D" w:rsidP="00550B74">
      <w:pPr>
        <w:numPr>
          <w:ilvl w:val="0"/>
          <w:numId w:val="19"/>
        </w:numPr>
        <w:spacing w:after="0" w:line="240" w:lineRule="auto"/>
        <w:contextualSpacing/>
        <w:jc w:val="both"/>
        <w:rPr>
          <w:rFonts w:ascii="Times New Roman" w:hAnsi="Times New Roman" w:cs="Times New Roman"/>
          <w:i/>
          <w:sz w:val="24"/>
          <w:szCs w:val="24"/>
        </w:rPr>
      </w:pPr>
      <w:r w:rsidRPr="00A7724D">
        <w:rPr>
          <w:rFonts w:ascii="Times New Roman" w:hAnsi="Times New Roman" w:cs="Times New Roman"/>
          <w:i/>
          <w:sz w:val="24"/>
          <w:szCs w:val="24"/>
        </w:rPr>
        <w:t>Новиков (</w:t>
      </w:r>
      <w:r w:rsidRPr="00A7724D">
        <w:rPr>
          <w:rFonts w:ascii="Times New Roman" w:hAnsi="Times New Roman" w:cs="Times New Roman"/>
          <w:i/>
          <w:sz w:val="24"/>
          <w:szCs w:val="24"/>
          <w:lang w:val="en-US"/>
        </w:rPr>
        <w:t>S</w:t>
      </w:r>
      <w:r w:rsidRPr="00A7724D">
        <w:rPr>
          <w:rFonts w:ascii="Times New Roman" w:hAnsi="Times New Roman" w:cs="Times New Roman"/>
          <w:i/>
          <w:sz w:val="24"/>
          <w:szCs w:val="24"/>
        </w:rPr>
        <w:t>) имеет право на образование (Р). - заключение</w:t>
      </w:r>
    </w:p>
    <w:p w:rsidR="00A7724D" w:rsidRPr="00A7724D" w:rsidRDefault="00A7724D" w:rsidP="00A7724D">
      <w:pPr>
        <w:spacing w:after="0" w:line="240" w:lineRule="auto"/>
        <w:ind w:firstLine="709"/>
        <w:jc w:val="both"/>
        <w:rPr>
          <w:rFonts w:ascii="Times New Roman" w:hAnsi="Times New Roman" w:cs="Times New Roman"/>
          <w:i/>
          <w:sz w:val="24"/>
          <w:szCs w:val="24"/>
        </w:rPr>
      </w:pPr>
    </w:p>
    <w:p w:rsidR="00A7724D" w:rsidRPr="00A7724D" w:rsidRDefault="00A7724D" w:rsidP="00A7724D">
      <w:pPr>
        <w:spacing w:after="0" w:line="240" w:lineRule="auto"/>
        <w:ind w:firstLine="709"/>
        <w:jc w:val="both"/>
        <w:rPr>
          <w:rFonts w:ascii="Times New Roman" w:hAnsi="Times New Roman" w:cs="Times New Roman"/>
          <w:sz w:val="24"/>
          <w:szCs w:val="24"/>
        </w:rPr>
      </w:pPr>
      <w:r w:rsidRPr="00A7724D">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6E31AE1B" wp14:editId="02F143F7">
                <wp:simplePos x="0" y="0"/>
                <wp:positionH relativeFrom="column">
                  <wp:posOffset>573100</wp:posOffset>
                </wp:positionH>
                <wp:positionV relativeFrom="paragraph">
                  <wp:posOffset>151943</wp:posOffset>
                </wp:positionV>
                <wp:extent cx="533705" cy="270662"/>
                <wp:effectExtent l="0" t="0" r="19050" b="3429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33705" cy="270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FDADFD" id="Прямая соединительная линия 2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95pt" to="87.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LRAgIAALADAAAOAAAAZHJzL2Uyb0RvYy54bWysU8uO0zAU3SPxD5b3NJlW7YyiprOYatgg&#10;qMTwAXccp7Hkl2zTtDtgjdRP4BdYgDTSDHxD8kdcu6FThh2iC/c+fE/uOTmZX26VJBvuvDC6pGej&#10;nBKumamEXpf03c31iwtKfABdgTSal3THPb1cPH82b23Bx6YxsuKOIIj2RWtL2oRgiyzzrOEK/MhY&#10;rrFZG6cgYOrWWeWgRXQls3Gez7LWuMo6w7j3WF0emnSR8Ouas/Cmrj0PRJYUdwvpdOm8jWe2mEOx&#10;dmAbwYY14B+2UCA0PvQItYQA5L0Tf0EpwZzxpg4jZlRm6lownjggm7P8CZu3DVieuKA43h5l8v8P&#10;lr3erBwRVUnHU0o0KHxH3Zf+Q7/vHrqv/Z70H7uf3ffuW3fX/eju+k8Y3/efMY7N7n4o7wmOo5at&#10;9QVCXumVGzJvVy4Ks62div9ImWyT/ruj/nwbCMPidDI5z3ENhq3xeT6bjSNm9jhsnQ8vuVEkBiWV&#10;Qkd5oIDNKx8OV39fiWVtroWUWIdCatKWdDaZogkYoNFqCQFDZZG612tKQK7RwSy4hOiNFFWcjsN+&#10;56+kIxtAE6H3KtPe4MqUSPABG8gj/YZl/xiN6yzBN4fh1IrXoFAioPGlUCW9OJ2WOnZ5su5AKop6&#10;kDFGt6baJXWzmKEtkkKDhaPvTnOMTz+0xS8AAAD//wMAUEsDBBQABgAIAAAAIQAeZ/lz3gAAAAgB&#10;AAAPAAAAZHJzL2Rvd25yZXYueG1sTI/NTsMwEITvSLyDtUjcqE0DKQ3ZVKioB24lgMTRjTc/EK+j&#10;2GnD2+Oe4Dg7o5lv881se3Gk0XeOEW4XCgRx5UzHDcL72+7mAYQPmo3uHRPCD3nYFJcXuc6MO/Er&#10;HcvQiFjCPtMIbQhDJqWvWrLaL9xAHL3ajVaHKMdGmlGfYrnt5VKpVFrdcVxo9UDblqrvcrII035b&#10;q26XzF+fSSmnl9X+47luEK+v5qdHEIHm8BeGM35EhyIyHdzExoseYa2SmERYJmsQZ391Fw8HhDS9&#10;B1nk8v8DxS8AAAD//wMAUEsBAi0AFAAGAAgAAAAhALaDOJL+AAAA4QEAABMAAAAAAAAAAAAAAAAA&#10;AAAAAFtDb250ZW50X1R5cGVzXS54bWxQSwECLQAUAAYACAAAACEAOP0h/9YAAACUAQAACwAAAAAA&#10;AAAAAAAAAAAvAQAAX3JlbHMvLnJlbHNQSwECLQAUAAYACAAAACEAHjBi0QICAACwAwAADgAAAAAA&#10;AAAAAAAAAAAuAgAAZHJzL2Uyb0RvYy54bWxQSwECLQAUAAYACAAAACEAHmf5c94AAAAIAQAADwAA&#10;AAAAAAAAAAAAAABcBAAAZHJzL2Rvd25yZXYueG1sUEsFBgAAAAAEAAQA8wAAAGcFAAAAAA==&#10;" strokecolor="windowText" strokeweight=".5pt">
                <v:stroke joinstyle="miter"/>
              </v:line>
            </w:pict>
          </mc:Fallback>
        </mc:AlternateContent>
      </w:r>
      <w:r w:rsidRPr="00A7724D">
        <w:rPr>
          <w:rFonts w:ascii="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7CC8FB79" wp14:editId="45643942">
                <wp:simplePos x="0" y="0"/>
                <wp:positionH relativeFrom="column">
                  <wp:posOffset>545897</wp:posOffset>
                </wp:positionH>
                <wp:positionV relativeFrom="paragraph">
                  <wp:posOffset>146990</wp:posOffset>
                </wp:positionV>
                <wp:extent cx="638175" cy="9525"/>
                <wp:effectExtent l="0" t="0" r="28575" b="28575"/>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638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1CF354" id="Прямая соединительная линия 26"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43pt,11.55pt" to="9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FQBgIAALgDAAAOAAAAZHJzL2Uyb0RvYy54bWysU82O0zAQviPxDpbvNG1RyxI13cNWywVB&#10;JRbus47dWPKfbNO0N+CM1EfgFTiAtNICz5C8EWM3VAVuiBxG8+P5MvP58+JypxXZch+kNRWdjMaU&#10;cMNsLc2moq9vrh9dUBIimBqUNbyiex7o5fLhg0XrSj61jVU19wRBTChbV9EmRlcWRWAN1xBG1nGD&#10;RWG9hoih3xS1hxbRtSqm4/G8aK2vnbeMh4DZ1bFIlxlfCM7iSyECj0RVFGeL2fpsb5MtlgsoNx5c&#10;I9kwBvzDFBqkwZ+eoFYQgbz18i8oLZm3wYo4YlYXVgjJeN4Bt5mM/9jmVQOO512QnOBONIX/B8te&#10;bNeeyLqi0zklBjTeUfepf9cfum/d5/5A+vfdj+5r96W76753d/0H9O/7j+inYnc/pA8E25HL1oUS&#10;Ia/M2g9RcGufiNkJr4lQ0r1BmWSqcHmyyzexP90E30XCMDl/fDF5MqOEYenpbDpL2MURJIE5H+Iz&#10;bjVJTkWVNIkmKGH7PMTj0V9HUtrYa6kU5qFUhrQJfoZiYICCEwoiutohBcFsKAG1QSWz6DNisErW&#10;qTs1h324Up5sAcWEGqxte4MDU6IgRCzgFvkbhv2tNY2zgtAcm3MpHYNSy4gPQEld0YvzbmVSlWcJ&#10;D0slco90Ju/W1vvMcpEilEdmaJBy0t95jP75g1v+BAAA//8DAFBLAwQUAAYACAAAACEA9fRJyN8A&#10;AAAIAQAADwAAAGRycy9kb3ducmV2LnhtbEyPwU7DMBBE70j8g7VI3KiTAlEU4lQIhHoDESiit228&#10;xBHxOoqdNuXrcU9wnJ3VzJtyNdte7Gn0nWMF6SIBQdw43XGr4P3t6SoH4QOyxt4xKTiSh1V1flZi&#10;od2BX2lfh1bEEPYFKjAhDIWUvjFk0S/cQBy9LzdaDFGOrdQjHmK47eUySTJpsePYYHCgB0PNdz1Z&#10;Bdtns17jdtrMLx/H9OdT9nX3uFHq8mK+vwMRaA5/z3DCj+hQRaadm1h70SvIszglKFhepyBOfp7d&#10;gtjFw00Gsirl/wHVLwAAAP//AwBQSwECLQAUAAYACAAAACEAtoM4kv4AAADhAQAAEwAAAAAAAAAA&#10;AAAAAAAAAAAAW0NvbnRlbnRfVHlwZXNdLnhtbFBLAQItABQABgAIAAAAIQA4/SH/1gAAAJQBAAAL&#10;AAAAAAAAAAAAAAAAAC8BAABfcmVscy8ucmVsc1BLAQItABQABgAIAAAAIQAryPFQBgIAALgDAAAO&#10;AAAAAAAAAAAAAAAAAC4CAABkcnMvZTJvRG9jLnhtbFBLAQItABQABgAIAAAAIQD19EnI3wAAAAgB&#10;AAAPAAAAAAAAAAAAAAAAAGAEAABkcnMvZG93bnJldi54bWxQSwUGAAAAAAQABADzAAAAbAUAAAAA&#10;" strokecolor="windowText" strokeweight=".5pt">
                <v:stroke joinstyle="miter"/>
              </v:line>
            </w:pict>
          </mc:Fallback>
        </mc:AlternateContent>
      </w:r>
      <w:r w:rsidRPr="00A7724D">
        <w:rPr>
          <w:rFonts w:ascii="Times New Roman" w:hAnsi="Times New Roman" w:cs="Times New Roman"/>
          <w:sz w:val="24"/>
          <w:szCs w:val="24"/>
        </w:rPr>
        <w:t>М                Р</w:t>
      </w:r>
    </w:p>
    <w:p w:rsidR="00A7724D" w:rsidRPr="00A7724D" w:rsidRDefault="00A7724D" w:rsidP="00A7724D">
      <w:pPr>
        <w:spacing w:after="0" w:line="240" w:lineRule="auto"/>
        <w:ind w:firstLine="709"/>
        <w:jc w:val="both"/>
        <w:rPr>
          <w:rFonts w:ascii="Times New Roman" w:hAnsi="Times New Roman" w:cs="Times New Roman"/>
          <w:sz w:val="24"/>
          <w:szCs w:val="24"/>
        </w:rPr>
      </w:pPr>
    </w:p>
    <w:p w:rsidR="00A7724D" w:rsidRPr="00A7724D" w:rsidRDefault="00A7724D" w:rsidP="00A7724D">
      <w:pPr>
        <w:spacing w:after="0" w:line="240" w:lineRule="auto"/>
        <w:ind w:firstLine="709"/>
        <w:jc w:val="both"/>
        <w:rPr>
          <w:rFonts w:ascii="Times New Roman" w:hAnsi="Times New Roman" w:cs="Times New Roman"/>
          <w:sz w:val="24"/>
          <w:szCs w:val="24"/>
        </w:rPr>
      </w:pPr>
      <w:r w:rsidRPr="00A7724D">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30F583E7" wp14:editId="55D1F01C">
                <wp:simplePos x="0" y="0"/>
                <wp:positionH relativeFrom="column">
                  <wp:posOffset>565785</wp:posOffset>
                </wp:positionH>
                <wp:positionV relativeFrom="paragraph">
                  <wp:posOffset>72085</wp:posOffset>
                </wp:positionV>
                <wp:extent cx="541325" cy="7315"/>
                <wp:effectExtent l="0" t="0" r="11430" b="31115"/>
                <wp:wrapNone/>
                <wp:docPr id="27" name="Прямая соединительная линия 27"/>
                <wp:cNvGraphicFramePr/>
                <a:graphic xmlns:a="http://schemas.openxmlformats.org/drawingml/2006/main">
                  <a:graphicData uri="http://schemas.microsoft.com/office/word/2010/wordprocessingShape">
                    <wps:wsp>
                      <wps:cNvCnPr/>
                      <wps:spPr>
                        <a:xfrm flipH="1">
                          <a:off x="0" y="0"/>
                          <a:ext cx="541325"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DA028E" id="Прямая соединительная линия 27"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7pt" to="8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DCQIAALgDAAAOAAAAZHJzL2Uyb0RvYy54bWysU0uOEzEQ3SNxB8t70vmQmVErnVlMNLBA&#10;MBLDAWrcdtqSf7JNOtkBa6QcgSuwAGmkAc7QfSPKThMF2CF6UaqP63XV8/PicqsV2XAfpDUVnYzG&#10;lHDDbC3NuqJvbq+fXFASIpgalDW8ojse6OXy8aNF60o+tY1VNfcEQUwoW1fRJkZXFkVgDdcQRtZx&#10;g0VhvYaIoV8XtYcW0bUqpuPxWdFaXztvGQ8Bs6tDkS4zvhCcxVdCBB6JqijOFrP12d4lWywXUK49&#10;uEayYQz4hyk0SIM/PUKtIAJ56+VfUFoyb4MVccSsLqwQkvG8A24zGf+xzesGHM+7IDnBHWkK/w+W&#10;vdzceCLrik7PKTGg8Y66T/27ft996z73e9K/7350X7sv3X33vbvvP6D/0H9EPxW7hyG9J9iOXLYu&#10;lAh5ZW78EAV34xMxW+E1EUq65yiTTBUuT7b5JnbHm+DbSBgm508ns+mcEoal89lknrCLA0gCcz7E&#10;Z9xqkpyKKmkSTVDC5kWIh6O/jqS0sddSKcxDqQxpK3o2m6MYGKDghIKIrnZIQTBrSkCtUcks+owY&#10;rJJ16k7NYReulCcbQDGhBmvb3uLAlCgIEQu4Rf6GYX9rTeOsIDSH5lxKx6DUMuIDUFJX9OK0W5lU&#10;5VnCw1KJ3AOdybuz9S6zXKQI5ZEZGqSc9Hcao3/64JY/AQAA//8DAFBLAwQUAAYACAAAACEAmJhr&#10;BN8AAAAIAQAADwAAAGRycy9kb3ducmV2LnhtbEyPQU/DMAyF70j8h8hI3FjaMY2tNJ0QCO0GorCJ&#10;3bwmtBWJUzXp1vHr8U5ws/2enr+Xr0ZnxcH0ofWkIJ0kIAxVXrdUK/h4f75ZgAgRSaP1ZBScTIBV&#10;cXmRY6b9kd7MoYy14BAKGSpoYuwyKUPVGIdh4jtDrH353mHkta+l7vHI4c7KaZLMpcOW+EODnXls&#10;TPVdDk7B7qVZr3E3bMbX7Sn9+ZS2bJ82Sl1fjQ/3IKIZ458ZzviMDgUz7f1AOgirYLFM2cn3dAbi&#10;rN/NbkHseZjOQRa5/F+g+AUAAP//AwBQSwECLQAUAAYACAAAACEAtoM4kv4AAADhAQAAEwAAAAAA&#10;AAAAAAAAAAAAAAAAW0NvbnRlbnRfVHlwZXNdLnhtbFBLAQItABQABgAIAAAAIQA4/SH/1gAAAJQB&#10;AAALAAAAAAAAAAAAAAAAAC8BAABfcmVscy8ucmVsc1BLAQItABQABgAIAAAAIQBZMf/DCQIAALgD&#10;AAAOAAAAAAAAAAAAAAAAAC4CAABkcnMvZTJvRG9jLnhtbFBLAQItABQABgAIAAAAIQCYmGsE3wAA&#10;AAgBAAAPAAAAAAAAAAAAAAAAAGMEAABkcnMvZG93bnJldi54bWxQSwUGAAAAAAQABADzAAAAbwUA&#10;AAAA&#10;" strokecolor="windowText" strokeweight=".5pt">
                <v:stroke joinstyle="miter"/>
              </v:line>
            </w:pict>
          </mc:Fallback>
        </mc:AlternateContent>
      </w:r>
      <w:r w:rsidRPr="00A7724D">
        <w:rPr>
          <w:rFonts w:ascii="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71F54F0A" wp14:editId="6AE62FE9">
                <wp:simplePos x="0" y="0"/>
                <wp:positionH relativeFrom="column">
                  <wp:posOffset>300990</wp:posOffset>
                </wp:positionH>
                <wp:positionV relativeFrom="paragraph">
                  <wp:posOffset>173990</wp:posOffset>
                </wp:positionV>
                <wp:extent cx="1428750" cy="19050"/>
                <wp:effectExtent l="0" t="0" r="19050" b="19050"/>
                <wp:wrapNone/>
                <wp:docPr id="28" name="Прямая соединительная линия 28"/>
                <wp:cNvGraphicFramePr/>
                <a:graphic xmlns:a="http://schemas.openxmlformats.org/drawingml/2006/main">
                  <a:graphicData uri="http://schemas.microsoft.com/office/word/2010/wordprocessingShape">
                    <wps:wsp>
                      <wps:cNvCnPr/>
                      <wps:spPr>
                        <a:xfrm flipV="1">
                          <a:off x="0" y="0"/>
                          <a:ext cx="14287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F4AC2D2" id="Прямая соединительная линия 28"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23.7pt,13.7pt" to="13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xSCAIAALoDAAAOAAAAZHJzL2Uyb0RvYy54bWysU82O0zAQviPxDpbvNG2BpRs13cNWywVB&#10;JRbus47dWPKfbNO0N+CM1EfgFTiAtNLCPkPyRozdUBW4IXKw5sfzZeabz/OLrVZkw32Q1lR0MhpT&#10;wg2ztTTrir65vno0oyREMDUoa3hFdzzQi8XDB/PWlXxqG6tq7gmCmFC2rqJNjK4sisAariGMrOMG&#10;k8J6DRFdvy5qDy2ia1VMx+OzorW+dt4yHgJGl4ckXWR8ITiLr4QIPBJVUewt5tPn8yadxWIO5dqD&#10;ayQb2oB/6EKDNPjTI9QSIpB3Xv4FpSXzNlgRR8zqwgohGc8z4DST8R/TvG7A8TwLkhPckabw/2DZ&#10;y83KE1lXdIqbMqBxR93n/n2/7753X/o96T9099237mt32/3obvuPaN/1n9BOye5uCO8JliOXrQsl&#10;Ql6alR+84FY+EbMVXhOhpHuLMslU4fBkmzexO26CbyNhGJw8mc6ePcWFMcxNzsdoIl5xgElwzof4&#10;nFtNklFRJU0iCkrYvAjxcPXXlRQ29koqhXEolSFtRc8eZ3RAyQkFEX+kHZIQzJoSUGvUMos+Iwar&#10;ZJ2qU3HYhUvlyQZQTqjC2rbX2DIlCkLEBM6Rv6HZ30pTO0sIzaE4p9I1KLWM+ASU1BWdnVYrk7I8&#10;i3gYKtF7IDRZN7beZZ6L5KFAMkODmJMCT320T5/c4icAAAD//wMAUEsDBBQABgAIAAAAIQCfNza5&#10;3wAAAAgBAAAPAAAAZHJzL2Rvd25yZXYueG1sTI9PS8NAEMXvgt9hGcGb3TQGKzGTIor0phhtaW/T&#10;7JgE90/IbtrUT+/2pKeZ4T3e/F6xnIwWBx585yzCfJaAYFs71dkG4fPj5eYehA9kFWlnGeHEHpbl&#10;5UVBuXJH+86HKjQihlifE0IbQp9L6euWDfmZ69lG7csNhkI8h0aqgY4x3GiZJsmdNNTZ+KGlnp9a&#10;rr+r0SDsXtvVinbjenrbnOY/W6mr7nmNeH01PT6ACDyFPzOc8SM6lJFp70arvNAI2SKLToT0PKOe&#10;LtK47BFukwxkWcj/BcpfAAAA//8DAFBLAQItABQABgAIAAAAIQC2gziS/gAAAOEBAAATAAAAAAAA&#10;AAAAAAAAAAAAAABbQ29udGVudF9UeXBlc10ueG1sUEsBAi0AFAAGAAgAAAAhADj9If/WAAAAlAEA&#10;AAsAAAAAAAAAAAAAAAAALwEAAF9yZWxzLy5yZWxzUEsBAi0AFAAGAAgAAAAhAAqf3FIIAgAAugMA&#10;AA4AAAAAAAAAAAAAAAAALgIAAGRycy9lMm9Eb2MueG1sUEsBAi0AFAAGAAgAAAAhAJ83NrnfAAAA&#10;CAEAAA8AAAAAAAAAAAAAAAAAYgQAAGRycy9kb3ducmV2LnhtbFBLBQYAAAAABAAEAPMAAABuBQAA&#10;AAA=&#10;" strokecolor="windowText" strokeweight=".5pt">
                <v:stroke joinstyle="miter"/>
              </v:line>
            </w:pict>
          </mc:Fallback>
        </mc:AlternateContent>
      </w:r>
      <w:r w:rsidRPr="00A7724D">
        <w:rPr>
          <w:rFonts w:ascii="Times New Roman" w:hAnsi="Times New Roman" w:cs="Times New Roman"/>
          <w:sz w:val="24"/>
          <w:szCs w:val="24"/>
        </w:rPr>
        <w:t>S                 М</w:t>
      </w:r>
    </w:p>
    <w:p w:rsidR="00A7724D" w:rsidRPr="00A7724D" w:rsidRDefault="00A7724D" w:rsidP="00A7724D">
      <w:pPr>
        <w:spacing w:after="0" w:line="240" w:lineRule="auto"/>
        <w:ind w:firstLine="709"/>
        <w:jc w:val="both"/>
        <w:rPr>
          <w:rFonts w:ascii="Times New Roman" w:hAnsi="Times New Roman" w:cs="Times New Roman"/>
          <w:sz w:val="24"/>
          <w:szCs w:val="24"/>
        </w:rPr>
      </w:pPr>
      <w:r w:rsidRPr="00A7724D">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732992" behindDoc="0" locked="0" layoutInCell="1" allowOverlap="1" wp14:anchorId="1BC8F276" wp14:editId="070A533D">
                <wp:simplePos x="0" y="0"/>
                <wp:positionH relativeFrom="column">
                  <wp:posOffset>632308</wp:posOffset>
                </wp:positionH>
                <wp:positionV relativeFrom="paragraph">
                  <wp:posOffset>95555</wp:posOffset>
                </wp:positionV>
                <wp:extent cx="495300" cy="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3F475A3" id="Прямая соединительная линия 29"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9.8pt,7.5pt" to="8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qy/QEAAKsDAAAOAAAAZHJzL2Uyb0RvYy54bWysU81uEzEQviPxDpbvZNOWVu0qmx4alQuC&#10;SLQPMPV6s5b8J4/JJjfgjJRH4BU4gFSpwDPsvhFjJw0Bbog9eMeenW/m+/zt5HJlNFvKgMrZih+N&#10;xpxJK1yt7KLitzfXz845wwi2Bu2srPhaIr+cPn0y6Xwpj13rdC0DIxCLZecr3sboy6JA0UoDOHJe&#10;Wko2LhiItA2Log7QEbrRxfF4fFZ0LtQ+OCER6XS2TfJpxm8aKeLrpkEZma44zRbzGvJ6l9ZiOoFy&#10;EcC3SuzGgH+YwoCy1HQPNYMI7G1Qf0EZJYJD18SRcKZwTaOEzByIzdH4DzZvWvAycyFx0O9lwv8H&#10;K14t54GpuuLHF5xZMHRH/afh3bDpv/Wfhw0b3vc/+q/9l/6+/97fDx8ofhg+UpyS/cPueMOonLTs&#10;PJYEeWXnYbdDPw9JmFUTTHoTZbbK+q/3+stVZIIOn1+cnozplsRjqvhV5wPGF9IZloKKa2WTMlDC&#10;8iVG6kWfPn6Sjq27Vlrn29WWdRU/OzlNyEAeazRECo0n1mgXnIFekHlFDBkRnVZ1qk44uMYrHdgS&#10;yD9ku9p1NzQtZxowUoIo5Cdxpwl+K03jzADbbXFObe1mVCTPa2Uqfn5YrW3qKLNrd6SSnlsFU3Tn&#10;6nUWtkg7ckRuunNvstzhnuLDf2z6EwAA//8DAFBLAwQUAAYACAAAACEACO0sp9wAAAAIAQAADwAA&#10;AGRycy9kb3ducmV2LnhtbEyPzW7CMBCE75V4B2uReisORSWQxkEVFYfeaNpKHE28+SnxOoodSN++&#10;i3qgx50ZzX6TbkbbijP2vnGkYD6LQCAVzjRUKfj82D2sQPigyejWESr4QQ+bbHKX6sS4C73jOQ+V&#10;4BLyiVZQh9AlUvqiRqv9zHVI7JWutzrw2VfS9PrC5baVj1G0lFY3xB9q3eG2xuKUD1bBsN+WUbNb&#10;jN+HRS6Ht3j/9VpWSt1Px5dnEAHHcAvDFZ/RIWOmoxvIeNEqWK+XnGT9iSdd/Thm4fgnyCyV/wdk&#10;vwAAAP//AwBQSwECLQAUAAYACAAAACEAtoM4kv4AAADhAQAAEwAAAAAAAAAAAAAAAAAAAAAAW0Nv&#10;bnRlbnRfVHlwZXNdLnhtbFBLAQItABQABgAIAAAAIQA4/SH/1gAAAJQBAAALAAAAAAAAAAAAAAAA&#10;AC8BAABfcmVscy8ucmVsc1BLAQItABQABgAIAAAAIQC3cXqy/QEAAKsDAAAOAAAAAAAAAAAAAAAA&#10;AC4CAABkcnMvZTJvRG9jLnhtbFBLAQItABQABgAIAAAAIQAI7Syn3AAAAAgBAAAPAAAAAAAAAAAA&#10;AAAAAFcEAABkcnMvZG93bnJldi54bWxQSwUGAAAAAAQABADzAAAAYAUAAAAA&#10;" strokecolor="windowText" strokeweight=".5pt">
                <v:stroke joinstyle="miter"/>
              </v:line>
            </w:pict>
          </mc:Fallback>
        </mc:AlternateContent>
      </w:r>
      <w:r w:rsidRPr="00A7724D">
        <w:rPr>
          <w:rFonts w:ascii="Times New Roman" w:hAnsi="Times New Roman" w:cs="Times New Roman"/>
          <w:sz w:val="24"/>
          <w:szCs w:val="24"/>
        </w:rPr>
        <w:t>S                 Р</w:t>
      </w:r>
    </w:p>
    <w:p w:rsidR="00A7724D" w:rsidRPr="00A7724D" w:rsidRDefault="00A7724D" w:rsidP="00A7724D">
      <w:pPr>
        <w:spacing w:after="0" w:line="240" w:lineRule="auto"/>
        <w:ind w:firstLine="709"/>
        <w:jc w:val="both"/>
        <w:rPr>
          <w:rFonts w:ascii="Times New Roman" w:hAnsi="Times New Roman" w:cs="Times New Roman"/>
          <w:sz w:val="24"/>
          <w:szCs w:val="24"/>
        </w:rPr>
      </w:pPr>
    </w:p>
    <w:p w:rsidR="00A7724D" w:rsidRPr="00A7724D" w:rsidRDefault="00A7724D" w:rsidP="00A7724D">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1 фигура ПКС</w:t>
      </w:r>
    </w:p>
    <w:p w:rsidR="00A7724D" w:rsidRPr="00A7724D" w:rsidRDefault="00A7724D" w:rsidP="00A7724D">
      <w:pPr>
        <w:spacing w:after="0" w:line="240" w:lineRule="auto"/>
        <w:ind w:firstLine="709"/>
        <w:jc w:val="both"/>
        <w:rPr>
          <w:rFonts w:ascii="Times New Roman" w:hAnsi="Times New Roman" w:cs="Times New Roman"/>
          <w:sz w:val="24"/>
          <w:szCs w:val="24"/>
        </w:rPr>
      </w:pP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Лицо, совершившее кражу, привлекается к уголовной ответственности. Обвиняемый совершил кражу, поэтому он привлечен к уголовной ответственности.</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Заведомо незаконный арест наказывается лишением свободы. Заведомо незаконный арест – преступление против правосудия. Значит, некоторые преступления против правосудия наказываются лишением свободы.</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Ни один невиновный не должен быть привлечен к уголовной ответственности. Н. не должен быть привлечён к уголовной ответственности, так как он невиновен.</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Закон исключенного третьего – закон мышления. Он сформулирован Аристотелем. Значит, некоторые законы мышления сформулированы Аристотелем.</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Жуков имеет юридическое образование, он адвокат, а все адвокаты имеют высшее юридическое образование.</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Доверенность, в которой не указана дата ее совершения, недействительная. Данная доверенность недействительна: в ней не указана дата ее совершения.</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П. привлекается к уголовной ответственности, так как он незаконно хранил огнестрельное оружие, а лица, незаконно хранящие огнестрельное оружие, привлекаются к уголовной ответственности.</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Лица, уклоняющиеся от уплаты налога, привлекаются к уголовной ответственности по статье 198 УК РФ. Н не привлекался к уголовной ответственности по этой статье, значит он от уплаты налога не уклонялся.</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Каждый участник общей долевой собственности имеет право на отчуждение своей доли другому лицу. Р. не является участников общей долевой собственности, так как он не имеет права на отчуждение своей доли другому лицу.</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Любой материальный объект существует только благодаря взаимодействию его элементов. Атом – материальный объект, он существует благодаря этому взаимодействию.</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Обвиняемый имеет право на защиту. Н. обвиняемый, значит он имеет право на защиту.</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Все рыбы дышат жабрами. Значит/, кит не рыба, он не дышит жабрами.</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7724D">
        <w:rPr>
          <w:rFonts w:ascii="Times New Roman" w:eastAsia="Times New Roman" w:hAnsi="Times New Roman" w:cs="Times New Roman"/>
          <w:sz w:val="24"/>
          <w:szCs w:val="24"/>
          <w:lang w:eastAsia="ru-RU"/>
        </w:rPr>
        <w:t>.2 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Новиков – осужденный, а осужденный имеет право просить и помиловании.</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Все осужденные (М – средний термин) имеют право просить о помиловании (Р – крайний больший термин). – Большая посылка.</w:t>
      </w:r>
    </w:p>
    <w:p w:rsidR="00A7724D" w:rsidRPr="00A7724D" w:rsidRDefault="00A7724D" w:rsidP="00A7724D">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Новиков (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 крайний меньший термин) – осужденный (М – средний термин). – Меньшая посылка.</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Новиков имеет право просить о помиловании. – Заключение.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5040" behindDoc="0" locked="0" layoutInCell="1" allowOverlap="1" wp14:anchorId="322811BE" wp14:editId="463D83E9">
                <wp:simplePos x="0" y="0"/>
                <wp:positionH relativeFrom="column">
                  <wp:posOffset>741350</wp:posOffset>
                </wp:positionH>
                <wp:positionV relativeFrom="paragraph">
                  <wp:posOffset>91542</wp:posOffset>
                </wp:positionV>
                <wp:extent cx="731520" cy="7315"/>
                <wp:effectExtent l="0" t="0" r="30480" b="3111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D8A53" id="Прямая соединительная линия 30"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pt" to="11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6AVQIAAGYEAAAOAAAAZHJzL2Uyb0RvYy54bWysVM2O0zAQviPxDlbubZr+7E+06Qo1LZcF&#10;Ku3C3bWdxsKxLdttWiEk4Iy0j8ArcABppQWeIX0jxm627MIFIXpwx/bMN998M87Z+aYSaM2M5Upm&#10;UdLtRYhJoiiXyyx6eTXrnETIOiwpFkqyLNoyG52PHz86q3XK+qpUgjKDAETatNZZVDqn0zi2pGQV&#10;tl2lmYTLQpkKO9iaZUwNrgG9EnG/1zuKa2WoNoowa+E0319G44BfFIy4F0VhmUMii4CbC6sJ68Kv&#10;8fgMp0uDdclJSwP/A4sKcwlJD1A5dhitDP8DquLEKKsK1yWqilVRcMJCDVBN0vutmssSaxZqAXGs&#10;Pshk/x8seb6eG8RpFg1AHokr6FHzafdud918az7vrtHuffOj+dp8aW6a783N7gPYt7uPYPvL5rY9&#10;vkYQDlrW2qYAOZFz49UgG3mpLxR5bZFUkxLLJQs1XW015El8RPwgxG+sBkaL+pmi4INXTgVhN4Wp&#10;UCG4fuUDPTiIhzahk9tDJ9nGIQKHx4Nk1IeCCFx5O2TCqQfxodpY95SpCnkjiwSXXmac4vWFdZ7U&#10;Lxd/LNWMCxFGRUhUZ9HpqD8KAVYJTv2ld7NmuZgIg9bYD1v4tXkfuBm1kjSAlQzTaWs7zMXehuRC&#10;ejwoBui01n6a3pz2Tqcn05NhZ9g/mnaGvTzvPJlNhp2jWXI8ygf5ZJInbz21ZJiWnFImPbu7yU6G&#10;fzc57Rvbz+Rhtg8yxA/Rg15A9u4/kA599a3cD8VC0e3c3PUbhjk4tw/Pv5b7e7Dvfx7GPwEAAP//&#10;AwBQSwMEFAAGAAgAAAAhAOh/zMPdAAAACQEAAA8AAABkcnMvZG93bnJldi54bWxMj0FPwzAMhe9I&#10;/IfISNxY2m4UVppOEwIuSEiMwjltTFuROFWTdeXfY05w87Ofnr9X7hZnxYxTGDwpSFcJCKTWm4E6&#10;BfXb49UtiBA1GW09oYJvDLCrzs9KXRh/olecD7ETHEKh0Ar6GMdCytD26HRY+RGJb59+cjqynDpp&#10;Jn3icGdlliS5dHog/tDrEe97bL8OR6dg//H8sH6ZG+et2Xb1u3F18pQpdXmx7O9ARFzinxl+8Rkd&#10;KmZq/JFMEJZ1mt+wlYfNBgQbsnW6BdHw4joHWZXyf4PqBwAA//8DAFBLAQItABQABgAIAAAAIQC2&#10;gziS/gAAAOEBAAATAAAAAAAAAAAAAAAAAAAAAABbQ29udGVudF9UeXBlc10ueG1sUEsBAi0AFAAG&#10;AAgAAAAhADj9If/WAAAAlAEAAAsAAAAAAAAAAAAAAAAALwEAAF9yZWxzLy5yZWxzUEsBAi0AFAAG&#10;AAgAAAAhAK/WfoBVAgAAZgQAAA4AAAAAAAAAAAAAAAAALgIAAGRycy9lMm9Eb2MueG1sUEsBAi0A&#10;FAAGAAgAAAAhAOh/zMPdAAAACQEAAA8AAAAAAAAAAAAAAAAArwQAAGRycy9kb3ducmV2LnhtbFBL&#10;BQYAAAAABAAEAPMAAAC5BQ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4016" behindDoc="0" locked="0" layoutInCell="1" allowOverlap="1" wp14:anchorId="40FA4BF9" wp14:editId="5D41707D">
                <wp:simplePos x="0" y="0"/>
                <wp:positionH relativeFrom="column">
                  <wp:posOffset>770357</wp:posOffset>
                </wp:positionH>
                <wp:positionV relativeFrom="paragraph">
                  <wp:posOffset>105765</wp:posOffset>
                </wp:positionV>
                <wp:extent cx="629107" cy="336500"/>
                <wp:effectExtent l="0" t="0" r="19050" b="260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33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A42AC" id="Прямая соединительная линия 3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35pt" to="1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hzVQIAAF4EAAAOAAAAZHJzL2Uyb0RvYy54bWysVM2O0zAQviPxDpbv3ST922206Qo1LZcF&#10;VtrlAVzbaSIc27K9TSuEBJyR+gi8AgeQVlrgGdI3Yuz+wMIFIXJwxp6ZL998M875xaoWaMmNrZTM&#10;cHISY8QlVaySiwy/vJl1zjCyjkhGhJI8w2tu8cX48aPzRqe8q0olGDcIQKRNG53h0jmdRpGlJa+J&#10;PVGaS3AWytTEwdYsImZIA+i1iLpxPIwaZZg2inJr4TTfOfE44BcFp+5FUVjukMgwcHNhNWGd+zUa&#10;n5N0YYguK7qnQf6BRU0qCR89QuXEEXRrqj+g6ooaZVXhTqiqI1UUFeWhBqgmiX+r5rokmodaQByr&#10;jzLZ/wdLny+vDKpYhnsJRpLU0KP24/btdtN+bT9tN2j7rv3efmk/t3ftt/Zu+x7s++0HsL2zvd8f&#10;bxCkg5aNtilATuSV8WrQlbzWl4q+skiqSUnkgoeabtYavhMyogcpfmM1MJo3zxSDGHLrVBB2VZja&#10;Q4JkaBX6tz72j68conA47I6S+BQjCq5ebziIQ38jkh6StbHuKVc18kaGRSW9vCQly0vrgD6EHkL8&#10;sVSzSogwIkKiJsOjQXcQEqwSFfNOH2bNYj4RBi2JH7LweC0A7EGYUbeSBbCSEzbd245UYmdDvJAe&#10;D8oBOntrN0WvR/FoejY963f63eG004/zvPNkNul3hrPkdJD38skkT954akk/LSvGuPTsDhOd9P9u&#10;YvZ3azeLx5k+yhA9RA8lAtnDO5AO/fQt3A3DXLH1lfFq+NbCEIfg/YXzt+TXfYj6+VsY/wAAAP//&#10;AwBQSwMEFAAGAAgAAAAhANS5T5feAAAACQEAAA8AAABkcnMvZG93bnJldi54bWxMj8FOwzAMhu9I&#10;vENkJC4TS5ahDkrTCQG9cdkAcfUa01Y0SddkW+HpMSe4+Zc//f5crCfXiyONsQvewGKuQJCvg+18&#10;Y+D1pbq6ARETeot98GTgiyKsy/OzAnMbTn5Dx21qBJf4mKOBNqUhlzLWLTmM8zCQ591HGB0mjmMj&#10;7YgnLne91Epl0mHn+UKLAz20VH9uD85ArN5oX33P6pl6XzaB9P7x+QmNubyY7u9AJJrSHwy/+qwO&#10;JTvtwsHbKHrOerFklIdsBYIBrdU1iJ2B7HYFsizk/w/KHwAAAP//AwBQSwECLQAUAAYACAAAACEA&#10;toM4kv4AAADhAQAAEwAAAAAAAAAAAAAAAAAAAAAAW0NvbnRlbnRfVHlwZXNdLnhtbFBLAQItABQA&#10;BgAIAAAAIQA4/SH/1gAAAJQBAAALAAAAAAAAAAAAAAAAAC8BAABfcmVscy8ucmVsc1BLAQItABQA&#10;BgAIAAAAIQBAkXhzVQIAAF4EAAAOAAAAAAAAAAAAAAAAAC4CAABkcnMvZTJvRG9jLnhtbFBLAQIt&#10;ABQABgAIAAAAIQDUuU+X3gAAAAkBAAAPAAAAAAAAAAAAAAAAAK8EAABkcnMvZG93bnJldi54bWxQ&#10;SwUGAAAAAAQABADzAAAAugUAAAAA&#10;"/>
            </w:pict>
          </mc:Fallback>
        </mc:AlternateContent>
      </w:r>
      <w:r w:rsidRPr="00A7724D">
        <w:rPr>
          <w:rFonts w:ascii="Times New Roman" w:eastAsia="Times New Roman" w:hAnsi="Times New Roman" w:cs="Times New Roman"/>
          <w:i/>
          <w:sz w:val="24"/>
          <w:szCs w:val="24"/>
          <w:lang w:eastAsia="ru-RU"/>
        </w:rPr>
        <w:t>М                         Р</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6064" behindDoc="0" locked="0" layoutInCell="1" allowOverlap="1" wp14:anchorId="32854DDE" wp14:editId="3F090B0D">
                <wp:simplePos x="0" y="0"/>
                <wp:positionH relativeFrom="column">
                  <wp:posOffset>697459</wp:posOffset>
                </wp:positionH>
                <wp:positionV relativeFrom="paragraph">
                  <wp:posOffset>114097</wp:posOffset>
                </wp:positionV>
                <wp:extent cx="702208" cy="0"/>
                <wp:effectExtent l="0" t="0" r="22225"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45B3D" id="Прямая соединительная линия 32"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11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KyVAIAAGMEAAAOAAAAZHJzL2Uyb0RvYy54bWysVM1uEzEQviPxDpbv6f406c+qmwplEy4F&#10;KrVwd9berIXXtmw3mwghAWekPgKvwAGkSgWeYfNGjJ0fUrggRA7O2DPz+ZuZz3t2vmgEmjNjuZI5&#10;Tg5ijJgsFeVyluOX15PeCUbWEUmJUJLleMksPh8+fnTW6oylqlaCMoMARNqs1TmundNZFNmyZg2x&#10;B0ozCc5KmYY42JpZRA1pAb0RURrHR1GrDNVGlcxaOC3WTjwM+FXFSveiqixzSOQYuLmwmrBO/RoN&#10;z0g2M0TXvNzQIP/AoiFcwqU7qII4gm4M/wOq4aVRVlXuoFRNpKqKlyzUANUk8W/VXNVEs1ALNMfq&#10;XZvs/4Mtn88vDeI0x4cpRpI0MKPu0+rd6rb71n1e3aLV++5H97X70t1137u71Qew71cfwfbO7n5z&#10;fIsgHXrZapsB5EheGt+NciGv9IUqX1sk1agmcsZCTddLDfckPiN6kOI3VgOjaftMUYghN06Fxi4q&#10;06BKcP3KJ3pwaB5ahEkud5NkC4dKODyO0zQG6ZVbV0Qyj+DztLHuKVMN8kaOBZe+xyQj8wvrPKNf&#10;If5YqgkXIuhESNTm+HSQDkKCVYJT7/Rh1symI2HQnHilhV8oDzz7YUbdSBrAakboeGM7wsXahsuF&#10;9HhQCdDZWGspvTmNT8cn45N+r58ejXv9uCh6Tyajfu9okhwPisNiNCqSt55a0s9qTimTnt1W1kn/&#10;72SzeWBrQe6EvWtD9BA99AvIbv8D6TBUP8e1IqaKLi/Ndtig5BC8eXX+qezvwd7/Ngx/AgAA//8D&#10;AFBLAwQUAAYACAAAACEAmiDeLtsAAAAJAQAADwAAAGRycy9kb3ducmV2LnhtbEyPQU/DMAyF70j8&#10;h8hI3FhCQWgrTadpGlwmITEK57QxbUXiVE3Wdf8eIw5w87Ofnr9XrGfvxIRj7ANpuF0oEEhNsD21&#10;Gqq3p5sliJgMWeMCoYYzRliXlxeFyW040StOh9QKDqGYGw1dSkMuZWw69CYuwoDEt88wepNYjq20&#10;ozlxuHcyU+pBetMTf+jMgNsOm6/D0WvYfOx3dy9T7YOzq7Z6t75Sz5nW11fz5hFEwjn9meEHn9Gh&#10;ZKY6HMlG4VirFaMnHpbciQ1Zpu5B1L8LWRbyf4PyGwAA//8DAFBLAQItABQABgAIAAAAIQC2gziS&#10;/gAAAOEBAAATAAAAAAAAAAAAAAAAAAAAAABbQ29udGVudF9UeXBlc10ueG1sUEsBAi0AFAAGAAgA&#10;AAAhADj9If/WAAAAlAEAAAsAAAAAAAAAAAAAAAAALwEAAF9yZWxzLy5yZWxzUEsBAi0AFAAGAAgA&#10;AAAhAM5dsrJUAgAAYwQAAA4AAAAAAAAAAAAAAAAALgIAAGRycy9lMm9Eb2MueG1sUEsBAi0AFAAG&#10;AAgAAAAhAJog3i7bAAAACQEAAA8AAAAAAAAAAAAAAAAArgQAAGRycy9kb3ducmV2LnhtbFBLBQYA&#10;AAAABAAEAPMAAAC2BQAAAAA=&#10;"/>
            </w:pict>
          </mc:Fallback>
        </mc:AlternateConten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М</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7088" behindDoc="0" locked="0" layoutInCell="1" allowOverlap="1" wp14:anchorId="58F9BD8D" wp14:editId="7FE99D2A">
                <wp:simplePos x="0" y="0"/>
                <wp:positionH relativeFrom="column">
                  <wp:posOffset>131445</wp:posOffset>
                </wp:positionH>
                <wp:positionV relativeFrom="paragraph">
                  <wp:posOffset>40640</wp:posOffset>
                </wp:positionV>
                <wp:extent cx="2171700" cy="0"/>
                <wp:effectExtent l="13335" t="13970" r="5715" b="508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F447D" id="Прямая соединительная линия 3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2pt" to="18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nxTwIAAFoEAAAOAAAAZHJzL2Uyb0RvYy54bWysVM1uEzEQviPxDpbv6e6m6d+qmwplEy4F&#10;IrU8gGN7sxZe27LdbCKEBJyR+gi8AgeQKhV4hs0bMXZ+1MIFIXJwxp6Zz9/MfN7zi2Uj0YJbJ7Qq&#10;cHaQYsQV1UyoeYFfX096pxg5TxQjUite4BV3+GL49Ml5a3Le17WWjFsEIMrlrSlw7b3Jk8TRmjfE&#10;HWjDFTgrbRviYWvnCbOkBfRGJv00PU5abZmxmnLn4LTcOPEw4lcVp/5VVTnukSwwcPNxtXGdhTUZ&#10;npN8bompBd3SIP/AoiFCwaV7qJJ4gm6s+AOqEdRqpyt/QHWT6KoSlMcaoJos/a2aq5oYHmuB5jiz&#10;b5P7f7D05WJqkWAFPjzESJEGZtR9Xr9f33bfuy/rW7T+0P3svnVfu7vuR3e3/gj2/foT2MHZ3W+P&#10;bxGkQy9b43KAHKmpDd2gS3VlLjV945DSo5qoOY81Xa8M3JOFjORRStg4A4xm7QvNIIbceB0bu6xs&#10;EyChZWgZ57faz48vPaJw2M9OspMUxkx3voTku0RjnX/OdYOCUWApVGgtycni0vlAhOS7kHCs9ERI&#10;GeUhFWoLfHbUP4oJTkvBgjOEOTufjaRFCxIEFn+xKvA8DLP6RrEIVnPCxlvbEyE3NlwuVcCDUoDO&#10;1too6O1ZejY+HZ8OeoP+8bg3SMuy92wyGvSOJ9nJUXlYjkZl9i5QywZ5LRjjKrDbqTkb/J1atu9q&#10;o8O9nvdtSB6jx34B2d1/JB1nGca3EcJMs9XU7mYMAo7B28cWXsjDPdgPPwnDXwAAAP//AwBQSwME&#10;FAAGAAgAAAAhAOaWXvbZAAAABgEAAA8AAABkcnMvZG93bnJldi54bWxMjsFOwzAQRO9I/IO1SFyq&#10;1iFFKQpxKgTkxoUC4rqNlyQiXqex2wa+nqUXOD7NaOYV68n16kBj6DwbuFokoIhrbztuDLy+VPMb&#10;UCEiW+w9k4EvCrAuz88KzK0/8jMdNrFRMsIhRwNtjEOudahbchgWfiCW7MOPDqPg2Gg74lHGXa/T&#10;JMm0w47locWB7luqPzd7ZyBUb7Srvmf1LHlfNp7S3cPTIxpzeTHd3YKKNMW/MvzqizqU4rT1e7ZB&#10;9QbSZCVNA9k1KImXWSq8PbEuC/1fv/wBAAD//wMAUEsBAi0AFAAGAAgAAAAhALaDOJL+AAAA4QEA&#10;ABMAAAAAAAAAAAAAAAAAAAAAAFtDb250ZW50X1R5cGVzXS54bWxQSwECLQAUAAYACAAAACEAOP0h&#10;/9YAAACUAQAACwAAAAAAAAAAAAAAAAAvAQAAX3JlbHMvLnJlbHNQSwECLQAUAAYACAAAACEAUk7p&#10;8U8CAABaBAAADgAAAAAAAAAAAAAAAAAuAgAAZHJzL2Uyb0RvYy54bWxQSwECLQAUAAYACAAAACEA&#10;5pZe9tkAAAAGAQAADwAAAAAAAAAAAAAAAACpBAAAZHJzL2Rvd25yZXYueG1sUEsFBgAAAAAEAAQA&#10;8wAAAK8FAAAAAA==&#10;"/>
            </w:pict>
          </mc:Fallback>
        </mc:AlternateConten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8112" behindDoc="0" locked="0" layoutInCell="1" allowOverlap="1" wp14:anchorId="403F5762" wp14:editId="59081FA5">
                <wp:simplePos x="0" y="0"/>
                <wp:positionH relativeFrom="column">
                  <wp:posOffset>678256</wp:posOffset>
                </wp:positionH>
                <wp:positionV relativeFrom="paragraph">
                  <wp:posOffset>64770</wp:posOffset>
                </wp:positionV>
                <wp:extent cx="685800" cy="0"/>
                <wp:effectExtent l="13335" t="13970" r="5715" b="508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5939" id="Прямая соединительная линия 3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1pt" to="10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ITwIAAFkEAAAOAAAAZHJzL2Uyb0RvYy54bWysVM1uEzEQviPxDpbv6e6mm5CuuqlQNuFS&#10;oFLLAzi2N2vhtVe2m02EkKBnpD4Cr8ABpEoFnmHzRoydH7VwQYgcnLFn5vM3M5/39GxVS7Tkxgqt&#10;cpwcxRhxRTUTapHjN1ez3ggj64hiRGrFc7zmFp+Nnz45bZuM93WlJeMGAYiyWdvkuHKuyaLI0orX&#10;xB7phitwltrUxMHWLCJmSAvotYz6cTyMWm1YYzTl1sJpsXXiccAvS07d67K03CGZY+DmwmrCOvdr&#10;ND4l2cKQphJ0R4P8A4uaCAWXHqAK4gi6NuIPqFpQo60u3RHVdaTLUlAeaoBqkvi3ai4r0vBQCzTH&#10;Noc22f8HS18tLwwSLMfHKUaK1DCj7vPmw+a2+9592dyizcfuZ/et+9rddT+6u80N2PebT2B7Z3e/&#10;O75FkA69bBubAeREXRjfDbpSl825pm8tUnpSEbXgoaardQP3JD4jepTiN7YBRvP2pWYQQ66dDo1d&#10;lab2kNAytArzWx/mx1cOUTgcjgajGKZM966IZPu8xlj3gusaeSPHUijfWZKR5bl1ngfJ9iH+WOmZ&#10;kDKoQyrU5vhk0B+EBKulYN7pw6xZzCfSoCXx+gq/UBR4HoYZfa1YAKs4YdOd7YiQWxsul8rjQSVA&#10;Z2dtBfTuJD6ZjqajtJf2h9NeGhdF7/lskvaGs+TZoDguJpMiee+pJWlWCca48uz2Yk7SvxPL7llt&#10;ZXiQ86EN0WP00C8gu/8PpMMo/fS2Ophrtr4w+xGDfkPw7q35B/JwD/bDL8L4FwAAAP//AwBQSwME&#10;FAAGAAgAAAAhAGDgu/bbAAAACQEAAA8AAABkcnMvZG93bnJldi54bWxMj0FPwzAMhe9I/IfISFwm&#10;lqygCZWmEwJ648IG4uo1pq1onK7JtsKvxxMHuPk9Pz1/LlaT79WBxtgFtrCYG1DEdXAdNxZeN9XV&#10;LaiYkB32gcnCF0VYlednBeYuHPmFDuvUKCnhmKOFNqUh1zrWLXmM8zAQy+4jjB6TyLHRbsSjlPte&#10;Z8YstceO5UKLAz20VH+u995CrN5oV33P6pl5v24CZbvH5ye09vJiur8DlWhKf2E44Qs6lMK0DXt2&#10;UfWizVLQ02nIQEkgW9yIsf01dFno/x+UPwAAAP//AwBQSwECLQAUAAYACAAAACEAtoM4kv4AAADh&#10;AQAAEwAAAAAAAAAAAAAAAAAAAAAAW0NvbnRlbnRfVHlwZXNdLnhtbFBLAQItABQABgAIAAAAIQA4&#10;/SH/1gAAAJQBAAALAAAAAAAAAAAAAAAAAC8BAABfcmVscy8ucmVsc1BLAQItABQABgAIAAAAIQAs&#10;SU+ITwIAAFkEAAAOAAAAAAAAAAAAAAAAAC4CAABkcnMvZTJvRG9jLnhtbFBLAQItABQABgAIAAAA&#10;IQBg4Lv22wAAAAkBAAAPAAAAAAAAAAAAAAAAAKkEAABkcnMvZG93bnJldi54bWxQSwUGAAAAAAQA&#10;BADzAAAAsQUAAAAA&#10;"/>
            </w:pict>
          </mc:Fallback>
        </mc:AlternateConten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Р</w:t>
      </w:r>
    </w:p>
    <w:p w:rsidR="00A7724D" w:rsidRPr="00A7724D" w:rsidRDefault="00A7724D" w:rsidP="00A7724D">
      <w:pPr>
        <w:spacing w:after="0" w:line="240" w:lineRule="auto"/>
        <w:ind w:firstLine="720"/>
        <w:jc w:val="both"/>
        <w:rPr>
          <w:rFonts w:ascii="Times New Roman" w:eastAsia="Times New Roman" w:hAnsi="Times New Roman" w:cs="Times New Roman"/>
          <w:b/>
          <w:sz w:val="24"/>
          <w:szCs w:val="24"/>
          <w:lang w:eastAsia="ru-RU"/>
        </w:rPr>
      </w:pP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Первая фигура силлогизма.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Модус:</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1 посылка – общеутвердительное суждение (А)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2 посылка - общеутвердительное суждение (А)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Заключение - общеутвердительное суждение (А).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Правила терминов соблюдены:</w:t>
      </w:r>
    </w:p>
    <w:p w:rsidR="00A7724D" w:rsidRPr="00A7724D" w:rsidRDefault="00A7724D"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данном силлогизме три термина;</w:t>
      </w:r>
    </w:p>
    <w:p w:rsidR="00A7724D" w:rsidRPr="00A7724D" w:rsidRDefault="00A7724D"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средний термин распределен в первой посылке;</w:t>
      </w:r>
    </w:p>
    <w:p w:rsidR="00A7724D" w:rsidRPr="00A7724D" w:rsidRDefault="00A7724D"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термин не распределённый в посылке, также и не распределен в заключении</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Правила для 1 фигуры также:</w:t>
      </w:r>
    </w:p>
    <w:p w:rsidR="00A7724D" w:rsidRPr="00A7724D" w:rsidRDefault="00A7724D" w:rsidP="00550B74">
      <w:pPr>
        <w:numPr>
          <w:ilvl w:val="0"/>
          <w:numId w:val="22"/>
        </w:numPr>
        <w:spacing w:after="0" w:line="240" w:lineRule="auto"/>
        <w:ind w:left="0" w:firstLine="709"/>
        <w:contextualSpacing/>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большая посылка является общей (А);</w:t>
      </w:r>
    </w:p>
    <w:p w:rsidR="00A7724D" w:rsidRPr="00A7724D" w:rsidRDefault="00A7724D" w:rsidP="00550B74">
      <w:pPr>
        <w:numPr>
          <w:ilvl w:val="0"/>
          <w:numId w:val="22"/>
        </w:numPr>
        <w:spacing w:after="0" w:line="240" w:lineRule="auto"/>
        <w:ind w:left="0" w:firstLine="709"/>
        <w:contextualSpacing/>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меньшая посылка – утвердительная (А).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Модус полученный в данном силлогизме правильный (1-я фигура: ААА, ЕАЕ, АII, ЕIО.), поэтому заключение с необходимостью следует.</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Ни один киноактер в нашем доме не проживает. Зотов проживает в нашем доме.</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Каждый из участников общей долевой собственности вправе требовать выдела своей доли из общего имущества. Волков – участник общей долевой собственности.</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Карелия – республика, она является субъектом РФ.</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Супруги должны материально поддерживать друг друга. Ольга и Петр – супруги.</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композиторы – авторы симфонической музыки. Шувалов не является автором симфонической музыки.</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врачи имеют высшее образование. Некоторые врачи работают в судебно-следственных органах.</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Лица, не достигшие совершеннолетия, не могут быть представителями сторон в суде. Михалков не может быть представителем в суде.</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студенты живут в общежитии. Воронин живет в общежитии.</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Лицо, виновное в лжепредпринимательстве, привлекается к уголовной ответственности. Лихачев виновен в лжепредпринимательстве.</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Свидетели обязаны давать правдивые показания, а Иванов – свидетель.</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Тем, кто лыс, расческа не нужна. Ни одна ящерица не имеет волос.</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студенты юридических вузов изучают логику. Федоров изучает логику.</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студенты учатся на дневном факультете. Новиков  учится на дневном факультете.</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10 «Умозаключения из суждений с отношениями»</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понятие умозаключений из суждений с отношениями;</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называть свойства отношений.</w:t>
      </w:r>
    </w:p>
    <w:p w:rsidR="004B3617" w:rsidRPr="00A7724D" w:rsidRDefault="004B3617" w:rsidP="00550B74">
      <w:pPr>
        <w:pStyle w:val="a9"/>
        <w:numPr>
          <w:ilvl w:val="0"/>
          <w:numId w:val="58"/>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4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умозаключений из суждений с отношениями?</w:t>
      </w:r>
    </w:p>
    <w:p w:rsidR="00A7724D" w:rsidRDefault="004B3617" w:rsidP="00550B74">
      <w:pPr>
        <w:pStyle w:val="a9"/>
        <w:numPr>
          <w:ilvl w:val="1"/>
          <w:numId w:val="4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Назовит</w:t>
      </w:r>
      <w:r w:rsidR="00A7724D">
        <w:rPr>
          <w:rFonts w:ascii="Times New Roman" w:eastAsia="Times New Roman" w:hAnsi="Times New Roman" w:cs="Times New Roman"/>
          <w:sz w:val="24"/>
          <w:szCs w:val="24"/>
          <w:lang w:eastAsia="ru-RU"/>
        </w:rPr>
        <w:t>е важнейшие свойства отношений.</w:t>
      </w:r>
    </w:p>
    <w:p w:rsidR="004B3617" w:rsidRPr="00A7724D" w:rsidRDefault="004B3617" w:rsidP="00550B74">
      <w:pPr>
        <w:pStyle w:val="a9"/>
        <w:numPr>
          <w:ilvl w:val="1"/>
          <w:numId w:val="4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схемы выражают умозаключения из суждений с отношениями.</w:t>
      </w:r>
    </w:p>
    <w:p w:rsidR="004B3617"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2.1 </w:t>
      </w:r>
      <w:r w:rsidRPr="00A7724D">
        <w:rPr>
          <w:rFonts w:ascii="Times New Roman" w:eastAsia="Times New Roman" w:hAnsi="Times New Roman" w:cs="Times New Roman"/>
          <w:sz w:val="24"/>
          <w:szCs w:val="24"/>
        </w:rPr>
        <w:t>Сделайте вывод из посылок, используя свойства отношений, запишите схему вывода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rPr>
      </w:pPr>
      <w:r w:rsidRPr="00A7724D">
        <w:rPr>
          <w:rFonts w:ascii="Times New Roman" w:eastAsia="Times New Roman" w:hAnsi="Times New Roman" w:cs="Times New Roman"/>
          <w:i/>
          <w:sz w:val="24"/>
          <w:szCs w:val="24"/>
        </w:rPr>
        <w:t>Образец:</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9136" behindDoc="0" locked="0" layoutInCell="1" allowOverlap="1" wp14:anchorId="4E3507D3" wp14:editId="637A0C08">
                <wp:simplePos x="0" y="0"/>
                <wp:positionH relativeFrom="column">
                  <wp:posOffset>1537473</wp:posOffset>
                </wp:positionH>
                <wp:positionV relativeFrom="paragraph">
                  <wp:posOffset>267970</wp:posOffset>
                </wp:positionV>
                <wp:extent cx="146304" cy="7315"/>
                <wp:effectExtent l="0" t="76200" r="25400" b="88265"/>
                <wp:wrapNone/>
                <wp:docPr id="42" name="Прямая со стрелкой 42"/>
                <wp:cNvGraphicFramePr/>
                <a:graphic xmlns:a="http://schemas.openxmlformats.org/drawingml/2006/main">
                  <a:graphicData uri="http://schemas.microsoft.com/office/word/2010/wordprocessingShape">
                    <wps:wsp>
                      <wps:cNvCnPr/>
                      <wps:spPr>
                        <a:xfrm>
                          <a:off x="0" y="0"/>
                          <a:ext cx="146304" cy="73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315A52C5" id="_x0000_t32" coordsize="21600,21600" o:spt="32" o:oned="t" path="m,l21600,21600e" filled="f">
                <v:path arrowok="t" fillok="f" o:connecttype="none"/>
                <o:lock v:ext="edit" shapetype="t"/>
              </v:shapetype>
              <v:shape id="Прямая со стрелкой 42" o:spid="_x0000_s1026" type="#_x0000_t32" style="position:absolute;margin-left:121.05pt;margin-top:21.1pt;width:11.5pt;height:.6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aKEgIAAMYDAAAOAAAAZHJzL2Uyb0RvYy54bWysU0tu2zAQ3RfoHQjua/kXNxAsZ2E33RSt&#10;gaYHmFCURIA/kKxl79JeIEfoFbrpommRM0g36pBWnLTdFdViRHL4nmbePC0v9kqSHXdeGF3QyWhM&#10;CdfMlELXBf1wdfninBIfQJcgjeYFPXBPL1bPny1bm/OpaYwsuSNIon3e2oI2Idg8yzxruAI/MpZr&#10;TFbGKQi4dXVWOmiRXclsOh4vsta40jrDuPd4ujkm6SrxVxVn4V1VeR6ILCjWFlJ0KV7HmK2WkNcO&#10;bCPYUAb8QxUKhMaPnqg2EIB8dOIvKiWYM95UYcSMykxVCcZTD9jNZPxHN+8bsDz1guJ4e5LJ/z9a&#10;9na3dUSUBZ1PKdGgcEbdl/6mv+1+dl/7W9J/6u4x9J/7m+5b96O76+677wQvo3Kt9TkSrPXWDTtv&#10;ty7KsK+cim9skOyT2oeT2nwfCMPDyXwxG88pYZh6OZucRcbsEWqdD6+5USQuCuqDA1E3YW20xqka&#10;N0l6w+6ND0fgAyB+V5tLISWeQy41aQu6mJ3h+BmgxSoJAZfKYtNe15SArNG7LLjE6I0UZURHsD/4&#10;tXRkB2gfdF1p2issnxIJPmACe0rPUPpv0FjOBnxzBKdUvAa5EgEtL4Uq6PkJDXkAIV/pkoSDxRkE&#10;J0DXkg/MUkckT4YeGo7iH+WOq2tTHtIUsrhDsyQtB2NHNz7d4/rp77f6BQAA//8DAFBLAwQUAAYA&#10;CAAAACEAmlhZst0AAAAJAQAADwAAAGRycy9kb3ducmV2LnhtbEyPwU7DMAyG70i8Q2QkLoilzcqE&#10;uqbThMRpSBWDB8gaLy00TtVkW+HpMSc4+ven35+rzewHccYp9oE05IsMBFIbbE9Ow/vb8/0jiJgM&#10;WTMEQg1fGGFTX19VprThQq943icnuIRiaTR0KY2llLHt0Ju4CCMS745h8ibxODlpJ3Phcj9IlWUr&#10;6U1PfKEzIz512H7uT14D3hlq8ib7/nhp0rh028btdlLr25t5uwaRcE5/MPzqszrU7HQIJ7JRDBpU&#10;oXJGNRRKgWBArR44OHCwLEDWlfz/Qf0DAAD//wMAUEsBAi0AFAAGAAgAAAAhALaDOJL+AAAA4QEA&#10;ABMAAAAAAAAAAAAAAAAAAAAAAFtDb250ZW50X1R5cGVzXS54bWxQSwECLQAUAAYACAAAACEAOP0h&#10;/9YAAACUAQAACwAAAAAAAAAAAAAAAAAvAQAAX3JlbHMvLnJlbHNQSwECLQAUAAYACAAAACEAHzZ2&#10;ihICAADGAwAADgAAAAAAAAAAAAAAAAAuAgAAZHJzL2Uyb0RvYy54bWxQSwECLQAUAAYACAAAACEA&#10;mlhZst0AAAAJAQAADwAAAAAAAAAAAAAAAABsBAAAZHJzL2Rvd25yZXYueG1sUEsFBgAAAAAEAAQA&#10;8wAAAHYFAAAAAA==&#10;" strokecolor="windowText" strokeweight=".5pt">
                <v:stroke endarrow="block" joinstyle="miter"/>
              </v:shape>
            </w:pict>
          </mc:Fallback>
        </mc:AlternateContent>
      </w:r>
      <w:r w:rsidRPr="00A7724D">
        <w:rPr>
          <w:rFonts w:ascii="Times New Roman" w:eastAsia="Times New Roman" w:hAnsi="Times New Roman" w:cs="Times New Roman"/>
          <w:i/>
          <w:sz w:val="24"/>
          <w:szCs w:val="24"/>
        </w:rPr>
        <w:t>Пушкин – современник Дельвига. Следовательно, Дель</w:t>
      </w:r>
      <w:r w:rsidRPr="00A7724D">
        <w:rPr>
          <w:rFonts w:ascii="Times New Roman" w:eastAsia="Times New Roman" w:hAnsi="Times New Roman" w:cs="Times New Roman"/>
          <w:i/>
          <w:sz w:val="24"/>
          <w:szCs w:val="24"/>
          <w:lang w:val="en-US"/>
        </w:rPr>
        <w:t>d</w:t>
      </w:r>
      <w:r w:rsidRPr="00A7724D">
        <w:rPr>
          <w:rFonts w:ascii="Times New Roman" w:eastAsia="Times New Roman" w:hAnsi="Times New Roman" w:cs="Times New Roman"/>
          <w:i/>
          <w:sz w:val="24"/>
          <w:szCs w:val="24"/>
        </w:rPr>
        <w:t xml:space="preserve">иг современник Пушкина. Симметричность: </w:t>
      </w:r>
      <w:r w:rsidRPr="00A7724D">
        <w:rPr>
          <w:rFonts w:ascii="Times New Roman" w:eastAsia="Times New Roman" w:hAnsi="Times New Roman" w:cs="Times New Roman"/>
          <w:i/>
          <w:sz w:val="24"/>
          <w:szCs w:val="24"/>
          <w:lang w:val="en-US"/>
        </w:rPr>
        <w:t>xRy</w:t>
      </w:r>
      <w:r w:rsidRPr="00A7724D">
        <w:rPr>
          <w:rFonts w:ascii="Times New Roman" w:eastAsia="Times New Roman" w:hAnsi="Times New Roman" w:cs="Times New Roman"/>
          <w:i/>
          <w:sz w:val="24"/>
          <w:szCs w:val="24"/>
        </w:rPr>
        <w:t xml:space="preserve">     </w:t>
      </w:r>
      <w:r w:rsidRPr="00A7724D">
        <w:rPr>
          <w:rFonts w:ascii="Times New Roman" w:eastAsia="Times New Roman" w:hAnsi="Times New Roman" w:cs="Times New Roman"/>
          <w:i/>
          <w:sz w:val="24"/>
          <w:szCs w:val="24"/>
          <w:lang w:val="en-US"/>
        </w:rPr>
        <w:t>yRx</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а) Осло западнее Стокгольма, Стокгольм западнее Хельсинки.</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б) Вильнюс южнее Риги, Рига южнее Таллина.</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в) Плотность населения Европы больше плотности населения Азии, а плотность населения Азии больше, чем плотность населения Африки.</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г) Филиппов окончил институт одновременно с Матвеевым.</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д) Нижний Новгород восточнее Москвы. Москва восточнее Смоленска</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е) Площадь бассейна Волги больше площади бассейна Днепра, площадь бассейна последнего больше площади бассейна Дона.</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ж) Александр родственник Андрея</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з) Л. старше М., М. старше Н.</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и) Брест находится к юго-западу от Минска, Минск – к юго-западу от Витебска</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к) Ольга – сестра Елены. Елена – сестра Татьяны.</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л) Казанский университет основан раньше Петербургского. Петербургский – раньше Киевского</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м) С. был на месте преступления позднее Д., Д. – позднее Е.</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11 «Дедуктивные умозаключения. Выводы из сложных суждений»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виды дедуктивных умозаключений, полученных из сложных суждений;</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строить модусы условно-категорического и разделительно-категорического умозаключения;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различать виды дилемм условно-разделительного умозаключения;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формулировать пропущенную часть умозаключения в сокращенном силлогизме.</w:t>
      </w:r>
    </w:p>
    <w:p w:rsidR="004B3617" w:rsidRPr="00A7724D" w:rsidRDefault="004B3617" w:rsidP="00550B74">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Вопросы и задания:</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Каков состав условно-категорического умозаключения?</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модусы условно-категорического умозаключения являются правильными, а какие нет?</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Каков состав разделительно-категорического силлогизма? Каковы условия правильности вывода в этих силлогизмах?</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сокращенный силлогизм (энтимема)?</w:t>
      </w:r>
    </w:p>
    <w:p w:rsidR="004B3617" w:rsidRP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Сложные и сложносокращенные силлогизмы: понятие, виды?</w:t>
      </w:r>
    </w:p>
    <w:p w:rsidR="004B3617"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A7724D">
        <w:rPr>
          <w:rFonts w:ascii="Times New Roman" w:eastAsia="Times New Roman" w:hAnsi="Times New Roman" w:cs="Times New Roman"/>
          <w:sz w:val="24"/>
          <w:szCs w:val="24"/>
          <w:lang w:eastAsia="ru-RU"/>
        </w:rPr>
        <w:t>Используя условную посылку, постройте умозаключение по утверждающему и отрицающему модусу, постойте их схемы. Если посылка выражена не явно выражена, преобразуйте ее в явную логическую форму («если…, то…»).</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Будет засуха, посевы погибнут.</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явной логической форме: «Если будет засуха, то посевы погибнут».</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Построим умозаключение в утверждающем модусе: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Если будет засуха, то посевы погибнут.</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текущем году летом была засуха.</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8352" behindDoc="0" locked="0" layoutInCell="1" allowOverlap="1" wp14:anchorId="41BA37E6" wp14:editId="1FFF4581">
                <wp:simplePos x="0" y="0"/>
                <wp:positionH relativeFrom="column">
                  <wp:posOffset>413385</wp:posOffset>
                </wp:positionH>
                <wp:positionV relativeFrom="paragraph">
                  <wp:posOffset>11430</wp:posOffset>
                </wp:positionV>
                <wp:extent cx="3095625" cy="0"/>
                <wp:effectExtent l="9525" t="9525" r="9525" b="95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4326F" id="Прямая со стрелкой 35" o:spid="_x0000_s1026" type="#_x0000_t32" style="position:absolute;margin-left:32.55pt;margin-top:.9pt;width:243.7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NVSwIAAFYEAAAOAAAAZHJzL2Uyb0RvYy54bWysVEtu2zAQ3RfoHQjuHUmO7dpC5KCQ7G7S&#10;NkDSA9AkZRGVSIJkLBtFgbQXyBF6hW666Ac5g3yjDukPknRTFNViNNSQb97MPOrsfN3UaMWNFUpm&#10;ODmJMeKSKibkMsPvrue9MUbWEclIrSTP8IZbfD59/uys1Snvq0rVjBsEINKmrc5w5ZxOo8jSijfE&#10;nijNJQRLZRriYGmWETOkBfSmjvpxPIpaZZg2inJr4WuxC+JpwC9LTt3bsrTcoTrDwM0Fa4JdeBtN&#10;z0i6NERXgu5pkH9g0RAhIekRqiCOoBsj/oBqBDXKqtKdUNVEqiwF5aEGqCaJn1RzVRHNQy3QHKuP&#10;bbL/D5a+WV0aJFiGT4cYSdLAjLov29vtXfer+7q9Q9tP3T2Y7eftbfet+9n96O677wg2Q+dabVMA&#10;yOWl8bXTtbzSF4q+t0iqvCJyyUMF1xsNqIk/ET064hdWQ/5F+1ox2ENunAptXJem8ZDQILQO09oc&#10;p8XXDlH4eBpPhqM+sKaHWETSw0FtrHvFVYO8k2HrDBHLyuVKStCEMklIQ1YX1nlaJD0c8Fmlmou6&#10;DtKoJWozPBlCHh+xqhbMB8PCLBd5bdCKeHGFJ9T4ZJtRN5IFsIoTNtv7joh650PyWno8KAzo7L2d&#10;ej5M4slsPBsPeoP+aNYbxEXReznPB73RPHkxLE6LPC+Sj55aMkgrwRiXnt1Bycng75Syv1M7DR61&#10;fGxD9Bg99AvIHt6BdJisH+ZOFgvFNpfmMHEQb9i8v2j+djxcg//wdzD9DQAA//8DAFBLAwQUAAYA&#10;CAAAACEA6ACMS9oAAAAGAQAADwAAAGRycy9kb3ducmV2LnhtbEyPwW6DMBBE75HyD9ZW6iVqDEig&#10;lmCiKFIPPTaJlKuDt0CK1wibQPP13fbSHmdnNPum2M62EzccfOtIQbyOQCBVzrRUKzgdX5+eQfig&#10;yejOESr4Qg/bcrkodG7cRO94O4RacAn5XCtoQuhzKX3VoNV+7Xok9j7cYHVgOdTSDHrictvJJIoy&#10;aXVL/KHRPe4brD4Po1WAfkzjaPdi69PbfVqdk/t16o9KPT7Muw2IgHP4C8MPPqNDyUwXN5LxolOQ&#10;pTEn+c4D2E7TJANx+dWyLOR//PIbAAD//wMAUEsBAi0AFAAGAAgAAAAhALaDOJL+AAAA4QEAABMA&#10;AAAAAAAAAAAAAAAAAAAAAFtDb250ZW50X1R5cGVzXS54bWxQSwECLQAUAAYACAAAACEAOP0h/9YA&#10;AACUAQAACwAAAAAAAAAAAAAAAAAvAQAAX3JlbHMvLnJlbHNQSwECLQAUAAYACAAAACEADjyTVUsC&#10;AABWBAAADgAAAAAAAAAAAAAAAAAuAgAAZHJzL2Uyb0RvYy54bWxQSwECLQAUAAYACAAAACEA6ACM&#10;S9oAAAAGAQAADwAAAAAAAAAAAAAAAAClBAAAZHJzL2Rvd25yZXYueG1sUEsFBgAAAAAEAAQA8wAA&#10;AKwFAAAAAA==&#10;"/>
            </w:pict>
          </mc:Fallback>
        </mc:AlternateContent>
      </w:r>
      <w:r w:rsidRPr="00A7724D">
        <w:rPr>
          <w:rFonts w:ascii="Times New Roman" w:eastAsia="Times New Roman" w:hAnsi="Times New Roman" w:cs="Times New Roman"/>
          <w:i/>
          <w:sz w:val="24"/>
          <w:szCs w:val="24"/>
          <w:lang w:eastAsia="ru-RU"/>
        </w:rPr>
        <w:t>Поэтому посевы погибли.</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2208" behindDoc="0" locked="0" layoutInCell="1" allowOverlap="1" wp14:anchorId="1F1A1C43" wp14:editId="47BB0B3C">
                <wp:simplePos x="0" y="0"/>
                <wp:positionH relativeFrom="column">
                  <wp:posOffset>1227582</wp:posOffset>
                </wp:positionH>
                <wp:positionV relativeFrom="paragraph">
                  <wp:posOffset>104419</wp:posOffset>
                </wp:positionV>
                <wp:extent cx="161925" cy="0"/>
                <wp:effectExtent l="9525" t="57150" r="190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C4B32" id="Прямая со стрелкой 36" o:spid="_x0000_s1026" type="#_x0000_t32" style="position:absolute;margin-left:96.65pt;margin-top:8.2pt;width:12.7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ghYAIAAHcEAAAOAAAAZHJzL2Uyb0RvYy54bWysVEtu2zAQ3RfoHQjuHVmO48ZC5KCQ7G7S&#10;NkDSA9AkZRGlSIJkLBtFgbQXyBF6hW666Ac5g3yjDulPm3RTFNWCGmqGb97MPOrsfNVItOTWCa1y&#10;nB71MeKKaibUIsdvrme9U4ycJ4oRqRXP8Zo7fD55+uSsNRkf6FpLxi0CEOWy1uS49t5kSeJozRvi&#10;jrThCpyVtg3xsLWLhFnSAnojk0G/P0pabZmxmnLn4Gu5deJJxK8qTv3rqnLcI5lj4ObjauM6D2sy&#10;OSPZwhJTC7qjQf6BRUOEgqQHqJJ4gm6s+AOqEdRqpyt/RHWT6KoSlMcaoJq0/6iaq5oYHmuB5jhz&#10;aJP7f7D01fLSIsFyfDzCSJEGZtR92txu7rof3efNHdp86O5h2Xzc3HZfuu/dt+6++4ogGDrXGpcB&#10;QKEubaidrtSVudD0rUNKFzVRCx4ruF4bQE3DieTBkbBxBvLP25eaQQy58Tq2cVXZJkBCg9AqTmt9&#10;mBZfeUThYzpKx4MTjOjelZBsf85Y519w3aBg5Nh5S8Si9oVWCiShbRqzkOWF84EVyfYHQlKlZ0LK&#10;qAypUJvj8QnkCR6npWDBGTd2MS+kRUsStBWfWOKjMKtvFItgNSdsurM9ERJs5GNvvBXQLclxyNZw&#10;hpHkcJ2CtaUnVcgIlQPhnbWV17txfzw9nZ4Oe8PBaNob9suy93xWDHujWfrspDwui6JM3wfy6TCr&#10;BWNcBf57qafDv5PS7tJtRXoQ+6FRyUP02FEgu39H0nH0Ydpb3cw1W1/aUF1QAag7Bu9uYrg+v+9j&#10;1K//xeQnAAAA//8DAFBLAwQUAAYACAAAACEAr3Kkrt8AAAAJAQAADwAAAGRycy9kb3ducmV2Lnht&#10;bEyPQU/DMAyF70j8h8hI3Fi6DVVbaToBE6IXkNgQ4pg1polonKrJto5fjxEHuPnZT8/fK1ej78QB&#10;h+gCKZhOMhBITTCOWgWv24erBYiYNBndBUIFJ4ywqs7PSl2YcKQXPGxSKziEYqEV2JT6QsrYWPQ6&#10;TkKPxLePMHidWA6tNIM+crjv5CzLcum1I/5gdY/3FpvPzd4rSOv3k83fmrule94+PuXuq67rtVKX&#10;F+PtDYiEY/ozww8+o0PFTLuwJxNFx3o5n7OVh/waBBtm0wV32f0uZFXK/w2qbwAAAP//AwBQSwEC&#10;LQAUAAYACAAAACEAtoM4kv4AAADhAQAAEwAAAAAAAAAAAAAAAAAAAAAAW0NvbnRlbnRfVHlwZXNd&#10;LnhtbFBLAQItABQABgAIAAAAIQA4/SH/1gAAAJQBAAALAAAAAAAAAAAAAAAAAC8BAABfcmVscy8u&#10;cmVsc1BLAQItABQABgAIAAAAIQC4LtghYAIAAHcEAAAOAAAAAAAAAAAAAAAAAC4CAABkcnMvZTJv&#10;RG9jLnhtbFBLAQItABQABgAIAAAAIQCvcqSu3wAAAAkBAAAPAAAAAAAAAAAAAAAAALoEAABkcnMv&#10;ZG93bnJldi54bWxQSwUGAAAAAAQABADzAAAAxgUAAAAA&#10;">
                <v:stroke endarrow="block"/>
              </v:shape>
            </w:pict>
          </mc:Fallback>
        </mc:AlternateContent>
      </w:r>
      <w:r w:rsidRPr="00A7724D">
        <w:rPr>
          <w:rFonts w:ascii="Times New Roman" w:eastAsia="Times New Roman" w:hAnsi="Times New Roman" w:cs="Times New Roman"/>
          <w:i/>
          <w:sz w:val="24"/>
          <w:szCs w:val="24"/>
          <w:lang w:eastAsia="ru-RU"/>
        </w:rPr>
        <w:t xml:space="preserve">Схема:     </w:t>
      </w:r>
      <w:r w:rsidRPr="00A7724D">
        <w:rPr>
          <w:rFonts w:ascii="Times New Roman" w:eastAsia="Times New Roman" w:hAnsi="Times New Roman" w:cs="Times New Roman"/>
          <w:i/>
          <w:sz w:val="24"/>
          <w:szCs w:val="24"/>
          <w:lang w:val="en-US" w:eastAsia="ru-RU"/>
        </w:rPr>
        <w:t>p</w:t>
      </w:r>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g</w:t>
      </w:r>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p</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0160" behindDoc="0" locked="0" layoutInCell="1" allowOverlap="1" wp14:anchorId="6DAACEEA" wp14:editId="4CD0EA35">
                <wp:simplePos x="0" y="0"/>
                <wp:positionH relativeFrom="column">
                  <wp:posOffset>1156335</wp:posOffset>
                </wp:positionH>
                <wp:positionV relativeFrom="paragraph">
                  <wp:posOffset>26670</wp:posOffset>
                </wp:positionV>
                <wp:extent cx="781050" cy="0"/>
                <wp:effectExtent l="9525" t="9525" r="9525" b="95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1DA14" id="Прямая со стрелкой 37" o:spid="_x0000_s1026" type="#_x0000_t32" style="position:absolute;margin-left:91.05pt;margin-top:2.1pt;width:61.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b6pTAIAAFUEAAAOAAAAZHJzL2Uyb0RvYy54bWysVEtu2zAQ3RfoHQjubUmOnThC5KCQ7G7S&#10;NkDSA9AkZRGVSIKkLRtFgbQXyBF6hW666Ac5g3yjDukPknZTFNViNNTMvPk96uJy3dRoxY0VSmY4&#10;6ccYcUkVE3KR4be3s94YI+uIZKRWkmd4wy2+nDx/dtHqlA9UpWrGDQIQadNWZ7hyTqdRZGnFG2L7&#10;SnMJxlKZhjg4mkXEDGkBvamjQRyfRq0yTBtFubXwtdgZ8STglyWn7k1ZWu5QnWGozQVpgpx7GU0u&#10;SLowRFeC7ssg/1BFQ4SEpEeogjiClkb8AdUIapRVpetT1USqLAXloQfoJol/6+amIpqHXmA4Vh/H&#10;ZP8fLH29ujZIsAyfnGEkSQM76j5v77b33c/uy/YebT92DyC2n7Z33dfuR/e9e+i+IXCGybXapgCQ&#10;y2vje6dreaOvFH1nkVR5ReSChw5uNxpQEx8RPQnxB6sh/7x9pRj4kKVTYYzr0jQeEgaE1mFbm+O2&#10;+NohCh/Pxkk8gp3Sgyki6SFOG+tectUgr2TYOkPEonK5khIooUwSspDVlXW+KpIeAnxSqWairgMz&#10;aonaDJ+PBqMQYFUtmDd6N2sW87w2aEU8t8ITWgTLYzejlpIFsIoTNt3rjoh6p0PyWno86AvK2Ws7&#10;8rw/j8+n4+l42BsOTqe9YVwUvRezfNg7nSVno+KkyPMi+eBLS4ZpJRjj0ld3IHIy/Dui7K/UjoJH&#10;Kh/HED1FD/OCYg/vUHRYrN/ljhVzxTbX5rBw4G5w3t8zfzken0F//DeY/AIAAP//AwBQSwMEFAAG&#10;AAgAAAAhALpd2YjaAAAABwEAAA8AAABkcnMvZG93bnJldi54bWxMjsFOwzAQRO9I/IO1lbggaie0&#10;qIQ4VYXEgSNtJa5uvCSh8TqKnSb061l6KcenGc28fD25VpywD40nDclcgUAqvW2o0rDfvT2sQIRo&#10;yJrWE2r4wQDr4vYmN5n1I33gaRsrwSMUMqOhjrHLpAxljc6Eue+QOPvyvTORsa+k7c3I466VqVJP&#10;0pmG+KE2Hb7WWB63g9OAYVgmavPsqv37ebz/TM/fY7fT+m42bV5ARJzitQx/+qwOBTsd/EA2iJZ5&#10;lSZc1bBIQXD+qJbMhwvLIpf//YtfAAAA//8DAFBLAQItABQABgAIAAAAIQC2gziS/gAAAOEBAAAT&#10;AAAAAAAAAAAAAAAAAAAAAABbQ29udGVudF9UeXBlc10ueG1sUEsBAi0AFAAGAAgAAAAhADj9If/W&#10;AAAAlAEAAAsAAAAAAAAAAAAAAAAALwEAAF9yZWxzLy5yZWxzUEsBAi0AFAAGAAgAAAAhAH3pvqlM&#10;AgAAVQQAAA4AAAAAAAAAAAAAAAAALgIAAGRycy9lMm9Eb2MueG1sUEsBAi0AFAAGAAgAAAAhALpd&#10;2YjaAAAABwEAAA8AAAAAAAAAAAAAAAAApgQAAGRycy9kb3ducmV2LnhtbFBLBQYAAAAABAAEAPMA&#10;AACtBQAAAAA=&#10;"/>
            </w:pict>
          </mc:Fallback>
        </mc:AlternateContent>
      </w:r>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g</w:t>
      </w:r>
      <w:r w:rsidRPr="00A7724D">
        <w:rPr>
          <w:rFonts w:ascii="Times New Roman" w:eastAsia="Times New Roman" w:hAnsi="Times New Roman" w:cs="Times New Roman"/>
          <w:i/>
          <w:sz w:val="24"/>
          <w:szCs w:val="24"/>
          <w:lang w:eastAsia="ru-RU"/>
        </w:rPr>
        <w:t xml:space="preserve">   </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highlight w:val="yellow"/>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highlight w:val="yellow"/>
          <w:lang w:eastAsia="ru-RU"/>
        </w:rPr>
      </w:pPr>
      <w:r w:rsidRPr="00A7724D">
        <w:rPr>
          <w:rFonts w:ascii="Times New Roman" w:eastAsia="Times New Roman" w:hAnsi="Times New Roman" w:cs="Times New Roman"/>
          <w:i/>
          <w:sz w:val="24"/>
          <w:szCs w:val="24"/>
          <w:lang w:eastAsia="ru-RU"/>
        </w:rPr>
        <w:t>Построим умозаключение в отрицающем модусе: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highlight w:val="yellow"/>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Если будет засуха, то посевы погибнут.</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текущем году летом засухи не было.</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9376" behindDoc="0" locked="0" layoutInCell="1" allowOverlap="1" wp14:anchorId="05B5CF32" wp14:editId="2ADA5FC5">
                <wp:simplePos x="0" y="0"/>
                <wp:positionH relativeFrom="column">
                  <wp:posOffset>432435</wp:posOffset>
                </wp:positionH>
                <wp:positionV relativeFrom="paragraph">
                  <wp:posOffset>19050</wp:posOffset>
                </wp:positionV>
                <wp:extent cx="3057525" cy="0"/>
                <wp:effectExtent l="9525" t="9525" r="9525" b="95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5232D" id="Прямая со стрелкой 38" o:spid="_x0000_s1026" type="#_x0000_t32" style="position:absolute;margin-left:34.05pt;margin-top:1.5pt;width:240.7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IpYSwIAAFYEAAAOAAAAZHJzL2Uyb0RvYy54bWysVEtu2zAQ3RfoHQjuHUn+5CNEDgrJ7iZt&#10;AyQ9AE1SFlGJJEjaslEUSHOBHKFX6KaLfpAzyDfqkP4gSTdFUS1GQw355s3Mo84vVk2NltxYoWSG&#10;k6MYIy6pYkLOM/z+Zto7xcg6IhmpleQZXnOLL8YvX5y3OuV9VamacYMARNq01RmunNNpFFla8YbY&#10;I6W5hGCpTEMcLM08Yoa0gN7UUT+Oj6NWGaaNotxa+Fpsg3gc8MuSU/euLC13qM4wcHPBmmBn3kbj&#10;c5LODdGVoDsa5B9YNERISHqAKogjaGHEH1CNoEZZVbojqppIlaWgPNQA1STxs2quK6J5qAWaY/Wh&#10;Tfb/wdK3yyuDBMvwACYlSQMz6r5sbjf33a/u6+YebT53D2A2d5vb7lv3s/vRPXTfEWyGzrXapgCQ&#10;yyvja6crea0vFf1gkVR5ReSchwpu1hpQE38ienLEL6yG/LP2jWKwhyycCm1clabxkNAgtArTWh+m&#10;xVcOUfg4iEcno/4II7qPRSTdH9TGutdcNcg7GbbOEDGvXK6kBE0ok4Q0ZHlpnadF0v0Bn1Wqqajr&#10;II1aojbDZz6Pj1hVC+aDYWHms7w2aEm8uMITany2zaiFZAGs4oRNdr4jot76kLyWHg8KAzo7b6ue&#10;j2fx2eR0cjrsDfvHk94wLoreq2k+7B1Pk5NRMSjyvEg+eWrJMK0EY1x6dnslJ8O/U8ruTm01eNDy&#10;oQ3RU/TQLyC7fwfSYbJ+mFtZzBRbX5n9xEG8YfPuovnb8XgN/uPfwfg3AAAA//8DAFBLAwQUAAYA&#10;CAAAACEAlvW0FtsAAAAGAQAADwAAAGRycy9kb3ducmV2LnhtbEyPwW7CMBBE75X6D9ZW6qUqTihE&#10;EOIgVKkHjgWkXk28TULjdRQ7JPD13XKhx9GMZt5k69E24oydrx0piCcRCKTCmZpKBYf9x+sChA+a&#10;jG4coYILeljnjw+ZTo0b6BPPu1AKLiGfagVVCG0qpS8qtNpPXIvE3rfrrA4su1KaTg9cbhs5jaJE&#10;Wl0TL1S6xfcKi59dbxWg7+dxtFna8rC9Di9f0+tpaPdKPT+NmxWIgGO4h+EPn9EhZ6aj68l40ShI&#10;FjEnFbzxI7bns2UC4njTMs/kf/z8FwAA//8DAFBLAQItABQABgAIAAAAIQC2gziS/gAAAOEBAAAT&#10;AAAAAAAAAAAAAAAAAAAAAABbQ29udGVudF9UeXBlc10ueG1sUEsBAi0AFAAGAAgAAAAhADj9If/W&#10;AAAAlAEAAAsAAAAAAAAAAAAAAAAALwEAAF9yZWxzLy5yZWxzUEsBAi0AFAAGAAgAAAAhAHs4ilhL&#10;AgAAVgQAAA4AAAAAAAAAAAAAAAAALgIAAGRycy9lMm9Eb2MueG1sUEsBAi0AFAAGAAgAAAAhAJb1&#10;tBbbAAAABgEAAA8AAAAAAAAAAAAAAAAApQQAAGRycy9kb3ducmV2LnhtbFBLBQYAAAAABAAEAPMA&#10;AACtBQAAAAA=&#10;"/>
            </w:pict>
          </mc:Fallback>
        </mc:AlternateContent>
      </w:r>
      <w:r w:rsidRPr="00A7724D">
        <w:rPr>
          <w:rFonts w:ascii="Times New Roman" w:eastAsia="Times New Roman" w:hAnsi="Times New Roman" w:cs="Times New Roman"/>
          <w:i/>
          <w:sz w:val="24"/>
          <w:szCs w:val="24"/>
          <w:lang w:eastAsia="ru-RU"/>
        </w:rPr>
        <w:t>Поэтому посевы не погибли.</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5280" behindDoc="0" locked="0" layoutInCell="1" allowOverlap="1" wp14:anchorId="1698E1A9" wp14:editId="0215C2C0">
                <wp:simplePos x="0" y="0"/>
                <wp:positionH relativeFrom="column">
                  <wp:posOffset>1680514</wp:posOffset>
                </wp:positionH>
                <wp:positionV relativeFrom="paragraph">
                  <wp:posOffset>94310</wp:posOffset>
                </wp:positionV>
                <wp:extent cx="0" cy="95250"/>
                <wp:effectExtent l="9525" t="9525" r="9525" b="95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C816F" id="Прямая со стрелкой 39" o:spid="_x0000_s1026" type="#_x0000_t32" style="position:absolute;margin-left:132.3pt;margin-top:7.45pt;width:0;height: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WLpSQIAAFQEAAAOAAAAZHJzL2Uyb0RvYy54bWysVM2O2jAQvlfqO1i5QwgLW4gIqyqBXrYt&#10;0m4fwNgOsZrYlm0IqKq03RfYR+gr9NJDf7TPEN6oYwcQ216qqhzM2J755puZz5lcbasSbZg2XIok&#10;iLq9ADFBJOVilQTvbuedUYCMxYLiUgqWBDtmgqvp82eTWsWsLwtZUqYRgAgT1yoJCmtVHIaGFKzC&#10;pisVE3CZS11hC1u9CqnGNaBXZdjv9S7DWmqqtCTMGDjN2stg6vHznBH7Ns8Ns6hMAuBm/ar9unRr&#10;OJ3geKWxKjg50MD/wKLCXEDSE1SGLUZrzf+AqjjR0sjcdomsQpnnnDBfA1QT9X6r5qbAivlaoDlG&#10;ndpk/h8sebNZaMRpElyMAyRwBTNqPu/v9g/Nz+bL/gHtPzWPsOzv93fN1+ZH8715bL4hcIbO1crE&#10;AJCKhXa1k624UdeSvDdIyLTAYsV8Bbc7BaiRiwifhLiNUZB/Wb+WFHzw2krfxm2uKwcJDUJbP63d&#10;aVpsaxFpDwmcjof9oZ9jiONjmNLGvmKyQs5IAmM15qvCplIIUITUkU+CN9fGOlI4Pga4nELOeVl6&#10;YZQC1W0GH2Bkyam7dG5Gr5ZpqdEGO2n5n68Qbs7dtFwL6sEKhunsYFvMy9aG5KVweFAW0DlYrXY+&#10;jHvj2Wg2GnQG/ctZZ9DLss7LeTroXM6jF8PsIkvTLProqEWDuOCUMuHYHXUcDf5OJ4cX1SrwpORT&#10;G8Kn6L5fQPb470n7ubpRtqJYSrpb6OO8Qbre+fDM3Ns434N9/jGY/gIAAP//AwBQSwMEFAAGAAgA&#10;AAAhADM1c8jdAAAACQEAAA8AAABkcnMvZG93bnJldi54bWxMj0FvwjAMhe9I/IfIk3ZBI6Vi1Vqa&#10;IoS0w44DpF1D47VljVM1Ke349fO0w7jZfk/P38u3k23FFXvfOFKwWkYgkEpnGqoUnI6vTy8gfNBk&#10;dOsIFXyjh20xn+U6M26kd7weQiU4hHymFdQhdJmUvqzRar90HRJrn663OvDaV9L0euRw28o4ihJp&#10;dUP8odYd7mssvw6DVYB+eF5Fu9RWp7fbuPiIb5exOyr1+DDtNiACTuHfDL/4jA4FM53dQMaLVkGc&#10;rBO2srBOQbDh73DmIU1BFrm8b1D8AAAA//8DAFBLAQItABQABgAIAAAAIQC2gziS/gAAAOEBAAAT&#10;AAAAAAAAAAAAAAAAAAAAAABbQ29udGVudF9UeXBlc10ueG1sUEsBAi0AFAAGAAgAAAAhADj9If/W&#10;AAAAlAEAAAsAAAAAAAAAAAAAAAAALwEAAF9yZWxzLy5yZWxzUEsBAi0AFAAGAAgAAAAhAHnRYulJ&#10;AgAAVAQAAA4AAAAAAAAAAAAAAAAALgIAAGRycy9lMm9Eb2MueG1sUEsBAi0AFAAGAAgAAAAhADM1&#10;c8jdAAAACQEAAA8AAAAAAAAAAAAAAAAAowQAAGRycy9kb3ducmV2LnhtbFBLBQYAAAAABAAEAPMA&#10;AACtBQ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4256" behindDoc="0" locked="0" layoutInCell="1" allowOverlap="1" wp14:anchorId="17DCF5A0" wp14:editId="12C7C59C">
                <wp:simplePos x="0" y="0"/>
                <wp:positionH relativeFrom="column">
                  <wp:posOffset>1587474</wp:posOffset>
                </wp:positionH>
                <wp:positionV relativeFrom="paragraph">
                  <wp:posOffset>82575</wp:posOffset>
                </wp:positionV>
                <wp:extent cx="85725" cy="0"/>
                <wp:effectExtent l="9525" t="9525" r="9525" b="95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09F66" id="Прямая со стрелкой 40" o:spid="_x0000_s1026" type="#_x0000_t32" style="position:absolute;margin-left:125pt;margin-top:6.5pt;width:6.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QySgIAAFQEAAAOAAAAZHJzL2Uyb0RvYy54bWysVEtu2zAQ3RfoHQjuHVmunDiC5aCQ7G7S&#10;NkDSA9AkZRGVSIKkLRtFgbQXyBF6hW666Ac5g3yjDukPknRTFNViNNSQb97MPGp8sW5qtOLGCiUz&#10;HJ/0MeKSKibkIsPvbma9EUbWEclIrSTP8IZbfDF5/mzc6pQPVKVqxg0CEGnTVme4ck6nUWRpxRti&#10;T5TmEoKlMg1xsDSLiBnSAnpTR4N+/zRqlWHaKMqtha/FLognAb8sOXVvy9Jyh+oMAzcXrAl27m00&#10;GZN0YYiuBN3TIP/AoiFCQtIjVEEcQUsj/oBqBDXKqtKdUNVEqiwF5aEGqCbuP6nmuiKah1qgOVYf&#10;22T/Hyx9s7oySLAMJ9AeSRqYUfdle7u96351X7d3aPupuwez/by97b51P7sf3X33HcFm6FyrbQoA&#10;ubwyvna6ltf6UtH3FkmVV0QueKjgZqMBNfYnokdH/MJqyD9vXysGe8jSqdDGdWkaDwkNQuswrc1x&#10;WnztEIWPo+HZYIgRPUQikh6OaWPdK64a5J0MW2eIWFQuV1KCIpSJQxKyurTOkyLp4YDPKdVM1HUQ&#10;Ri1Rm+HzIeTxEatqwXwwLMxintcGrYiXVnhChU+2GbWULIBVnLDp3ndE1DsfktfS40FZQGfv7bTz&#10;4bx/Ph1NR0kvGZxOe0m/KHovZ3nSO53FZ8PiRZHnRfzRU4uTtBKMcenZHXQcJ3+nk/2N2inwqORj&#10;G6LH6KFfQPbwDqTDXP0od6KYK7a5Mod5g3TD5v0183fj4Rr8hz+DyW8AAAD//wMAUEsDBBQABgAI&#10;AAAAIQDNziXD3gAAAAkBAAAPAAAAZHJzL2Rvd25yZXYueG1sTI/NTsMwEITvSH0HaytxQdRuqlQQ&#10;4lQVEgeO/ZG4uvGSBOJ1FDtN6NOzFQd6Wu3OaPabfDO5VpyxD40nDcuFAoFUettQpeF4eHt8AhGi&#10;IWtaT6jhBwNsitldbjLrR9rheR8rwSEUMqOhjrHLpAxljc6Ehe+QWPv0vTOR176Stjcjh7tWJkqt&#10;pTMN8YfadPhaY/m9H5wGDEO6VNtnVx3fL+PDR3L5GruD1vfzafsCIuIU/81wxWd0KJjp5AeyQbQa&#10;klRxl8jCiicbkvUqBXH6O8gil7cNil8AAAD//wMAUEsBAi0AFAAGAAgAAAAhALaDOJL+AAAA4QEA&#10;ABMAAAAAAAAAAAAAAAAAAAAAAFtDb250ZW50X1R5cGVzXS54bWxQSwECLQAUAAYACAAAACEAOP0h&#10;/9YAAACUAQAACwAAAAAAAAAAAAAAAAAvAQAAX3JlbHMvLnJlbHNQSwECLQAUAAYACAAAACEAe0kk&#10;MkoCAABUBAAADgAAAAAAAAAAAAAAAAAuAgAAZHJzL2Uyb0RvYy54bWxQSwECLQAUAAYACAAAACEA&#10;zc4lw94AAAAJAQAADwAAAAAAAAAAAAAAAACkBAAAZHJzL2Rvd25yZXYueG1sUEsFBgAAAAAEAAQA&#10;8wAAAK8FA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3232" behindDoc="0" locked="0" layoutInCell="1" allowOverlap="1" wp14:anchorId="14F4AAEC" wp14:editId="094DCA86">
                <wp:simplePos x="0" y="0"/>
                <wp:positionH relativeFrom="column">
                  <wp:posOffset>1181481</wp:posOffset>
                </wp:positionH>
                <wp:positionV relativeFrom="paragraph">
                  <wp:posOffset>107569</wp:posOffset>
                </wp:positionV>
                <wp:extent cx="219075" cy="0"/>
                <wp:effectExtent l="9525" t="57150" r="19050"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90A22" id="Прямая со стрелкой 41" o:spid="_x0000_s1026" type="#_x0000_t32" style="position:absolute;margin-left:93.05pt;margin-top:8.45pt;width:17.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GgYQIAAHcEAAAOAAAAZHJzL2Uyb0RvYy54bWysVEtu2zAQ3RfoHQjuHUmunMRC5KCQ7G7S&#10;NkDSA9AkZRGlSIFkLBtFgTQXyBF6hW666Ac5g3yjDulPm3ZTFNWCGoozb2bePOrsfNVItOTGCq1y&#10;nBzFGHFFNRNqkeM317PBKUbWEcWI1IrneM0tPp88fXLWtRkf6lpLxg0CEGWzrs1x7VybRZGlNW+I&#10;PdItV3BYadMQB1uziJghHaA3MhrG8XHUacNaoym3Fr6W20M8CfhVxal7XVWWOyRzDLW5sJqwzv0a&#10;Tc5ItjCkrQXdlUH+oYqGCAVJD1AlcQTdGPEHVCOo0VZX7ojqJtJVJSgPPUA3SfxbN1c1aXnoBcix&#10;7YEm+/9g6avlpUGC5ThNMFKkgRn1Hze3m/v+e/9pc482H/oHWDZ3m9v+c/+t/9o/9F8QOANzXWsz&#10;ACjUpfG905W6ai80fWuR0kVN1IKHDq7XLaCGiOhRiN/YFvLPu5eagQ+5cTrQuKpM4yGBILQK01of&#10;psVXDlH4OEzG8ckII7o/iki2j2uNdS+4bpA3cmydIWJRu0IrBZLQJglZyPLCOugDAvcBPqnSMyFl&#10;UIZUqMvxeDQchQCrpWD+0LtZs5gX0qAl8doKjycFwB65GX2jWACrOWHTne2IkGAjF7hxRgBbkmOf&#10;reEMI8nhOnlriyiVzwidQ8E7ayuvd+N4PD2dnqaDdHg8HaRxWQ6ez4p0cDxLTkbls7IoyuS9Lz5J&#10;s1owxpWvfy/1JP07Ke0u3VakB7EfiIoeowcSoNj9OxQdRu+nvdXNXLP1pfHdeRWAuoPz7ib66/Pr&#10;Pnj9/F9MfgAAAP//AwBQSwMEFAAGAAgAAAAhAJ2/t/neAAAACQEAAA8AAABkcnMvZG93bnJldi54&#10;bWxMj0FPwzAMhe9I/IfISNxYuh6irTSdgAnRC0hsCHHMGtNGNE7VZFvHr8eIw7j52U/P3ytXk+/F&#10;AcfoAmmYzzIQSE2wjloNb9vHmwWImAxZ0wdCDSeMsKouL0pT2HCkVzxsUis4hGJhNHQpDYWUsenQ&#10;mzgLAxLfPsPoTWI5ttKO5sjhvpd5linpjSP+0JkBHzpsvjZ7ryGtP06dem/ul+5l+/Ss3Hdd12ut&#10;r6+mu1sQCad0NsMvPqNDxUy7sCcbRc96oeZs5UEtQbAhzzMFYve3kFUp/zeofgAAAP//AwBQSwEC&#10;LQAUAAYACAAAACEAtoM4kv4AAADhAQAAEwAAAAAAAAAAAAAAAAAAAAAAW0NvbnRlbnRfVHlwZXNd&#10;LnhtbFBLAQItABQABgAIAAAAIQA4/SH/1gAAAJQBAAALAAAAAAAAAAAAAAAAAC8BAABfcmVscy8u&#10;cmVsc1BLAQItABQABgAIAAAAIQBYz5GgYQIAAHcEAAAOAAAAAAAAAAAAAAAAAC4CAABkcnMvZTJv&#10;RG9jLnhtbFBLAQItABQABgAIAAAAIQCdv7f53gAAAAkBAAAPAAAAAAAAAAAAAAAAALsEAABkcnMv&#10;ZG93bnJldi54bWxQSwUGAAAAAAQABADzAAAAxgUAAAAA&#10;">
                <v:stroke endarrow="block"/>
              </v:shape>
            </w:pict>
          </mc:Fallback>
        </mc:AlternateContent>
      </w:r>
      <w:r w:rsidRPr="00A7724D">
        <w:rPr>
          <w:rFonts w:ascii="Times New Roman" w:eastAsia="Times New Roman" w:hAnsi="Times New Roman" w:cs="Times New Roman"/>
          <w:i/>
          <w:sz w:val="24"/>
          <w:szCs w:val="24"/>
          <w:lang w:eastAsia="ru-RU"/>
        </w:rPr>
        <w:t xml:space="preserve">Схема:     </w:t>
      </w:r>
      <w:r w:rsidRPr="00A7724D">
        <w:rPr>
          <w:rFonts w:ascii="Times New Roman" w:eastAsia="Times New Roman" w:hAnsi="Times New Roman" w:cs="Times New Roman"/>
          <w:i/>
          <w:sz w:val="24"/>
          <w:szCs w:val="24"/>
          <w:lang w:val="en-US" w:eastAsia="ru-RU"/>
        </w:rPr>
        <w:t>p</w:t>
      </w:r>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g</w:t>
      </w:r>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p</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7328" behindDoc="0" locked="0" layoutInCell="1" allowOverlap="1" wp14:anchorId="085F1F4B" wp14:editId="444044F5">
                <wp:simplePos x="0" y="0"/>
                <wp:positionH relativeFrom="column">
                  <wp:posOffset>1254100</wp:posOffset>
                </wp:positionH>
                <wp:positionV relativeFrom="paragraph">
                  <wp:posOffset>115545</wp:posOffset>
                </wp:positionV>
                <wp:extent cx="0" cy="85725"/>
                <wp:effectExtent l="9525" t="9525" r="9525" b="95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921E4" id="Прямая со стрелкой 43" o:spid="_x0000_s1026" type="#_x0000_t32" style="position:absolute;margin-left:98.75pt;margin-top:9.1pt;width:0;height: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hQSgIAAFQEAAAOAAAAZHJzL2Uyb0RvYy54bWysVEtu2zAQ3RfoHQjubVmOnDhC5KCQ7G7S&#10;NkDSA9AkZRGVSIKkLRtFgbQXyBF6hW666Ac5g3yjDukPknZTFPWCniGHb97MPOrict3UaMWNFUpm&#10;OO4PMOKSKibkIsNvb2e9MUbWEclIrSTP8IZbfDl5/uyi1SkfqkrVjBsEINKmrc5w5ZxOo8jSijfE&#10;9pXmEg5LZRriwDWLiBnSAnpTR8PB4DRqlWHaKMqthd1id4gnAb8sOXVvytJyh+oMAzcXVhPWuV+j&#10;yQVJF4boStA9DfIPLBoiJCQ9QhXEEbQ04g+oRlCjrCpdn6omUmUpKA81QDXx4LdqbiqieagFmmP1&#10;sU32/8HS16trgwTLcHKCkSQNzKj7vL3b3nc/uy/be7T92D3Asv20veu+dj+6791D9w1BMHSu1TYF&#10;gFxeG187XcsbfaXoO4ukyisiFzxUcLvRgBr7G9GTK96xGvLP21eKQQxZOhXauC5N4yGhQWgdprU5&#10;TouvHaK7TQq749HZcBSwSXq4po11L7lqkDcybJ0hYlG5XEkJilAmDknI6so6T4qkhws+p1QzUddB&#10;GLVEbYbPR5DAn1hVC+YPg2MW87w2aEW8tMJvz+JJmFFLyQJYxQmb7m1HRL2zIXktPR6UBXT21k47&#10;788H59PxdJz0kuHptJcMiqL3YpYnvdNZfDYqToo8L+IPnlqcpJVgjEvP7qDjOPk7nexf1E6BRyUf&#10;2xA9RQ/9ArKH/0A6zNWPcieKuWKba3OYN0g3BO+fmX8bj32wH38MJr8AAAD//wMAUEsDBBQABgAI&#10;AAAAIQBFu3BH3QAAAAkBAAAPAAAAZHJzL2Rvd25yZXYueG1sTI9Bb8IwDIXvk/YfIk/iMo20nRhQ&#10;miKEtMOOA6RdQ2Pabo1TNSnt+PUzXNjNz356/l62Hm0jztj52pGCeBqBQCqcqalUcNi/vyxA+KDJ&#10;6MYRKvhFD+v88SHTqXEDfeJ5F0rBIeRTraAKoU2l9EWFVvupa5H4dnKd1YFlV0rT6YHDbSOTKHqT&#10;VtfEHyrd4rbC4mfXWwXo+1kcbZa2PHxchuev5PI9tHulJk/jZgUi4BjuZrjiMzrkzHR0PRkvGtbL&#10;+YytPCwSEFfDbXFU8BrPQeaZ/N8g/wMAAP//AwBQSwECLQAUAAYACAAAACEAtoM4kv4AAADhAQAA&#10;EwAAAAAAAAAAAAAAAAAAAAAAW0NvbnRlbnRfVHlwZXNdLnhtbFBLAQItABQABgAIAAAAIQA4/SH/&#10;1gAAAJQBAAALAAAAAAAAAAAAAAAAAC8BAABfcmVscy8ucmVsc1BLAQItABQABgAIAAAAIQAa9FhQ&#10;SgIAAFQEAAAOAAAAAAAAAAAAAAAAAC4CAABkcnMvZTJvRG9jLnhtbFBLAQItABQABgAIAAAAIQBF&#10;u3BH3QAAAAkBAAAPAAAAAAAAAAAAAAAAAKQEAABkcnMvZG93bnJldi54bWxQSwUGAAAAAAQABADz&#10;AAAArgU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6304" behindDoc="0" locked="0" layoutInCell="1" allowOverlap="1" wp14:anchorId="70A23422" wp14:editId="19B6E0FC">
                <wp:simplePos x="0" y="0"/>
                <wp:positionH relativeFrom="column">
                  <wp:posOffset>1158850</wp:posOffset>
                </wp:positionH>
                <wp:positionV relativeFrom="paragraph">
                  <wp:posOffset>98705</wp:posOffset>
                </wp:positionV>
                <wp:extent cx="85725" cy="0"/>
                <wp:effectExtent l="9525" t="9525" r="9525" b="95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3461D" id="Прямая со стрелкой 44" o:spid="_x0000_s1026" type="#_x0000_t32" style="position:absolute;margin-left:91.25pt;margin-top:7.75pt;width:6.7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omSgIAAFQEAAAOAAAAZHJzL2Uyb0RvYy54bWysVEtu2zAQ3RfoHQjuHVmunDiC5aCQ7G7S&#10;NkDSA9AkZRGVSIKkLRtFgbQXyBF6hW666Ac5g3yjDukPknRTFNViNNSQb97MPGp8sW5qtOLGCiUz&#10;HJ/0MeKSKibkIsPvbma9EUbWEclIrSTP8IZbfDF5/mzc6pQPVKVqxg0CEGnTVme4ck6nUWRpxRti&#10;T5TmEoKlMg1xsDSLiBnSAnpTR4N+/zRqlWHaKMqtha/FLognAb8sOXVvy9Jyh+oMAzcXrAl27m00&#10;GZN0YYiuBN3TIP/AoiFCQtIjVEEcQUsj/oBqBDXKqtKdUNVEqiwF5aEGqCbuP6nmuiKah1qgOVYf&#10;22T/Hyx9s7oySLAMJwlGkjQwo+7L9nZ71/3qvm7v0PZTdw9m+3l7233rfnY/uvvuO4LN0LlW2xQA&#10;cnllfO10La/1paLvLZIqr4hc8FDBzUYDauxPRI+O+IXVkH/evlYM9pClU6GN69I0HhIahNZhWpvj&#10;tPjaIQofR8OzwRAjeohEJD0c08a6V1w1yDsZts4QsahcrqQERSgThyRkdWmdJ0XSwwGfU6qZqOsg&#10;jFqiNsPnQ8jjI1bVgvlgWJjFPK8NWhEvrfCECp9sM2opWQCrOGHTve+IqHc+JK+lx4OygM7e22nn&#10;w3n/fDqajpJeMjid9pJ+UfRezvKkdzqLz4bFiyLPi/ijpxYnaSUY49KzO+g4Tv5OJ/sbtVPgUcnH&#10;NkSP0UO/gOzhHUiHufpR7kQxV2xzZQ7zBumGzftr5u/GwzX4D38Gk98AAAD//wMAUEsDBBQABgAI&#10;AAAAIQASDbTG2gAAAAkBAAAPAAAAZHJzL2Rvd25yZXYueG1sTE9NS8NAEL0L/odlBC9iNw2ktDGb&#10;UgQPHm0LXqfZMYlmZ0N208T+eqd40NPMm3m8j2I7u06daQitZwPLRQKKuPK25drA8fDyuAYVIrLF&#10;zjMZ+KYA2/L2psDc+onf6LyPtRIRDjkaaGLsc61D1ZDDsPA9sfw+/OAwChxqbQecRNx1Ok2SlXbY&#10;sjg02NNzQ9XXfnQGKIzZMtltXH18vUwP7+nlc+oPxtzfzbsnUJHm+EeGa3yJDqVkOvmRbVCd4HWa&#10;CVWWTOaVsFlJudPvQZeF/t+g/AEAAP//AwBQSwECLQAUAAYACAAAACEAtoM4kv4AAADhAQAAEwAA&#10;AAAAAAAAAAAAAAAAAAAAW0NvbnRlbnRfVHlwZXNdLnhtbFBLAQItABQABgAIAAAAIQA4/SH/1gAA&#10;AJQBAAALAAAAAAAAAAAAAAAAAC8BAABfcmVscy8ucmVsc1BLAQItABQABgAIAAAAIQB1tdomSgIA&#10;AFQEAAAOAAAAAAAAAAAAAAAAAC4CAABkcnMvZTJvRG9jLnhtbFBLAQItABQABgAIAAAAIQASDbTG&#10;2gAAAAkBAAAPAAAAAAAAAAAAAAAAAKQEAABkcnMvZG93bnJldi54bWxQSwUGAAAAAAQABADzAAAA&#10;qwU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1184" behindDoc="0" locked="0" layoutInCell="1" allowOverlap="1" wp14:anchorId="17E1D4ED" wp14:editId="4DB25679">
                <wp:simplePos x="0" y="0"/>
                <wp:positionH relativeFrom="column">
                  <wp:posOffset>1175385</wp:posOffset>
                </wp:positionH>
                <wp:positionV relativeFrom="paragraph">
                  <wp:posOffset>53975</wp:posOffset>
                </wp:positionV>
                <wp:extent cx="914400" cy="0"/>
                <wp:effectExtent l="9525" t="9525" r="9525" b="95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93552" id="Прямая со стрелкой 45" o:spid="_x0000_s1026" type="#_x0000_t32" style="position:absolute;margin-left:92.55pt;margin-top:4.25pt;width:1in;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qDSgIAAFUEAAAOAAAAZHJzL2Uyb0RvYy54bWysVE2O0zAU3iNxByv7NklJyzRqOkJJy2aA&#10;kWY4gGs7jUViW7bbtEJIAxeYI3AFNiz40ZwhvRHP7o86sEGILF6e89773t/nTC43TY3WTBsuRRbE&#10;/ShATBBJuVhmwdvbee8iQMZiQXEtBcuCLTPB5fTpk0mrUjaQlawp0whAhElblQWVtSoNQ0Mq1mDT&#10;l4oJMJZSN9jCUS9DqnEL6E0dDqJoFLZSU6UlYcbA12JvDKYevywZsW/K0jCL6iyA2qyX2suFk+F0&#10;gtOlxqri5FAG/ocqGswFJD1BFdhitNL8D6iGEy2NLG2fyCaUZckJ8z1AN3H0Wzc3FVbM9wLDMeo0&#10;JvP/YMnr9bVGnGZBMgyQwA3sqPu8u9vddz+7L7t7tPvYPYDYfdrddV+7H9337qH7hsAZJtcqkwJA&#10;Lq61651sxI26kuSdQULmFRZL5ju43SpAjV1E+CjEHYyC/Iv2laTgg1dW+jFuSt04SBgQ2vhtbU/b&#10;YhuLCHwcx0kSwU7J0RTi9BintLEvmWyQU7LAWI35srK5FAIoIXXss+D1lbGuKpweA1xSIee8rj0z&#10;aoFayDQcDH2AkTWnzujcjF4u8lqjNXbc8o9vESznblquBPVgFcN0dtAt5vVeh+S1cHjQF5Rz0Pbk&#10;eT+OxrOL2UXSSwajWS+JiqL3Yp4nvdE8fj4snhV5XsQfXGlxklacUiZcdUcix8nfEeVwpfYUPFH5&#10;NIbwMbqfFxR7fPui/WLdLvesWEi6vdbHhQN3vfPhnrnLcX4G/fxvMP0FAAD//wMAUEsDBBQABgAI&#10;AAAAIQBN7sr02gAAAAcBAAAPAAAAZHJzL2Rvd25yZXYueG1sTI7BToNAFEX3Jv7D5DVxY+wABkOR&#10;oWlMXLi0beJ2yjwBy7whzFCwX++zm3Z5cm/uPcV6tp044eBbRwriZQQCqXKmpVrBfvf+lIHwQZPR&#10;nSNU8Ise1uX9XaFz4yb6xNM21IJHyOdaQRNCn0vpqwat9kvXI3H27QarA+NQSzPoicdtJ5MoepFW&#10;t8QPje7xrcHquB2tAvRjGkebla33H+fp8Ss5/0z9TqmHxbx5BRFwDtcy/OuzOpTsdHAjGS865iyN&#10;uaogS0Fw/pysmA8XlmUhb/3LPwAAAP//AwBQSwECLQAUAAYACAAAACEAtoM4kv4AAADhAQAAEwAA&#10;AAAAAAAAAAAAAAAAAAAAW0NvbnRlbnRfVHlwZXNdLnhtbFBLAQItABQABgAIAAAAIQA4/SH/1gAA&#10;AJQBAAALAAAAAAAAAAAAAAAAAC8BAABfcmVscy8ucmVsc1BLAQItABQABgAIAAAAIQBr1oqDSgIA&#10;AFUEAAAOAAAAAAAAAAAAAAAAAC4CAABkcnMvZTJvRG9jLnhtbFBLAQItABQABgAIAAAAIQBN7sr0&#10;2gAAAAcBAAAPAAAAAAAAAAAAAAAAAKQEAABkcnMvZG93bnJldi54bWxQSwUGAAAAAAQABADzAAAA&#10;qwUAAAAA&#10;"/>
            </w:pict>
          </mc:Fallback>
        </mc:AlternateContent>
      </w:r>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g</w:t>
      </w:r>
      <w:r w:rsidRPr="00A7724D">
        <w:rPr>
          <w:rFonts w:ascii="Times New Roman" w:eastAsia="Times New Roman" w:hAnsi="Times New Roman" w:cs="Times New Roman"/>
          <w:i/>
          <w:sz w:val="24"/>
          <w:szCs w:val="24"/>
          <w:lang w:eastAsia="ru-RU"/>
        </w:rPr>
        <w:t xml:space="preserve">   </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кто-то совершил кражу, то он совершил преступление;</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вокруг огнестрельной раны имеются следы внедрения пороха, значит, выстрел был близкий.</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суд придет к выводу о подложности документа, он устранит его из числа доказательств;</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Из-за неблагоприятной погоды вылет задерживается;</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Трудоспособные дети обязаны заботиться о своих родителях.</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Предметы и ценности, добытые преступным путем, подлежат изъятию;</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гражданин не является совершеннолетним, он не может избираться и быть избранным;</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Человек нарушил моральные принципы, поэтому он не наказывается правовыми средствами;</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Одно и тоже лицо не может быть защитником двух обвиняемых, если интересы одного из них противоречат интересам другого;</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Кто вино любит, сам себя губит;</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Участники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A7724D">
        <w:rPr>
          <w:rFonts w:ascii="Times New Roman" w:eastAsia="Times New Roman" w:hAnsi="Times New Roman" w:cs="Times New Roman"/>
          <w:sz w:val="24"/>
          <w:szCs w:val="24"/>
          <w:lang w:eastAsia="ru-RU"/>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Образец:</w:t>
      </w:r>
    </w:p>
    <w:p w:rsidR="00A7724D" w:rsidRPr="00A7724D" w:rsidRDefault="00A7724D" w:rsidP="00A7724D">
      <w:pPr>
        <w:spacing w:after="0" w:line="240" w:lineRule="auto"/>
        <w:ind w:firstLine="720"/>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Преступление совершено умышленно (р) или по неосторожности (</w:t>
      </w:r>
      <w:r w:rsidRPr="00A7724D">
        <w:rPr>
          <w:rFonts w:ascii="Times New Roman" w:eastAsia="Times New Roman" w:hAnsi="Times New Roman" w:cs="Times New Roman"/>
          <w:i/>
          <w:sz w:val="24"/>
          <w:szCs w:val="24"/>
          <w:lang w:val="en-US" w:eastAsia="ru-RU"/>
        </w:rPr>
        <w:t>q</w:t>
      </w:r>
      <w:r w:rsidRPr="00A7724D">
        <w:rPr>
          <w:rFonts w:ascii="Times New Roman" w:eastAsia="Times New Roman" w:hAnsi="Times New Roman" w:cs="Times New Roman"/>
          <w:i/>
          <w:sz w:val="24"/>
          <w:szCs w:val="24"/>
          <w:lang w:eastAsia="ru-RU"/>
        </w:rPr>
        <w:t>).</w:t>
      </w:r>
    </w:p>
    <w:p w:rsidR="00A7724D" w:rsidRPr="00A7724D" w:rsidRDefault="00A7724D" w:rsidP="00550B74">
      <w:pPr>
        <w:numPr>
          <w:ilvl w:val="0"/>
          <w:numId w:val="60"/>
        </w:numPr>
        <w:spacing w:after="0" w:line="240" w:lineRule="auto"/>
        <w:ind w:left="0"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Строим умозаключение по </w:t>
      </w:r>
      <w:r w:rsidRPr="00A7724D">
        <w:rPr>
          <w:rFonts w:ascii="Times New Roman" w:eastAsia="Times New Roman" w:hAnsi="Times New Roman" w:cs="Times New Roman"/>
          <w:i/>
          <w:iCs/>
          <w:sz w:val="24"/>
          <w:szCs w:val="24"/>
          <w:lang w:eastAsia="ru-RU"/>
        </w:rPr>
        <w:t xml:space="preserve">утверждающе-отрицающему модусу: </w:t>
      </w:r>
    </w:p>
    <w:p w:rsidR="00A7724D" w:rsidRPr="00A7724D" w:rsidRDefault="00A7724D" w:rsidP="00A7724D">
      <w:pPr>
        <w:spacing w:after="0" w:line="240" w:lineRule="auto"/>
        <w:ind w:firstLine="720"/>
        <w:contextualSpacing/>
        <w:rPr>
          <w:rFonts w:ascii="Times New Roman" w:eastAsia="Times New Roman" w:hAnsi="Times New Roman" w:cs="Times New Roman"/>
          <w:i/>
          <w:iCs/>
          <w:sz w:val="24"/>
          <w:szCs w:val="24"/>
          <w:lang w:eastAsia="ru-RU"/>
        </w:rPr>
      </w:pPr>
      <w:r w:rsidRPr="00A7724D">
        <w:rPr>
          <w:rFonts w:ascii="Times New Roman" w:eastAsia="Times New Roman" w:hAnsi="Times New Roman" w:cs="Times New Roman"/>
          <w:i/>
          <w:iCs/>
          <w:sz w:val="24"/>
          <w:szCs w:val="24"/>
          <w:lang w:eastAsia="ru-RU"/>
        </w:rPr>
        <w:t>Данное преступление совершено умышленно (Р).</w:t>
      </w:r>
    </w:p>
    <w:p w:rsidR="00A7724D" w:rsidRPr="00A7724D" w:rsidRDefault="00A7724D" w:rsidP="00A7724D">
      <w:pPr>
        <w:spacing w:after="0" w:line="240" w:lineRule="auto"/>
        <w:ind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iCs/>
          <w:sz w:val="24"/>
          <w:szCs w:val="24"/>
          <w:lang w:eastAsia="ru-RU"/>
        </w:rPr>
        <w:t>Следовательно, неверно, что оно совершено по неосторожности (не-</w:t>
      </w:r>
      <w:r w:rsidRPr="00A7724D">
        <w:rPr>
          <w:rFonts w:ascii="Times New Roman" w:eastAsia="Times New Roman" w:hAnsi="Times New Roman" w:cs="Times New Roman"/>
          <w:i/>
          <w:iCs/>
          <w:sz w:val="24"/>
          <w:szCs w:val="24"/>
          <w:lang w:val="en-US" w:eastAsia="ru-RU"/>
        </w:rPr>
        <w:t>q</w:t>
      </w:r>
      <w:r w:rsidRPr="00A7724D">
        <w:rPr>
          <w:rFonts w:ascii="Times New Roman" w:eastAsia="Times New Roman" w:hAnsi="Times New Roman" w:cs="Times New Roman"/>
          <w:i/>
          <w:iCs/>
          <w:sz w:val="24"/>
          <w:szCs w:val="24"/>
          <w:lang w:eastAsia="ru-RU"/>
        </w:rPr>
        <w:t>)</w:t>
      </w:r>
    </w:p>
    <w:p w:rsidR="00A7724D" w:rsidRPr="00A7724D" w:rsidRDefault="00A7724D" w:rsidP="00A7724D">
      <w:pPr>
        <w:spacing w:after="0" w:line="240" w:lineRule="auto"/>
        <w:ind w:firstLine="720"/>
        <w:contextualSpacing/>
        <w:rPr>
          <w:rFonts w:ascii="Times New Roman" w:eastAsia="Times New Roman" w:hAnsi="Times New Roman" w:cs="Times New Roman"/>
          <w:i/>
          <w:iCs/>
          <w:sz w:val="24"/>
          <w:szCs w:val="24"/>
          <w:lang w:eastAsia="ru-RU"/>
        </w:rPr>
      </w:pPr>
      <w:r w:rsidRPr="00A7724D">
        <w:rPr>
          <w:rFonts w:ascii="Times New Roman" w:eastAsia="Times New Roman" w:hAnsi="Times New Roman" w:cs="Times New Roman"/>
          <w:i/>
          <w:iCs/>
          <w:sz w:val="24"/>
          <w:szCs w:val="24"/>
          <w:lang w:eastAsia="ru-RU"/>
        </w:rPr>
        <w:t>Схема:</w:t>
      </w:r>
    </w:p>
    <w:p w:rsidR="00A7724D" w:rsidRPr="00A7724D" w:rsidRDefault="00A7724D" w:rsidP="00A7724D">
      <w:pPr>
        <w:spacing w:after="0" w:line="240" w:lineRule="auto"/>
        <w:ind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52448" behindDoc="0" locked="0" layoutInCell="1" allowOverlap="1" wp14:anchorId="4DAC39A5" wp14:editId="632C590A">
                <wp:simplePos x="0" y="0"/>
                <wp:positionH relativeFrom="column">
                  <wp:posOffset>680720</wp:posOffset>
                </wp:positionH>
                <wp:positionV relativeFrom="paragraph">
                  <wp:posOffset>92710</wp:posOffset>
                </wp:positionV>
                <wp:extent cx="126365" cy="67945"/>
                <wp:effectExtent l="10160" t="10160" r="6350" b="762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076C8" id="Прямая со стрелкой 46" o:spid="_x0000_s1026" type="#_x0000_t32" style="position:absolute;margin-left:53.6pt;margin-top:7.3pt;width:9.95pt;height:5.3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xVwIAAGMEAAAOAAAAZHJzL2Uyb0RvYy54bWysVEtu2zAQ3RfoHQjuHVmOrNhC5KCQ7G7S&#10;NkDS7mmRsohKJEEylo2iQNoL5Ai9Qjdd9IOcQb5Rh/SncbspimpBDcWZN29mHnV+sWpqtGTacClS&#10;HJ70MWKikJSLRYpf38x6I4yMJYKSWgqW4jUz+GLy9Ml5qxI2kJWsKdMIQIRJWpXiylqVBIEpKtYQ&#10;cyIVE3BYSt0QC1u9CKgmLaA3dTDo9+OglZoqLQtmDHzNt4d44vHLkhX2VVkaZlGdYuBm/ar9Ondr&#10;MDknyUITVfFiR4P8A4uGcAFJD1A5sQTdav4HVMMLLY0s7Ukhm0CWJS+YrwGqCfu/VXNdEcV8LdAc&#10;ow5tMv8Ptni5vNKI0xRHMUaCNDCj7tPmbnPf/eg+b+7R5kP3AMvm4+au+9J97751D91XBM7QuVaZ&#10;BAAycaVd7cVKXKtLWbw1SMisImLBfAU3awWooYsIjkLcxijIP29fSAo+5NZK38ZVqRtU1ly9cYEO&#10;HFqFVn5u68Pc2MqiAj6Gg/g0HmJUwFF8No6GPhVJHIqLVdrY50w2yBkpNlYTvqhsJoUAgUi9zUCW&#10;l8Y6jr8CXLCQM17XXie1QG2Kx8PB0FMysubUHTo3oxfzrNZoSZzS/LNjceSm5a2gHqxihE53tiW8&#10;3tqQvBYOD2oDOjtrK6V34/54OpqOol40iKe9qJ/nvWezLOrFs/BsmJ/mWZaH7x21MEoqTikTjt1e&#10;1mH0d7LZXbCtIA/CPrQhOEb3/QKy+7cn7cfsJrvVyFzS9ZXejx+U7J13t85dlcd7sB//GyY/AQAA&#10;//8DAFBLAwQUAAYACAAAACEAfBOhsd0AAAAJAQAADwAAAGRycy9kb3ducmV2LnhtbEyPwU6DQBCG&#10;7ya+w2ZMvNmlWKGhLI0x0XgwJK1637JTQNlZZLdA397pSW/zZ778802+nW0nRhx860jBchGBQKqc&#10;aalW8PH+fLcG4YMmoztHqOCMHrbF9VWuM+Mm2uG4D7XgEvKZVtCE0GdS+qpBq/3C9Ui8O7rB6sBx&#10;qKUZ9MTltpNxFCXS6pb4QqN7fGqw+t6frIIfSs+fKzmuv8oyJC+vbzVhOSl1ezM/bkAEnMMfDBd9&#10;VoeCnQ7uRMaLjnOUxozysEpAXIA4XYI4KIgf7kEWufz/QfELAAD//wMAUEsBAi0AFAAGAAgAAAAh&#10;ALaDOJL+AAAA4QEAABMAAAAAAAAAAAAAAAAAAAAAAFtDb250ZW50X1R5cGVzXS54bWxQSwECLQAU&#10;AAYACAAAACEAOP0h/9YAAACUAQAACwAAAAAAAAAAAAAAAAAvAQAAX3JlbHMvLnJlbHNQSwECLQAU&#10;AAYACAAAACEAf4ABsVcCAABjBAAADgAAAAAAAAAAAAAAAAAuAgAAZHJzL2Uyb0RvYy54bWxQSwEC&#10;LQAUAAYACAAAACEAfBOhsd0AAAAJAQAADwAAAAAAAAAAAAAAAACxBAAAZHJzL2Rvd25yZXYueG1s&#10;UEsFBgAAAAAEAAQA8wAAALsFA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51424" behindDoc="0" locked="0" layoutInCell="1" allowOverlap="1" wp14:anchorId="3760B644" wp14:editId="143D1C2F">
                <wp:simplePos x="0" y="0"/>
                <wp:positionH relativeFrom="column">
                  <wp:posOffset>564515</wp:posOffset>
                </wp:positionH>
                <wp:positionV relativeFrom="paragraph">
                  <wp:posOffset>92710</wp:posOffset>
                </wp:positionV>
                <wp:extent cx="116205" cy="67945"/>
                <wp:effectExtent l="8255" t="10160" r="8890" b="762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228CE" id="Прямая со стрелкой 47" o:spid="_x0000_s1026" type="#_x0000_t32" style="position:absolute;margin-left:44.45pt;margin-top:7.3pt;width:9.15pt;height:5.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mUnUQIAAFkEAAAOAAAAZHJzL2Uyb0RvYy54bWysVEtu2zAQ3RfoHQjuHUmu7MRC5KCQ7G7S&#10;NkDSA9AkZRGVSIJkLBtFgbYXyBF6hW666Ac5g3yjDukPknZTFNWCGoozb97MPOr8Yt02aMWNFUrm&#10;ODmJMeKSKibkMsdvbuaDM4ysI5KRRkme4w23+GL69Ml5pzM+VLVqGDcIQKTNOp3j2jmdRZGlNW+J&#10;PVGaSzislGmJg61ZRsyQDtDbJhrG8TjqlGHaKMqtha/l7hBPA35VcepeV5XlDjU5Bm4urCasC79G&#10;03OSLQ3RtaB7GuQfWLRESEh6hCqJI+jWiD+gWkGNsqpyJ1S1kaoqQXmoAapJ4t+qua6J5qEWaI7V&#10;xzbZ/wdLX62uDBIsx+kpRpK0MKP+8/bD9q7/2X/Z3qHtx/4elu2n7Yf+a/+j/97f998QOEPnOm0z&#10;ACjklfG107W81peKvrVIqqImcslDBTcbDaiJj4gehfiN1ZB/0b1UDHzIrVOhjevKtB4SGoTWYVqb&#10;47T42iEKH5NkPIxHGFE4Gp9O0lFIQLJDrDbWveCqRd7IsXWGiGXtCiUlyEKZJGQiq0vrPDOSHQJ8&#10;YqnmommCOhqJuhxPRsNRCLCqEcwfejdrlouiMWhFvL7Cs2fxyM2oW8kCWM0Jm+1tR0SzsyF5Iz0e&#10;1AZ09tZOQO8m8WR2NjtLB+lwPBukcVkOns+LdDCeJ6ej8llZFGXy3lNL0qwWjHHp2R3EnKR/J5b9&#10;tdrJ8CjnYxuix+ihX0D28A6kw3D9PHfKWCi2uTKHoYN+g/P+rvkL8nAP9sM/wvQXAAAA//8DAFBL&#10;AwQUAAYACAAAACEAYwpq4t4AAAAIAQAADwAAAGRycy9kb3ducmV2LnhtbEyPwU7DMBBE70j8g7VI&#10;XBC1G2ibhmyqCokDR9pKXN14mwTidRQ7TejX457gODujmbf5ZrKtOFPvG8cI85kCQVw603CFcNi/&#10;PaYgfNBsdOuYEH7Iw6a4vcl1ZtzIH3TehUrEEvaZRqhD6DIpfVmT1X7mOuLonVxvdYiyr6Tp9RjL&#10;bSsTpZbS6objQq07eq2p/N4NFoH8sJir7dpWh/fL+PCZXL7Gbo94fzdtX0AEmsJfGK74ER2KyHR0&#10;AxsvWoQ0XcdkvD8vQVx9tUpAHBGSxRPIIpf/Hyh+AQAA//8DAFBLAQItABQABgAIAAAAIQC2gziS&#10;/gAAAOEBAAATAAAAAAAAAAAAAAAAAAAAAABbQ29udGVudF9UeXBlc10ueG1sUEsBAi0AFAAGAAgA&#10;AAAhADj9If/WAAAAlAEAAAsAAAAAAAAAAAAAAAAALwEAAF9yZWxzLy5yZWxzUEsBAi0AFAAGAAgA&#10;AAAhADU2ZSdRAgAAWQQAAA4AAAAAAAAAAAAAAAAALgIAAGRycy9lMm9Eb2MueG1sUEsBAi0AFAAG&#10;AAgAAAAhAGMKauLeAAAACAEAAA8AAAAAAAAAAAAAAAAAqwQAAGRycy9kb3ducmV2LnhtbFBLBQYA&#10;AAAABAAEAPMAAAC2BQAAAAA=&#10;"/>
            </w:pict>
          </mc:Fallback>
        </mc:AlternateContent>
      </w:r>
      <w:r w:rsidRPr="00A7724D">
        <w:rPr>
          <w:rFonts w:ascii="Times New Roman" w:eastAsia="Times New Roman" w:hAnsi="Times New Roman" w:cs="Times New Roman"/>
          <w:i/>
          <w:sz w:val="24"/>
          <w:szCs w:val="24"/>
          <w:lang w:eastAsia="ru-RU"/>
        </w:rPr>
        <w:t xml:space="preserve">р        </w:t>
      </w:r>
      <w:r w:rsidRPr="00A7724D">
        <w:rPr>
          <w:rFonts w:ascii="Times New Roman" w:eastAsia="Times New Roman" w:hAnsi="Times New Roman" w:cs="Times New Roman"/>
          <w:i/>
          <w:sz w:val="24"/>
          <w:szCs w:val="24"/>
          <w:lang w:val="en-US" w:eastAsia="ru-RU"/>
        </w:rPr>
        <w:t>q</w:t>
      </w:r>
      <w:r w:rsidRPr="00A7724D">
        <w:rPr>
          <w:rFonts w:ascii="Times New Roman" w:eastAsia="Times New Roman" w:hAnsi="Times New Roman" w:cs="Times New Roman"/>
          <w:i/>
          <w:sz w:val="24"/>
          <w:szCs w:val="24"/>
          <w:lang w:eastAsia="ru-RU"/>
        </w:rPr>
        <w:t>, р</w:t>
      </w:r>
    </w:p>
    <w:p w:rsidR="00A7724D" w:rsidRPr="00A7724D" w:rsidRDefault="00A7724D" w:rsidP="00A7724D">
      <w:pPr>
        <w:spacing w:after="0" w:line="240" w:lineRule="auto"/>
        <w:ind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50400" behindDoc="0" locked="0" layoutInCell="1" allowOverlap="1" wp14:anchorId="076EE383" wp14:editId="441AC10D">
                <wp:simplePos x="0" y="0"/>
                <wp:positionH relativeFrom="column">
                  <wp:posOffset>379730</wp:posOffset>
                </wp:positionH>
                <wp:positionV relativeFrom="paragraph">
                  <wp:posOffset>43815</wp:posOffset>
                </wp:positionV>
                <wp:extent cx="788035" cy="0"/>
                <wp:effectExtent l="13970" t="13335" r="7620" b="57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A6CE4" id="Прямая со стрелкой 48" o:spid="_x0000_s1026" type="#_x0000_t32" style="position:absolute;margin-left:29.9pt;margin-top:3.45pt;width:62.0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hQTAIAAFUEAAAOAAAAZHJzL2Uyb0RvYy54bWysVEtu2zAQ3RfoHQjuHUmOnDhC5KCQ7G7S&#10;NkDSA9AkZRGVSIJkLBtFgbQXyBF6hW666Ac5g3yjDukPknZTFNViNNTMvPk96vxi1TZoyY0VSuY4&#10;OYox4pIqJuQix29vZoMxRtYRyUijJM/xmlt8MXn+7LzTGR+qWjWMGwQg0madznHtnM6iyNKat8Qe&#10;Kc0lGCtlWuLgaBYRM6QD9LaJhnF8EnXKMG0U5dbC13JrxJOAX1WcujdVZblDTY6hNhekCXLuZTQ5&#10;J9nCEF0LuiuD/EMVLRESkh6gSuIIujXiD6hWUKOsqtwRVW2kqkpQHnqAbpL4t26ua6J56AWGY/Vh&#10;TPb/wdLXyyuDBMtxCpuSpIUd9Z83d5v7/mf/ZXOPNh/7BxCbT5u7/mv/o//eP/TfEDjD5DptMwAo&#10;5JXxvdOVvNaXir6zSKqiJnLBQwc3aw2oiY+InoT4g9WQf969Ugx8yK1TYYyryrQeEgaEVmFb68O2&#10;+MohCh9Px+P4eIQR3Zsiku3jtLHuJVct8kqOrTNELGpXKCmBEsokIQtZXlrnqyLZPsAnlWommiYw&#10;o5Goy/HZaDgKAVY1gnmjd7NmMS8ag5bEcys8oUWwPHYz6layAFZzwqY73RHRbHVI3kiPB31BOTtt&#10;S573Z/HZdDwdp4N0eDIdpHFZDl7MinRwMktOR+VxWRRl8sGXlqRZLRjj0le3J3KS/h1RdldqS8ED&#10;lQ9jiJ6ih3lBsft3KDos1u9yy4q5Yusrs184cDc47+6ZvxyPz6A//htMfgEAAP//AwBQSwMEFAAG&#10;AAgAAAAhAEBEKRTaAAAABgEAAA8AAABkcnMvZG93bnJldi54bWxMjkFLw0AUhO+C/2F5ghexm1Za&#10;mpiXUgQPHm0LXl+zzySafRuymyb217v1Ym8zzDDz5ZvJturEvW+cIMxnCSiW0plGKoTD/vVxDcoH&#10;EkOtE0b4YQ+b4vYmp8y4Ud75tAuViiPiM0KoQ+gyrX1ZsyU/cx1LzD5dbylE21fa9DTGcdvqRZKs&#10;tKVG4kNNHb/UXH7vBovAfljOk21qq8PbeXz4WJy/xm6PeH83bZ9BBZ7Cfxku+BEdish0dIMYr1qE&#10;ZRrJA8IqBXWJ109RHP+8LnJ9jV/8AgAA//8DAFBLAQItABQABgAIAAAAIQC2gziS/gAAAOEBAAAT&#10;AAAAAAAAAAAAAAAAAAAAAABbQ29udGVudF9UeXBlc10ueG1sUEsBAi0AFAAGAAgAAAAhADj9If/W&#10;AAAAlAEAAAsAAAAAAAAAAAAAAAAALwEAAF9yZWxzLy5yZWxzUEsBAi0AFAAGAAgAAAAhAFyi6FBM&#10;AgAAVQQAAA4AAAAAAAAAAAAAAAAALgIAAGRycy9lMm9Eb2MueG1sUEsBAi0AFAAGAAgAAAAhAEBE&#10;KRTaAAAABgEAAA8AAAAAAAAAAAAAAAAApgQAAGRycy9kb3ducmV2LnhtbFBLBQYAAAAABAAEAPMA&#10;AACtBQAAAAA=&#10;"/>
            </w:pict>
          </mc:Fallback>
        </mc:AlternateContent>
      </w:r>
      <w:r w:rsidRPr="00A7724D">
        <w:rPr>
          <w:rFonts w:ascii="Times New Roman" w:eastAsia="Times New Roman" w:hAnsi="Times New Roman" w:cs="Times New Roman"/>
          <w:i/>
          <w:sz w:val="24"/>
          <w:szCs w:val="24"/>
          <w:lang w:eastAsia="ru-RU"/>
        </w:rPr>
        <w:t xml:space="preserve">     не-</w:t>
      </w:r>
      <w:r w:rsidRPr="00A7724D">
        <w:rPr>
          <w:rFonts w:ascii="Times New Roman" w:eastAsia="Times New Roman" w:hAnsi="Times New Roman" w:cs="Times New Roman"/>
          <w:i/>
          <w:sz w:val="24"/>
          <w:szCs w:val="24"/>
          <w:lang w:val="en-US" w:eastAsia="ru-RU"/>
        </w:rPr>
        <w:t>q</w:t>
      </w:r>
    </w:p>
    <w:p w:rsidR="00A7724D" w:rsidRPr="00A7724D" w:rsidRDefault="00A7724D" w:rsidP="00550B74">
      <w:pPr>
        <w:numPr>
          <w:ilvl w:val="0"/>
          <w:numId w:val="60"/>
        </w:numPr>
        <w:spacing w:after="0" w:line="240" w:lineRule="auto"/>
        <w:ind w:left="0"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iCs/>
          <w:sz w:val="24"/>
          <w:szCs w:val="24"/>
          <w:lang w:eastAsia="ru-RU"/>
        </w:rPr>
        <w:t xml:space="preserve">Умозаключение по отрицающе-утверждающему модусу: </w:t>
      </w:r>
    </w:p>
    <w:p w:rsidR="00A7724D" w:rsidRPr="00A7724D" w:rsidRDefault="00A7724D" w:rsidP="00A7724D">
      <w:pPr>
        <w:spacing w:after="0" w:line="240" w:lineRule="auto"/>
        <w:ind w:firstLine="720"/>
        <w:contextualSpacing/>
        <w:rPr>
          <w:rFonts w:ascii="Times New Roman" w:eastAsia="Times New Roman" w:hAnsi="Times New Roman" w:cs="Times New Roman"/>
          <w:i/>
          <w:iCs/>
          <w:sz w:val="24"/>
          <w:szCs w:val="24"/>
          <w:lang w:eastAsia="ru-RU"/>
        </w:rPr>
      </w:pPr>
      <w:r w:rsidRPr="00A7724D">
        <w:rPr>
          <w:rFonts w:ascii="Times New Roman" w:eastAsia="Times New Roman" w:hAnsi="Times New Roman" w:cs="Times New Roman"/>
          <w:i/>
          <w:iCs/>
          <w:sz w:val="24"/>
          <w:szCs w:val="24"/>
          <w:lang w:eastAsia="ru-RU"/>
        </w:rPr>
        <w:t xml:space="preserve">Данное преступление не является умышленным (не-р). </w:t>
      </w:r>
    </w:p>
    <w:p w:rsidR="00A7724D" w:rsidRPr="00A7724D" w:rsidRDefault="00A7724D" w:rsidP="00A7724D">
      <w:pPr>
        <w:spacing w:after="0" w:line="240" w:lineRule="auto"/>
        <w:ind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iCs/>
          <w:sz w:val="24"/>
          <w:szCs w:val="24"/>
          <w:lang w:eastAsia="ru-RU"/>
        </w:rPr>
        <w:t>Следовательно, оно совершено по неосторожности (</w:t>
      </w:r>
      <w:r w:rsidRPr="00A7724D">
        <w:rPr>
          <w:rFonts w:ascii="Times New Roman" w:eastAsia="Times New Roman" w:hAnsi="Times New Roman" w:cs="Times New Roman"/>
          <w:i/>
          <w:iCs/>
          <w:sz w:val="24"/>
          <w:szCs w:val="24"/>
          <w:lang w:val="en-US" w:eastAsia="ru-RU"/>
        </w:rPr>
        <w:t>q</w:t>
      </w:r>
      <w:r w:rsidRPr="00A7724D">
        <w:rPr>
          <w:rFonts w:ascii="Times New Roman" w:eastAsia="Times New Roman" w:hAnsi="Times New Roman" w:cs="Times New Roman"/>
          <w:i/>
          <w:iCs/>
          <w:sz w:val="24"/>
          <w:szCs w:val="24"/>
          <w:lang w:eastAsia="ru-RU"/>
        </w:rPr>
        <w:t>).</w:t>
      </w:r>
    </w:p>
    <w:p w:rsidR="00A7724D" w:rsidRPr="00A7724D" w:rsidRDefault="00A7724D" w:rsidP="00A7724D">
      <w:pPr>
        <w:spacing w:after="0" w:line="240" w:lineRule="auto"/>
        <w:ind w:firstLine="720"/>
        <w:contextualSpacing/>
        <w:rPr>
          <w:rFonts w:ascii="Times New Roman" w:eastAsia="Times New Roman" w:hAnsi="Times New Roman" w:cs="Times New Roman"/>
          <w:i/>
          <w:iCs/>
          <w:sz w:val="24"/>
          <w:szCs w:val="24"/>
          <w:lang w:eastAsia="ru-RU"/>
        </w:rPr>
      </w:pPr>
      <w:r w:rsidRPr="00A7724D">
        <w:rPr>
          <w:rFonts w:ascii="Times New Roman" w:eastAsia="Times New Roman" w:hAnsi="Times New Roman" w:cs="Times New Roman"/>
          <w:i/>
          <w:iCs/>
          <w:sz w:val="24"/>
          <w:szCs w:val="24"/>
          <w:lang w:eastAsia="ru-RU"/>
        </w:rPr>
        <w:t>Схема:</w:t>
      </w:r>
    </w:p>
    <w:p w:rsidR="00A7724D" w:rsidRPr="00A7724D" w:rsidRDefault="00A7724D" w:rsidP="00A7724D">
      <w:pPr>
        <w:spacing w:after="0" w:line="240" w:lineRule="auto"/>
        <w:ind w:firstLine="720"/>
        <w:contextualSpacing/>
        <w:rPr>
          <w:rFonts w:ascii="Times New Roman" w:eastAsia="Times New Roman" w:hAnsi="Times New Roman" w:cs="Times New Roman"/>
          <w:i/>
          <w:iCs/>
          <w:sz w:val="24"/>
          <w:szCs w:val="24"/>
          <w:lang w:eastAsia="ru-RU"/>
        </w:rPr>
      </w:pPr>
      <w:r w:rsidRPr="00A7724D">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55520" behindDoc="0" locked="0" layoutInCell="1" allowOverlap="1" wp14:anchorId="516CECDC" wp14:editId="5AC7854B">
                <wp:simplePos x="0" y="0"/>
                <wp:positionH relativeFrom="column">
                  <wp:posOffset>661035</wp:posOffset>
                </wp:positionH>
                <wp:positionV relativeFrom="paragraph">
                  <wp:posOffset>76835</wp:posOffset>
                </wp:positionV>
                <wp:extent cx="107315" cy="116840"/>
                <wp:effectExtent l="9525" t="11430" r="6985" b="508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50A59" id="Прямая со стрелкой 49" o:spid="_x0000_s1026" type="#_x0000_t32" style="position:absolute;margin-left:52.05pt;margin-top:6.05pt;width:8.45pt;height:9.2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kqWQIAAGQEAAAOAAAAZHJzL2Uyb0RvYy54bWysVEtu2zAQ3RfoHQjuHUmO7NhC5KCQ7G7S&#10;NkDS7mmJsohSJEEylo2iQNoL5Ai9Qjdd9IOcQb5Rh/SnTrspimpBDTUzj29mHnV+sWo4WlJtmBQp&#10;jk5CjKgoZMnEIsWvb2a9EUbGElESLgVN8ZoafDF5+uS8VQnty1rykmoEIMIkrUpxba1KgsAUNW2I&#10;OZGKCnBWUjfEwlYvglKTFtAbHvTDcBi0UpdKy4IaA1/zrRNPPH5V0cK+qipDLeIpBm7Wr9qvc7cG&#10;k3OSLDRRNSt2NMg/sGgIE3DoASonlqBbzf6AalihpZGVPSlkE8iqYgX1NUA1UfhbNdc1UdTXAs0x&#10;6tAm8/9gi5fLK41YmeJ4jJEgDcyo+7S529x3P7rPm3u0+dA9wLL5uLnrvnTfu2/dQ/cVQTB0rlUm&#10;AYBMXGlXe7ES1+pSFm8NEjKriVhQX8HNWgFq5DKCRyluYxScP29fyBJiyK2Vvo2rSjeo4ky9cYkO&#10;HFqFVn5u68Pc6MqiAj5G4dlpNMCoAFcUDUexn2tAEgfjkpU29jmVDXJGio3VhC1qm0khQCFSb48g&#10;y0tjHclfCS5ZyBnj3AuFC9SmeDzoDzwnIzkrndOFGb2YZ1yjJXFS84+vGDzHYVreitKD1ZSU051t&#10;CeNbGw7nwuFBcUBnZ2219G4cjqej6Sjuxf3htBeHed57Nsvi3nAWnQ3y0zzL8ui9oxbFSc3KkgrH&#10;bq/rKP473exu2FaRB2Uf2hA8Rvf9ArL7tyft5+xGuxXJXJbrK72fP0jZB++unbsrx3uwj38Ok58A&#10;AAD//wMAUEsDBBQABgAIAAAAIQB7Ndxa3QAAAAkBAAAPAAAAZHJzL2Rvd25yZXYueG1sTI9BT8Mw&#10;DIXvSPyHyEjcWNIytqk0nRASiAOqxGD3rDFtoXFKk7Xdv8c7wcl+8tPz9/Lt7Dox4hBaTxqShQKB&#10;VHnbUq3h4/3pZgMiREPWdJ5QwwkDbIvLi9xk1k/0huMu1oJDKGRGQxNjn0kZqgadCQvfI/Ht0w/O&#10;RJZDLe1gJg53nUyVWklnWuIPjenxscHqe3d0Gn5ofdov5bj5Ksu4en55rQnLSevrq/nhHkTEOf6Z&#10;4YzP6FAw08EfyQbRsVbLhK28pDzPhjThcgcNt+oOZJHL/w2KXwAAAP//AwBQSwECLQAUAAYACAAA&#10;ACEAtoM4kv4AAADhAQAAEwAAAAAAAAAAAAAAAAAAAAAAW0NvbnRlbnRfVHlwZXNdLnhtbFBLAQIt&#10;ABQABgAIAAAAIQA4/SH/1gAAAJQBAAALAAAAAAAAAAAAAAAAAC8BAABfcmVscy8ucmVsc1BLAQIt&#10;ABQABgAIAAAAIQAxpJkqWQIAAGQEAAAOAAAAAAAAAAAAAAAAAC4CAABkcnMvZTJvRG9jLnhtbFBL&#10;AQItABQABgAIAAAAIQB7Ndxa3QAAAAkBAAAPAAAAAAAAAAAAAAAAALMEAABkcnMvZG93bnJldi54&#10;bWxQSwUGAAAAAAQABADzAAAAvQUAAAAA&#10;"/>
            </w:pict>
          </mc:Fallback>
        </mc:AlternateContent>
      </w:r>
      <w:r w:rsidRPr="00A7724D">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54496" behindDoc="0" locked="0" layoutInCell="1" allowOverlap="1" wp14:anchorId="33517220" wp14:editId="56941455">
                <wp:simplePos x="0" y="0"/>
                <wp:positionH relativeFrom="column">
                  <wp:posOffset>563880</wp:posOffset>
                </wp:positionH>
                <wp:positionV relativeFrom="paragraph">
                  <wp:posOffset>76835</wp:posOffset>
                </wp:positionV>
                <wp:extent cx="97155" cy="116840"/>
                <wp:effectExtent l="7620" t="11430" r="9525" b="508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04A73" id="Прямая со стрелкой 50" o:spid="_x0000_s1026" type="#_x0000_t32" style="position:absolute;margin-left:44.4pt;margin-top:6.05pt;width:7.65pt;height:9.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Vq1UQIAAFkEAAAOAAAAZHJzL2Uyb0RvYy54bWysVEtu2zAQ3RfoHQjtHVmu7Ni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pkEf2iNwDTNqP+/udg/tz/bL7gHtPrWPsOzud3ft1/ZH+719bL8hOAyda5RJ&#10;ACATc+1qJxtxo64leW+QkFmJxZL5Cm63ClAjFxE+CXEboyD/onktKZzBKyt9GzeFrh0kNAht/LS2&#10;p2mxjUUEPo4uo34/QAQ8UTQYxp5SiJNjrNLGvmKyRs5IA2M15svSZlIIkIXUkc+E19fGOmY4OQa4&#10;xELOeFV5dVQCNZCt3+v7ACMrTp3THTN6ucgqjdbY6cs/vkzwnB/TciWoBysZptODbTGv9jYkr4TD&#10;g9qAzsHaC+jDqDuaDqfDuBP3BtNO3M3zzstZFncGs+iyn7/IsyyPPjpqUZyUnFImHLujmKP478Ry&#10;uFZ7GZ7kfGpD+BTd9wvIHt+etB+um+deGQtJt3N9HDro1x8+3DV3Qc73YJ//ESa/AAAA//8DAFBL&#10;AwQUAAYACAAAACEA3h32uN0AAAAIAQAADwAAAGRycy9kb3ducmV2LnhtbEyPQU/DMAyF70j8h8hI&#10;XNCWtDDUlabThMSBI9skrllj2kLjVE26lv16vBO7+flZ730uNrPrxAmH0HrSkCwVCKTK25ZqDYf9&#10;2yIDEaIhazpPqOEXA2zK25vC5NZP9IGnXawFh1DIjYYmxj6XMlQNOhOWvkdi78sPzkSWQy3tYCYO&#10;d51MlXqWzrTEDY3p8bXB6mc3Og0YxlWitmtXH97P08Nnev6e+r3W93fz9gVExDn+H8MFn9GhZKaj&#10;H8kG0WnIMiaPvE8TEBdfPfFw1PCoViDLQl4/UP4BAAD//wMAUEsBAi0AFAAGAAgAAAAhALaDOJL+&#10;AAAA4QEAABMAAAAAAAAAAAAAAAAAAAAAAFtDb250ZW50X1R5cGVzXS54bWxQSwECLQAUAAYACAAA&#10;ACEAOP0h/9YAAACUAQAACwAAAAAAAAAAAAAAAAAvAQAAX3JlbHMvLnJlbHNQSwECLQAUAAYACAAA&#10;ACEAT9VatVECAABZBAAADgAAAAAAAAAAAAAAAAAuAgAAZHJzL2Uyb0RvYy54bWxQSwECLQAUAAYA&#10;CAAAACEA3h32uN0AAAAIAQAADwAAAAAAAAAAAAAAAACrBAAAZHJzL2Rvd25yZXYueG1sUEsFBgAA&#10;AAAEAAQA8wAAALUFAAAAAA==&#10;"/>
            </w:pict>
          </mc:Fallback>
        </mc:AlternateContent>
      </w:r>
      <w:r w:rsidRPr="00A7724D">
        <w:rPr>
          <w:rFonts w:ascii="Times New Roman" w:eastAsia="Times New Roman" w:hAnsi="Times New Roman" w:cs="Times New Roman"/>
          <w:i/>
          <w:iCs/>
          <w:sz w:val="24"/>
          <w:szCs w:val="24"/>
          <w:lang w:val="en-US" w:eastAsia="ru-RU"/>
        </w:rPr>
        <w:t>p</w:t>
      </w:r>
      <w:r w:rsidRPr="00A7724D">
        <w:rPr>
          <w:rFonts w:ascii="Times New Roman" w:eastAsia="Times New Roman" w:hAnsi="Times New Roman" w:cs="Times New Roman"/>
          <w:i/>
          <w:iCs/>
          <w:sz w:val="24"/>
          <w:szCs w:val="24"/>
          <w:lang w:eastAsia="ru-RU"/>
        </w:rPr>
        <w:t xml:space="preserve">       </w:t>
      </w:r>
      <w:r w:rsidRPr="00A7724D">
        <w:rPr>
          <w:rFonts w:ascii="Times New Roman" w:eastAsia="Times New Roman" w:hAnsi="Times New Roman" w:cs="Times New Roman"/>
          <w:i/>
          <w:iCs/>
          <w:sz w:val="24"/>
          <w:szCs w:val="24"/>
          <w:lang w:val="en-US" w:eastAsia="ru-RU"/>
        </w:rPr>
        <w:t>q</w:t>
      </w:r>
      <w:r w:rsidRPr="00A7724D">
        <w:rPr>
          <w:rFonts w:ascii="Times New Roman" w:eastAsia="Times New Roman" w:hAnsi="Times New Roman" w:cs="Times New Roman"/>
          <w:i/>
          <w:iCs/>
          <w:sz w:val="24"/>
          <w:szCs w:val="24"/>
          <w:lang w:eastAsia="ru-RU"/>
        </w:rPr>
        <w:t>, не-р</w:t>
      </w:r>
    </w:p>
    <w:p w:rsidR="00A7724D" w:rsidRPr="00A7724D" w:rsidRDefault="00A7724D" w:rsidP="00A7724D">
      <w:pPr>
        <w:spacing w:after="0" w:line="240" w:lineRule="auto"/>
        <w:ind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53472" behindDoc="0" locked="0" layoutInCell="1" allowOverlap="1" wp14:anchorId="09DCF180" wp14:editId="7C296F32">
                <wp:simplePos x="0" y="0"/>
                <wp:positionH relativeFrom="column">
                  <wp:posOffset>349885</wp:posOffset>
                </wp:positionH>
                <wp:positionV relativeFrom="paragraph">
                  <wp:posOffset>57785</wp:posOffset>
                </wp:positionV>
                <wp:extent cx="982345" cy="0"/>
                <wp:effectExtent l="12700" t="6350" r="5080" b="127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18061" id="Прямая со стрелкой 51" o:spid="_x0000_s1026" type="#_x0000_t32" style="position:absolute;margin-left:27.55pt;margin-top:4.55pt;width:77.3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9XTgIAAFUEAAAOAAAAZHJzL2Uyb0RvYy54bWysVEtu2zAQ3RfoHQjubVmOnDpC5KCQ7G7S&#10;NkDSA9AkZRGVSIKkLRtFgTQXyBF6hW666Ac5g3yjDulPm3ZTFNViRIozb+bNPOr8Yt3UaMWNFUpm&#10;OO4PMOKSKibkIsNvbma9MUbWEclIrSTP8IZbfDF5+uS81SkfqkrVjBsEINKmrc5w5ZxOo8jSijfE&#10;9pXmEg5LZRriYGsWETOkBfSmjoaDwWnUKsO0UZRbC1+L3SGeBPyy5NS9LkvLHaozDLW5YE2wc2+j&#10;yTlJF4boStB9GeQfqmiIkJD0CFUQR9DSiD+gGkGNsqp0faqaSJWloDxwADbx4Dc21xXRPHCB5lh9&#10;bJP9f7D01erKIMEyPIoxkqSBGXUft7fb++5792l7j7Yfugcw27vtbfe5+9Z97R66LwicoXOttikA&#10;5PLKeO50La/1paJvLZIqr4hc8MDgZqMBNUREj0L8xmrIP29fKgY+ZOlUaOO6NI2HhAahdZjW5jgt&#10;vnaIwsez8fAkGWFED0cRSQ9x2lj3gqsG+UWGrTNELCqXKylBEsrEIQtZXVoHPCDwEOCTSjUTdR2U&#10;UUvUQqbRcBQCrKoF84fezZrFPK8NWhGvrfD4pgDYIzejlpIFsIoTNt2vHRH1bg3+tfR4wAvK2a92&#10;4nl3NjibjqfjpJcMT6e9ZFAUveezPOmdzuJno+KkyPMifu9Li5O0Eoxx6as7CDlO/k4o+yu1k+BR&#10;ysc2RI/RA0Uo9vAORYfB+lnuVDFXbHNlfDf8jEG7wXl/z/zl+HUfvH7+DSY/AAAA//8DAFBLAwQU&#10;AAYACAAAACEAUg/y7doAAAAGAQAADwAAAGRycy9kb3ducmV2LnhtbEyPQUvDQBCF74L/YRnBi9jd&#10;BCImZlOK4MGjbaHXbXZM0mZnQ3bTxP56Ry96Gh7v8eZ75XpxvbjgGDpPGpKVAoFUe9tRo2G/e3t8&#10;BhGiIWt6T6jhCwOsq9ub0hTWz/SBl21sBJdQKIyGNsahkDLULToTVn5AYu/Tj85ElmMj7WhmLne9&#10;TJV6ks50xB9aM+Bri/V5OzkNGKYsUZvcNfv36/xwSK+nedhpfX+3bF5ARFziXxh+8BkdKmY6+ols&#10;EL2GLEs4qSHnw3aqcl5y/NWyKuV//OobAAD//wMAUEsBAi0AFAAGAAgAAAAhALaDOJL+AAAA4QEA&#10;ABMAAAAAAAAAAAAAAAAAAAAAAFtDb250ZW50X1R5cGVzXS54bWxQSwECLQAUAAYACAAAACEAOP0h&#10;/9YAAACUAQAACwAAAAAAAAAAAAAAAAAvAQAAX3JlbHMvLnJlbHNQSwECLQAUAAYACAAAACEA3FLP&#10;V04CAABVBAAADgAAAAAAAAAAAAAAAAAuAgAAZHJzL2Uyb0RvYy54bWxQSwECLQAUAAYACAAAACEA&#10;Ug/y7doAAAAGAQAADwAAAAAAAAAAAAAAAACoBAAAZHJzL2Rvd25yZXYueG1sUEsFBgAAAAAEAAQA&#10;8wAAAK8FAAAAAA==&#10;"/>
            </w:pict>
          </mc:Fallback>
        </mc:AlternateContent>
      </w:r>
      <w:r w:rsidRPr="00A7724D">
        <w:rPr>
          <w:rFonts w:ascii="Times New Roman" w:eastAsia="Times New Roman" w:hAnsi="Times New Roman" w:cs="Times New Roman"/>
          <w:i/>
          <w:iCs/>
          <w:sz w:val="24"/>
          <w:szCs w:val="24"/>
          <w:lang w:eastAsia="ru-RU"/>
        </w:rPr>
        <w:t xml:space="preserve">     </w:t>
      </w:r>
      <w:r w:rsidRPr="00A7724D">
        <w:rPr>
          <w:rFonts w:ascii="Times New Roman" w:eastAsia="Times New Roman" w:hAnsi="Times New Roman" w:cs="Times New Roman"/>
          <w:i/>
          <w:iCs/>
          <w:sz w:val="24"/>
          <w:szCs w:val="24"/>
          <w:lang w:val="en-US" w:eastAsia="ru-RU"/>
        </w:rPr>
        <w:t>q</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Сдельная оплата труда может быть индивидуальной или коллективной</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lastRenderedPageBreak/>
        <w:t>Потерпевшим признается лицо, которому преступлением причинен моральный, физический или имущественные вред</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Кража могла быть совершена либо Б., либо В., либо Г.</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Сложное суждение может быть соединительным, разделительным или условным</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Требование о защите нарушенного права принимается к рассмотрению судом, арбитражем или третейским судом</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Подстрекатель мог склонить Г. к совершению преступления путем уговоров, подкупа, угроз или иным способом.</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Д. совершил преступление умышленно или по неосторожности</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Леса бывают хвойными, лиственными или смешанными</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Проступки бывают гражданскими, административными и дисциплинарными.</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Пожар возник или вследствие нарушения правил пожарной безопасности, или в результате стихийного бедствия, или поджога.</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По физическим характеристикам планеты Солнечной системы делятся на планеты земного типа и планеты-гиганты.</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Брак прекращается вследствие смерти или вследствие объявления судом одного из супругов умершим</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A7724D">
        <w:rPr>
          <w:rFonts w:ascii="Times New Roman" w:eastAsia="Times New Roman" w:hAnsi="Times New Roman" w:cs="Times New Roman"/>
          <w:sz w:val="24"/>
          <w:szCs w:val="24"/>
          <w:lang w:eastAsia="ru-RU"/>
        </w:rPr>
        <w:t>Сформулируйте пропущенную часть умозаключения (сокращенный силлогизм), объясните свой вывод.</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Образец: </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Обвиняемый имеет право на защиту. Следовательно, Л. Имеет право на защиту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приведенном примере присутствует часть умозаключения, называемое «заключение» - Следовательно, Л. Имеет право на защиту.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Также имеется большая посылка, так как в ней находится крайний больший термин – предикат заключения «имеет право на защиту».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Восстановим пропущенную меньшую посылку – «Л. – обвиняемый».</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Силлогизм принимает форму: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Обвиняемый имеет право на защиту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56544" behindDoc="0" locked="0" layoutInCell="1" allowOverlap="1" wp14:anchorId="5C9BDE1A" wp14:editId="62A47EE8">
                <wp:simplePos x="0" y="0"/>
                <wp:positionH relativeFrom="column">
                  <wp:posOffset>432435</wp:posOffset>
                </wp:positionH>
                <wp:positionV relativeFrom="paragraph">
                  <wp:posOffset>205740</wp:posOffset>
                </wp:positionV>
                <wp:extent cx="3514725" cy="9525"/>
                <wp:effectExtent l="9525" t="6350" r="9525" b="1270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4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1C44F" id="Прямая со стрелкой 52" o:spid="_x0000_s1026" type="#_x0000_t32" style="position:absolute;margin-left:34.05pt;margin-top:16.2pt;width:276.75pt;height:.7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P4VAIAAGMEAAAOAAAAZHJzL2Uyb0RvYy54bWysVM2O0zAQviPxDpbv3TTddH+iTRFKWi4L&#10;rLQLd9d2GovEtmxv0wohLbzAPgKvwIUDP9pnSN+IsZMtLFwQoofpjD3zzd/nnD3ZNDVac2OFkhmO&#10;D8YYcUkVE3KV4VdXi9EJRtYRyUitJM/wllv8ZPb40VmrUz5RlaoZNwhApE1bneHKOZ1GkaUVb4g9&#10;UJpLuCyVaYgD06wiZkgL6E0dTcbjo6hVhmmjKLcWTov+Es8Cflly6l6WpeUO1RmG2lyQJsill9Hs&#10;jKQrQ3Ql6FAG+YcqGiIkJN1DFcQRdG3EH1CNoEZZVboDqppIlaWgPPQA3cTj37q5rIjmoRcYjtX7&#10;Mdn/B0tfrC8MEizD0wlGkjSwo+7j7mZ3233vPu1u0e59dwdi92F3033uvnVfu7vuCwJnmFyrbQoA&#10;ubwwvne6kZf6XNE3FkmVV0SueOjgaqsBNfYR0YMQb1gN+Zftc8XAh1w7Fca4KU2Dylro1z7Qg8Oo&#10;0CbsbbvfG984ROHwcBonx5MpRhTuTqeg+VQk9Sg+VhvrnnHVIK9k2DpDxKpyuZISCKJMn4Gsz63r&#10;A+8DfLBUC1HXcE7SWqJ2SOBNq2rB/GUwzGqZ1watiWda+A1VPHAz6lqyAFZxwuaD7oioex2qrqXH&#10;g96gnEHrqfT2dHw6P5mfJKNkcjQfJeOiGD1d5MnoaBEfT4vDIs+L+J2fVpyklWCMS1/dPa3j5O9o&#10;MzywnpB7Yu/HED1ED4OGYu//Q9FhzX6zPUeWim0vjB+t3zgwOTgPr84/lV/t4PXz2zD7AQAA//8D&#10;AFBLAwQUAAYACAAAACEAX+jitN0AAAAIAQAADwAAAGRycy9kb3ducmV2LnhtbEyPQU+DQBCF7yb+&#10;h82YeLMLtFkpZWmMicaDIbHqfQsjoOwsslug/97xpMc37+W9b/L9Ynsx4eg7RxriVQQCqXJ1R42G&#10;t9eHmxSED4Zq0ztCDWf0sC8uL3KT1W6mF5wOoRFcQj4zGtoQhkxKX7VojV+5AYm9DzdaE1iOjaxH&#10;M3O57WUSRUpa0xEvtGbA+xarr8PJavim2/P7Rk7pZ1kG9fj03BCWs9bXV8vdDkTAJfyF4Ref0aFg&#10;pqM7Ue1Fr0GlMSc1rJMNCPZVEisQRz6styCLXP5/oPgBAAD//wMAUEsBAi0AFAAGAAgAAAAhALaD&#10;OJL+AAAA4QEAABMAAAAAAAAAAAAAAAAAAAAAAFtDb250ZW50X1R5cGVzXS54bWxQSwECLQAUAAYA&#10;CAAAACEAOP0h/9YAAACUAQAACwAAAAAAAAAAAAAAAAAvAQAAX3JlbHMvLnJlbHNQSwECLQAUAAYA&#10;CAAAACEAhMCj+FQCAABjBAAADgAAAAAAAAAAAAAAAAAuAgAAZHJzL2Uyb0RvYy54bWxQSwECLQAU&#10;AAYACAAAACEAX+jitN0AAAAIAQAADwAAAAAAAAAAAAAAAACuBAAAZHJzL2Rvd25yZXYueG1sUEsF&#10;BgAAAAAEAAQA8wAAALgFAAAAAA==&#10;"/>
            </w:pict>
          </mc:Fallback>
        </mc:AlternateContent>
      </w:r>
      <w:r w:rsidRPr="00A7724D">
        <w:rPr>
          <w:rFonts w:ascii="Times New Roman" w:eastAsia="Times New Roman" w:hAnsi="Times New Roman" w:cs="Times New Roman"/>
          <w:i/>
          <w:sz w:val="24"/>
          <w:szCs w:val="24"/>
          <w:lang w:eastAsia="ru-RU"/>
        </w:rPr>
        <w:t>Л. – обвиняемый</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Следовательно, Л. Имеет право на защиту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Это первая фигура простого категорического силлогизма.</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свидетель Р. дал заведомо ложные показания, то он подлежит уголовной ответственности;</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Уголовное дело не может быть возбуждено, так как отсутствует состав преступления</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Взятка получена лично или через посредника. Взятка получена лично.</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Переводчику принадлежит авторское право за выполненный им перевод. П. принадлежит такое право</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Солнце звезда, значит оно проходит несколько стадий своей эволюции.</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Судья вправе задавать вопросы свидетелям в любой момент его опроса, а С. не судья</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Наблюдение широко используется в оперативно-розыскной деятельности. Наблюдение – метод научного познания;</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Посещение концертов классической музыки не является материальной потребностью. Значит – это духовная потребность;</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Обвиняемый не обязан доказывать свою невиновность. Д. – обвиняемый;</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М. вызван в качестве свидетеля, то он обязан явиться в суд и дать правдивые показания. М. не вызван в качестве свидетеля.</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Регистрация рождения производится в органах ЗАГС по мету рождения детей либо по мету жительства их родителей или одного из них. Регистрация рождения И. произведена по месту его рождения.</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Взятка могла быть получена в виде денег, ценных бумаг, иного имущества или выгод имущественного характера. Р. получил взятку в виде денег.</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Так как подозреваемый в преступлении гражданин В. признан невменяемым, то он не подлежит уголовной ответственности.</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12 «Индуктивные умозаключения»</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разницу между дедуктивными и индуктивными умозаключениями;</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правильно применять методы неполной индукции;</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делать выводы из индуктивных умозаключений.</w:t>
      </w:r>
    </w:p>
    <w:p w:rsidR="004B3617" w:rsidRPr="00A7724D" w:rsidRDefault="004B3617" w:rsidP="00550B74">
      <w:pPr>
        <w:pStyle w:val="a9"/>
        <w:numPr>
          <w:ilvl w:val="0"/>
          <w:numId w:val="6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6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A7724D" w:rsidRDefault="004B3617" w:rsidP="00550B74">
      <w:pPr>
        <w:pStyle w:val="a9"/>
        <w:numPr>
          <w:ilvl w:val="1"/>
          <w:numId w:val="6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A7724D" w:rsidRDefault="004B3617" w:rsidP="00550B74">
      <w:pPr>
        <w:pStyle w:val="a9"/>
        <w:numPr>
          <w:ilvl w:val="1"/>
          <w:numId w:val="6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A7724D" w:rsidRDefault="004B3617" w:rsidP="00550B74">
      <w:pPr>
        <w:pStyle w:val="a9"/>
        <w:numPr>
          <w:ilvl w:val="1"/>
          <w:numId w:val="6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Чем отличается популярная индукция от научной? Приведите по одному примеру популярной и научной индукции.</w:t>
      </w:r>
    </w:p>
    <w:p w:rsidR="00A7724D" w:rsidRDefault="004B3617" w:rsidP="00550B74">
      <w:pPr>
        <w:pStyle w:val="a9"/>
        <w:numPr>
          <w:ilvl w:val="1"/>
          <w:numId w:val="6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существуют методы научной индукции?</w:t>
      </w:r>
    </w:p>
    <w:p w:rsidR="004B3617" w:rsidRPr="00A7724D" w:rsidRDefault="004B3617" w:rsidP="00550B74">
      <w:pPr>
        <w:pStyle w:val="a9"/>
        <w:numPr>
          <w:ilvl w:val="1"/>
          <w:numId w:val="6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схемы выражают метод сходства, метод различия, соединенного метод сходства и различия, метод сопутствующих изменений, метод остатков.</w:t>
      </w:r>
    </w:p>
    <w:p w:rsidR="004B3617"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916DDA" w:rsidRPr="00C07798" w:rsidRDefault="00A7724D" w:rsidP="00916DD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916DDA" w:rsidRPr="00C07798">
        <w:rPr>
          <w:rFonts w:ascii="Times New Roman" w:eastAsia="Times New Roman" w:hAnsi="Times New Roman" w:cs="Times New Roman"/>
          <w:sz w:val="24"/>
          <w:szCs w:val="24"/>
          <w:lang w:eastAsia="ru-RU"/>
        </w:rPr>
        <w:t>Определите, какой метод научной индукции применяется в следующих рассуждениях. Запишите их в виде схем.</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Образец:</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 xml:space="preserve">При обследовании большой группы пациентов, страдающих гипертонической болезнью (А) при отсутствии у них каких-либо других серьезных заболеваний (В) и при обычной диете (С1) отмечалось высокое давление крови (d1). Им была назначена диета с пониженным содержанием соли (С2). Уже через месяц было зарегистрировано пониженное давление крови (d2). Но как только содержание соли в диете увеличивали (С3), эффект значительно ослабевал (d3). Это свидетельствует о том, что одним из методов лечения гипертонии (d) может служить ограничение потребления соли (С). </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Метод сопутствующих изменений:</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ABC1 - (обычная диета) вызывает d1.</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ABC2 - (диета с пониженным содержанием соли) вызывает d2.</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 xml:space="preserve">ABC3 - (увеличение содержания соли) вызывает d3. </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По-видимому, С является причиной d/</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Там, где плотность населения незначительна, при прочих равных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Исследуя происхождение цветов радуги, английский мыслитель Роджер Бэкон установил, что цвета радуги появляются при пропускании света сквозь шестигранные кристаллы. Расширив область своих наблюдений, он открыл, что то же явление имеет место и при прохождении света через другие прозрачные среды; он нашел его в каплях росы, в пыли водопада, в брызгах от ударов веслами по воде. Бэкон установил, что причиной появления цветов радуги является прохождение света через прозрачные среды сферической или призматической формы.</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«Возьмем... известный опыт с монетой и пером... Явление, подлежащее исследованию, - это замедление падения птичьего пера. Когда оба предмета бросят одновременно под колоколом воздушного насоса, из которого воздух не выкачан, то перо падает позднее монеты. Это случай, где данное явление (т. е. более медленное падение пера) существует. Затем воздух выкачивают насосом из-под колокола; тогда оба предмета, если их бросить в один и тот же момент, падают на подставку совершенно одновременно. Это случай, в котором исследуемое нами явление не происходит».</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Около ста лет назад впервые было описано заболевание, распространенное среди овец и крупного рогатого скота в определенных местностях Шотландии. Животные теряли аппетит, появлялись слабость и истощение, животные вскоре погибали. Долгое время не знали, как бороться с этой болезнью (сухоткой), пока не обратили внимание на то, что заболевшие животные начинали выздоравливать, как только в пищу им добавляли кору осиновых деревьев, содержащую много кобальта. Было также установлено, что в местностях, где животные болеют сухоткой, трава, вода, корм бедны кобальтом. Сопоставление обоих этих фактов позволило заключить, что причиной заболевания является недостаточное содержание кобальта в пище.</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Сотрудники ГАИ преследовали угнанную машину. Угонщики заехали в парк и машину бросили. Двое из них были задержаны, ими оказались Саксин и Рябов. Однако в процессе проведения следственного эксперимента было установлено, что ни Саксин, ни Рябов не владеют навыками вождения автомобиля. По-видимому, у Саксина и Рябова был соучастник, владеющий такими навыками.</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Всякий раз при восхождении на горные вершины альпинисты испытывают одни и те же симптомы: нехватку воздуха для дыхания, одышку, физическую слабость и другие признаки кислородного голодания. Очевидно, причиной нарастания кислородного голодания является разреженность воздуха, увеличивающаяся с подъемом на высоту.</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При установлении причин дорожно-транспортных происшествий был сделан вывод о том, что, несмотря на все различия этих происшествий (марка машины, возраст водителя и т. д.), большинство из них происходит в результате превышения скорости или алкогольного опьянения водителя.</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Чем больше воздуха попадает в горн, тем жарче в нем разгорается огонь. Если же доступ воздуха в горн совсем прекратить, то огонь погаснет. Значит, воздух является необходимым условием горения.</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Сравнивая свидетельство о болезни П. и другие медицинские документы, имеющиеся в пенсионном деле, следователь обратил внимание, что, хотя эти документы значились выданными различными учреждениями и в разное время, они выполнены явно одним и тем же почерком. Совпадали общие признаки почерка и особенно выделялись совпадения в написании букв «м», «б», «к», «т» и цифр «7», «8», «9».</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 xml:space="preserve">В пенсионном деле имелись также два заявления, написанные П. Когда следователь сравнил почерк в этих заявлениях с почерком в указанных медицинских документах, то обнаружил полное совпадение как в общих признаках почерка, так и частных при выполнении отмеченных выше букв и цифр. Следователь пришел к выводу, что документы в пенсионном деле подделал сам П. </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К. А. Тимирязев утверждал, что для образования хлорофилла нужны свет и кислород. «Чтобы доказать это, - писал он, - прорастим в темноте какие-нибудь семена. Известно, что ростки получаются не зеленые, а желтые. Разделим полученные таким образом ростки на две кучки: одни оставим в обыкновенном воздухе, другие заключим в прибор с воздухом, лишенным кислорода, и вынесем все на свет. Первые через какие-нибудь четверть часа позеленеют и вскоре получат обычную зеленую окраску; вторые, сколько бы мы их ни держали на свету, останутся желтыми. Но допустим к ним кислород, и они немедленно позеленеют».</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В портовом городе ограбили спортивную базу. Следственными органами часть спортивного инвентаря была обнаружена у граждан Р., Н. и Ж. Во время следствия была установлена причастность к ограблению всех троих. Однако следователя волновало одно обстоятельство: в помещение склада преступники могли проникнуть только через узкий проем между решеткой и стеной в подвальном окне склада, но ни Р., ни Н., ни Ж. по своему росту и размерам тела никак этого сделать не могли. Следователь пришел к выводу, что в ограблении принимало участие еще одно лицо. Как было затем установлено, им оказался К.</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13 «Умозаключения по аналогии»</w:t>
      </w:r>
    </w:p>
    <w:p w:rsidR="004B3617" w:rsidRPr="00916DDA"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916DDA">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и уяснить разницу между дедуктивными, индуктивными умозаключениями и умозаключениями по аналогии.</w:t>
      </w:r>
    </w:p>
    <w:p w:rsidR="004B3617" w:rsidRPr="004B3617" w:rsidRDefault="004B3617" w:rsidP="00550B74">
      <w:pPr>
        <w:numPr>
          <w:ilvl w:val="0"/>
          <w:numId w:val="2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различать аналогию предметов и аналогию отношений.</w:t>
      </w:r>
    </w:p>
    <w:p w:rsidR="004B3617" w:rsidRPr="004B3617" w:rsidRDefault="004B3617" w:rsidP="00550B74">
      <w:pPr>
        <w:numPr>
          <w:ilvl w:val="0"/>
          <w:numId w:val="2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Найти применение умозаключений в науке и практике.</w:t>
      </w:r>
    </w:p>
    <w:p w:rsidR="004B3617" w:rsidRPr="00916DDA" w:rsidRDefault="004B3617" w:rsidP="00550B74">
      <w:pPr>
        <w:pStyle w:val="a9"/>
        <w:numPr>
          <w:ilvl w:val="0"/>
          <w:numId w:val="65"/>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Вопросы и задания:</w:t>
      </w:r>
    </w:p>
    <w:p w:rsidR="00916DDA" w:rsidRDefault="004B3617" w:rsidP="00550B74">
      <w:pPr>
        <w:pStyle w:val="a9"/>
        <w:numPr>
          <w:ilvl w:val="1"/>
          <w:numId w:val="65"/>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 xml:space="preserve">Что представляют собой дедуктивные, индуктивные умозаключения и умозаключения по аналогии? </w:t>
      </w:r>
    </w:p>
    <w:p w:rsidR="00916DDA" w:rsidRDefault="004B3617" w:rsidP="00550B74">
      <w:pPr>
        <w:pStyle w:val="a9"/>
        <w:numPr>
          <w:ilvl w:val="1"/>
          <w:numId w:val="65"/>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 xml:space="preserve">Какова структура умозаключений по аналогии? </w:t>
      </w:r>
    </w:p>
    <w:p w:rsidR="00916DDA" w:rsidRDefault="004B3617" w:rsidP="00550B74">
      <w:pPr>
        <w:pStyle w:val="a9"/>
        <w:numPr>
          <w:ilvl w:val="1"/>
          <w:numId w:val="65"/>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 xml:space="preserve">Чем отличается аналогия предметов от аналогии отношений? </w:t>
      </w:r>
    </w:p>
    <w:p w:rsidR="00916DDA" w:rsidRDefault="004B3617" w:rsidP="00550B74">
      <w:pPr>
        <w:pStyle w:val="a9"/>
        <w:numPr>
          <w:ilvl w:val="1"/>
          <w:numId w:val="65"/>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Каковы правила умозаключений по аналогии, соблюдение которых позволяет повысить степень вероятности ее выводов?</w:t>
      </w:r>
    </w:p>
    <w:p w:rsidR="00916DDA" w:rsidRDefault="004B3617" w:rsidP="00550B74">
      <w:pPr>
        <w:pStyle w:val="a9"/>
        <w:numPr>
          <w:ilvl w:val="1"/>
          <w:numId w:val="65"/>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Как применяется аналогия в науке?</w:t>
      </w:r>
    </w:p>
    <w:p w:rsidR="004B3617" w:rsidRPr="00916DDA" w:rsidRDefault="004B3617" w:rsidP="00550B74">
      <w:pPr>
        <w:pStyle w:val="a9"/>
        <w:numPr>
          <w:ilvl w:val="1"/>
          <w:numId w:val="65"/>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Как применяется аналогия в праве?</w:t>
      </w:r>
    </w:p>
    <w:p w:rsidR="00916DDA" w:rsidRDefault="00916DDA" w:rsidP="00916DD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FB52DC" w:rsidRPr="00D947FD"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2.1</w:t>
      </w:r>
      <w:r w:rsidRPr="00D947FD">
        <w:rPr>
          <w:rFonts w:ascii="Times New Roman" w:eastAsia="Times New Roman" w:hAnsi="Times New Roman" w:cs="Times New Roman"/>
          <w:sz w:val="24"/>
          <w:szCs w:val="24"/>
        </w:rPr>
        <w:t xml:space="preserve"> Определите вид аналогии в приведенных примерах:</w:t>
      </w:r>
    </w:p>
    <w:p w:rsidR="00FB52DC" w:rsidRPr="00D947FD" w:rsidRDefault="00FB52DC" w:rsidP="00FB52DC">
      <w:pPr>
        <w:spacing w:after="0" w:line="240" w:lineRule="auto"/>
        <w:ind w:firstLine="709"/>
        <w:jc w:val="both"/>
        <w:rPr>
          <w:rFonts w:ascii="Times New Roman" w:eastAsia="Times New Roman" w:hAnsi="Times New Roman" w:cs="Times New Roman"/>
          <w:sz w:val="24"/>
          <w:szCs w:val="24"/>
        </w:rPr>
      </w:pPr>
      <w:r w:rsidRPr="00D947FD">
        <w:rPr>
          <w:rFonts w:ascii="Times New Roman" w:eastAsia="Times New Roman" w:hAnsi="Times New Roman" w:cs="Times New Roman"/>
          <w:sz w:val="24"/>
          <w:szCs w:val="24"/>
        </w:rPr>
        <w:t>А) Жабры для рыб – это то же самое, что легкие для млекопитающих.</w:t>
      </w:r>
    </w:p>
    <w:p w:rsidR="00FB52DC" w:rsidRPr="00D947FD" w:rsidRDefault="00FB52DC" w:rsidP="00FB52DC">
      <w:pPr>
        <w:spacing w:after="0" w:line="240" w:lineRule="auto"/>
        <w:ind w:firstLine="709"/>
        <w:jc w:val="both"/>
        <w:rPr>
          <w:rFonts w:ascii="Times New Roman" w:eastAsia="Times New Roman" w:hAnsi="Times New Roman" w:cs="Times New Roman"/>
          <w:sz w:val="24"/>
          <w:szCs w:val="24"/>
        </w:rPr>
      </w:pPr>
      <w:r w:rsidRPr="00D947FD">
        <w:rPr>
          <w:rFonts w:ascii="Times New Roman" w:eastAsia="Times New Roman" w:hAnsi="Times New Roman" w:cs="Times New Roman"/>
          <w:sz w:val="24"/>
          <w:szCs w:val="24"/>
        </w:rPr>
        <w:t>Б) Повесть А.Конан Дойла «Знак четырех» о приключениях благородного сыщика Шерлока Холмса, отличающаяся динамичным сюжетом, мне очень понравилась. Я не читал повесть А.Конан Дойла «Собака Баскервилей», но знаю, что она посвящена приключениям благородного сыщика Шерлока Холмса и отличается динамичным сюжетов. Скорее всего, эта повесть мне также очень понравится.</w:t>
      </w:r>
    </w:p>
    <w:p w:rsidR="00FB52DC" w:rsidRPr="00D947FD" w:rsidRDefault="00FB52DC" w:rsidP="00FB52DC">
      <w:pPr>
        <w:spacing w:after="0" w:line="240" w:lineRule="auto"/>
        <w:ind w:firstLine="709"/>
        <w:jc w:val="both"/>
        <w:rPr>
          <w:rFonts w:ascii="Times New Roman" w:eastAsia="Times New Roman" w:hAnsi="Times New Roman" w:cs="Times New Roman"/>
          <w:sz w:val="24"/>
          <w:szCs w:val="24"/>
        </w:rPr>
      </w:pPr>
      <w:r w:rsidRPr="00D947FD">
        <w:rPr>
          <w:rFonts w:ascii="Times New Roman" w:eastAsia="Times New Roman" w:hAnsi="Times New Roman" w:cs="Times New Roman"/>
          <w:sz w:val="24"/>
          <w:szCs w:val="24"/>
        </w:rPr>
        <w:t>В) Сущность планетарной модели атома Эрнеста Резерфорда состоит в том, что в нем вокруг положительно зараженного ядра по разным орбитам движутся отрицательно заряженные электроны; так же, как и в Солнечной системе планеты движутся по разным орбитам вокруг единого центра – Солнца.</w:t>
      </w:r>
    </w:p>
    <w:p w:rsidR="00FB52DC" w:rsidRPr="00D947FD" w:rsidRDefault="00FB52DC" w:rsidP="00FB52DC">
      <w:pPr>
        <w:spacing w:after="0" w:line="240" w:lineRule="auto"/>
        <w:ind w:firstLine="709"/>
        <w:jc w:val="both"/>
        <w:rPr>
          <w:rFonts w:ascii="Times New Roman" w:eastAsia="Times New Roman" w:hAnsi="Times New Roman" w:cs="Times New Roman"/>
          <w:sz w:val="24"/>
          <w:szCs w:val="24"/>
        </w:rPr>
      </w:pPr>
      <w:r w:rsidRPr="00D947FD">
        <w:rPr>
          <w:rFonts w:ascii="Times New Roman" w:eastAsia="Times New Roman" w:hAnsi="Times New Roman" w:cs="Times New Roman"/>
          <w:sz w:val="24"/>
          <w:szCs w:val="24"/>
        </w:rPr>
        <w:t>Г) На Всесоюзном съезде физиологов в Ереване (1964) московские ученые М. М. Бонгард и А. Л. Бызов продемонстрировали установку, которая моделировала цветовое зрение человека. При быстром включении ламп она безошибочно распознавала цвет и его интенсивность. Интересно, что эта установка имела ряд тех же самых недостатков, что и зрение человека. Например, оранжевый цвет после интенсивного красного в перовое мгновение воспринимался ей как синий или зеленый.</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w:t>
      </w:r>
      <w:r w:rsidRPr="00C07798">
        <w:rPr>
          <w:rFonts w:ascii="Times New Roman" w:eastAsia="Times New Roman" w:hAnsi="Times New Roman" w:cs="Times New Roman"/>
          <w:sz w:val="24"/>
          <w:szCs w:val="24"/>
        </w:rPr>
        <w:t xml:space="preserve">.2 </w:t>
      </w:r>
      <w:r w:rsidRPr="00C07798">
        <w:rPr>
          <w:rFonts w:ascii="Times New Roman" w:eastAsia="Times New Roman" w:hAnsi="Times New Roman" w:cs="Times New Roman"/>
          <w:sz w:val="24"/>
          <w:szCs w:val="24"/>
          <w:lang w:eastAsia="ru-RU"/>
        </w:rPr>
        <w:t>Рассмотрите аналогии, выясните их основание и тот признак, о котором говорится в выводе. Носит ли этот признак характер причинной связи или внешнего сходства:</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Это существо очень похоже на змею. Длинное, узкое, покрытое змеиной кожей, оно ползет, извивается и шипит, высовывая жало. Значит, оно ядовито.</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Гром часто напоминает могучий, грозный голос какого-то разгневанного существа. Поэтому у первобытного человека возникали представления о каком-то грозном боге, который так заявляет о себе.</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«Рассуди же, мать моя, - набил брюхо лишне – беда; а ведь головушка-то у него гораздо слабее брюха; набить ее лишне – сохрани Боже» (Д.И.Фонвизин «Недоросль»).</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13.3 </w:t>
      </w:r>
      <w:r w:rsidRPr="00C07798">
        <w:rPr>
          <w:rFonts w:ascii="Times New Roman" w:eastAsia="Times New Roman" w:hAnsi="Times New Roman" w:cs="Times New Roman"/>
          <w:sz w:val="24"/>
          <w:szCs w:val="24"/>
          <w:lang w:eastAsia="ru-RU"/>
        </w:rPr>
        <w:t>Определите, правильно ли сделано умозаключение по аналогии. Укажите вид аналогии.</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В ограблении одного из банков г. Н участвовала группа налетчиков, которая оставила характерные следы преступления: перчатки и инструменты для вскрытия кассы. Спустя месяц в том же городе был ограблен другой банк и с теми характерными признаками преступления. Следователь сделал вывод, что орудовала одна и та же группа лиц.</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У одного из сотрудников коллектива института была обнаружена пропажа денег. Во время обеда в помещении оставался один из сотрудников В. Через месяц, когда в помещении оставался сотрудник В., у другого сотрудника вновь пропали деньги. Был сделан вывод о том, что кражу в обоих случаях совершил В.</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Судебно-медицинский эксперт установил, что смерть потерпевшего наступила в результате проникающего ранения в брюшную полость, причиненного колющим металлическим предметом с гранями, как у напильника. Выявляя лицо, которое могло совершить данное преступление, следователь установил, что незадолго до совершения преступления из мест заключения возвратился гражданин Н., который был осужден за убийство, совершенное таким же образом с помощью трехгранного холодного орудия. Следователь предположил, что в расследуемом преступлении также виноват гражданин Н.</w:t>
      </w:r>
    </w:p>
    <w:p w:rsidR="004B3617" w:rsidRPr="004B3617" w:rsidRDefault="004B3617" w:rsidP="00FB52DC">
      <w:pPr>
        <w:spacing w:after="0" w:line="240" w:lineRule="auto"/>
        <w:ind w:firstLine="709"/>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14 «</w:t>
      </w:r>
      <w:r w:rsidR="00FB52DC">
        <w:rPr>
          <w:rFonts w:ascii="Times New Roman" w:eastAsia="Times New Roman" w:hAnsi="Times New Roman" w:cs="Times New Roman"/>
          <w:b/>
          <w:sz w:val="24"/>
          <w:szCs w:val="24"/>
          <w:lang w:eastAsia="ru-RU"/>
        </w:rPr>
        <w:t>Доказательство и аргументация</w:t>
      </w:r>
      <w:r w:rsidRPr="004B3617">
        <w:rPr>
          <w:rFonts w:ascii="Times New Roman" w:eastAsia="Times New Roman" w:hAnsi="Times New Roman" w:cs="Times New Roman"/>
          <w:b/>
          <w:sz w:val="24"/>
          <w:szCs w:val="24"/>
          <w:lang w:eastAsia="ru-RU"/>
        </w:rPr>
        <w:t>»</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9"/>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Хорошо разбираться в терминах «логическое доказательство» и «аргументация», «опровержение» и «критика»;</w:t>
      </w:r>
    </w:p>
    <w:p w:rsidR="004B3617" w:rsidRPr="004B3617" w:rsidRDefault="004B3617" w:rsidP="00550B74">
      <w:pPr>
        <w:numPr>
          <w:ilvl w:val="0"/>
          <w:numId w:val="29"/>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способы доказательства.</w:t>
      </w:r>
    </w:p>
    <w:p w:rsidR="004B3617" w:rsidRPr="00FB52DC" w:rsidRDefault="004B3617" w:rsidP="00550B74">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Что такое аргументация (доказательство)? </w:t>
      </w:r>
    </w:p>
    <w:p w:rsid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Можно ли рассматривать слова доказательство и подтверждение как равнозначные?</w:t>
      </w:r>
    </w:p>
    <w:p w:rsid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Что представляют собой непосредственные доказательства? Приведите примеры.</w:t>
      </w:r>
    </w:p>
    <w:p w:rsid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Что такое опосредствованные доказательства? </w:t>
      </w:r>
    </w:p>
    <w:p w:rsid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В чем заключается их преимущество перед непосредственными доказательствами? </w:t>
      </w:r>
    </w:p>
    <w:p w:rsid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Какова структура аргументации (доказательства)? </w:t>
      </w:r>
    </w:p>
    <w:p w:rsid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Какую роль в доказательстве играет демонстрация? Как она связана с логическим законом достаточного основания?</w:t>
      </w:r>
    </w:p>
    <w:p w:rsidR="004B3617" w:rsidRP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 какой форме мышления выражается демонстрация.</w:t>
      </w:r>
    </w:p>
    <w:p w:rsidR="004B3617" w:rsidRDefault="00FB52DC"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FB52DC" w:rsidRPr="000C6CB5" w:rsidRDefault="00FB52DC" w:rsidP="00FB52DC">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2.1 </w:t>
      </w:r>
      <w:r w:rsidRPr="000C6CB5">
        <w:rPr>
          <w:rFonts w:ascii="Times New Roman" w:eastAsia="Times New Roman" w:hAnsi="Times New Roman" w:cs="Times New Roman"/>
          <w:sz w:val="24"/>
          <w:szCs w:val="24"/>
          <w:lang w:eastAsia="ar-SA"/>
        </w:rPr>
        <w:t>Определите тезис, аргументы, вид и состоятельность следующих доказательств.</w:t>
      </w:r>
    </w:p>
    <w:p w:rsidR="00FB52DC" w:rsidRPr="000C6CB5" w:rsidRDefault="00FB52DC" w:rsidP="00550B74">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t>Один английский экономист сказал: «Любая короткая фраза об экономике внутренне лжива». Но сама эта фраза, являющаяся короткой, есть фраза об экономике, точнее говоря, фраза о фразах об экономике. Как таковая, она тоже должна быть внутренне лживой. Но то, что она лжива, означает, что есть короткие фразы об экономике, не являющиеся лживыми. Следовательно, некоторые короткие фразы об экономике не являются внутренне лживыми.</w:t>
      </w:r>
    </w:p>
    <w:p w:rsidR="00FB52DC" w:rsidRPr="000C6CB5" w:rsidRDefault="00FB52DC" w:rsidP="00550B74">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t>Коперник, как и Аристотель, утверждал, что небесные тела движутся по кругу, потому что круговое движение есть наиболее совершенное движение в природе. Поскольку же небесные тела относятся к совершенному миру, им, естественно, присуща наиболее совершенная форма движения.</w:t>
      </w:r>
    </w:p>
    <w:p w:rsidR="00FB52DC" w:rsidRPr="000C6CB5" w:rsidRDefault="00FB52DC" w:rsidP="00550B74">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t>В турнире на звание чемпиона БГТИ по шахматам принимали участие Иванов, Петров и Сидоров. Только они в ходе предварительных состязаний получили право бороться за этот титул. После соревнований между ними стало известно, что ни Петров, ни Сидоров не заняли первого места. Следовательно, чемпионом БГТИ по шахматам стал Иванов.</w:t>
      </w:r>
    </w:p>
    <w:p w:rsidR="00FB52DC" w:rsidRPr="000C6CB5" w:rsidRDefault="00FB52DC" w:rsidP="00550B74">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t>Всякое преобразование сопровождается поглощением тепла, так как при парообразовании молекулы поверхностного слоя жидкости вырываются в пространство над ней, преодолевая сопротивление сил сцепления. На преодоление любого сопротивления надо затратить энергию. Энергия, необходимая для парообразования, заимствуется из кинетической энергии и беспорядочного движения молекул всякого испаряющегося тела.</w:t>
      </w:r>
    </w:p>
    <w:p w:rsidR="00FB52DC" w:rsidRPr="000C6CB5" w:rsidRDefault="00FB52DC" w:rsidP="00550B74">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t>«Если бы я то дело сделал, то уж непременно бы сказал, что видел и работников, и квартиру», - с неохотою и с видимым отвращением продолжал отвечать Раскольникова. – «Да зачем же мне против себя говорить?» - «А потому, что только одни мужики или уж самые неопытные новички на допросах прямо и с ряду во всем запираются. Чуть-чуть же человек развитой и бывалый, непременно и по возможности, старается сознаться во всех внешних и неустранимых фактах; только причины им другие подыскивает, черту такую свою, особенную и неожиданную ввернет, которая им другое значение придаст и в другом свете их выставит. Порфирий мог именно рассчитывать, что я непременно буду так отвечать и непременно скажу, что видел, для правдоподобия, и при этом вверну что-нибудь в объяснение» (Достоевский Ф.М. Преступление и наказание. – М., 1985. – С. 237).</w:t>
      </w:r>
    </w:p>
    <w:p w:rsidR="00FB52DC" w:rsidRPr="000C6CB5" w:rsidRDefault="00FB52DC" w:rsidP="00550B74">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t>«Кражу мог совершить кто-то другой», - сказал задумчиво следователь. «Нет, это исключено. Никто другой в квартиру не входил, - убежденно возразил участковый, - следов – то никаких других кроме этих нет. Да и соседи никого в этот день не видели».</w:t>
      </w:r>
    </w:p>
    <w:p w:rsidR="00FB52DC" w:rsidRDefault="00FB52DC"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15 «Правила и ошибки в аргументации»</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9"/>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правила доказательства и опровержения;</w:t>
      </w:r>
    </w:p>
    <w:p w:rsidR="004B3617" w:rsidRPr="004B3617" w:rsidRDefault="004B3617" w:rsidP="00550B74">
      <w:pPr>
        <w:numPr>
          <w:ilvl w:val="0"/>
          <w:numId w:val="29"/>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находить ошибки в демонстрации.</w:t>
      </w:r>
    </w:p>
    <w:p w:rsidR="004B3617" w:rsidRPr="00FB52DC" w:rsidRDefault="004B3617" w:rsidP="00550B74">
      <w:pPr>
        <w:pStyle w:val="a9"/>
        <w:numPr>
          <w:ilvl w:val="0"/>
          <w:numId w:val="67"/>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Default="004B3617" w:rsidP="00550B74">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 чем заключается способ аргументации обоснование?</w:t>
      </w:r>
    </w:p>
    <w:p w:rsidR="00FB52DC" w:rsidRDefault="004B3617" w:rsidP="00550B74">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Что такое критика? Назовите виды критики.</w:t>
      </w:r>
    </w:p>
    <w:p w:rsidR="00FB52DC" w:rsidRDefault="004B3617" w:rsidP="00550B74">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Назовите правила и ошибки в аргументации. </w:t>
      </w:r>
    </w:p>
    <w:p w:rsidR="00FB52DC" w:rsidRDefault="004B3617" w:rsidP="00550B74">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Чем отличаются корректные приемы спора от некорректных? Какие некорректные приемы в споре вам известны? </w:t>
      </w:r>
    </w:p>
    <w:p w:rsidR="004B3617" w:rsidRPr="00FB52DC" w:rsidRDefault="004B3617" w:rsidP="00550B74">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Каковы основные правила успешной дискуссии?</w:t>
      </w:r>
    </w:p>
    <w:p w:rsidR="004B3617" w:rsidRDefault="00FB52DC"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FB52DC" w:rsidRPr="000C6CB5"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2.1 </w:t>
      </w:r>
      <w:r w:rsidRPr="000C6CB5">
        <w:rPr>
          <w:rFonts w:ascii="Times New Roman" w:eastAsia="Times New Roman" w:hAnsi="Times New Roman" w:cs="Times New Roman"/>
          <w:sz w:val="24"/>
          <w:szCs w:val="24"/>
          <w:lang w:eastAsia="ru-RU"/>
        </w:rPr>
        <w:t>Определите, какое правило аргументации нарушено и возникшую в рассуждении ошибку</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На солнце появились пятна – значит, в стране наступает экономический кризис.</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То, что должно быть, является добром. Но зло должно быть. Значит, зло есть добро.</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Если бы не было времени, то не было бы ни одного дня. Если бы не было дня, то всегда стояла бы ночь. Но если бы всегда стояла ночь, было бы время. Следовательно, если бы не было времени, то оно было бы.</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«Пальто» - слово, и так как пальто греет, то можно сделать вывод о том, что некоторые слова греют.</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Вор не желает приобрести ничего дурного. Приобретение хорошего – дело хорошее. Следовательно, вор желает хорошего.</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Что является естественным, то является хорошим. Делать ошибки естественно. Значит, делать ошибки хорошо.</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Пегас есть крылатый конь. Следовательно, Пегас есть (существует).</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«Знаете ли вы, о чем я сейчас хочу вас спросить? – «Нет,» - «Неужели вы не знаете, что лгать нехорошо?» - «Конечно, знаю …» - «Но именно об этом я и собирался вас спросить, а вы ответили, что не знаете; выходить, знаете то, чего вы не знаете».</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Студент такими словами доказывал, что надо или поставить ему удовлетворительную оценку, или экзаменовать его дальше: «Я прочел весь курс. Так неужели я ничего не знаю? Может быть, я и отвечу на что-нибудь».</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Отчет директора фабрики слушают в соответствующем комитете, а он говорит: «Граждане, я вижу, тут дело оборачивается выговором. За что же? Неужели вы думаете, что наши расчески и пуговицы по качеству ниже других? Да никоим образом. Вот посмотрите, какую продукцию делают наши дорогие соседи! Два раза проведешь гребенкой по голове – и облысеешь…».</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Конечно, это пьяница: взгляните только, какой у него красный нос.</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«Единообразные законы о браке – хорошие законы, поскольку законодательства, вносящее единство в нормы о браке, снижает количество разводов… А снижает оно количество разводов, потому что единое брачное законодательство стандартизует нормы, относящиеся к заключению брака».</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Этот человек болен потому что у него повышена температура. А почему у него повышена температура? Потому что он болен.</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Некто рассуждает так: «Несчастье будет сегодня. Несколько лет назад было несчастье, тогда, как и сегодня, небо хмурилось, и вороны кричали».</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 Скажите, почему вы остановились на единственной версии «месть»? – спросил вдруг Колесников.</w:t>
      </w:r>
    </w:p>
    <w:p w:rsidR="00FB52DC" w:rsidRPr="000C6CB5"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 А других не могло, драки не было, грабежа не было и ревности не было.</w:t>
      </w:r>
    </w:p>
    <w:p w:rsidR="00FB52DC" w:rsidRPr="000C6CB5"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Колесников хмыкнул.</w:t>
      </w:r>
    </w:p>
    <w:p w:rsidR="00FB52DC" w:rsidRPr="000C6CB5"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 Вы мне напоминаете анекдот: «Судебные медики придумали: холеры не было, чумы не было и тифа не было. Значит, человек помер от любви».</w:t>
      </w:r>
    </w:p>
    <w:p w:rsidR="00FB52DC" w:rsidRDefault="00FB52DC"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16 «Гипотеза»</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44"/>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Хорошо разбираться в вопросах: структура гипотезы, способы ее построения, опровержение и доказывание гипотезы;</w:t>
      </w:r>
    </w:p>
    <w:p w:rsidR="004B3617" w:rsidRPr="004B3617" w:rsidRDefault="004B3617" w:rsidP="00550B74">
      <w:pPr>
        <w:numPr>
          <w:ilvl w:val="0"/>
          <w:numId w:val="44"/>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Закрепить основные понятия и термины  по курсу «Логика»</w:t>
      </w:r>
    </w:p>
    <w:p w:rsidR="004B3617" w:rsidRPr="00FB52DC" w:rsidRDefault="004B3617" w:rsidP="00550B74">
      <w:pPr>
        <w:pStyle w:val="a9"/>
        <w:numPr>
          <w:ilvl w:val="0"/>
          <w:numId w:val="68"/>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Pr="00FB52DC" w:rsidRDefault="004B3617" w:rsidP="00550B74">
      <w:pPr>
        <w:pStyle w:val="a9"/>
        <w:numPr>
          <w:ilvl w:val="1"/>
          <w:numId w:val="68"/>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Что такое гипотеза? </w:t>
      </w:r>
    </w:p>
    <w:p w:rsidR="00FB52DC" w:rsidRDefault="004B3617" w:rsidP="00550B74">
      <w:pPr>
        <w:pStyle w:val="a9"/>
        <w:numPr>
          <w:ilvl w:val="1"/>
          <w:numId w:val="68"/>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Назовите виды гипотез.</w:t>
      </w:r>
    </w:p>
    <w:p w:rsidR="00FB52DC" w:rsidRDefault="004B3617" w:rsidP="00550B74">
      <w:pPr>
        <w:pStyle w:val="a9"/>
        <w:numPr>
          <w:ilvl w:val="1"/>
          <w:numId w:val="68"/>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 осуществляется построение гипотезы и проверка гипотезы?</w:t>
      </w:r>
    </w:p>
    <w:p w:rsidR="00FB52DC" w:rsidRDefault="004B3617" w:rsidP="00550B74">
      <w:pPr>
        <w:pStyle w:val="a9"/>
        <w:numPr>
          <w:ilvl w:val="1"/>
          <w:numId w:val="68"/>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Назовите стадии построения гипотезы</w:t>
      </w:r>
    </w:p>
    <w:p w:rsidR="004B3617" w:rsidRPr="00FB52DC" w:rsidRDefault="004B3617" w:rsidP="00550B74">
      <w:pPr>
        <w:pStyle w:val="a9"/>
        <w:numPr>
          <w:ilvl w:val="1"/>
          <w:numId w:val="68"/>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Охарактеризуйте способы доказательства гипотез.</w:t>
      </w:r>
    </w:p>
    <w:p w:rsidR="004B3617" w:rsidRDefault="00FB52DC"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2.1 </w:t>
      </w:r>
      <w:r w:rsidRPr="00E9739B">
        <w:rPr>
          <w:rFonts w:ascii="Times New Roman" w:eastAsia="Times New Roman" w:hAnsi="Times New Roman" w:cs="Times New Roman"/>
          <w:sz w:val="24"/>
          <w:szCs w:val="24"/>
        </w:rPr>
        <w:t>Рассмотрите различные гипотезы о возникновении Солнечной системы. Определите вид гипотезы: общая, частная или единичная. Найдите конкурирующие гипотезы.</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E9739B">
        <w:rPr>
          <w:rFonts w:ascii="Times New Roman" w:eastAsia="Times New Roman" w:hAnsi="Times New Roman" w:cs="Times New Roman"/>
          <w:sz w:val="24"/>
          <w:szCs w:val="24"/>
        </w:rPr>
        <w:t>Р.Декард в сер. 17 в. выдвинул умозрительную гипотезу «вихрей». Вся вселенная, по его мнению, с момента «творения» состояла из разреженной материи, хаотически существовавшей в пространстве в едином круговращательном, вихреобразном движении.</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E9739B">
        <w:rPr>
          <w:rFonts w:ascii="Times New Roman" w:eastAsia="Times New Roman" w:hAnsi="Times New Roman" w:cs="Times New Roman"/>
          <w:sz w:val="24"/>
          <w:szCs w:val="24"/>
        </w:rPr>
        <w:t>В 1749г. появилась новая гипотеза Ж.Бюффона. Он связал возникновение планет с солнечным веществом, вырванном из недр светила ударом гигантской кометы. Вслед за Бюффоном ряд ученых создали значительное число подобных «катастрофических» гипотез. Этим гипотезам были противопоставлены эволюционные гипотезы (в т.ч. И.Кант, и П.Лаплас).</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E9739B">
        <w:rPr>
          <w:rFonts w:ascii="Times New Roman" w:eastAsia="Times New Roman" w:hAnsi="Times New Roman" w:cs="Times New Roman"/>
          <w:sz w:val="24"/>
          <w:szCs w:val="24"/>
        </w:rPr>
        <w:t>И.Кант (1755г) выдвинул такую гипотезу: Солнечная система, как и многие другие небесные сложные образования, возникла в результате закономерного сгущения и уплотнения материи до трудности рассеянных твердых частиц различной плотности и  размера.</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E9739B">
        <w:rPr>
          <w:rFonts w:ascii="Times New Roman" w:eastAsia="Times New Roman" w:hAnsi="Times New Roman" w:cs="Times New Roman"/>
          <w:sz w:val="24"/>
          <w:szCs w:val="24"/>
        </w:rPr>
        <w:t>По П.Лапласу (1796г.), солнечная система образовалась из огромной газовой туманности. По мере сжатия скорость ее вращения увеличивалась, и в результате наступали моменты, когда центробежные силы, действовавшие на ее верхние слои, превосходили силы притяжения. В каждый такой момент от туманности отделялись кольца все более плотного газа, которые постепенно превращались в очередную планету. Подобным образом вокруг планет формировались и спутники.</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E9739B">
        <w:rPr>
          <w:rFonts w:ascii="Times New Roman" w:eastAsia="Times New Roman" w:hAnsi="Times New Roman" w:cs="Times New Roman"/>
          <w:sz w:val="24"/>
          <w:szCs w:val="24"/>
        </w:rPr>
        <w:t>Академик О.Ю.Шмидт (1944г.) выступил с новой гипотезой, согласно которой Солнце и планеты произошли в разное время и из разного вещества. Гипотез Шмидта столкнулась с большими трудностями в объяснении ряда проблем.</w:t>
      </w:r>
    </w:p>
    <w:p w:rsidR="00FB52DC"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r w:rsidRPr="00E9739B">
        <w:rPr>
          <w:rFonts w:ascii="Times New Roman" w:eastAsia="Times New Roman" w:hAnsi="Times New Roman" w:cs="Times New Roman"/>
          <w:sz w:val="24"/>
          <w:szCs w:val="24"/>
        </w:rPr>
        <w:t>«До сих пор, - считает академик Н.А.Шило, - уживаются две альтернативные концепции: первая основывается на том, что Земля произошла от холодного допланетного вещества с последующим разогревом за счет гравитационного уплотнения и превращения энергии сжатия в тепловую, а также распада радиоактивных элементов (так называемая аккреционная гипотеза). Согласно второй, Земля образовалась из раскаленного  до плазменного состояния протопланетного вещества, тепловая и кинетическая энергия которого определила внутрисферное расслоение с последующей более глубокой дифференциацией его под воздействием эволюции гравитационного и магнитного полей. И вторая гипотеза не исключала теплоту радиоактивного распада … Принятие одной из названных гипотез определит разные подходы к решению проблем геологии».</w:t>
      </w:r>
    </w:p>
    <w:p w:rsidR="00FB52DC" w:rsidRDefault="00FB52DC"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17 «Версия в криминалистическом исследовании»</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44"/>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понятие и виды версии, отличия версии от гипотез;</w:t>
      </w:r>
    </w:p>
    <w:p w:rsidR="004B3617" w:rsidRPr="004B3617" w:rsidRDefault="004B3617" w:rsidP="00550B74">
      <w:pPr>
        <w:numPr>
          <w:ilvl w:val="0"/>
          <w:numId w:val="44"/>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выдвигать и строить версии в криминалистическом исследовании</w:t>
      </w:r>
    </w:p>
    <w:p w:rsidR="004B3617" w:rsidRPr="00FB52DC" w:rsidRDefault="004B3617" w:rsidP="00550B74">
      <w:pPr>
        <w:pStyle w:val="a9"/>
        <w:numPr>
          <w:ilvl w:val="0"/>
          <w:numId w:val="69"/>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Default="004B3617" w:rsidP="00550B74">
      <w:pPr>
        <w:pStyle w:val="a9"/>
        <w:numPr>
          <w:ilvl w:val="1"/>
          <w:numId w:val="45"/>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Что такое следственная версия?</w:t>
      </w:r>
    </w:p>
    <w:p w:rsidR="00FB52DC" w:rsidRDefault="004B3617" w:rsidP="00550B74">
      <w:pPr>
        <w:pStyle w:val="a9"/>
        <w:numPr>
          <w:ilvl w:val="1"/>
          <w:numId w:val="45"/>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Чем отличается гипотеза от версии (следственной)?</w:t>
      </w:r>
    </w:p>
    <w:p w:rsidR="00FB52DC" w:rsidRDefault="004B3617" w:rsidP="00550B74">
      <w:pPr>
        <w:pStyle w:val="a9"/>
        <w:numPr>
          <w:ilvl w:val="1"/>
          <w:numId w:val="45"/>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 применяется версия в криминалистическом исследовании? Приведите примеры</w:t>
      </w:r>
    </w:p>
    <w:p w:rsidR="004B3617" w:rsidRPr="00FB52DC" w:rsidRDefault="004B3617" w:rsidP="00550B74">
      <w:pPr>
        <w:pStyle w:val="a9"/>
        <w:numPr>
          <w:ilvl w:val="1"/>
          <w:numId w:val="45"/>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Какие этапы можно выделить в логическом процессе построения и проверки версии?</w:t>
      </w:r>
    </w:p>
    <w:p w:rsidR="00FB52DC" w:rsidRDefault="00FB52DC" w:rsidP="00550B74">
      <w:pPr>
        <w:numPr>
          <w:ilvl w:val="0"/>
          <w:numId w:val="45"/>
        </w:numPr>
        <w:spacing w:after="0" w:line="240" w:lineRule="auto"/>
        <w:ind w:left="0"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w:t>
      </w:r>
      <w:r w:rsidR="004B3617" w:rsidRPr="00FB52DC">
        <w:rPr>
          <w:rFonts w:ascii="Times New Roman" w:eastAsia="Times New Roman" w:hAnsi="Times New Roman" w:cs="Times New Roman"/>
          <w:sz w:val="24"/>
          <w:szCs w:val="24"/>
          <w:lang w:eastAsia="ru-RU"/>
        </w:rPr>
        <w:t xml:space="preserve">: </w:t>
      </w:r>
    </w:p>
    <w:p w:rsidR="00FB52DC" w:rsidRPr="00FB52DC"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B52DC">
        <w:rPr>
          <w:rFonts w:ascii="Times New Roman" w:eastAsia="Times New Roman" w:hAnsi="Times New Roman" w:cs="Times New Roman"/>
          <w:sz w:val="24"/>
          <w:szCs w:val="24"/>
          <w:lang w:eastAsia="ru-RU"/>
        </w:rPr>
        <w:t>Проверьте правильно ли выдвинуты все возможные версии квалификации деяния при указанных обстоятельствах. Подтвердите каждую версию, добавив к обстоятельствам необходимые, по вашему мнению, факты:</w:t>
      </w:r>
    </w:p>
    <w:p w:rsidR="00FB52DC" w:rsidRPr="00FB52DC"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а) установлено, что на участке шоссе неизвестной автомашиной в темное время суток был сбит пешеход, который от полученных ранений скончался. Автомашина, не останавливаясь на большой скорости скрылась. По делу выдвинуты следующие версии: совершено убийство; смерть наступила в результате нарушения правил вождения машины по неосторожности; имело место самоубийство пешехода;</w:t>
      </w:r>
    </w:p>
    <w:p w:rsidR="004B3617" w:rsidRPr="004B3617"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б) гражданин Т., будучи в нетрезвом состоянии, с ал приставать с грубой бранью к молодым людям, ожидавшим на платформе электричку. Пытаясь оградить девушек от оскорблений Т., их приятель Л. резко толкнул его, в результате Т. упал, сильно ударился головой о бетонное покрытие платформы, получил смертельную травму и скончался. Версии: Л. действовал в состоянии необходимой обороны; Л. Причинил смерть по неосторожности; Л. совершил убийство; Л. нанёс умышленный тяжкий вред здоровью, повлекший смерть потерпевшего</w:t>
      </w:r>
    </w:p>
    <w:p w:rsid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7300BB" w:rsidRPr="004B3617" w:rsidRDefault="007300BB" w:rsidP="00BB0CE5">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 «</w:t>
      </w:r>
      <w:r w:rsidR="00BB0CE5" w:rsidRPr="004B3617">
        <w:rPr>
          <w:rFonts w:ascii="Times New Roman" w:eastAsia="Times New Roman" w:hAnsi="Times New Roman" w:cs="Times New Roman"/>
          <w:b/>
          <w:sz w:val="24"/>
          <w:szCs w:val="24"/>
          <w:lang w:eastAsia="ru-RU"/>
        </w:rPr>
        <w:t>Объем и содержание понятия</w:t>
      </w:r>
      <w:r w:rsidRPr="004B3617">
        <w:rPr>
          <w:rFonts w:ascii="Times New Roman" w:eastAsia="Times New Roman" w:hAnsi="Times New Roman" w:cs="Times New Roman"/>
          <w:b/>
          <w:sz w:val="24"/>
          <w:szCs w:val="24"/>
          <w:lang w:eastAsia="ru-RU"/>
        </w:rPr>
        <w:t>»</w:t>
      </w:r>
    </w:p>
    <w:p w:rsidR="00BB0CE5" w:rsidRPr="004B3617" w:rsidRDefault="00BB0CE5" w:rsidP="00BB0CE5">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Цели занятия:</w:t>
      </w:r>
    </w:p>
    <w:p w:rsidR="00BB0CE5" w:rsidRPr="004B3617" w:rsidRDefault="00BB0CE5"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определения объем и содержание понятия, понять, чем они отличаются друг от друга;</w:t>
      </w:r>
    </w:p>
    <w:p w:rsidR="00BB0CE5" w:rsidRPr="004B3617" w:rsidRDefault="00BB0CE5"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выявить различия между видами понятий, научиться давать логическую характеристику понятиям;</w:t>
      </w:r>
    </w:p>
    <w:p w:rsidR="00BB0CE5" w:rsidRPr="004B3617" w:rsidRDefault="00BB0CE5"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виды отношений между понятиями, научиться изображать отношения между понятиями с помощью кругов Эйлера.</w:t>
      </w:r>
    </w:p>
    <w:p w:rsidR="00BB0CE5" w:rsidRPr="004B3617" w:rsidRDefault="003163FF"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 Вопросы для опроса</w:t>
      </w:r>
      <w:r w:rsidR="00BB0CE5" w:rsidRPr="004B3617">
        <w:rPr>
          <w:rFonts w:ascii="Times New Roman" w:eastAsia="Times New Roman" w:hAnsi="Times New Roman" w:cs="Times New Roman"/>
          <w:sz w:val="24"/>
          <w:szCs w:val="24"/>
          <w:lang w:eastAsia="ru-RU"/>
        </w:rPr>
        <w:t>:</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1.1 </w:t>
      </w:r>
      <w:r w:rsidR="00BB0CE5" w:rsidRPr="004B3617">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1.2 </w:t>
      </w:r>
      <w:r w:rsidR="00BB0CE5" w:rsidRPr="004B3617">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1.3 </w:t>
      </w:r>
      <w:r w:rsidR="00BB0CE5" w:rsidRPr="004B3617">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1.4 </w:t>
      </w:r>
      <w:r w:rsidR="00BB0CE5" w:rsidRPr="004B3617">
        <w:rPr>
          <w:rFonts w:ascii="Times New Roman" w:eastAsia="Times New Roman" w:hAnsi="Times New Roman" w:cs="Times New Roman"/>
          <w:sz w:val="24"/>
          <w:szCs w:val="24"/>
          <w:lang w:eastAsia="ru-RU"/>
        </w:rPr>
        <w:t>Какими бывают понятия по объему и содержанию? Что такое логическая характеристика понятия? (Чем отличаются единичные и общие понятия от собирательных  и разделительных?)</w:t>
      </w:r>
    </w:p>
    <w:p w:rsidR="003163FF"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1.5 </w:t>
      </w:r>
      <w:r w:rsidR="00BB0CE5" w:rsidRPr="004B3617">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w:t>
      </w:r>
      <w:r w:rsidRPr="004B3617">
        <w:rPr>
          <w:rFonts w:ascii="Times New Roman" w:eastAsia="Times New Roman" w:hAnsi="Times New Roman" w:cs="Times New Roman"/>
          <w:sz w:val="24"/>
          <w:szCs w:val="24"/>
          <w:lang w:eastAsia="ru-RU"/>
        </w:rPr>
        <w:t>к соотносятся понятия род и вид</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1.6 </w:t>
      </w:r>
      <w:r w:rsidR="00BB0CE5" w:rsidRPr="004B3617">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3163FF" w:rsidRPr="004B3617" w:rsidRDefault="003163FF" w:rsidP="003163FF">
      <w:pPr>
        <w:spacing w:after="0" w:line="240" w:lineRule="auto"/>
        <w:ind w:firstLine="709"/>
        <w:jc w:val="both"/>
        <w:rPr>
          <w:rFonts w:ascii="Times New Roman" w:eastAsia="Times New Roman" w:hAnsi="Times New Roman" w:cs="Times New Roman"/>
          <w:sz w:val="24"/>
          <w:szCs w:val="24"/>
        </w:rPr>
      </w:pPr>
      <w:r w:rsidRPr="004B3617">
        <w:rPr>
          <w:rFonts w:ascii="Times New Roman" w:eastAsia="Times New Roman" w:hAnsi="Times New Roman" w:cs="Times New Roman"/>
          <w:sz w:val="24"/>
          <w:szCs w:val="24"/>
        </w:rPr>
        <w:t>2 Упражнения</w:t>
      </w:r>
    </w:p>
    <w:p w:rsidR="003163FF" w:rsidRPr="004B3617" w:rsidRDefault="003163FF" w:rsidP="003163FF">
      <w:pPr>
        <w:spacing w:after="0" w:line="240" w:lineRule="auto"/>
        <w:ind w:firstLine="709"/>
        <w:jc w:val="both"/>
        <w:rPr>
          <w:rFonts w:ascii="Times New Roman" w:hAnsi="Times New Roman" w:cs="Times New Roman"/>
          <w:sz w:val="24"/>
          <w:szCs w:val="24"/>
        </w:rPr>
      </w:pPr>
      <w:r w:rsidRPr="004B3617">
        <w:rPr>
          <w:rFonts w:ascii="Times New Roman" w:eastAsia="Times New Roman" w:hAnsi="Times New Roman" w:cs="Times New Roman"/>
          <w:sz w:val="24"/>
          <w:szCs w:val="24"/>
        </w:rPr>
        <w:t xml:space="preserve">2.1 </w:t>
      </w:r>
      <w:r w:rsidRPr="004B3617">
        <w:rPr>
          <w:rFonts w:ascii="Times New Roman" w:hAnsi="Times New Roman" w:cs="Times New Roman"/>
          <w:sz w:val="24"/>
          <w:szCs w:val="24"/>
        </w:rPr>
        <w:t>Дать логическую характеристику понятиям:</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Образец:</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Бригада морской пехоты – понятие общее, нерегистрирующее, собирательное, конкретное, положительное, безотносительное.</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Молодежный фольклорный ансамбль;</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Южный полюс;</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Небрежность;</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Газета «Труд»;</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Самая большая река в мире;</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Русский алфавит;</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Антиквар;</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Темперамент Андреева;</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Министерство юстиции;</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Содружество;</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Участник Сталинградской битвы;</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Первый космонавт;</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Мужество космонавта Леонова</w:t>
      </w:r>
    </w:p>
    <w:p w:rsidR="003163FF" w:rsidRPr="004B3617" w:rsidRDefault="003163FF" w:rsidP="003163FF">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 xml:space="preserve">2.2 </w:t>
      </w:r>
      <w:r w:rsidRPr="004B3617">
        <w:rPr>
          <w:rFonts w:ascii="Times New Roman" w:eastAsia="Times New Roman" w:hAnsi="Times New Roman" w:cs="Times New Roman"/>
          <w:sz w:val="24"/>
          <w:szCs w:val="24"/>
          <w:lang w:eastAsia="ru-RU"/>
        </w:rPr>
        <w:t>Определите вид отношения между понятиями, изобразите его с помощью круговых схем Эйлера: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Президент, Президент Франции, глава государства.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А – президент;</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В – Президент Франции;</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С – глава государства.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Данные понятия находятся в отношении подчинения:</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567104" behindDoc="0" locked="0" layoutInCell="1" allowOverlap="1" wp14:anchorId="62DF7409" wp14:editId="3173613A">
                <wp:simplePos x="0" y="0"/>
                <wp:positionH relativeFrom="column">
                  <wp:posOffset>1388745</wp:posOffset>
                </wp:positionH>
                <wp:positionV relativeFrom="paragraph">
                  <wp:posOffset>108585</wp:posOffset>
                </wp:positionV>
                <wp:extent cx="1600200" cy="1371600"/>
                <wp:effectExtent l="13335" t="7620" r="5715" b="1143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916DDA" w:rsidRPr="00280C3A" w:rsidRDefault="00916DDA" w:rsidP="003163FF">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DF7409" id="Овал 3" o:spid="_x0000_s1031" style="position:absolute;left:0;text-align:left;margin-left:109.35pt;margin-top:8.55pt;width:126pt;height:108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2bLQIAAEQEAAAOAAAAZHJzL2Uyb0RvYy54bWysU11uEzEQfkfiDpbfye7mp6WrbKoqJQip&#10;QKXCARyvN2vh9Zixk005DGeoeOUSORJjJ01T4AnhB2vGM/5m5puZ6eW2M2yj0GuwFS8GOWfKSqi1&#10;XVX886fFq9ec+SBsLQxYVfF75fnl7OWLae9KNYQWTK2QEYj1Ze8q3obgyizzslWd8ANwypKxAexE&#10;IBVXWY2iJ/TOZMM8P8t6wNohSOU9vV7vjXyW8JtGyfCxabwKzFSccgvpxnQv453NpqJcoXCtloc0&#10;xD9k0QltKegR6loEwdao/4DqtETw0ISBhC6DptFSpRqomiL/rZq7VjiVaiFyvDvS5P8frPywuUWm&#10;64qPOLOioxbtvu9+7B52P9kostM7X5LTnbvFWJ93NyC/eGZh3gq7UleI0LdK1JRTEf2zZx+i4ukr&#10;W/bvoSZwsQ6QiNo22EVAooBtUz/uj/1Q28AkPRZneU5N5kySrRidRz3FEOXjd4c+vFXQsShUXBmj&#10;nY+ciVJsbnyIGYny0StVAEbXC21MUnC1nBtkG0HzsUjnEMCfuhnL+opfTIaThPzM5k8h8nT+BoGw&#10;tnWatsjWm4MchDZ7mbI09kBfZGzPfNgut6k7k4gZ2VxCfU98IuxHmVaPhBbwG2c9jXHF/de1QMWZ&#10;eWepJxfFeBznPinjyfmQFDy1LE8twkqCqnjgbC/Ow35X1g71qqVIRSLAwhX1sdGJ3qesDunTqCbW&#10;D2sVd+FUT15Pyz/7BQAA//8DAFBLAwQUAAYACAAAACEAcCzUG94AAAAKAQAADwAAAGRycy9kb3du&#10;cmV2LnhtbEyPwU7DMAyG70i8Q2QkbiztwtapNJ0mJiQ4cKDAPWu8tlrjVE3WlbfHnNjR/n79/lxs&#10;Z9eLCcfQedKQLhIQSLW3HTUavj5fHjYgQjRkTe8JNfxggG15e1OY3PoLfeBUxUZwCYXcaGhjHHIp&#10;Q92iM2HhByRmRz86E3kcG2lHc+Fy18tlkqylMx3xhdYM+NxifarOTsO+2VXrSaq4Usf9a1ydvt/f&#10;VKr1/d28ewIRcY7/YfjTZ3Uo2engz2SD6DUs003GUQZZCoIDj1nCiwMTpVKQZSGvXyh/AQAA//8D&#10;AFBLAQItABQABgAIAAAAIQC2gziS/gAAAOEBAAATAAAAAAAAAAAAAAAAAAAAAABbQ29udGVudF9U&#10;eXBlc10ueG1sUEsBAi0AFAAGAAgAAAAhADj9If/WAAAAlAEAAAsAAAAAAAAAAAAAAAAALwEAAF9y&#10;ZWxzLy5yZWxzUEsBAi0AFAAGAAgAAAAhAKo8TZstAgAARAQAAA4AAAAAAAAAAAAAAAAALgIAAGRy&#10;cy9lMm9Eb2MueG1sUEsBAi0AFAAGAAgAAAAhAHAs1BveAAAACgEAAA8AAAAAAAAAAAAAAAAAhwQA&#10;AGRycy9kb3ducmV2LnhtbFBLBQYAAAAABAAEAPMAAACSBQAAAAA=&#10;">
                <v:textbox>
                  <w:txbxContent>
                    <w:p w:rsidR="00916DDA" w:rsidRPr="00280C3A" w:rsidRDefault="00916DDA" w:rsidP="003163FF">
                      <w:pPr>
                        <w:rPr>
                          <w:b/>
                          <w:sz w:val="28"/>
                          <w:szCs w:val="28"/>
                        </w:rPr>
                      </w:pPr>
                      <w:r>
                        <w:rPr>
                          <w:b/>
                          <w:sz w:val="28"/>
                          <w:szCs w:val="28"/>
                        </w:rPr>
                        <w:t>С</w:t>
                      </w:r>
                    </w:p>
                  </w:txbxContent>
                </v:textbox>
              </v:oval>
            </w:pict>
          </mc:Fallback>
        </mc:AlternateConten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576320" behindDoc="0" locked="0" layoutInCell="1" allowOverlap="1" wp14:anchorId="3265AD63" wp14:editId="01B9751A">
                <wp:simplePos x="0" y="0"/>
                <wp:positionH relativeFrom="column">
                  <wp:posOffset>1731645</wp:posOffset>
                </wp:positionH>
                <wp:positionV relativeFrom="paragraph">
                  <wp:posOffset>132715</wp:posOffset>
                </wp:positionV>
                <wp:extent cx="914400" cy="914400"/>
                <wp:effectExtent l="13335" t="7620" r="5715"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916DDA" w:rsidRPr="00280C3A" w:rsidRDefault="00916DDA" w:rsidP="003163FF">
                            <w:pPr>
                              <w:rPr>
                                <w:sz w:val="28"/>
                                <w:szCs w:val="28"/>
                              </w:rPr>
                            </w:pPr>
                            <w:r>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65AD63" id="Овал 2" o:spid="_x0000_s1032" style="position:absolute;left:0;text-align:left;margin-left:136.35pt;margin-top:10.45pt;width:1in;height:1in;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g8KAIAAEIEAAAOAAAAZHJzL2Uyb0RvYy54bWysU1GO0zAQ/UfiDpb/adqoXSBqulp1KUJa&#10;YKWFA7iO01g4HjN2m5bDcAbEL5fokRg7aekCX4h8WDOZ8fPMezPz631r2E6h12BLPhmNOVNWQqXt&#10;puQfP6yeveDMB2ErYcCqkh+U59eLp0/mnStUDg2YSiEjEOuLzpW8CcEVWeZlo1rhR+CUpWAN2IpA&#10;Lm6yCkVH6K3J8vH4KusAK4cglff097YP8kXCr2slw/u69iowU3KqLaQT07mOZ7aYi2KDwjVaDmWI&#10;f6iiFdrSo2eoWxEE26L+A6rVEsFDHUYS2gzqWkuVeqBuJuPfunlohFOpFyLHuzNN/v/Byne7e2S6&#10;KnnOmRUtSXT8evx+/Hb8wfLITud8QUkP7h5jf97dgfzkmYVlI+xG3SBC1yhRUU2TmJ89uhAdT1fZ&#10;unsLFYGLbYBE1L7GNgISBWyf9Dic9VD7wCT9fDmZTsekmqTQYMcXRHG67NCH1wpaFo2SK2O085Ex&#10;UYjdnQ999ikr1Q9GVyttTHJws14aZDtB07FKX2qB2rxMM5Z1VMAsnyXkRzF/CTFO398gELa2ompE&#10;Ebl6NdhBaNPb1JOxA3mRr573sF/vkzZXJyXWUB2ITYR+kGnxyGgAv3DW0RCX3H/eClScmTeWFEmk&#10;0dQnZzp7nhOZeBlZX0aElQRV8sBZby5Dvylbh3rT0EuTRICFG1Kx1oneqHBf1VA+DWrSaFiquAmX&#10;fsr6tfqLnwAAAP//AwBQSwMEFAAGAAgAAAAhACCxdl3fAAAACgEAAA8AAABkcnMvZG93bnJldi54&#10;bWxMj8tOwzAQRfdI/IM1SOyo82hTGuJUFRUSLLogwN6Np0nUeBzFbhr+nmEFu3kc3TlTbGfbiwlH&#10;3zlSEC8iEEi1Mx01Cj4/Xh4eQfigyejeESr4Rg/b8vam0LlxV3rHqQqN4BDyuVbQhjDkUvq6Rav9&#10;wg1IvDu50erA7dhIM+orh9teJlGUSas74gutHvC5xfpcXayCfbOrskmmYZWe9q9hdf46vKWxUvd3&#10;8+4JRMA5/MHwq8/qULLT0V3IeNErSNbJmlEuog0IBpZxxoMjk9lyA7Is5P8Xyh8AAAD//wMAUEsB&#10;Ai0AFAAGAAgAAAAhALaDOJL+AAAA4QEAABMAAAAAAAAAAAAAAAAAAAAAAFtDb250ZW50X1R5cGVz&#10;XS54bWxQSwECLQAUAAYACAAAACEAOP0h/9YAAACUAQAACwAAAAAAAAAAAAAAAAAvAQAAX3JlbHMv&#10;LnJlbHNQSwECLQAUAAYACAAAACEAUl04PCgCAABCBAAADgAAAAAAAAAAAAAAAAAuAgAAZHJzL2Uy&#10;b0RvYy54bWxQSwECLQAUAAYACAAAACEAILF2Xd8AAAAKAQAADwAAAAAAAAAAAAAAAACCBAAAZHJz&#10;L2Rvd25yZXYueG1sUEsFBgAAAAAEAAQA8wAAAI4FAAAAAA==&#10;">
                <v:textbox>
                  <w:txbxContent>
                    <w:p w:rsidR="00916DDA" w:rsidRPr="00280C3A" w:rsidRDefault="00916DDA" w:rsidP="003163FF">
                      <w:pPr>
                        <w:rPr>
                          <w:sz w:val="28"/>
                          <w:szCs w:val="28"/>
                        </w:rPr>
                      </w:pPr>
                      <w:r>
                        <w:rPr>
                          <w:sz w:val="28"/>
                          <w:szCs w:val="28"/>
                        </w:rPr>
                        <w:t>А</w:t>
                      </w:r>
                    </w:p>
                  </w:txbxContent>
                </v:textbox>
              </v:oval>
            </w:pict>
          </mc:Fallback>
        </mc:AlternateConten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585536" behindDoc="0" locked="0" layoutInCell="1" allowOverlap="1" wp14:anchorId="42CE1A85" wp14:editId="77DC435F">
                <wp:simplePos x="0" y="0"/>
                <wp:positionH relativeFrom="column">
                  <wp:posOffset>1960245</wp:posOffset>
                </wp:positionH>
                <wp:positionV relativeFrom="paragraph">
                  <wp:posOffset>66675</wp:posOffset>
                </wp:positionV>
                <wp:extent cx="457200" cy="342900"/>
                <wp:effectExtent l="13335" t="7620" r="5715"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rsidR="00916DDA" w:rsidRPr="00280C3A" w:rsidRDefault="00916DDA" w:rsidP="003163FF">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E1A85" id="Овал 1" o:spid="_x0000_s1033" style="position:absolute;left:0;text-align:left;margin-left:154.35pt;margin-top:5.25pt;width:36pt;height:27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iwKAIAAEIEAAAOAAAAZHJzL2Uyb0RvYy54bWysU1GO0zAQ/UfiDpb/adrSsjRqulp1KUJa&#10;YKWFAziOk1g4HjN2m5TDcAbEL5fokZg4bekCX4h8WDOZ8fPMezPL664xbKfQa7AZn4zGnCkrodC2&#10;yvjHD5tnLznzQdhCGLAq43vl+fXq6ZNl61I1hRpMoZARiPVp6zJeh+DSJPGyVo3wI3DKUrAEbEQg&#10;F6ukQNESemOS6Xj8ImkBC4cglff093YI8lXEL0slw/uy9Cowk3GqLcQT45n3Z7JairRC4Wotj2WI&#10;f6iiEdrSo2eoWxEE26L+A6rREsFDGUYSmgTKUksVe6BuJuPfunmohVOxFyLHuzNN/v/Byne7e2S6&#10;IO04s6IhiQ5fD98P3w4/2KRnp3U+paQHd499f97dgfzkmYV1LWylbhChrZUoqKaYnzy60DuerrK8&#10;fQsFgYttgEhUV2LTAxIFrIt67M96qC4wST9n8yvSmDNJoeez6YJsqigR6emyQx9eK2hYb2RcGaOd&#10;7xkTqdjd+TBkn7Ji/WB0sdHGRAerfG2Q7QRNxyZ+xwf8ZZqxrM34Yj6dR+RHMX8JMY7f3yAQtraI&#10;s9Zz9epoB6HNYFNPxlJrJ74G3kOXd1Gbq5MSORR7YhNhGGRaPDJqwC+ctTTEGfeftwIVZ+aNJUUW&#10;k9msn/roRDY5w8tIfhkRVhJUxgNng7kOw6ZsHeqqppcmkQALN6RiqSO9fcVDVcfyaVCjRsel6jfh&#10;0o9Zv1Z/9RMAAP//AwBQSwMEFAAGAAgAAAAhAMElRU/dAAAACQEAAA8AAABkcnMvZG93bnJldi54&#10;bWxMj8FOwzAMhu9IvENkJG4sGaWlKk2niQkJDhwocM8ar63WOFWTdeXtMSd2tP9Pvz+Xm8UNYsYp&#10;9J40rFcKBFLjbU+thq/Pl7scRIiGrBk8oYYfDLCprq9KU1h/pg+c69gKLqFQGA1djGMhZWg6dCas&#10;/IjE2cFPzkQep1bayZy53A3yXqlMOtMTX+jMiM8dNsf65DTs2m2dzTKJaXLYvcb0+P3+lqy1vr1Z&#10;tk8gIi7xH4Y/fVaHip32/kQ2iEFDovJHRjlQKQgGklzxYq8he0hBVqW8/KD6BQAA//8DAFBLAQIt&#10;ABQABgAIAAAAIQC2gziS/gAAAOEBAAATAAAAAAAAAAAAAAAAAAAAAABbQ29udGVudF9UeXBlc10u&#10;eG1sUEsBAi0AFAAGAAgAAAAhADj9If/WAAAAlAEAAAsAAAAAAAAAAAAAAAAALwEAAF9yZWxzLy5y&#10;ZWxzUEsBAi0AFAAGAAgAAAAhAN8C6LAoAgAAQgQAAA4AAAAAAAAAAAAAAAAALgIAAGRycy9lMm9E&#10;b2MueG1sUEsBAi0AFAAGAAgAAAAhAMElRU/dAAAACQEAAA8AAAAAAAAAAAAAAAAAggQAAGRycy9k&#10;b3ducmV2LnhtbFBLBQYAAAAABAAEAPMAAACMBQAAAAA=&#10;">
                <v:textbox>
                  <w:txbxContent>
                    <w:p w:rsidR="00916DDA" w:rsidRPr="00280C3A" w:rsidRDefault="00916DDA" w:rsidP="003163FF">
                      <w:pPr>
                        <w:rPr>
                          <w:b/>
                          <w:sz w:val="28"/>
                          <w:szCs w:val="28"/>
                        </w:rPr>
                      </w:pPr>
                      <w:r>
                        <w:rPr>
                          <w:b/>
                          <w:sz w:val="28"/>
                          <w:szCs w:val="28"/>
                        </w:rPr>
                        <w:t>В</w:t>
                      </w:r>
                    </w:p>
                  </w:txbxContent>
                </v:textbox>
              </v:oval>
            </w:pict>
          </mc:Fallback>
        </mc:AlternateConten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Уважение к старшему, неуважение к старшему.</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Субъект РФ. Республика Карелия. Оренбургская область.</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Преступление, взятка, грабеж.</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Героизм, трусость.</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Верующий. Православный. Католик. Европеец.</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Судебный исполнитель. Шахматист.</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Автор романа «Война и мир». Писатель. Русский писатель.</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Государство. Унитарное государство. Россия.</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Участник Великой отечественной войны. Полковник. Генерал.</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Отец, сын.</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Гражданское право, трудовое право, право.</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Глава государства, президент, монарх.</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Оправдательный приговор, обвинительный приговор.</w:t>
      </w:r>
    </w:p>
    <w:p w:rsidR="00BB0CE5" w:rsidRPr="004B3617" w:rsidRDefault="00BB0CE5" w:rsidP="001B4A7D">
      <w:pPr>
        <w:spacing w:after="0" w:line="240" w:lineRule="auto"/>
        <w:ind w:firstLine="709"/>
        <w:jc w:val="both"/>
        <w:rPr>
          <w:rFonts w:ascii="Times New Roman" w:eastAsia="Times New Roman" w:hAnsi="Times New Roman" w:cs="Times New Roman"/>
          <w:sz w:val="24"/>
          <w:szCs w:val="24"/>
          <w:lang w:eastAsia="ru-RU"/>
        </w:rPr>
      </w:pPr>
    </w:p>
    <w:p w:rsidR="00BB0CE5" w:rsidRPr="004B3617" w:rsidRDefault="003163FF" w:rsidP="001B4A7D">
      <w:pPr>
        <w:spacing w:after="0" w:line="240" w:lineRule="auto"/>
        <w:ind w:firstLine="709"/>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2 «Простые и сложные суждения. Объединенная классификация суждений»</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Цели занятия:</w:t>
      </w:r>
    </w:p>
    <w:p w:rsidR="003163FF" w:rsidRPr="004B3617" w:rsidRDefault="003163FF"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изучить виды простых суждений, уметь находить и определять вид простого суждения;</w:t>
      </w:r>
    </w:p>
    <w:p w:rsidR="003163FF" w:rsidRPr="004B3617" w:rsidRDefault="003163FF"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 помощью кругов Эйлера определять распределенность терминов в суждениях</w:t>
      </w:r>
    </w:p>
    <w:p w:rsidR="003163FF" w:rsidRPr="004B3617" w:rsidRDefault="003163FF"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различать виды сложных суждений</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 Вопросы для опроса:</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1.1 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1.2 В каких языковых формах выражается суждение? Могут ли риторические вопросы выражать суждение?</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1.3 Назовите виды и состав простых суждений. Что такое термины суждений? Что такое кванторное слово?</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1.4 Какие суждения называются выделяющими, а какие исключающими?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1.5 Расскажите о суждениях со сложным субъектом и сложным предикатом. </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1.6 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1.7 Какие термины считаются распределенными, а какие нераспределенными.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1.8 Что такое сложное суждение? На каком основании выделяются виды сложных суждений? Охарактеризуйте все виды сложных суждений: название, союз, условное обозначение, формула, пример.</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1.9 Чем отличается нестрогая дизъюнкция от строгой? </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1.10 Как отличить импликацию от эквивалентности?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 Упражнения</w:t>
      </w:r>
    </w:p>
    <w:p w:rsidR="003163FF" w:rsidRPr="004B3617" w:rsidRDefault="003163FF" w:rsidP="003163FF">
      <w:pPr>
        <w:tabs>
          <w:tab w:val="left" w:pos="2145"/>
        </w:tabs>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2.1 В данных атрибутивных суждениях найдите субъект, предикат и связку. Определите количество и качество суждений, укажите, если оно есть, квантовое слово. Приведите схемы суждений. Укажите вид суждения по объединенной классификации суждений</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Образец:</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Российская Федерация (</w:t>
      </w:r>
      <w:r w:rsidRPr="004B3617">
        <w:rPr>
          <w:rFonts w:ascii="Times New Roman" w:hAnsi="Times New Roman" w:cs="Times New Roman"/>
          <w:i/>
          <w:sz w:val="24"/>
          <w:szCs w:val="24"/>
          <w:lang w:val="en-US"/>
        </w:rPr>
        <w:t>S</w:t>
      </w:r>
      <w:r w:rsidRPr="004B3617">
        <w:rPr>
          <w:rFonts w:ascii="Times New Roman" w:hAnsi="Times New Roman" w:cs="Times New Roman"/>
          <w:i/>
          <w:sz w:val="24"/>
          <w:szCs w:val="24"/>
        </w:rPr>
        <w:t xml:space="preserve"> – субъект) является светским государством (Р – предикат). Логическая связка - «является». Суждение единичное по количеству, утвердительное по качеству. Схема: </w:t>
      </w:r>
      <w:r w:rsidRPr="004B3617">
        <w:rPr>
          <w:rFonts w:ascii="Times New Roman" w:hAnsi="Times New Roman" w:cs="Times New Roman"/>
          <w:i/>
          <w:sz w:val="24"/>
          <w:szCs w:val="24"/>
          <w:lang w:val="en-US"/>
        </w:rPr>
        <w:t>S</w:t>
      </w:r>
      <w:r w:rsidRPr="004B3617">
        <w:rPr>
          <w:rFonts w:ascii="Times New Roman" w:hAnsi="Times New Roman" w:cs="Times New Roman"/>
          <w:i/>
          <w:sz w:val="24"/>
          <w:szCs w:val="24"/>
        </w:rPr>
        <w:t xml:space="preserve"> есть Р. Суждение – общеутвердительное (А).</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Суверенитет Российской Федерации распространяется на всю ее территорию.</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Судьи несменяемы</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Отдельные виды уголовного наказания предусматривают лишение свободы.</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Некоторые свободомыслящие люди начала 20 в. не были революционерами</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Никаких прямых доказательств, подтверждающих точку зрения обвинения, представлено не было.</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Авторское право на произведение, созданное в порядке служебного задания, принадлежит его автору.</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Некоторая часть картин молодых художников была продана на аукционе</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Компьютеризация в промышленно развитых странах породила новые виды преступлений.</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Исполнительные документы, по которым истек срок давности судом в производство не принимаются.</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Законность – неотъемлемая часть демократии</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Многие следственные действия имеют своей целью профилактику правонарушений</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Причинение вреда посягающему лицу в состоянии необходимой обороны не является преступлением</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Уголовное наказание назначается по приговору суда.</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hAnsi="Times New Roman" w:cs="Times New Roman"/>
          <w:sz w:val="24"/>
          <w:szCs w:val="24"/>
        </w:rPr>
        <w:t>2.2</w:t>
      </w:r>
      <w:r w:rsidRPr="004B3617">
        <w:rPr>
          <w:rFonts w:ascii="Times New Roman" w:hAnsi="Times New Roman" w:cs="Times New Roman"/>
          <w:b/>
          <w:sz w:val="24"/>
          <w:szCs w:val="24"/>
        </w:rPr>
        <w:t xml:space="preserve"> </w:t>
      </w:r>
      <w:r w:rsidRPr="004B3617">
        <w:rPr>
          <w:rFonts w:ascii="Times New Roman" w:eastAsia="Times New Roman" w:hAnsi="Times New Roman" w:cs="Times New Roman"/>
          <w:sz w:val="24"/>
          <w:szCs w:val="24"/>
          <w:lang w:eastAsia="ru-RU"/>
        </w:rPr>
        <w:t>Дайте объединенную классификацию суждений, изобразите отношения между терминами с помощью кругов Эйлера, установите распределённость субъекта и предиката:</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Некоторые выпускники БГТИ (</w: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 субъект) работают в адвокатуре (Р – предикат).</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Суждение частноутвердительное (</w:t>
      </w:r>
      <w:r w:rsidRPr="004B3617">
        <w:rPr>
          <w:rFonts w:ascii="Times New Roman" w:eastAsia="Times New Roman" w:hAnsi="Times New Roman" w:cs="Times New Roman"/>
          <w:i/>
          <w:sz w:val="24"/>
          <w:szCs w:val="24"/>
          <w:lang w:val="en-US" w:eastAsia="ru-RU"/>
        </w:rPr>
        <w:t>I</w:t>
      </w:r>
      <w:r w:rsidRPr="004B3617">
        <w:rPr>
          <w:rFonts w:ascii="Times New Roman" w:eastAsia="Times New Roman" w:hAnsi="Times New Roman" w:cs="Times New Roman"/>
          <w:i/>
          <w:sz w:val="24"/>
          <w:szCs w:val="24"/>
          <w:lang w:eastAsia="ru-RU"/>
        </w:rPr>
        <w:t>).</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нераспределен, Р не распределен.</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03968" behindDoc="0" locked="0" layoutInCell="1" allowOverlap="1" wp14:anchorId="44D95F54" wp14:editId="622B057C">
                <wp:simplePos x="0" y="0"/>
                <wp:positionH relativeFrom="column">
                  <wp:posOffset>1714500</wp:posOffset>
                </wp:positionH>
                <wp:positionV relativeFrom="paragraph">
                  <wp:posOffset>153035</wp:posOffset>
                </wp:positionV>
                <wp:extent cx="914400" cy="800100"/>
                <wp:effectExtent l="5715" t="13970" r="13335" b="508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916DDA" w:rsidRPr="002F2126" w:rsidRDefault="00916DDA" w:rsidP="003163FF">
                            <w:pPr>
                              <w:jc w:val="right"/>
                              <w:rPr>
                                <w:b/>
                                <w:sz w:val="28"/>
                                <w:szCs w:val="28"/>
                                <w:vertAlign w:val="superscript"/>
                              </w:rPr>
                            </w:pPr>
                            <w:r>
                              <w:rPr>
                                <w:b/>
                                <w:sz w:val="28"/>
                                <w:szCs w:val="28"/>
                              </w:rPr>
                              <w:t>Р</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95F54" id="Овал 4" o:spid="_x0000_s1034" style="position:absolute;left:0;text-align:left;margin-left:135pt;margin-top:12.05pt;width:1in;height:6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VJKwIAAEIEAAAOAAAAZHJzL2Uyb0RvYy54bWysU1GO0zAQ/UfiDpb/adKqhSVqulp1KUJa&#10;YKWFA7iO01g4HjN2m5TDcAbEL5fokRg7bekCX4h8WDOZ8fPMezPz6741bKfQa7AlH49yzpSVUGm7&#10;KfnHD6tnV5z5IGwlDFhV8r3y/Hrx9Mm8c4WaQAOmUsgIxPqicyVvQnBFlnnZqFb4EThlKVgDtiKQ&#10;i5usQtERemuySZ4/zzrAyiFI5T39vR2CfJHw61rJ8L6uvQrMlJxqC+nEdK7jmS3motigcI2WxzLE&#10;P1TRCm3p0TPUrQiCbVH/AdVqieChDiMJbQZ1raVKPVA34/y3bh4a4VTqhcjx7kyT/3+w8t3uHpmu&#10;Sj7lzIqWJDp8PXw/fDv8YNPITud8QUkP7h5jf97dgfzkmYVlI+xG3SBC1yhRUU3jmJ89uhAdT1fZ&#10;unsLFYGLbYBEVF9jGwGJAtYnPfZnPVQfmKSfL8fTaU6qSQpd5cRP0isTxemyQx9eK2hZNEqujNHO&#10;R8ZEIXZ3PsR6RHHKSvWD0dVKG5Mc3KyXBtlO0HSs0pdaoDYv04xlHRUzm8wS8qOYv4TI0/c3CISt&#10;rdKsRa5eHe0gtBlsqtLYI3mRr4H30K/7pM3VSYk1VHtiE2EYZFo8MhrAL5x1NMQl95+3AhVn5o0l&#10;RRKBNPXJmc5eTIhMvIysLyPCSoIqeeBsMJdh2JStQ71p6KVxIsDCDalY60RvVHio6lg+DWpi/bhU&#10;cRMu/ZT1a/UXPwEAAP//AwBQSwMEFAAGAAgAAAAhAHE2pwffAAAACgEAAA8AAABkcnMvZG93bnJl&#10;di54bWxMj0FPwzAMhe9I/IfISNxY0rUdqDSdJiYkOHCgwD1rsrZa41SN15V/jznBzfZ7ev5euV38&#10;IGY3xT6ghmSlQDhsgu2x1fD58Xz3ACKSQWuGgE7Dt4uwra6vSlPYcMF3N9fUCg7BWBgNHdFYSBmb&#10;znkTV2F0yNoxTN4Qr1Mr7WQuHO4HuVZqI73pkT90ZnRPnWtO9dlr2Le7ejPLlPL0uH+h/PT19pom&#10;Wt/eLLtHEOQW+jPDLz6jQ8VMh3BGG8WgYX2vuAvxkCUg2JAlGR8O7MxVArIq5f8K1Q8AAAD//wMA&#10;UEsBAi0AFAAGAAgAAAAhALaDOJL+AAAA4QEAABMAAAAAAAAAAAAAAAAAAAAAAFtDb250ZW50X1R5&#10;cGVzXS54bWxQSwECLQAUAAYACAAAACEAOP0h/9YAAACUAQAACwAAAAAAAAAAAAAAAAAvAQAAX3Jl&#10;bHMvLnJlbHNQSwECLQAUAAYACAAAACEASe8FSSsCAABCBAAADgAAAAAAAAAAAAAAAAAuAgAAZHJz&#10;L2Uyb0RvYy54bWxQSwECLQAUAAYACAAAACEAcTanB98AAAAKAQAADwAAAAAAAAAAAAAAAACFBAAA&#10;ZHJzL2Rvd25yZXYueG1sUEsFBgAAAAAEAAQA8wAAAJEFAAAAAA==&#10;">
                <v:textbox>
                  <w:txbxContent>
                    <w:p w:rsidR="00916DDA" w:rsidRPr="002F2126" w:rsidRDefault="00916DDA" w:rsidP="003163FF">
                      <w:pPr>
                        <w:jc w:val="right"/>
                        <w:rPr>
                          <w:b/>
                          <w:sz w:val="28"/>
                          <w:szCs w:val="28"/>
                          <w:vertAlign w:val="superscript"/>
                        </w:rPr>
                      </w:pPr>
                      <w:r>
                        <w:rPr>
                          <w:b/>
                          <w:sz w:val="28"/>
                          <w:szCs w:val="28"/>
                        </w:rPr>
                        <w:t>Р</w:t>
                      </w:r>
                      <w:r>
                        <w:rPr>
                          <w:b/>
                          <w:sz w:val="28"/>
                          <w:szCs w:val="28"/>
                          <w:vertAlign w:val="superscript"/>
                        </w:rPr>
                        <w:t>-</w:t>
                      </w:r>
                    </w:p>
                  </w:txbxContent>
                </v:textbox>
              </v:oval>
            </w:pict>
          </mc:Fallback>
        </mc:AlternateContent>
      </w:r>
      <w:r w:rsidRPr="004B361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94752" behindDoc="0" locked="0" layoutInCell="1" allowOverlap="1" wp14:anchorId="277E5C6F" wp14:editId="35ACE7DD">
                <wp:simplePos x="0" y="0"/>
                <wp:positionH relativeFrom="column">
                  <wp:posOffset>1028700</wp:posOffset>
                </wp:positionH>
                <wp:positionV relativeFrom="paragraph">
                  <wp:posOffset>153035</wp:posOffset>
                </wp:positionV>
                <wp:extent cx="1028700" cy="800100"/>
                <wp:effectExtent l="5715" t="13970" r="13335" b="508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916DDA" w:rsidRPr="002F2126" w:rsidRDefault="00916DDA" w:rsidP="003163FF">
                            <w:pPr>
                              <w:rPr>
                                <w:b/>
                                <w:sz w:val="28"/>
                                <w:szCs w:val="28"/>
                                <w:vertAlign w:val="superscript"/>
                              </w:rPr>
                            </w:pPr>
                            <w:r>
                              <w:rPr>
                                <w:b/>
                                <w:sz w:val="28"/>
                                <w:szCs w:val="28"/>
                                <w:lang w:val="en-US"/>
                              </w:rPr>
                              <w:t>S</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7E5C6F" id="Овал 5" o:spid="_x0000_s1035" style="position:absolute;left:0;text-align:left;margin-left:81pt;margin-top:12.05pt;width:81pt;height:63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fLLgIAAEMEAAAOAAAAZHJzL2Uyb0RvYy54bWysU1GO0zAQ/UfiDpb/adKqZbdR09WqSxHS&#10;AistHMB1nMbC8Zix27QchjMgfrlEj8TYaUsX+ELkw5rJjJ9n3puZ3exaw7YKvQZb8uEg50xZCZW2&#10;65J//LB8cc2ZD8JWwoBVJd8rz2/mz5/NOleoETRgKoWMQKwvOlfyJgRXZJmXjWqFH4BTloI1YCsC&#10;ubjOKhQdobcmG+X5y6wDrByCVN7T37s+yOcJv66VDO/r2qvATMmptpBOTOcqntl8Joo1CtdoeSxD&#10;/EMVrdCWHj1D3Ykg2Ab1H1Ctlgge6jCQ0GZQ11qq1AN1M8x/6+axEU6lXogc7840+f8HK99tH5Dp&#10;quQTzqxoSaLD18P3w7fDDzaJ7HTOF5T06B4w9ufdPchPnllYNMKu1S0idI0SFdU0jPnZkwvR8XSV&#10;rbq3UBG42ARIRO1qbCMgUcB2SY/9WQ+1C0zSz2E+ur7KSTZJseucCEqCZaI43Xbow2sFLYtGyZUx&#10;2vlImSjE9t6HWJAoTlmpATC6WmpjkoPr1cIg2woaj2X6Ug/U52Wasawr+XQymiTkJzF/CZGn728Q&#10;CBtbpWGLZL062kFo09tUpbFH9iJhPfFht9olcaYnKVZQ7YlOhH6SafPIaAC/cNbRFJfcf94IVJyZ&#10;N5YkmQ7H4zj2yRlPrkbk4GVkdRkRVhJUyQNnvbkI/apsHOp1Qy8NEwEWbknGWid6o8R9VcfyaVIT&#10;68etiqtw6aesX7s//wkAAP//AwBQSwMEFAAGAAgAAAAhAHmAibveAAAACgEAAA8AAABkcnMvZG93&#10;bnJldi54bWxMj81OwzAQhO9IfQdrK3Gjzk8ToRCnqqiQ4MCBFO5uvE2ixnYUb9Pw9iwnOM7OaPab&#10;crfYQcw4hd47BfEmAoGu8aZ3rYLP48vDI4hA2hk9eIcKvjHArlrdlbow/uY+cK6pFVziQqEVdERj&#10;IWVoOrQ6bPyIjr2zn6wmllMrzaRvXG4HmURRLq3uHX/o9IjPHTaX+moVHNp9nc8ypSw9H14pu3y9&#10;v6WxUvfrZf8EgnChvzD84jM6VMx08ldnghhY5wlvIQXJNgbBgTTZ8uHEThbFIKtS/p9Q/QAAAP//&#10;AwBQSwECLQAUAAYACAAAACEAtoM4kv4AAADhAQAAEwAAAAAAAAAAAAAAAAAAAAAAW0NvbnRlbnRf&#10;VHlwZXNdLnhtbFBLAQItABQABgAIAAAAIQA4/SH/1gAAAJQBAAALAAAAAAAAAAAAAAAAAC8BAABf&#10;cmVscy8ucmVsc1BLAQItABQABgAIAAAAIQANqDfLLgIAAEMEAAAOAAAAAAAAAAAAAAAAAC4CAABk&#10;cnMvZTJvRG9jLnhtbFBLAQItABQABgAIAAAAIQB5gIm73gAAAAoBAAAPAAAAAAAAAAAAAAAAAIgE&#10;AABkcnMvZG93bnJldi54bWxQSwUGAAAAAAQABADzAAAAkwUAAAAA&#10;">
                <v:textbox>
                  <w:txbxContent>
                    <w:p w:rsidR="00916DDA" w:rsidRPr="002F2126" w:rsidRDefault="00916DDA" w:rsidP="003163FF">
                      <w:pPr>
                        <w:rPr>
                          <w:b/>
                          <w:sz w:val="28"/>
                          <w:szCs w:val="28"/>
                          <w:vertAlign w:val="superscript"/>
                        </w:rPr>
                      </w:pPr>
                      <w:r>
                        <w:rPr>
                          <w:b/>
                          <w:sz w:val="28"/>
                          <w:szCs w:val="28"/>
                          <w:lang w:val="en-US"/>
                        </w:rPr>
                        <w:t>S</w:t>
                      </w:r>
                      <w:r>
                        <w:rPr>
                          <w:b/>
                          <w:sz w:val="28"/>
                          <w:szCs w:val="28"/>
                          <w:vertAlign w:val="superscript"/>
                        </w:rPr>
                        <w:t>-</w:t>
                      </w:r>
                    </w:p>
                  </w:txbxContent>
                </v:textbox>
              </v:oval>
            </w:pict>
          </mc:Fallback>
        </mc:AlternateConten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Лицо, виновное в совершении преступления, подлежит уголовной ответственности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Государственное право – юридическая наука.</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общественно опасные деяния являются преступлениями против собственности.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Хулиганство – умышленное действие, грубо нарушающее общественный порядок и выражающее явное неуважение к обществу.</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Исковой давностью признается срок по защите права по иску лица, право которого нарушено (ГК, ст. 195).</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Студенты БГТИ (филиала) ОГУ изучают правовые науки.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Большинство подростков отличаются активным поведением.</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врачи работают хирургами.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Чарлз Дарвин – создатель научной теории эволюции.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преступления являются особо тяжкими.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спортсмены являются Олимпийскими чемпионами.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Среди преступников есть особо опасные рецидивисты.</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небесные тела – это звезды.</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rPr>
        <w:t xml:space="preserve">2.3 </w:t>
      </w:r>
      <w:r w:rsidRPr="004B3617">
        <w:rPr>
          <w:rFonts w:ascii="Times New Roman" w:eastAsia="Times New Roman" w:hAnsi="Times New Roman" w:cs="Times New Roman"/>
          <w:sz w:val="24"/>
          <w:szCs w:val="24"/>
          <w:lang w:eastAsia="ru-RU"/>
        </w:rPr>
        <w:t>Определите вид сложных суждений, укажите логическую связку. Запишите суждения в явной логической форме. Если суждение разделительное, укажите вид дизъюнкции – строгая или нестрогая. Запишите схему суждения.</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Курить – здоровью вредить.</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В явной логической форме: Если курить, то здоровью вредить.</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Суждение условное (импликативное).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3184" behindDoc="0" locked="0" layoutInCell="1" allowOverlap="1" wp14:anchorId="4547E572" wp14:editId="723A3049">
                <wp:simplePos x="0" y="0"/>
                <wp:positionH relativeFrom="column">
                  <wp:posOffset>1159612</wp:posOffset>
                </wp:positionH>
                <wp:positionV relativeFrom="paragraph">
                  <wp:posOffset>96443</wp:posOffset>
                </wp:positionV>
                <wp:extent cx="228600" cy="0"/>
                <wp:effectExtent l="13335" t="57150" r="1524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43D33" id="Прямая соединительная линия 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7.6pt" to="109.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EvQauLeAAAACQEAAA8AAABkcnMvZG93bnJldi54&#10;bWxMj0FLw0AQhe+C/2EZwZvdJGAJMZsiQr20Km1F2ts2OybB7GzY3bTx3zviod7mvXm8+aZcTLYX&#10;J/Shc6QgnSUgkGpnOmoUvO+WdzmIEDUZ3TtCBd8YYFFdX5W6MO5MGzxtYyO4hEKhFbQxDoWUoW7R&#10;6jBzAxLvPp23OrL0jTRen7nc9jJLkrm0uiO+0OoBn1qsv7ajVbBZL1f5x2qcan94Tl93b+uXfciV&#10;ur2ZHh9ARJziJQy/+IwOFTMd3UgmiJ51ns05ysN9BoIDWZqzcfwzZFXK/x9UPwAAAP//AwBQSwEC&#10;LQAUAAYACAAAACEAtoM4kv4AAADhAQAAEwAAAAAAAAAAAAAAAAAAAAAAW0NvbnRlbnRfVHlwZXNd&#10;LnhtbFBLAQItABQABgAIAAAAIQA4/SH/1gAAAJQBAAALAAAAAAAAAAAAAAAAAC8BAABfcmVscy8u&#10;cmVsc1BLAQItABQABgAIAAAAIQCRalopYQIAAHkEAAAOAAAAAAAAAAAAAAAAAC4CAABkcnMvZTJv&#10;RG9jLnhtbFBLAQItABQABgAIAAAAIQBL0Gri3gAAAAkBAAAPAAAAAAAAAAAAAAAAALsEAABkcnMv&#10;ZG93bnJldi54bWxQSwUGAAAAAAQABADzAAAAxgUAAAAA&#10;">
                <v:stroke endarrow="block"/>
              </v:line>
            </w:pict>
          </mc:Fallback>
        </mc:AlternateContent>
      </w:r>
      <w:r w:rsidRPr="004B3617">
        <w:rPr>
          <w:rFonts w:ascii="Times New Roman" w:eastAsia="Times New Roman" w:hAnsi="Times New Roman" w:cs="Times New Roman"/>
          <w:i/>
          <w:sz w:val="24"/>
          <w:szCs w:val="24"/>
          <w:lang w:eastAsia="ru-RU"/>
        </w:rPr>
        <w:t xml:space="preserve">Схема:   р        </w:t>
      </w:r>
      <w:r w:rsidRPr="004B3617">
        <w:rPr>
          <w:rFonts w:ascii="Times New Roman" w:eastAsia="Times New Roman" w:hAnsi="Times New Roman" w:cs="Times New Roman"/>
          <w:i/>
          <w:sz w:val="24"/>
          <w:szCs w:val="24"/>
          <w:lang w:val="en-US" w:eastAsia="ru-RU"/>
        </w:rPr>
        <w:t>q</w:t>
      </w:r>
      <w:r w:rsidRPr="004B3617">
        <w:rPr>
          <w:rFonts w:ascii="Times New Roman" w:eastAsia="Times New Roman" w:hAnsi="Times New Roman" w:cs="Times New Roman"/>
          <w:i/>
          <w:sz w:val="24"/>
          <w:szCs w:val="24"/>
          <w:lang w:eastAsia="ru-RU"/>
        </w:rPr>
        <w:t>.</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 Амнистия бывает общей или частичной.</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 Суд отказывает истцу, если его исковые требования являются незаконными.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3 Виновным в преступлении признается лицо, совершившее преступление умышленно или по неосторожности.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4 Если вокруг огнестрельной раны есть следы несгоревшего пороха, значит выстрел, был произведен с близкого расстояния.</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5 Дело каждого гражданина – оберегать природу, охранять ее богатства.</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6 В случае, когда наступает инфляция, имеет место снижение жизненного уровня трудящихся.</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7 Посевная пройдет успешно, если и только если, вовремя будут отремонтированы сельскохозяйственные машины.</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8 Адвокат рассматривает дело либо по существу, либо по собранному фактическому материалу, либо по достоверности доказательств, либо по правильности правовой оценки данных фактов.</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9 Ценная бумага может быть предъявительской, ордерной и именной.</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10 Все люди рождаются свободными и равными в своих достоинствах и правах (Всеобщая декларация прав человека).</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11 Уголовное дело не может быть возбуждено за отсутствием состава преступления.</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12. Лицо не подлежит уголовной ответственности за преступление, если оно добровольно и окончательно отказалось от доведения этого преступления до конца (УК РФ, ст. 30).</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13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в судебном порядке (СК РФ, ст. 80).</w:t>
      </w:r>
    </w:p>
    <w:p w:rsidR="003163FF" w:rsidRPr="004B3617" w:rsidRDefault="003163FF" w:rsidP="003163FF">
      <w:pPr>
        <w:spacing w:after="0" w:line="240" w:lineRule="auto"/>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3 «Структура и виды умозаключений. Преобразование непосредственных умозаключений»</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Цели занятия:</w:t>
      </w:r>
    </w:p>
    <w:p w:rsidR="003163FF" w:rsidRPr="004B3617" w:rsidRDefault="003163FF"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и научиться выполнять операции обращения, превращения, противопоставления предикату</w:t>
      </w:r>
    </w:p>
    <w:p w:rsidR="003163FF" w:rsidRPr="004B3617" w:rsidRDefault="003163FF"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преобразование суждений по логическому квадрату;</w:t>
      </w:r>
    </w:p>
    <w:p w:rsidR="003163FF" w:rsidRPr="004B3617" w:rsidRDefault="003163FF"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применять законы непротиворечия и исключенного третьего в логическом квадрате</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что представляет собой простой категорический силлогизм;</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определять фигуры и модусы простого категорического силлогизма;</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делать выводы в простом категорическом силлогизме;</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Найти практическое применение силлогизма в науке и жизни</w:t>
      </w:r>
    </w:p>
    <w:p w:rsidR="003163FF" w:rsidRPr="004B3617" w:rsidRDefault="003163FF" w:rsidP="00550B74">
      <w:pPr>
        <w:pStyle w:val="a9"/>
        <w:numPr>
          <w:ilvl w:val="0"/>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Вопросы для опроса:</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такое умозаключение? Назовите виды умозаключений?</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Какие умозаключения называются непосредственными какие опосредственными?</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значит преобразовать суждение? Каким образом осуществляется операция превращение? Как преобразуется суждение «Не все S суть Р»?</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 выглядит схема логического квадрата.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Какие суждения являются противоположными?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Какие суждения являются противоречивыми?</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 связаны закон непротиворечив и логический квадрат?</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 связаны закон исключенного третьего и логический квадрат?</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Правила истинности полученных суждений по логическому квадрату</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Назовите правила терминов в простом категорическом силлогизме.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Назовите правила посылок в простом категорическом силлогизме.</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Что такое фигура простого категорического силлогизма?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 выглядит 1, 2, 3, 4 фигуры простого категорического силлогизма?</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Назовите правила для 1, 2, 3 фигуры простого категорического силлогизма</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такое модус в простом категорическом силлогизме?</w:t>
      </w:r>
    </w:p>
    <w:p w:rsidR="00BB0CE5" w:rsidRPr="004B3617" w:rsidRDefault="003163FF" w:rsidP="003163FF">
      <w:p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 Упражнения</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2.1 Сделайте вывод путем превращения (если это возможно), составьте схему вывода:</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Некоторые приговоры суда не являются обвинительными.</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Некоторые приговоры суда являются оправдательными.</w:t>
      </w:r>
    </w:p>
    <w:p w:rsidR="003163FF" w:rsidRPr="004B3617"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Некоторые </w: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не являются Р.</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Некоторые </w: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являются не-Р.</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грибы ядовиты.</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ягоды несъедобны.</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горы  высокие.</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правонарушители несовершеннолетние.</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Ни один приговор суда не должен быть обоснованным.</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студенты – отличники.</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науки являются юридическими.</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дети непослушны.</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 все государства являются демократическими.</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Государство существовало всегда.</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сложные предложение состоят из простых предложений.</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летчики являются космонавтами.</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предприятия рентабельны.</w:t>
      </w:r>
    </w:p>
    <w:p w:rsidR="003163FF" w:rsidRPr="004B3617" w:rsidRDefault="00ED7FBD"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w:t>
      </w:r>
      <w:r w:rsidR="003163FF" w:rsidRPr="004B3617">
        <w:rPr>
          <w:rFonts w:ascii="Times New Roman" w:eastAsia="Times New Roman" w:hAnsi="Times New Roman" w:cs="Times New Roman"/>
          <w:sz w:val="24"/>
          <w:szCs w:val="24"/>
          <w:lang w:eastAsia="ru-RU"/>
        </w:rPr>
        <w:t>.2 Сделайте вывод путем обращения (если это возможно), составьте схему вывода.</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Некоторые авторы детективных романов – англичане.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Некоторые англичане являются авторами детективных романов.</w:t>
      </w:r>
    </w:p>
    <w:p w:rsidR="003163FF" w:rsidRPr="004B3617"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Некоторые </w: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являются Р.</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Некоторые Р являются </w: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студенты юридических вузов изучают логику.</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юристы – адвокаты.</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Галкин – свидетель разбойного нападения на гражданина Сидорова.</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европейские государства являются унитарными.</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Всякое правонарушение – противоправное деяние.</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писатели – авторы исторических романов.</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военнослужащие – офицеры ВДВ.</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Оренбургская область – субъект РФ.</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студенты МГЮА – первокурсники.</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люди флегматики.</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Лица, занимающиеся контрабандой, привлекаются к уголовной ответственности.</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военнослужащие – связисты.</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музыканты являются виолончелистами.</w:t>
      </w:r>
    </w:p>
    <w:p w:rsidR="003163FF" w:rsidRPr="004B3617" w:rsidRDefault="00ED7FBD"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2.3 </w:t>
      </w:r>
      <w:r w:rsidR="003163FF" w:rsidRPr="004B3617">
        <w:rPr>
          <w:rFonts w:ascii="Times New Roman" w:eastAsia="Times New Roman" w:hAnsi="Times New Roman" w:cs="Times New Roman"/>
          <w:sz w:val="24"/>
          <w:szCs w:val="24"/>
          <w:lang w:eastAsia="ru-RU"/>
        </w:rPr>
        <w:t>Постройте логический квадрат, установите истинность и ложность полученных суждений (условия истинности исходных суждений указаны в скобках):</w:t>
      </w:r>
    </w:p>
    <w:p w:rsidR="003163FF" w:rsidRPr="004B3617" w:rsidRDefault="003163FF" w:rsidP="003163FF">
      <w:pPr>
        <w:tabs>
          <w:tab w:val="left" w:pos="2431"/>
        </w:tabs>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Совершеннолетние имеют право голоса (общеутвердительное, истинное).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Противоположное суждение – Совершеннолетние не имеют право голоса (общеотрицательное, ложное).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Противоречащее суждение – Некоторые совершеннолетние не имеют право голоса (частноотрицательное, ложное).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Подчиненное суждение – Некоторые совершеннолетние имеют право голоса (частноутвердительное,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преступления не являются умышленными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преступления относятся к особо тяжким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Многие участники Великой отечественной войны награждены боевыми медалями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Каждый гражданин имеет право на защиту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обстоятельства признаются смягчающими наказание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животные разумны (ложное).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предприятия не обладают правами юридических лиц (ложное).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Большая часть ирландцев говорит на английском языке (ложное).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свидетельские показания подтвердились (ложное).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суждения выражаются в предложениях (ложное).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рыбы живут в реках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Среди преступлений есть преступления против личности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Среди художников есть пейзажисты (истинное).</w:t>
      </w:r>
    </w:p>
    <w:p w:rsidR="003163FF" w:rsidRPr="004B3617" w:rsidRDefault="00ED7FBD" w:rsidP="003163FF">
      <w:pPr>
        <w:spacing w:after="0" w:line="240" w:lineRule="auto"/>
        <w:ind w:firstLine="709"/>
        <w:jc w:val="both"/>
        <w:rPr>
          <w:rFonts w:ascii="Times New Roman" w:hAnsi="Times New Roman" w:cs="Times New Roman"/>
          <w:sz w:val="24"/>
          <w:szCs w:val="24"/>
        </w:rPr>
      </w:pPr>
      <w:r w:rsidRPr="004B3617">
        <w:rPr>
          <w:rFonts w:ascii="Times New Roman" w:eastAsia="Times New Roman" w:hAnsi="Times New Roman" w:cs="Times New Roman"/>
          <w:sz w:val="24"/>
          <w:szCs w:val="24"/>
        </w:rPr>
        <w:t>2.4</w:t>
      </w:r>
      <w:r w:rsidR="003163FF" w:rsidRPr="004B3617">
        <w:rPr>
          <w:rFonts w:ascii="Times New Roman" w:hAnsi="Times New Roman" w:cs="Times New Roman"/>
          <w:sz w:val="24"/>
          <w:szCs w:val="24"/>
        </w:rPr>
        <w:t xml:space="preserve"> Сделайте полный разбор простого категорического силлогизма (ПКС): укажите заключение и посылки, средний, меньший и больший термины, меньшую и большую посылки. Определите фигуру ПКС</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Образец:</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Каждый гражданин РФ имеет право на образование. Новиков – гражданин РФ, значит он имеет право на образование.</w:t>
      </w:r>
    </w:p>
    <w:p w:rsidR="003163FF" w:rsidRPr="004B3617" w:rsidRDefault="003163FF" w:rsidP="00550B74">
      <w:pPr>
        <w:pStyle w:val="a9"/>
        <w:numPr>
          <w:ilvl w:val="0"/>
          <w:numId w:val="19"/>
        </w:numPr>
        <w:spacing w:after="0" w:line="240" w:lineRule="auto"/>
        <w:jc w:val="both"/>
        <w:rPr>
          <w:rFonts w:ascii="Times New Roman" w:hAnsi="Times New Roman" w:cs="Times New Roman"/>
          <w:i/>
          <w:sz w:val="24"/>
          <w:szCs w:val="24"/>
        </w:rPr>
      </w:pPr>
      <w:r w:rsidRPr="004B3617">
        <w:rPr>
          <w:rFonts w:ascii="Times New Roman" w:hAnsi="Times New Roman" w:cs="Times New Roman"/>
          <w:i/>
          <w:sz w:val="24"/>
          <w:szCs w:val="24"/>
        </w:rPr>
        <w:t>Каждый гражданин РФ (М – средний термин) имеет право на образование (Р – крайний больший термин). – большая посылка</w:t>
      </w:r>
    </w:p>
    <w:p w:rsidR="003163FF" w:rsidRPr="004B3617" w:rsidRDefault="003163FF" w:rsidP="00550B74">
      <w:pPr>
        <w:pStyle w:val="a9"/>
        <w:numPr>
          <w:ilvl w:val="0"/>
          <w:numId w:val="19"/>
        </w:numPr>
        <w:spacing w:after="0" w:line="240" w:lineRule="auto"/>
        <w:jc w:val="both"/>
        <w:rPr>
          <w:rFonts w:ascii="Times New Roman" w:hAnsi="Times New Roman" w:cs="Times New Roman"/>
          <w:i/>
          <w:sz w:val="24"/>
          <w:szCs w:val="24"/>
        </w:rPr>
      </w:pPr>
      <w:r w:rsidRPr="004B3617">
        <w:rPr>
          <w:rFonts w:ascii="Times New Roman" w:hAnsi="Times New Roman" w:cs="Times New Roman"/>
          <w:i/>
          <w:sz w:val="24"/>
          <w:szCs w:val="24"/>
        </w:rPr>
        <w:t>Новиков (</w:t>
      </w:r>
      <w:r w:rsidRPr="004B3617">
        <w:rPr>
          <w:rFonts w:ascii="Times New Roman" w:hAnsi="Times New Roman" w:cs="Times New Roman"/>
          <w:i/>
          <w:sz w:val="24"/>
          <w:szCs w:val="24"/>
          <w:lang w:val="en-US"/>
        </w:rPr>
        <w:t>S</w:t>
      </w:r>
      <w:r w:rsidRPr="004B3617">
        <w:rPr>
          <w:rFonts w:ascii="Times New Roman" w:hAnsi="Times New Roman" w:cs="Times New Roman"/>
          <w:i/>
          <w:sz w:val="24"/>
          <w:szCs w:val="24"/>
        </w:rPr>
        <w:t>) – гражданин РФ (М – средний термин). – меньшая посылка</w:t>
      </w:r>
    </w:p>
    <w:p w:rsidR="003163FF" w:rsidRPr="004B3617" w:rsidRDefault="00ED7FBD" w:rsidP="00550B74">
      <w:pPr>
        <w:pStyle w:val="a9"/>
        <w:numPr>
          <w:ilvl w:val="0"/>
          <w:numId w:val="19"/>
        </w:numPr>
        <w:spacing w:after="0" w:line="240" w:lineRule="auto"/>
        <w:jc w:val="both"/>
        <w:rPr>
          <w:rFonts w:ascii="Times New Roman" w:hAnsi="Times New Roman" w:cs="Times New Roman"/>
          <w:i/>
          <w:sz w:val="24"/>
          <w:szCs w:val="24"/>
        </w:rPr>
      </w:pPr>
      <w:r w:rsidRPr="004B3617">
        <w:rPr>
          <w:rFonts w:ascii="Times New Roman" w:hAnsi="Times New Roman" w:cs="Times New Roman"/>
          <w:i/>
          <w:noProof/>
          <w:sz w:val="24"/>
          <w:szCs w:val="24"/>
          <w:lang w:eastAsia="ru-RU"/>
        </w:rPr>
        <mc:AlternateContent>
          <mc:Choice Requires="wps">
            <w:drawing>
              <wp:anchor distT="0" distB="0" distL="114300" distR="114300" simplePos="0" relativeHeight="251622400" behindDoc="0" locked="0" layoutInCell="1" allowOverlap="1" wp14:anchorId="004F559F" wp14:editId="7E946922">
                <wp:simplePos x="0" y="0"/>
                <wp:positionH relativeFrom="column">
                  <wp:posOffset>240944</wp:posOffset>
                </wp:positionH>
                <wp:positionV relativeFrom="paragraph">
                  <wp:posOffset>8915</wp:posOffset>
                </wp:positionV>
                <wp:extent cx="5676900" cy="190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6769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BA52B4" id="Прямая соединительная линия 7" o:spid="_x0000_s1026" style="position:absolute;flip:y;z-index:251622400;visibility:visible;mso-wrap-style:square;mso-wrap-distance-left:9pt;mso-wrap-distance-top:0;mso-wrap-distance-right:9pt;mso-wrap-distance-bottom:0;mso-position-horizontal:absolute;mso-position-horizontal-relative:text;mso-position-vertical:absolute;mso-position-vertical-relative:text" from="18.95pt,.7pt" to="465.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PCQIAALgDAAAOAAAAZHJzL2Uyb0RvYy54bWysU82O0zAQviPxDpbvNOmibXejpnvYarkg&#10;qMTC3evYjSX/yWOa9gackfoIvAIHkFZa4BmSN2LslqrADZGDNT/xNzPffJ5dbYwmaxFAOVvT8aik&#10;RFjuGmVXNX19e/PkghKIzDZMOytquhVAr+aPH806X4kz1zrdiEAQxELV+Zq2MfqqKIC3wjAYOS8s&#10;JqULhkV0w6poAusQ3ejirCwnRedC44PjAgCji32SzjO+lILHl1KCiETXFHuL+Qz5vEtnMZ+xahWY&#10;bxU/tMH+oQvDlMWiR6gFi4y8DeovKKN4cOBkHHFnCiel4iLPgNOMyz+medUyL/IsSA74I03w/2D5&#10;i/UyENXUdEqJZQZX1H8a3g27/lv/ediR4X3/o//af+nv++/9/fAB7YfhI9op2T8cwjsyTUx2HioE&#10;vLbLcPDAL0OiZSODIVIr/wZFkonC0ckm72F73IPYRMIxeD6ZTi5LXBfH3PiyPM97KvYwCc4HiM+E&#10;MyQZNdXKJppYxdbPIWJp/PXXLyls3Y3SOq9aW9LVdPIUIQlnKDipWUTTeKQA7IoSpleoZB5DRgSn&#10;VZNuJxzYwrUOZM1QTKjBxnW32DIlmkHEBM6Rv0QFdvDb1dTOgkG7v5xTe+0ZFfEBaGVqenF6W9tU&#10;UWQJH4ZK9O4JTdada7aZ5yJ5KI9c9CDlpL9TH+3TBzf/CQAA//8DAFBLAwQUAAYACAAAACEA3w/k&#10;ZdwAAAAGAQAADwAAAGRycy9kb3ducmV2LnhtbEyOzU7DMBCE70i8g7VI3KgTGgENcSoEQr2BCLRq&#10;b9vYxBHxOoqdNuXpWU5wnB/NfMVycp04mCG0nhSkswSEodrrlhoFH+/PV3cgQkTS2HkyCk4mwLI8&#10;Pysw1/5Ib+ZQxUbwCIUcFdgY+1zKUFvjMMx8b4izTz84jCyHRuoBjzzuOnmdJDfSYUv8YLE3j9bU&#10;X9XoFOxe7GqFu3E9vW5O6fdWdlX7tFbq8mJ6uAcRzRT/yvCLz+hQMtPej6SD6BTMbxfcZD8DwfFi&#10;nrLeK8gykGUh/+OXPwAAAP//AwBQSwECLQAUAAYACAAAACEAtoM4kv4AAADhAQAAEwAAAAAAAAAA&#10;AAAAAAAAAAAAW0NvbnRlbnRfVHlwZXNdLnhtbFBLAQItABQABgAIAAAAIQA4/SH/1gAAAJQBAAAL&#10;AAAAAAAAAAAAAAAAAC8BAABfcmVscy8ucmVsc1BLAQItABQABgAIAAAAIQBG+9JPCQIAALgDAAAO&#10;AAAAAAAAAAAAAAAAAC4CAABkcnMvZTJvRG9jLnhtbFBLAQItABQABgAIAAAAIQDfD+Rl3AAAAAYB&#10;AAAPAAAAAAAAAAAAAAAAAGMEAABkcnMvZG93bnJldi54bWxQSwUGAAAAAAQABADzAAAAbAUAAAAA&#10;" strokecolor="windowText" strokeweight=".5pt">
                <v:stroke joinstyle="miter"/>
              </v:line>
            </w:pict>
          </mc:Fallback>
        </mc:AlternateContent>
      </w:r>
      <w:r w:rsidR="003163FF" w:rsidRPr="004B3617">
        <w:rPr>
          <w:rFonts w:ascii="Times New Roman" w:hAnsi="Times New Roman" w:cs="Times New Roman"/>
          <w:i/>
          <w:sz w:val="24"/>
          <w:szCs w:val="24"/>
        </w:rPr>
        <w:t>Новиков (</w:t>
      </w:r>
      <w:r w:rsidR="003163FF" w:rsidRPr="004B3617">
        <w:rPr>
          <w:rFonts w:ascii="Times New Roman" w:hAnsi="Times New Roman" w:cs="Times New Roman"/>
          <w:i/>
          <w:sz w:val="24"/>
          <w:szCs w:val="24"/>
          <w:lang w:val="en-US"/>
        </w:rPr>
        <w:t>S</w:t>
      </w:r>
      <w:r w:rsidR="003163FF" w:rsidRPr="004B3617">
        <w:rPr>
          <w:rFonts w:ascii="Times New Roman" w:hAnsi="Times New Roman" w:cs="Times New Roman"/>
          <w:i/>
          <w:sz w:val="24"/>
          <w:szCs w:val="24"/>
        </w:rPr>
        <w:t>) имеет право на образование (Р). - заключение</w:t>
      </w:r>
    </w:p>
    <w:p w:rsidR="003163FF" w:rsidRPr="004B3617" w:rsidRDefault="003163FF" w:rsidP="003163FF">
      <w:pPr>
        <w:spacing w:after="0" w:line="240" w:lineRule="auto"/>
        <w:ind w:firstLine="709"/>
        <w:jc w:val="both"/>
        <w:rPr>
          <w:rFonts w:ascii="Times New Roman" w:hAnsi="Times New Roman" w:cs="Times New Roman"/>
          <w:i/>
          <w:sz w:val="24"/>
          <w:szCs w:val="24"/>
        </w:rPr>
      </w:pPr>
    </w:p>
    <w:p w:rsidR="003163FF" w:rsidRPr="004B3617" w:rsidRDefault="003163FF" w:rsidP="003163FF">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noProof/>
          <w:sz w:val="24"/>
          <w:szCs w:val="24"/>
          <w:lang w:eastAsia="ru-RU"/>
        </w:rPr>
        <mc:AlternateContent>
          <mc:Choice Requires="wps">
            <w:drawing>
              <wp:anchor distT="0" distB="0" distL="114300" distR="114300" simplePos="0" relativeHeight="251631616" behindDoc="0" locked="0" layoutInCell="1" allowOverlap="1" wp14:anchorId="1E923C49" wp14:editId="6B1F72D7">
                <wp:simplePos x="0" y="0"/>
                <wp:positionH relativeFrom="column">
                  <wp:posOffset>573100</wp:posOffset>
                </wp:positionH>
                <wp:positionV relativeFrom="paragraph">
                  <wp:posOffset>151943</wp:posOffset>
                </wp:positionV>
                <wp:extent cx="533705" cy="270662"/>
                <wp:effectExtent l="0" t="0" r="19050" b="3429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33705" cy="270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56F44D" id="Прямая соединительная линия 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95pt" to="87.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0SAQIAAK4DAAAOAAAAZHJzL2Uyb0RvYy54bWysU8uO0zAU3SPxD5b3NJlW7cxETWcx1bBB&#10;UImZD7jjOI0lv2Sbpt0Ba6R+Ar/AAqSRBviG5I+4dkMpsEN04d6H78k9Jyfzq62SZMOdF0aX9GyU&#10;U8I1M5XQ65Le3d48u6DEB9AVSKN5SXfc06vF0yfz1hZ8bBojK+4IgmhftLakTQi2yDLPGq7Aj4zl&#10;Gpu1cQoCpm6dVQ5aRFcyG+f5LGuNq6wzjHuP1eWhSRcJv645C6/q2vNAZElxt5BOl877eGaLORRr&#10;B7YRbFgD/mELBULjQ49QSwhA3jjxF5QSzBlv6jBiRmWmrgXjiQOyOcv/YPO6AcsTFxTH26NM/v/B&#10;speblSOiKuklJRoUvqLuY/+233dfu0/9nvTvuu/dl+5z99B96x769xg/9h8wjs3ucSjvyWVUsrW+&#10;QMBrvXJD5u3KRVm2tVPxHwmTbVJ/d1SfbwNhWJxOJuf5lBKGrfF5PpuNI2b2a9g6H55zo0gMSiqF&#10;juJAAZsXPhyu/rwSy9rcCCmxDoXUpC3pbDJFCzBAm9USAobKInGv15SAXKN/WXAJ0Rspqjgdh/3O&#10;X0tHNoAWQudVpr3FlSmR4AM2kEf6Dcv+NhrXWYJvDsOpFa9BoURA20uhSnpxOi117PJk3IFUFPUg&#10;Y4zuTbVL6mYxQ1MkhQYDR9ed5hiffmaLHwAAAP//AwBQSwMEFAAGAAgAAAAhAB5n+XPeAAAACAEA&#10;AA8AAABkcnMvZG93bnJldi54bWxMj81OwzAQhO9IvIO1SNyoTQMpDdlUqKgHbiWAxNGNNz8Qr6PY&#10;acPb457gODujmW/zzWx7caTRd44RbhcKBHHlTMcNwvvb7uYBhA+aje4dE8IPedgUlxe5zow78Ssd&#10;y9CIWMI+0whtCEMmpa9astov3EAcvdqNVocox0aaUZ9iue3lUqlUWt1xXGj1QNuWqu9ysgjTflur&#10;bpfMX59JKaeX1f7juW4Qr6/mp0cQgebwF4YzfkSHIjId3MTGix5hrZKYRFgmaxBnf3UXDweENL0H&#10;WeTy/wPFLwAAAP//AwBQSwECLQAUAAYACAAAACEAtoM4kv4AAADhAQAAEwAAAAAAAAAAAAAAAAAA&#10;AAAAW0NvbnRlbnRfVHlwZXNdLnhtbFBLAQItABQABgAIAAAAIQA4/SH/1gAAAJQBAAALAAAAAAAA&#10;AAAAAAAAAC8BAABfcmVscy8ucmVsc1BLAQItABQABgAIAAAAIQCucF0SAQIAAK4DAAAOAAAAAAAA&#10;AAAAAAAAAC4CAABkcnMvZTJvRG9jLnhtbFBLAQItABQABgAIAAAAIQAeZ/lz3gAAAAgBAAAPAAAA&#10;AAAAAAAAAAAAAFsEAABkcnMvZG93bnJldi54bWxQSwUGAAAAAAQABADzAAAAZgUAAAAA&#10;" strokecolor="windowText" strokeweight=".5pt">
                <v:stroke joinstyle="miter"/>
              </v:line>
            </w:pict>
          </mc:Fallback>
        </mc:AlternateContent>
      </w:r>
      <w:r w:rsidRPr="004B3617">
        <w:rPr>
          <w:rFonts w:ascii="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14:anchorId="30859665" wp14:editId="0FE776F0">
                <wp:simplePos x="0" y="0"/>
                <wp:positionH relativeFrom="column">
                  <wp:posOffset>545897</wp:posOffset>
                </wp:positionH>
                <wp:positionV relativeFrom="paragraph">
                  <wp:posOffset>146990</wp:posOffset>
                </wp:positionV>
                <wp:extent cx="6381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38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A77E518" id="Прямая соединительная линия 8" o:spid="_x0000_s1026" style="position:absolute;flip:y;z-index:251640832;visibility:visible;mso-wrap-style:square;mso-wrap-distance-left:9pt;mso-wrap-distance-top:0;mso-wrap-distance-right:9pt;mso-wrap-distance-bottom:0;mso-position-horizontal:absolute;mso-position-horizontal-relative:text;mso-position-vertical:absolute;mso-position-vertical-relative:text" from="43pt,11.55pt" to="9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VVBAIAALYDAAAOAAAAZHJzL2Uyb0RvYy54bWysU82O0zAQviPxDpbvNG1RlxI13cNWywVB&#10;JRbus47dWPKfbNO0N+CM1EfgFTiAtNICz5C8EWM3VAVuiBys+fF8mfnm8+JypxXZch+kNRWdjMaU&#10;cMNsLc2moq9vrh/NKQkRTA3KGl7RPQ/0cvnwwaJ1JZ/axqqae4IgJpStq2gToyuLIrCGawgj67jB&#10;pLBeQ0TXb4raQ4voWhXT8fiiaK2vnbeMh4DR1TFJlxlfCM7iSyECj0RVFHuL+fT5vE1nsVxAufHg&#10;GsmGNuAfutAgDf70BLWCCOStl39Bacm8DVbEEbO6sEJIxvMMOM1k/Mc0rxpwPM+C5AR3oin8P1j2&#10;Yrv2RNYVxUUZ0Lii7lP/rj9037rP/YH077sf3dfuS3fXfe/u+g9o3/cf0U7J7n4IH8g8Mdm6UCLg&#10;lVn7wQtu7RMtO+E1EUq6NyiSTBSOTnZ5D/vTHvguEobBi8fzyZMZJQxTT2fTWcIujiAJzPkQn3Gr&#10;STIqqqRJJEEJ2+chHq/+upLCxl5LpTAOpTKkTfAzlAIDlJtQENHUDgkIZkMJqA3qmEWfEYNVsk7V&#10;qTjsw5XyZAsoJVRgbdsbbJgSBSFiAqfI39Dsb6WpnRWE5licU+kalFpGlL+SGvk/r1YmZXkW8DBU&#10;IvdIZ7Jubb3PLBfJQ3FkhgYhJ/Wd+2ifP7flTwAAAP//AwBQSwMEFAAGAAgAAAAhAPX0ScjfAAAA&#10;CAEAAA8AAABkcnMvZG93bnJldi54bWxMj8FOwzAQRO9I/IO1SNyokwJRFOJUCIR6AxEoordtvMQR&#10;8TqKnTbl63FPcJyd1cybcjXbXuxp9J1jBekiAUHcON1xq+D97ekqB+EDssbeMSk4kodVdX5WYqHd&#10;gV9pX4dWxBD2BSowIQyFlL4xZNEv3EAcvS83WgxRjq3UIx5iuO3lMkkyabHj2GBwoAdDzXc9WQXb&#10;Z7Ne43bazC8fx/TnU/Z197hR6vJivr8DEWgOf89wwo/oUEWmnZtYe9EryLM4JShYXqcgTn6e3YLY&#10;xcNNBrIq5f8B1S8AAAD//wMAUEsBAi0AFAAGAAgAAAAhALaDOJL+AAAA4QEAABMAAAAAAAAAAAAA&#10;AAAAAAAAAFtDb250ZW50X1R5cGVzXS54bWxQSwECLQAUAAYACAAAACEAOP0h/9YAAACUAQAACwAA&#10;AAAAAAAAAAAAAAAvAQAAX3JlbHMvLnJlbHNQSwECLQAUAAYACAAAACEA0MG1VQQCAAC2AwAADgAA&#10;AAAAAAAAAAAAAAAuAgAAZHJzL2Uyb0RvYy54bWxQSwECLQAUAAYACAAAACEA9fRJyN8AAAAIAQAA&#10;DwAAAAAAAAAAAAAAAABeBAAAZHJzL2Rvd25yZXYueG1sUEsFBgAAAAAEAAQA8wAAAGoFAAAAAA==&#10;" strokecolor="windowText" strokeweight=".5pt">
                <v:stroke joinstyle="miter"/>
              </v:line>
            </w:pict>
          </mc:Fallback>
        </mc:AlternateContent>
      </w:r>
      <w:r w:rsidRPr="004B3617">
        <w:rPr>
          <w:rFonts w:ascii="Times New Roman" w:hAnsi="Times New Roman" w:cs="Times New Roman"/>
          <w:sz w:val="24"/>
          <w:szCs w:val="24"/>
        </w:rPr>
        <w:t>М                Р</w:t>
      </w:r>
    </w:p>
    <w:p w:rsidR="003163FF" w:rsidRPr="004B3617" w:rsidRDefault="003163FF" w:rsidP="003163FF">
      <w:pPr>
        <w:spacing w:after="0" w:line="240" w:lineRule="auto"/>
        <w:ind w:firstLine="709"/>
        <w:jc w:val="both"/>
        <w:rPr>
          <w:rFonts w:ascii="Times New Roman" w:hAnsi="Times New Roman" w:cs="Times New Roman"/>
          <w:sz w:val="24"/>
          <w:szCs w:val="24"/>
        </w:rPr>
      </w:pPr>
    </w:p>
    <w:p w:rsidR="003163FF" w:rsidRPr="004B3617" w:rsidRDefault="003163FF" w:rsidP="003163FF">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noProof/>
          <w:sz w:val="24"/>
          <w:szCs w:val="24"/>
          <w:lang w:eastAsia="ru-RU"/>
        </w:rPr>
        <mc:AlternateContent>
          <mc:Choice Requires="wps">
            <w:drawing>
              <wp:anchor distT="0" distB="0" distL="114300" distR="114300" simplePos="0" relativeHeight="251650048" behindDoc="0" locked="0" layoutInCell="1" allowOverlap="1" wp14:anchorId="3DCA8B49" wp14:editId="1E4E4EE8">
                <wp:simplePos x="0" y="0"/>
                <wp:positionH relativeFrom="column">
                  <wp:posOffset>565785</wp:posOffset>
                </wp:positionH>
                <wp:positionV relativeFrom="paragraph">
                  <wp:posOffset>72085</wp:posOffset>
                </wp:positionV>
                <wp:extent cx="541325" cy="7315"/>
                <wp:effectExtent l="0" t="0" r="11430" b="31115"/>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541325"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0E5F69" id="Прямая соединительная линия 11"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7pt" to="8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gjCQIAALgDAAAOAAAAZHJzL2Uyb0RvYy54bWysU0uOEzEQ3SNxB8t70smEDKNWOrOYaGCB&#10;IBLDAWrcdtqSf7JNOtkBa6QcgSuwYKSRBjhD940oO00UYIfohVUf1+uqV8/zy61WZMN9kNZUdDIa&#10;U8INs7U064q+vbl+ckFJiGBqUNbwiu54oJeLx4/mrSv5mW2sqrknCGJC2bqKNjG6sigCa7iGMLKO&#10;G0wK6zVEdP26qD20iK5VcTYenxet9bXzlvEQMLo8JOki4wvBWXwtROCRqIpibzGfPp+36SwWcyjX&#10;Hlwj2dAG/EMXGqTBnx6hlhCBvPPyLygtmbfBijhiVhdWCMl4ngGnmYz/mOZNA47nWZCc4I40hf8H&#10;y15tVp7IGnc3ocSAxh11n/v3/b771n3p96T/0P3o7rqv3X33vbvvP6L90H9COyW7hyG8J1iOXLYu&#10;lAh5ZVZ+8IJb+UTMVnhNhJLuBf4qU4XDk23exO64Cb6NhGFw9nQyPZtRwjD1bDqZJeziAJLAnA/x&#10;ObeaJKOiSppEE5SweRni4eqvKyls7LVUCuNQKkPaip5PZygGBig4oSCiqR1SEMyaElBrVDKLPiMG&#10;q2SdqlNx2IUr5ckGUEyowdq2N9gwJQpCxAROkb+h2d9KUztLCM2hOKfSNSi1jPgAlNQVvTitViZl&#10;eZbwMFQi90Bnsm5tvcssF8lDeWSGBikn/Z36aJ8+uMVPAAAA//8DAFBLAwQUAAYACAAAACEAmJhr&#10;BN8AAAAIAQAADwAAAGRycy9kb3ducmV2LnhtbEyPQU/DMAyF70j8h8hI3FjaMY2tNJ0QCO0GorCJ&#10;3bwmtBWJUzXp1vHr8U5ws/2enr+Xr0ZnxcH0ofWkIJ0kIAxVXrdUK/h4f75ZgAgRSaP1ZBScTIBV&#10;cXmRY6b9kd7MoYy14BAKGSpoYuwyKUPVGIdh4jtDrH353mHkta+l7vHI4c7KaZLMpcOW+EODnXls&#10;TPVdDk7B7qVZr3E3bMbX7Sn9+ZS2bJ82Sl1fjQ/3IKIZ458ZzviMDgUz7f1AOgirYLFM2cn3dAbi&#10;rN/NbkHseZjOQRa5/F+g+AUAAP//AwBQSwECLQAUAAYACAAAACEAtoM4kv4AAADhAQAAEwAAAAAA&#10;AAAAAAAAAAAAAAAAW0NvbnRlbnRfVHlwZXNdLnhtbFBLAQItABQABgAIAAAAIQA4/SH/1gAAAJQB&#10;AAALAAAAAAAAAAAAAAAAAC8BAABfcmVscy8ucmVsc1BLAQItABQABgAIAAAAIQAq2UgjCQIAALgD&#10;AAAOAAAAAAAAAAAAAAAAAC4CAABkcnMvZTJvRG9jLnhtbFBLAQItABQABgAIAAAAIQCYmGsE3wAA&#10;AAgBAAAPAAAAAAAAAAAAAAAAAGMEAABkcnMvZG93bnJldi54bWxQSwUGAAAAAAQABADzAAAAbwUA&#10;AAAA&#10;" strokecolor="windowText" strokeweight=".5pt">
                <v:stroke joinstyle="miter"/>
              </v:line>
            </w:pict>
          </mc:Fallback>
        </mc:AlternateContent>
      </w:r>
      <w:r w:rsidRPr="004B3617">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D35D686" wp14:editId="5573AE04">
                <wp:simplePos x="0" y="0"/>
                <wp:positionH relativeFrom="column">
                  <wp:posOffset>300990</wp:posOffset>
                </wp:positionH>
                <wp:positionV relativeFrom="paragraph">
                  <wp:posOffset>173990</wp:posOffset>
                </wp:positionV>
                <wp:extent cx="1428750" cy="190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14287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6AB139" id="Прямая соединительная линия 1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7pt,13.7pt" to="13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RSBwIAALoDAAAOAAAAZHJzL2Uyb0RvYy54bWysU82O0zAQviPxDpbvNG2BpRs13cNWywVB&#10;JRbus47dWPKfbNO0N+CM1EfgFTiAtNLCPkPyRozdUBW4IXKw5sfzeeabL/OLrVZkw32Q1lR0MhpT&#10;wg2ztTTrir65vno0oyREMDUoa3hFdzzQi8XDB/PWlXxqG6tq7gmCmFC2rqJNjK4sisAariGMrOMG&#10;k8J6DRFdvy5qDy2ia1VMx+OzorW+dt4yHgJGl4ckXWR8ITiLr4QIPBJVUewt5tPn8yadxWIO5dqD&#10;ayQb2oB/6EKDNPjoEWoJEcg7L/+C0pJ5G6yII2Z1YYWQjOcZcJrJ+I9pXjfgeJ4FyQnuSFP4f7Ds&#10;5Wbliaxxd0iPAY076j737/t997370u9J/6G77751X7vb7kd3239E+67/hHZKdndDeE+wHLlsXSgR&#10;8tKs/OAFt/KJmK3wmggl3Vt8KlOFw5Nt3sTuuAm+jYRhcPJkOnv2FDtimJucj9FEvOIAk+CcD/E5&#10;t5oko6JKmkQUlLB5EeLh6q8rKWzslVQK41AqQ9qKnj3O6ICSEwoiPqQdkhDMmhJQa9Qyiz4jBqtk&#10;napTcdiFS+XJBlBOqMLattfYMiUKQsQEzpG/odnfSlM7SwjNoTin0jUotYz4CyipKzo7rVYmZXkW&#10;8TBUovdAaLJubL3LPBfJQ4FkhgYxJwWe+mif/nKLnwAAAP//AwBQSwMEFAAGAAgAAAAhAJ83Nrnf&#10;AAAACAEAAA8AAABkcnMvZG93bnJldi54bWxMj09Lw0AQxe+C32EZwZvdNAYrMZMiivSmGG1pb9Ps&#10;mAT3T8hu2tRP7/akp5nhPd78XrGcjBYHHnznLMJ8loBgWzvV2Qbh8+Pl5h6ED2QVaWcZ4cQeluXl&#10;RUG5ckf7zocqNCKGWJ8TQhtCn0vp65YN+Znr2Ubtyw2GQjyHRqqBjjHcaJkmyZ001Nn4oaWen1qu&#10;v6vRIOxe29WKduN6etuc5j9bqavueY14fTU9PoAIPIU/M5zxIzqUkWnvRqu80AjZIotOhPQ8o54u&#10;0rjsEW6TDGRZyP8Fyl8AAAD//wMAUEsBAi0AFAAGAAgAAAAhALaDOJL+AAAA4QEAABMAAAAAAAAA&#10;AAAAAAAAAAAAAFtDb250ZW50X1R5cGVzXS54bWxQSwECLQAUAAYACAAAACEAOP0h/9YAAACUAQAA&#10;CwAAAAAAAAAAAAAAAAAvAQAAX3JlbHMvLnJlbHNQSwECLQAUAAYACAAAACEAr+0UUgcCAAC6AwAA&#10;DgAAAAAAAAAAAAAAAAAuAgAAZHJzL2Uyb0RvYy54bWxQSwECLQAUAAYACAAAACEAnzc2ud8AAAAI&#10;AQAADwAAAAAAAAAAAAAAAABhBAAAZHJzL2Rvd25yZXYueG1sUEsFBgAAAAAEAAQA8wAAAG0FAAAA&#10;AA==&#10;" strokecolor="windowText" strokeweight=".5pt">
                <v:stroke joinstyle="miter"/>
              </v:line>
            </w:pict>
          </mc:Fallback>
        </mc:AlternateContent>
      </w:r>
      <w:r w:rsidRPr="004B3617">
        <w:rPr>
          <w:rFonts w:ascii="Times New Roman" w:hAnsi="Times New Roman" w:cs="Times New Roman"/>
          <w:sz w:val="24"/>
          <w:szCs w:val="24"/>
        </w:rPr>
        <w:t>S                 М</w:t>
      </w:r>
    </w:p>
    <w:p w:rsidR="003163FF" w:rsidRPr="004B3617" w:rsidRDefault="003163FF" w:rsidP="003163FF">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1E7B967" wp14:editId="41C0781D">
                <wp:simplePos x="0" y="0"/>
                <wp:positionH relativeFrom="column">
                  <wp:posOffset>632308</wp:posOffset>
                </wp:positionH>
                <wp:positionV relativeFrom="paragraph">
                  <wp:posOffset>95555</wp:posOffset>
                </wp:positionV>
                <wp:extent cx="4953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B531DF0" id="Прямая соединительная линия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9.8pt,7.5pt" to="8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Qy/QEAAKsDAAAOAAAAZHJzL2Uyb0RvYy54bWysU82O0zAQviPxDpbvNN0uu1qipnvYarkg&#10;qMTyALOO01jynzymaW/AGamPwCtwAGmlBZ4heSPGbrcUuCFycMaezDfzff4yvVwbzVYyoHK24iej&#10;MWfSClcru6z4m5vrJxecYQRbg3ZWVnwjkV/OHj+adr6UE9c6XcvACMRi2fmKtzH6sihQtNIAjpyX&#10;lpKNCwYibcOyqAN0hG50MRmPz4vOhdoHJyQinc53ST7L+E0jRXzVNCgj0xWn2WJeQ15v01rMplAu&#10;A/hWif0Y8A9TGFCWmh6g5hCBvQ3qLyijRHDomjgSzhSuaZSQmQOxORn/weZ1C15mLiQO+oNM+P9g&#10;xcvVIjBV091NOLNg6I76T8O7Ydt/6z8PWza873/0X/sv/V3/vb8bPlB8P3ykOCX7+/3xllE5adl5&#10;LAnyyi7Cfod+EZIw6yaY9CbKbJ313xz0l+vIBB0+fXZ2OqZbEg+p4ledDxifS2dYCiqulU3KQAmr&#10;FxipF3368Ek6tu5aaZ1vV1vWVfz89CwhA3ms0RApNJ5Yo11yBnpJ5hUxZER0WtWpOuHgBq90YCsg&#10;/5Dtatfd0LScacBICaKQn8SdJvitNI0zB2x3xTm1s5tRkTyvlan4xXG1tqmjzK7dk0p67hRM0a2r&#10;N1nYIu3IEbnp3r3Jcsd7io//sdlPAAAA//8DAFBLAwQUAAYACAAAACEACO0sp9wAAAAIAQAADwAA&#10;AGRycy9kb3ducmV2LnhtbEyPzW7CMBCE75V4B2uReisORSWQxkEVFYfeaNpKHE28+SnxOoodSN++&#10;i3qgx50ZzX6TbkbbijP2vnGkYD6LQCAVzjRUKfj82D2sQPigyejWESr4QQ+bbHKX6sS4C73jOQ+V&#10;4BLyiVZQh9AlUvqiRqv9zHVI7JWutzrw2VfS9PrC5baVj1G0lFY3xB9q3eG2xuKUD1bBsN+WUbNb&#10;jN+HRS6Ht3j/9VpWSt1Px5dnEAHHcAvDFZ/RIWOmoxvIeNEqWK+XnGT9iSdd/Thm4fgnyCyV/wdk&#10;vwAAAP//AwBQSwECLQAUAAYACAAAACEAtoM4kv4AAADhAQAAEwAAAAAAAAAAAAAAAAAAAAAAW0Nv&#10;bnRlbnRfVHlwZXNdLnhtbFBLAQItABQABgAIAAAAIQA4/SH/1gAAAJQBAAALAAAAAAAAAAAAAAAA&#10;AC8BAABfcmVscy8ucmVsc1BLAQItABQABgAIAAAAIQAx1cQy/QEAAKsDAAAOAAAAAAAAAAAAAAAA&#10;AC4CAABkcnMvZTJvRG9jLnhtbFBLAQItABQABgAIAAAAIQAI7Syn3AAAAAgBAAAPAAAAAAAAAAAA&#10;AAAAAFcEAABkcnMvZG93bnJldi54bWxQSwUGAAAAAAQABADzAAAAYAUAAAAA&#10;" strokecolor="windowText" strokeweight=".5pt">
                <v:stroke joinstyle="miter"/>
              </v:line>
            </w:pict>
          </mc:Fallback>
        </mc:AlternateContent>
      </w:r>
      <w:r w:rsidRPr="004B3617">
        <w:rPr>
          <w:rFonts w:ascii="Times New Roman" w:hAnsi="Times New Roman" w:cs="Times New Roman"/>
          <w:sz w:val="24"/>
          <w:szCs w:val="24"/>
        </w:rPr>
        <w:t>S                 Р</w:t>
      </w:r>
    </w:p>
    <w:p w:rsidR="003163FF" w:rsidRPr="004B3617" w:rsidRDefault="003163FF" w:rsidP="003163FF">
      <w:pPr>
        <w:spacing w:after="0" w:line="240" w:lineRule="auto"/>
        <w:ind w:firstLine="709"/>
        <w:jc w:val="both"/>
        <w:rPr>
          <w:rFonts w:ascii="Times New Roman" w:hAnsi="Times New Roman" w:cs="Times New Roman"/>
          <w:sz w:val="24"/>
          <w:szCs w:val="24"/>
        </w:rPr>
      </w:pP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1 фигура ПКС</w:t>
      </w:r>
    </w:p>
    <w:p w:rsidR="003163FF" w:rsidRPr="004B3617" w:rsidRDefault="003163FF" w:rsidP="003163FF">
      <w:pPr>
        <w:spacing w:after="0" w:line="240" w:lineRule="auto"/>
        <w:ind w:firstLine="709"/>
        <w:jc w:val="both"/>
        <w:rPr>
          <w:rFonts w:ascii="Times New Roman" w:hAnsi="Times New Roman" w:cs="Times New Roman"/>
          <w:sz w:val="24"/>
          <w:szCs w:val="24"/>
        </w:rPr>
      </w:pP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Лицо, совершившее кражу, привлекается к уголовной ответственности. Обвиняемый совершил кражу, поэтому он привлечен к уголовной ответственности.</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Заведомо незаконный арест наказывается лишением свободы. Заведомо незаконный арест – преступление против правосудия. Значит, некоторые преступления против правосудия наказываются лишением свободы.</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Ни один невиновный не должен быть привлечен к уголовной ответственности. Н. не должен быть привлечён к уголовной ответственности, так как он невиновен.</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Закон исключенного третьего – закон мышления. Он сформулирован Аристотелем. Значит, некоторые законы мышления сформулированы Аристотелем.</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Жуков имеет юридическое образование, он адвокат, а все адвокаты имеют высшее юридическое образование.</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Доверенность, в которой не указана дата ее совершения, недействительная. Данная доверенность недействительна: в ней не указана дата ее совершения.</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П. привлекается к уголовной ответственности, так как он незаконно хранил огнестрельное оружие, а лица, незаконно хранящие огнестрельное оружие, привлекаются к уголовной ответственности.</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Лица, уклоняющиеся от уплаты налога, привлекаются к уголовной ответственности по статье 198 УК РФ. Н не привлекался к уголовной ответственности по этой статье, значит он от уплаты налога не уклонялся.</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Каждый участник общей долевой собственности имеет право на отчуждение своей доли другому лицу. Р. не является участников общей долевой собственности, так как он не имеет права на отчуждение своей доли другому лицу.</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Любой материальный объект существует только благодаря взаимодействию его элементов. Атом – материальный объект, он существует благодаря этому взаимодействию.</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Обвиняемый имеет право на защиту. Н. обвиняемый, значит он имеет право на защиту.</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Все рыбы дышат жабрами. Значит/, кит не рыба, он не дышит жабрами.</w:t>
      </w:r>
    </w:p>
    <w:p w:rsidR="003163FF" w:rsidRPr="004B3617" w:rsidRDefault="00ED7FBD"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hAnsi="Times New Roman" w:cs="Times New Roman"/>
          <w:sz w:val="24"/>
          <w:szCs w:val="24"/>
        </w:rPr>
        <w:t>2.5</w:t>
      </w:r>
      <w:r w:rsidR="003163FF" w:rsidRPr="004B3617">
        <w:rPr>
          <w:rFonts w:ascii="Times New Roman" w:eastAsia="Times New Roman" w:hAnsi="Times New Roman" w:cs="Times New Roman"/>
          <w:sz w:val="24"/>
          <w:szCs w:val="24"/>
          <w:lang w:eastAsia="ru-RU"/>
        </w:rPr>
        <w:t xml:space="preserve"> 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Новиков – осужденный, а осужденный имеет право просить и помиловании.</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Все осужденные (М – средний термин) имеют право просить о помиловании (Р – крайний больший термин). – Большая посылка.</w:t>
      </w:r>
    </w:p>
    <w:p w:rsidR="003163FF" w:rsidRPr="004B3617"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Новиков ( </w: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 крайний меньший термин) – осужденный (М – средний термин). – Меньшая посылка.</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Новиков имеет право просить о помиловании. – Заключение.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6912" behindDoc="0" locked="0" layoutInCell="1" allowOverlap="1" wp14:anchorId="0FCCC642" wp14:editId="3DDE7DA9">
                <wp:simplePos x="0" y="0"/>
                <wp:positionH relativeFrom="column">
                  <wp:posOffset>741350</wp:posOffset>
                </wp:positionH>
                <wp:positionV relativeFrom="paragraph">
                  <wp:posOffset>91542</wp:posOffset>
                </wp:positionV>
                <wp:extent cx="731520" cy="7315"/>
                <wp:effectExtent l="0" t="0" r="30480" b="311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E745E" id="Прямая соединительная линия 1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pt" to="11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4IVAIAAGYEAAAOAAAAZHJzL2Uyb0RvYy54bWysVMuO0zAU3SPxD1b2bZo+5hFNOkJNy2aA&#10;SjOwd22nsXBsy3abVggJWCPNJ/ALLEAaaYBvSP+IazdTZmCDEF241/dx7rkP5+x8Uwm0ZsZyJbMo&#10;6fYixCRRlMtlFr28mnVOImQdlhQLJVkWbZmNzsePH53VOmV9VSpBmUEAIm1a6ywqndNpHFtSsgrb&#10;rtJMgrFQpsIOrmYZU4NrQK9E3O/1juJaGaqNIsxa0OZ7YzQO+EXBiHtRFJY5JLIIuLlwmnAu/BmP&#10;z3C6NFiXnLQ08D+wqDCXkPQAlWOH0crwP6AqToyyqnBdoqpYFQUnLNQA1SS936q5LLFmoRZojtWH&#10;Ntn/B0uer+cGcQqzG0RI4gpm1HzavdtdN9+az7trtHvf/Gi+Nl+am+Z7c7P7APLt7iPI3tjctupr&#10;BOHQy1rbFCAncm58N8hGXuoLRV5bJNWkxHLJQk1XWw15Eh8RPwjxF6uB0aJ+pij44JVTobGbwlSo&#10;EFy/8oEeHJqHNmGS28Mk2cYhAsrjQTLqw7wJmLwcMuHUg/hQbax7ylSFvJBFgkvfZpzi9YV1ntQv&#10;F6+WasaFCKsiJKqz6HTUH4UAqwSn3ujdrFkuJsKgNfbLFn5t3gduRq0kDWAlw3Tayg5zsZchuZAe&#10;D4oBOq2036Y3p73T6cn0ZNgZ9o+mnWEvzztPZpNh52iWHI/yQT6Z5MlbTy0ZpiWnlEnP7m6zk+Hf&#10;bU77xvY7edjtQxvih+ihX0D27j+QDnP1o9wvxULR7dzczRuWOTi3D8+/lvt3kO9/HsY/AQAA//8D&#10;AFBLAwQUAAYACAAAACEA6H/Mw90AAAAJAQAADwAAAGRycy9kb3ducmV2LnhtbEyPQU/DMAyF70j8&#10;h8hI3FjabhRWmk4TAi5ISIzCOW1MW5E4VZN15d9jTnDzs5+ev1fuFmfFjFMYPClIVwkIpNabgToF&#10;9dvj1S2IEDUZbT2hgm8MsKvOz0pdGH+iV5wPsRMcQqHQCvoYx0LK0PbodFj5EYlvn35yOrKcOmkm&#10;feJwZ2WWJLl0eiD+0OsR73tsvw5Hp2D/8fywfpkb563ZdvW7cXXylCl1ebHs70BEXOKfGX7xGR0q&#10;Zmr8kUwQlnWa37CVh80GBBuydboF0fDiOgdZlfJ/g+oHAAD//wMAUEsBAi0AFAAGAAgAAAAhALaD&#10;OJL+AAAA4QEAABMAAAAAAAAAAAAAAAAAAAAAAFtDb250ZW50X1R5cGVzXS54bWxQSwECLQAUAAYA&#10;CAAAACEAOP0h/9YAAACUAQAACwAAAAAAAAAAAAAAAAAvAQAAX3JlbHMvLnJlbHNQSwECLQAUAAYA&#10;CAAAACEAGSM+CFQCAABmBAAADgAAAAAAAAAAAAAAAAAuAgAAZHJzL2Uyb0RvYy54bWxQSwECLQAU&#10;AAYACAAAACEA6H/Mw90AAAAJAQAADwAAAAAAAAAAAAAAAACuBAAAZHJzL2Rvd25yZXYueG1sUEsF&#10;BgAAAAAEAAQA8wAAALgFAAAAAA==&#10;"/>
            </w:pict>
          </mc:Fallback>
        </mc:AlternateContent>
      </w: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7696" behindDoc="0" locked="0" layoutInCell="1" allowOverlap="1" wp14:anchorId="1B879244" wp14:editId="3B02F453">
                <wp:simplePos x="0" y="0"/>
                <wp:positionH relativeFrom="column">
                  <wp:posOffset>770357</wp:posOffset>
                </wp:positionH>
                <wp:positionV relativeFrom="paragraph">
                  <wp:posOffset>105765</wp:posOffset>
                </wp:positionV>
                <wp:extent cx="629107" cy="336500"/>
                <wp:effectExtent l="0" t="0" r="19050" b="260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33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48974" id="Прямая соединительная линия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35pt" to="1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aoVAIAAF4EAAAOAAAAZHJzL2Uyb0RvYy54bWysVM1uEzEQviPxDpbv6e6mm7RZdVOhbMKl&#10;QKWWB3Bsb9bCa69sN5sIIQFnpD4Cr8ABpEoFnmHzRoydH7VwQYgcnLFn5vM3M5/37HxVS7Tkxgqt&#10;cpwcxRhxRTUTapHj19ez3ilG1hHFiNSK53jNLT4fP31y1jYZ7+tKS8YNAhBls7bJceVck0WRpRWv&#10;iT3SDVfgLLWpiYOtWUTMkBbQaxn143gYtdqwxmjKrYXTYuvE44Bflpy6V2VpuUMyx8DNhdWEde7X&#10;aHxGsoUhTSXojgb5BxY1EQouPUAVxBF0Y8QfULWgRltduiOq60iXpaA81ADVJPFv1VxVpOGhFmiO&#10;bQ5tsv8Plr5cXhokGMwuxUiRGmbUfd6839x237svm1u0+dD97L51X7u77kd3t/kI9v3mE9je2d3v&#10;jm8RpEMv28ZmADlRl8Z3g67UVXOh6RuLlJ5URC14qOl63cA9ic+IHqX4jW2A0bx9oRnEkBunQ2NX&#10;pak9JLQMrcL81of58ZVDFA6H/VESn2BEwXV8PBzEYb4RyfbJjbHuOdc18kaOpVC+vSQjywvrPBmS&#10;7UP8sdIzIWWQiFSozfFo0B+EBKulYN7pw6xZzCfSoCXxIgu/UBl4HoYZfaNYAKs4YdOd7YiQWxsu&#10;l8rjQTlAZ2dtVfR2FI+mp9PTtJf2h9NeGhdF79lskvaGs+RkUBwXk0mRvPPUkjSrBGNceXZ7RSfp&#10;3ylm97a2Wjxo+tCG6DF66BeQ3f8H0mGefoRbMcw1W1+a/ZxBxCF49+D8K3m4B/vhZ2H8CwAA//8D&#10;AFBLAwQUAAYACAAAACEA1LlPl94AAAAJAQAADwAAAGRycy9kb3ducmV2LnhtbEyPwU7DMAyG70i8&#10;Q2QkLhNLlqEOStMJAb1x2QBx9RrTVjRJ12Rb4ekxJ7j5lz/9/lysJ9eLI42xC97AYq5AkK+D7Xxj&#10;4PWluroBERN6i33wZOCLIqzL87MCcxtOfkPHbWoEl/iYo4E2pSGXMtYtOYzzMJDn3UcYHSaOYyPt&#10;iCcud73USmXSYef5QosDPbRUf24PzkCs3mhffc/qmXpfNoH0/vH5CY25vJju70AkmtIfDL/6rA4l&#10;O+3Cwdsoes56sWSUh2wFggGt1TWInYHsdgWyLOT/D8ofAAAA//8DAFBLAQItABQABgAIAAAAIQC2&#10;gziS/gAAAOEBAAATAAAAAAAAAAAAAAAAAAAAAABbQ29udGVudF9UeXBlc10ueG1sUEsBAi0AFAAG&#10;AAgAAAAhADj9If/WAAAAlAEAAAsAAAAAAAAAAAAAAAAALwEAAF9yZWxzLy5yZWxzUEsBAi0AFAAG&#10;AAgAAAAhAMhWRqhUAgAAXgQAAA4AAAAAAAAAAAAAAAAALgIAAGRycy9lMm9Eb2MueG1sUEsBAi0A&#10;FAAGAAgAAAAhANS5T5feAAAACQEAAA8AAAAAAAAAAAAAAAAArgQAAGRycy9kb3ducmV2LnhtbFBL&#10;BQYAAAAABAAEAPMAAAC5BQAAAAA=&#10;"/>
            </w:pict>
          </mc:Fallback>
        </mc:AlternateContent>
      </w:r>
      <w:r w:rsidRPr="004B3617">
        <w:rPr>
          <w:rFonts w:ascii="Times New Roman" w:eastAsia="Times New Roman" w:hAnsi="Times New Roman" w:cs="Times New Roman"/>
          <w:i/>
          <w:sz w:val="24"/>
          <w:szCs w:val="24"/>
          <w:lang w:eastAsia="ru-RU"/>
        </w:rPr>
        <w:t>М                         Р</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6128" behindDoc="0" locked="0" layoutInCell="1" allowOverlap="1" wp14:anchorId="7B63E1C6" wp14:editId="41D97007">
                <wp:simplePos x="0" y="0"/>
                <wp:positionH relativeFrom="column">
                  <wp:posOffset>697459</wp:posOffset>
                </wp:positionH>
                <wp:positionV relativeFrom="paragraph">
                  <wp:posOffset>114097</wp:posOffset>
                </wp:positionV>
                <wp:extent cx="702208" cy="0"/>
                <wp:effectExtent l="0" t="0" r="222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82A52" id="Прямая соединительная линия 1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11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XGVAIAAGMEAAAOAAAAZHJzL2Uyb0RvYy54bWysVM2O0zAQviPxDlbubZLS7k+06Qo1LZcF&#10;Ku3C3bWdxsKxLdvbtEJILGekPgKvwAGklRZ4hvSNGLs/7MIFIXpwx56Zz9/MfM7Z+bIWaMGM5Urm&#10;UdpNIsQkUZTLeR69upp0TiJkHZYUCyVZHq2Yjc6Hjx+dNTpjPVUpQZlBACJt1ug8qpzTWRxbUrEa&#10;267STIKzVKbGDrZmHlODG0CvRdxLkqO4UYZqowizFk6LrTMaBvyyZMS9LEvLHBJ5BNxcWE1YZ36N&#10;h2c4mxusK052NPA/sKgxl3DpAarADqNrw/+AqjkxyqrSdYmqY1WWnLBQA1STJr9Vc1lhzUIt0Byr&#10;D22y/w+WvFhMDeIUZjeIkMQ1zKj9tHm/Wbff2s+bNdrctD/ar+2X9rb93t5uPoB9t/kItne2d7vj&#10;NYJ06GWjbQaQIzk1vhtkKS/1hSJvLJJqVGE5Z6Gmq5WGe1KfET9I8RurgdGsea4oxOBrp0Jjl6Wp&#10;USm4fu0TPTg0Dy3DJFeHSbKlQwQOj5NeLwHpkb0rxplH8HnaWPeMqRp5I48El77HOMOLC+s8o18h&#10;/liqCRci6ERI1OTR6aA3CAlWCU6904dZM5+NhEEL7JUWfqE88NwPM+pa0gBWMUzHO9thLrY2XC6k&#10;x4NKgM7O2krp7WlyOj4Zn/Q7/d7RuNNPiqLzdDLqd44m6fGgeFKMRkX6zlNL+1nFKWXSs9vLOu3/&#10;nWx2D2wryIOwD22IH6KHfgHZ/X8gHYbq57hVxEzR1dTshw1KDsG7V+efyv092Pe/DcOfAAAA//8D&#10;AFBLAwQUAAYACAAAACEAmiDeLtsAAAAJAQAADwAAAGRycy9kb3ducmV2LnhtbEyPQU/DMAyF70j8&#10;h8hI3FhCQWgrTadpGlwmITEK57QxbUXiVE3Wdf8eIw5w87Ofnr9XrGfvxIRj7ANpuF0oEEhNsD21&#10;Gqq3p5sliJgMWeMCoYYzRliXlxeFyW040StOh9QKDqGYGw1dSkMuZWw69CYuwoDEt88wepNYjq20&#10;ozlxuHcyU+pBetMTf+jMgNsOm6/D0WvYfOx3dy9T7YOzq7Z6t75Sz5nW11fz5hFEwjn9meEHn9Gh&#10;ZKY6HMlG4VirFaMnHpbciQ1Zpu5B1L8LWRbyf4PyGwAA//8DAFBLAQItABQABgAIAAAAIQC2gziS&#10;/gAAAOEBAAATAAAAAAAAAAAAAAAAAAAAAABbQ29udGVudF9UeXBlc10ueG1sUEsBAi0AFAAGAAgA&#10;AAAhADj9If/WAAAAlAEAAAsAAAAAAAAAAAAAAAAALwEAAF9yZWxzLy5yZWxzUEsBAi0AFAAGAAgA&#10;AAAhAAKyFcZUAgAAYwQAAA4AAAAAAAAAAAAAAAAALgIAAGRycy9lMm9Eb2MueG1sUEsBAi0AFAAG&#10;AAgAAAAhAJog3i7bAAAACQEAAA8AAAAAAAAAAAAAAAAArgQAAGRycy9kb3ducmV2LnhtbFBLBQYA&#10;AAAABAAEAPMAAAC2BQAAAAA=&#10;"/>
            </w:pict>
          </mc:Fallback>
        </mc:AlternateConten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М</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5344" behindDoc="0" locked="0" layoutInCell="1" allowOverlap="1" wp14:anchorId="4DAB8333" wp14:editId="47D52061">
                <wp:simplePos x="0" y="0"/>
                <wp:positionH relativeFrom="column">
                  <wp:posOffset>131445</wp:posOffset>
                </wp:positionH>
                <wp:positionV relativeFrom="paragraph">
                  <wp:posOffset>40640</wp:posOffset>
                </wp:positionV>
                <wp:extent cx="2171700" cy="0"/>
                <wp:effectExtent l="13335" t="13970" r="5715"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9CDF6" id="Прямая соединительная линия 1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2pt" to="18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hS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a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OaWXvbZAAAABgEAAA8AAABkcnMvZG93bnJldi54bWxMjsFOwzAQRO9I/IO1SFyq&#10;1iFFKQpxKgTkxoUC4rqNlyQiXqex2wa+nqUXOD7NaOYV68n16kBj6DwbuFokoIhrbztuDLy+VPMb&#10;UCEiW+w9k4EvCrAuz88KzK0/8jMdNrFRMsIhRwNtjEOudahbchgWfiCW7MOPDqPg2Gg74lHGXa/T&#10;JMm0w47locWB7luqPzd7ZyBUb7Srvmf1LHlfNp7S3cPTIxpzeTHd3YKKNMW/MvzqizqU4rT1e7ZB&#10;9QbSZCVNA9k1KImXWSq8PbEuC/1fv/wBAAD//wMAUEsBAi0AFAAGAAgAAAAhALaDOJL+AAAA4QEA&#10;ABMAAAAAAAAAAAAAAAAAAAAAAFtDb250ZW50X1R5cGVzXS54bWxQSwECLQAUAAYACAAAACEAOP0h&#10;/9YAAACUAQAACwAAAAAAAAAAAAAAAAAvAQAAX3JlbHMvLnJlbHNQSwECLQAUAAYACAAAACEAlQ0Y&#10;Uk8CAABaBAAADgAAAAAAAAAAAAAAAAAuAgAAZHJzL2Uyb0RvYy54bWxQSwECLQAUAAYACAAAACEA&#10;5pZe9tkAAAAGAQAADwAAAAAAAAAAAAAAAACpBAAAZHJzL2Rvd25yZXYueG1sUEsFBgAAAAAEAAQA&#10;8wAAAK8FAAAAAA==&#10;"/>
            </w:pict>
          </mc:Fallback>
        </mc:AlternateConten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14560" behindDoc="0" locked="0" layoutInCell="1" allowOverlap="1" wp14:anchorId="564815CF" wp14:editId="2679879C">
                <wp:simplePos x="0" y="0"/>
                <wp:positionH relativeFrom="column">
                  <wp:posOffset>678256</wp:posOffset>
                </wp:positionH>
                <wp:positionV relativeFrom="paragraph">
                  <wp:posOffset>64770</wp:posOffset>
                </wp:positionV>
                <wp:extent cx="685800" cy="0"/>
                <wp:effectExtent l="13335" t="13970" r="5715" b="50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5F468" id="Прямая соединительная линия 1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1pt" to="10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W4TgIAAFk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CrM7jZDENcyo/bz5sLlrv7dfNndo87H92X5rv7b37Y/2fnML9sPmE9je2T7s&#10;ju8QpEMvG20zgBzLK+O7QVbyWl8q8tYiqcYVlnMWarpZa7gn9RnxoxS/sRoYzZqXikIMXjgVGrsq&#10;Te0hoWVoFea3PsyPrRwicDgY9ocJTJnsXTHO9nnaWPeCqRp5I48El76zOMPLS+s8D5ztQ/yxVFMu&#10;RFCHkKjJo7N+tx8SrBKceqcPs2Y+GwuDltjrK/xCUeA5DjNqIWkAqximk53tMBdbGy4X0uNBJUBn&#10;Z20F9O4sOZsMJ8Nep9cdTDq9pCg6z6fjXmcwTU/7xbNiPC7S955a2ssqTimTnt1ezGnv78Sye1Zb&#10;GR7kfGhD/Bg99AvI7v8D6TBKP72tDmaKrq/MfsSg3xC8e2v+gRzvwT7+Iox+AQAA//8DAFBLAwQU&#10;AAYACAAAACEAYOC79tsAAAAJAQAADwAAAGRycy9kb3ducmV2LnhtbEyPQU/DMAyF70j8h8hIXCaW&#10;rKAJlaYTAnrjwgbi6jWmrWicrsm2wq/HEwe4+T0/PX8uVpPv1YHG2AW2sJgbUMR1cB03Fl431dUt&#10;qJiQHfaBycIXRViV52cF5i4c+YUO69QoKeGYo4U2pSHXOtYteYzzMBDL7iOMHpPIsdFuxKOU+15n&#10;xiy1x47lQosDPbRUf6733kKs3mhXfc/qmXm/bgJlu8fnJ7T28mK6vwOVaEp/YTjhCzqUwrQNe3ZR&#10;9aLNUtDTachASSBb3Iix/TV0Wej/H5Q/AAAA//8DAFBLAQItABQABgAIAAAAIQC2gziS/gAAAOEB&#10;AAATAAAAAAAAAAAAAAAAAAAAAABbQ29udGVudF9UeXBlc10ueG1sUEsBAi0AFAAGAAgAAAAhADj9&#10;If/WAAAAlAEAAAsAAAAAAAAAAAAAAAAALwEAAF9yZWxzLy5yZWxzUEsBAi0AFAAGAAgAAAAhAJfS&#10;9bhOAgAAWQQAAA4AAAAAAAAAAAAAAAAALgIAAGRycy9lMm9Eb2MueG1sUEsBAi0AFAAGAAgAAAAh&#10;AGDgu/bbAAAACQEAAA8AAAAAAAAAAAAAAAAAqAQAAGRycy9kb3ducmV2LnhtbFBLBQYAAAAABAAE&#10;APMAAACwBQAAAAA=&#10;"/>
            </w:pict>
          </mc:Fallback>
        </mc:AlternateConten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Р</w:t>
      </w:r>
    </w:p>
    <w:p w:rsidR="003163FF" w:rsidRPr="004B3617" w:rsidRDefault="003163FF" w:rsidP="003163FF">
      <w:pPr>
        <w:spacing w:after="0" w:line="240" w:lineRule="auto"/>
        <w:ind w:firstLine="720"/>
        <w:jc w:val="both"/>
        <w:rPr>
          <w:rFonts w:ascii="Times New Roman" w:eastAsia="Times New Roman" w:hAnsi="Times New Roman" w:cs="Times New Roman"/>
          <w:b/>
          <w:sz w:val="24"/>
          <w:szCs w:val="24"/>
          <w:lang w:eastAsia="ru-RU"/>
        </w:rPr>
      </w:pP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Первая фигура силлогизма.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Модус:</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1 посылка – общеутвердительное суждение (А)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2 посылка - общеутвердительное суждение (А)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Заключение - общеутвердительное суждение (А).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Правила терминов соблюдены:</w:t>
      </w:r>
    </w:p>
    <w:p w:rsidR="003163FF" w:rsidRPr="004B3617" w:rsidRDefault="003163FF"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в данном силлогизме три термина;</w:t>
      </w:r>
    </w:p>
    <w:p w:rsidR="003163FF" w:rsidRPr="004B3617" w:rsidRDefault="003163FF"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средний термин распределен в первой посылке;</w:t>
      </w:r>
    </w:p>
    <w:p w:rsidR="003163FF" w:rsidRPr="004B3617" w:rsidRDefault="003163FF"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термин не распределённый в посылке, также и не распределен в заключении</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Правила для 1 фигуры также:</w:t>
      </w:r>
    </w:p>
    <w:p w:rsidR="003163FF" w:rsidRPr="004B3617" w:rsidRDefault="003163FF" w:rsidP="00550B74">
      <w:pPr>
        <w:numPr>
          <w:ilvl w:val="0"/>
          <w:numId w:val="66"/>
        </w:numPr>
        <w:spacing w:after="0" w:line="240" w:lineRule="auto"/>
        <w:ind w:left="0" w:firstLine="709"/>
        <w:contextualSpacing/>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большая посылка является общей (А);</w:t>
      </w:r>
    </w:p>
    <w:p w:rsidR="003163FF" w:rsidRPr="004B3617" w:rsidRDefault="003163FF" w:rsidP="00550B74">
      <w:pPr>
        <w:numPr>
          <w:ilvl w:val="0"/>
          <w:numId w:val="66"/>
        </w:numPr>
        <w:spacing w:after="0" w:line="240" w:lineRule="auto"/>
        <w:ind w:left="0" w:firstLine="709"/>
        <w:contextualSpacing/>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меньшая посылка – утвердительная (А).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Модус полученный в данном силлогизме правильный (1-я фигура: ААА, ЕАЕ, АII, ЕIО.), поэтому заключение с необходимостью следует.</w:t>
      </w:r>
    </w:p>
    <w:p w:rsidR="003163FF" w:rsidRPr="004B3617" w:rsidRDefault="003163FF" w:rsidP="003163FF">
      <w:pPr>
        <w:spacing w:after="0" w:line="240" w:lineRule="auto"/>
        <w:ind w:firstLine="709"/>
        <w:jc w:val="both"/>
        <w:rPr>
          <w:rFonts w:ascii="Times New Roman" w:eastAsia="Times New Roman" w:hAnsi="Times New Roman" w:cs="Times New Roman"/>
          <w:b/>
          <w:sz w:val="24"/>
          <w:szCs w:val="24"/>
          <w:lang w:eastAsia="ru-RU"/>
        </w:rPr>
      </w:pP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Ни один киноактер в нашем доме не проживает. Зотов проживает в нашем доме.</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Каждый из участников общей долевой собственности вправе требовать выдела своей доли из общего имущества. Волков – участник общей долевой собственности.</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Карелия – республика, она является субъектом РФ.</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Супруги должны материально поддерживать друг друга. Ольга и Петр – супруги.</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композиторы – авторы симфонической музыки. Шувалов не является автором симфонической музыки.</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врачи имеют высшее образование. Некоторые врачи работают в судебно-следственных органах.</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Лица, не достигшие совершеннолетия, не могут быть представителями сторон в суде. Михалков не может быть представителем в суде.</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студенты живут в общежитии. Воронин живет в общежитии.</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Лицо, виновное в лжепредпринимательстве, привлекается к уголовной ответственности. Лихачев виновен в лжепредпринимательстве.</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Свидетели обязаны давать правдивые показания, а Иванов – свидетель.</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Тем, кто лыс, расческа не нужна. Ни одна ящерица не имеет волос.</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студенты юридических вузов изучают логику. Федоров изучает логику.</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студенты учатся на дневном факультете. Новиков  учится на дневном факультете.</w:t>
      </w:r>
    </w:p>
    <w:p w:rsidR="003163FF" w:rsidRPr="004B3617" w:rsidRDefault="003163FF" w:rsidP="001B4A7D">
      <w:pPr>
        <w:spacing w:after="0" w:line="240" w:lineRule="auto"/>
        <w:ind w:firstLine="709"/>
        <w:jc w:val="both"/>
        <w:rPr>
          <w:rFonts w:ascii="Times New Roman" w:eastAsia="Times New Roman" w:hAnsi="Times New Roman" w:cs="Times New Roman"/>
          <w:sz w:val="24"/>
          <w:szCs w:val="24"/>
          <w:lang w:eastAsia="ru-RU"/>
        </w:rPr>
      </w:pPr>
    </w:p>
    <w:p w:rsidR="003163FF" w:rsidRPr="004B3617" w:rsidRDefault="00ED7FBD" w:rsidP="001B4A7D">
      <w:pPr>
        <w:spacing w:after="0" w:line="240" w:lineRule="auto"/>
        <w:ind w:firstLine="709"/>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4 «Индуктивные умозаключения. Умозаключения по аналогии»</w:t>
      </w:r>
    </w:p>
    <w:p w:rsidR="00ED7FBD" w:rsidRPr="004B3617"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Цели занятия:</w:t>
      </w:r>
    </w:p>
    <w:p w:rsidR="00ED7FBD" w:rsidRPr="004B3617" w:rsidRDefault="00ED7FBD"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разницу между дедуктивными и индуктивными умозаключениями;</w:t>
      </w:r>
    </w:p>
    <w:p w:rsidR="00ED7FBD" w:rsidRPr="004B3617" w:rsidRDefault="00ED7FBD" w:rsidP="00550B74">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правильно применять методы неполной индукции;</w:t>
      </w:r>
    </w:p>
    <w:p w:rsidR="00ED7FBD" w:rsidRPr="004B3617" w:rsidRDefault="00ED7FBD" w:rsidP="00550B74">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делать выводы из индуктивных умозаключений</w:t>
      </w:r>
    </w:p>
    <w:p w:rsidR="00ED7FBD" w:rsidRPr="004B3617" w:rsidRDefault="00ED7FBD" w:rsidP="00550B74">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и уяснить разницу между дедуктивными, индуктивными умозаключениями и умозаключениями по аналогии.</w:t>
      </w:r>
    </w:p>
    <w:p w:rsidR="00ED7FBD" w:rsidRPr="004B3617" w:rsidRDefault="00ED7FBD" w:rsidP="00550B74">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различать аналогию предметов и аналогию отношений.</w:t>
      </w:r>
    </w:p>
    <w:p w:rsidR="00ED7FBD" w:rsidRPr="004B3617" w:rsidRDefault="00ED7FBD" w:rsidP="00550B74">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Найти применение умозаключений в науке и практике</w:t>
      </w:r>
    </w:p>
    <w:p w:rsidR="00ED7FBD" w:rsidRPr="004B3617" w:rsidRDefault="00ED7FBD" w:rsidP="00550B74">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Вопросы для опроса:</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Чем отличается популярная индукция от научной? Приведите по одному примеру популярной и научной индукции.</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Какие существуют методы научной индукции?</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Какие схемы выражают метод сходства, метод различия, соединенного метод сходства и различия, метод сопутствующих изменений, метод остатков.</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Что представляют собой дедуктивные, индуктивные умозаключения и умозаключения по аналогии? </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Какова структура умозаключений по аналогии? </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Чем отличается аналогия предметов от аналогии отношений? </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Каковы правила умозаключений по аналогии, соблюдение которых позволяет повысить степень вероятности ее выводов?</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 применяется аналогия в науке?</w:t>
      </w:r>
    </w:p>
    <w:p w:rsidR="00ED7FBD" w:rsidRPr="004B3617" w:rsidRDefault="00ED7FBD" w:rsidP="00550B74">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 применяется аналогия в праве?</w:t>
      </w:r>
    </w:p>
    <w:p w:rsidR="00ED7FBD" w:rsidRPr="004B3617" w:rsidRDefault="00ED7FBD" w:rsidP="00ED7FBD">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 Упражнения</w:t>
      </w:r>
    </w:p>
    <w:p w:rsidR="00ED7FBD" w:rsidRPr="004B3617" w:rsidRDefault="00ED7FBD" w:rsidP="00ED7FBD">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2.1 Определите, какой метод научной индукции применяется в следующих рассуждениях. Запишите их в виде схем.</w:t>
      </w:r>
    </w:p>
    <w:p w:rsidR="00ED7FBD" w:rsidRPr="004B3617" w:rsidRDefault="00ED7FBD" w:rsidP="00ED7FBD">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ED7FBD" w:rsidRPr="004B3617"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При обследовании большой группы пациентов, страдающих гипертонической болезнью (А) при отсутствии у них каких-либо других серьезных заболеваний (В) и при обычной диете (С1) отмечалось высокое давление крови (d1). Им была назначена диета с пониженным содержанием соли (С2). Уже через месяц было зарегистрировано пониженное давление крови (d2). Но как только содержание соли в диете увеличивали (С3), эффект значительно ослабевал (d3). Это свидетельствует о том, что одним из методов лечения гипертонии (d) может служить ограничение потребления соли (С). </w:t>
      </w:r>
    </w:p>
    <w:p w:rsidR="00ED7FBD" w:rsidRPr="004B3617"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Метод сопутствующих изменений:</w:t>
      </w:r>
    </w:p>
    <w:p w:rsidR="00ED7FBD" w:rsidRPr="004B3617"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ABC1 - (обычная диета) вызывает d1.</w:t>
      </w:r>
    </w:p>
    <w:p w:rsidR="00ED7FBD" w:rsidRPr="004B3617"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ABC2 - (диета с пониженным содержанием соли) вызывает d2.</w:t>
      </w:r>
    </w:p>
    <w:p w:rsidR="00ED7FBD" w:rsidRPr="004B3617"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ABC3 - (увеличение содержания соли) вызывает d3. </w:t>
      </w:r>
    </w:p>
    <w:p w:rsidR="00ED7FBD" w:rsidRPr="004B3617"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По-видимому, С является причиной d/</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Там, где плотность населения незначительна, при прочих равных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Исследуя происхождение цветов радуги, английский мыслитель Роджер Бэкон установил, что цвета радуги появляются при пропускании света сквозь шестигранные кристаллы. Расширив область своих наблюдений, он открыл, что то же явление имеет место и при прохождении света через другие прозрачные среды; он нашел его в каплях росы, в пыли водопада, в брызгах от ударов веслами по воде. Бэкон установил, что причиной появления цветов радуги является прохождение света через прозрачные среды сферической или призматической формы.</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«Возьмем... известный опыт с монетой и пером... Явление, подлежащее исследованию, - это замедление падения птичьего пера. Когда оба предмета бросят одновременно под колоколом воздушного насоса, из которого воздух не выкачан, то перо падает позднее монеты. Это случай, где данное явление (т. е. более медленное падение пера) существует. Затем воздух выкачивают насосом из-под колокола; тогда оба предмета, если их бросить в один и тот же момент, падают на подставку совершенно одновременно. Это случай, в котором исследуемое нами явление не происходит».</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Около ста лет назад впервые было описано заболевание, распространенное среди овец и крупного рогатого скота в определенных местностях Шотландии. Животные теряли аппетит, появлялись слабость и истощение, животные вскоре погибали. Долгое время не знали, как бороться с этой болезнью (сухоткой), пока не обратили внимание на то, что заболевшие животные начинали выздоравливать, как только в пищу им добавляли кору осиновых деревьев, содержащую много кобальта. Было также установлено, что в местностях, где животные болеют сухоткой, трава, вода, корм бедны кобальтом. Сопоставление обоих этих фактов позволило заключить, что причиной заболевания является недостаточное содержание кобальта в пище.</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Сотрудники ГАИ преследовали угнанную машину. Угонщики заехали в парк и машину бросили. Двое из них были задержаны, ими оказались Саксин и Рябов. Однако в процессе проведения следственного эксперимента было установлено, что ни Саксин, ни Рябов не владеют навыками вождения автомобиля. По-видимому, у Саксина и Рябова был соучастник, владеющий такими навыками.</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Всякий раз при восхождении на горные вершины альпинисты испытывают одни и те же симптомы: нехватку воздуха для дыхания, одышку, физическую слабость и другие признаки кислородного голодания. Очевидно, причиной нарастания кислородного голодания является разреженность воздуха, увеличивающаяся с подъемом на высоту.</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При установлении причин дорожно-транспортных происшествий был сделан вывод о том, что, несмотря на все различия этих происшествий (марка машины, возраст водителя и т. д.), большинство из них происходит в результате превышения скорости или алкогольного опьянения водителя.</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Чем больше воздуха попадает в горн, тем жарче в нем разгорается огонь. Если же доступ воздуха в горн совсем прекратить, то огонь погаснет. Значит, воздух является необходимым условием горения.</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Сравнивая свидетельство о болезни П. и другие медицинские документы, имеющиеся в пенсионном деле, следователь обратил внимание, что, хотя эти документы значились выданными различными учреждениями и в разное время, они выполнены явно одним и тем же почерком. Совпадали общие признаки почерка и особенно выделялись совпадения в написании букв «м», «б», «к», «т» и цифр «7», «8», «9».</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 пенсионном деле имелись также два заявления, написанные П. Когда следователь сравнил почерк в этих заявлениях с почерком в указанных медицинских документах, то обнаружил полное совпадение как в общих признаках почерка, так и частных при выполнении отмеченных выше букв и цифр. Следователь пришел к выводу, что документы в пенсионном деле подделал сам П. </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 А. Тимирязев утверждал, что для образования хлорофилла нужны свет и кислород. «Чтобы доказать это, - писал он, - прорастим в темноте какие-нибудь семена. Известно, что ростки получаются не зеленые, а желтые. Разделим полученные таким образом ростки на две кучки: одни оставим в обыкновенном воздухе, другие заключим в прибор с воздухом, лишенным кислорода, и вынесем все на свет. Первые через какие-нибудь четверть часа позеленеют и вскоре получат обычную зеленую окраску; вторые, сколько бы мы их ни держали на свету, останутся желтыми. Но допустим к ним кислород, и они немедленно позеленеют».</w:t>
      </w:r>
    </w:p>
    <w:p w:rsidR="00ED7FBD" w:rsidRPr="004B3617" w:rsidRDefault="00ED7FBD"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 портовом городе ограбили спортивную базу. Следственными органами часть спортивного инвентаря была обнаружена у граждан Р., Н. и Ж. Во время следствия была установлена причастность к ограблению всех троих. Однако следователя волновало одно обстоятельство: в помещение склада преступники могли проникнуть только через узкий проем между решеткой и стеной в подвальном окне склада, но ни Р., ни Н., ни Ж. по своему росту и размерам тела никак этого сделать не могли. Следователь пришел к выводу, что в ограблении принимало участие еще одно лицо. Как было затем установлено, им оказался К.</w:t>
      </w:r>
    </w:p>
    <w:p w:rsidR="00ED7FBD" w:rsidRPr="004B3617" w:rsidRDefault="00ED7FBD" w:rsidP="00ED7FBD">
      <w:pPr>
        <w:spacing w:after="0" w:line="240" w:lineRule="auto"/>
        <w:ind w:firstLine="709"/>
        <w:jc w:val="both"/>
        <w:rPr>
          <w:rFonts w:ascii="Times New Roman" w:eastAsia="Times New Roman" w:hAnsi="Times New Roman" w:cs="Times New Roman"/>
          <w:sz w:val="24"/>
          <w:szCs w:val="24"/>
        </w:rPr>
      </w:pPr>
      <w:r w:rsidRPr="004B3617">
        <w:rPr>
          <w:rFonts w:ascii="Times New Roman" w:eastAsia="Times New Roman" w:hAnsi="Times New Roman" w:cs="Times New Roman"/>
          <w:sz w:val="24"/>
          <w:szCs w:val="24"/>
          <w:lang w:eastAsia="ru-RU"/>
        </w:rPr>
        <w:t>2.2</w:t>
      </w:r>
      <w:r w:rsidRPr="004B3617">
        <w:rPr>
          <w:rFonts w:ascii="Times New Roman" w:eastAsia="Times New Roman" w:hAnsi="Times New Roman" w:cs="Times New Roman"/>
          <w:sz w:val="24"/>
          <w:szCs w:val="24"/>
        </w:rPr>
        <w:t xml:space="preserve"> Определите вид аналогии в приведенных примерах:</w:t>
      </w:r>
    </w:p>
    <w:p w:rsidR="00ED7FBD" w:rsidRPr="004B3617" w:rsidRDefault="00ED7FBD" w:rsidP="00ED7FBD">
      <w:pPr>
        <w:spacing w:after="0" w:line="240" w:lineRule="auto"/>
        <w:ind w:firstLine="709"/>
        <w:jc w:val="both"/>
        <w:rPr>
          <w:rFonts w:ascii="Times New Roman" w:eastAsia="Times New Roman" w:hAnsi="Times New Roman" w:cs="Times New Roman"/>
          <w:sz w:val="24"/>
          <w:szCs w:val="24"/>
        </w:rPr>
      </w:pPr>
      <w:r w:rsidRPr="004B3617">
        <w:rPr>
          <w:rFonts w:ascii="Times New Roman" w:eastAsia="Times New Roman" w:hAnsi="Times New Roman" w:cs="Times New Roman"/>
          <w:sz w:val="24"/>
          <w:szCs w:val="24"/>
        </w:rPr>
        <w:t>А) Жабры для рыб – это то же самое, что легкие для млекопитающих.</w:t>
      </w:r>
    </w:p>
    <w:p w:rsidR="00ED7FBD" w:rsidRPr="004B3617" w:rsidRDefault="00ED7FBD" w:rsidP="00ED7FBD">
      <w:pPr>
        <w:spacing w:after="0" w:line="240" w:lineRule="auto"/>
        <w:ind w:firstLine="709"/>
        <w:jc w:val="both"/>
        <w:rPr>
          <w:rFonts w:ascii="Times New Roman" w:eastAsia="Times New Roman" w:hAnsi="Times New Roman" w:cs="Times New Roman"/>
          <w:sz w:val="24"/>
          <w:szCs w:val="24"/>
        </w:rPr>
      </w:pPr>
      <w:r w:rsidRPr="004B3617">
        <w:rPr>
          <w:rFonts w:ascii="Times New Roman" w:eastAsia="Times New Roman" w:hAnsi="Times New Roman" w:cs="Times New Roman"/>
          <w:sz w:val="24"/>
          <w:szCs w:val="24"/>
        </w:rPr>
        <w:t>Б) Повесть А.Конан Дойла «Знак четырех» о приключениях благородного сыщика Шерлока Холмса, отличающаяся динамичным сюжетом, мне очень понравилась. Я не читал повесть А.Конан Дойла «Собака Баскервилей», но знаю, что она посвящена приключениям благородного сыщика Шерлока Холмса и отличается динамичным сюжетов. Скорее всего, эта повесть мне также очень понравится.</w:t>
      </w:r>
    </w:p>
    <w:p w:rsidR="00ED7FBD" w:rsidRPr="004B3617" w:rsidRDefault="00ED7FBD" w:rsidP="00ED7FBD">
      <w:pPr>
        <w:spacing w:after="0" w:line="240" w:lineRule="auto"/>
        <w:ind w:firstLine="709"/>
        <w:jc w:val="both"/>
        <w:rPr>
          <w:rFonts w:ascii="Times New Roman" w:eastAsia="Times New Roman" w:hAnsi="Times New Roman" w:cs="Times New Roman"/>
          <w:sz w:val="24"/>
          <w:szCs w:val="24"/>
        </w:rPr>
      </w:pPr>
      <w:r w:rsidRPr="004B3617">
        <w:rPr>
          <w:rFonts w:ascii="Times New Roman" w:eastAsia="Times New Roman" w:hAnsi="Times New Roman" w:cs="Times New Roman"/>
          <w:sz w:val="24"/>
          <w:szCs w:val="24"/>
        </w:rPr>
        <w:t>В) Сущность планетарной модели атома Эрнеста Резерфорда состоит в том, что в нем вокруг положительно зараженного ядра по разным орбитам движутся отрицательно заряженные электроны; так же, как и в Солнечной системе планеты движутся по разным орбитам вокруг единого центра – Солнца.</w:t>
      </w:r>
    </w:p>
    <w:p w:rsidR="00ED7FBD" w:rsidRPr="004B3617" w:rsidRDefault="00ED7FBD" w:rsidP="00ED7FBD">
      <w:pPr>
        <w:spacing w:after="0" w:line="240" w:lineRule="auto"/>
        <w:ind w:firstLine="709"/>
        <w:jc w:val="both"/>
        <w:rPr>
          <w:rFonts w:ascii="Times New Roman" w:eastAsia="Times New Roman" w:hAnsi="Times New Roman" w:cs="Times New Roman"/>
          <w:sz w:val="24"/>
          <w:szCs w:val="24"/>
        </w:rPr>
      </w:pPr>
      <w:r w:rsidRPr="004B3617">
        <w:rPr>
          <w:rFonts w:ascii="Times New Roman" w:eastAsia="Times New Roman" w:hAnsi="Times New Roman" w:cs="Times New Roman"/>
          <w:sz w:val="24"/>
          <w:szCs w:val="24"/>
        </w:rPr>
        <w:t>Г) На Всесоюзном съезде физиологов в Ереване (1964) московские ученые М. М. Бонгард и А. Л. Бызов продемонстрировали установку, которая моделировала цветовое зрение человека. При быстром включении ламп она безошибочно распознавала цвет и его интенсивность. Интересно, что эта установка имела ряд тех же самых недостатков, что и зрение человека. Например, оранжевый цвет после интенсивного красного в перовое мгновение воспринимался ей как синий или зеленый.</w:t>
      </w:r>
    </w:p>
    <w:p w:rsidR="00ED7FBD" w:rsidRPr="004B3617"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rPr>
        <w:t xml:space="preserve">13.2 </w:t>
      </w:r>
      <w:r w:rsidRPr="004B3617">
        <w:rPr>
          <w:rFonts w:ascii="Times New Roman" w:eastAsia="Times New Roman" w:hAnsi="Times New Roman" w:cs="Times New Roman"/>
          <w:sz w:val="24"/>
          <w:szCs w:val="24"/>
          <w:lang w:eastAsia="ru-RU"/>
        </w:rPr>
        <w:t>Рассмотрите аналогии, выясните их основание и тот признак, о котором говорится в выводе. Носит ли этот признак характер причинной связи или внешнего сходства:</w:t>
      </w:r>
    </w:p>
    <w:p w:rsidR="00ED7FBD" w:rsidRPr="004B3617"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А) Это существо очень похоже на змею. Длинное, узкое, покрытое змеиной кожей, оно ползет, извивается и шипит, высовывая жало. Значит, оно ядовито.</w:t>
      </w:r>
    </w:p>
    <w:p w:rsidR="00ED7FBD" w:rsidRPr="004B3617"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Б) Гром часто напоминает могучий, грозный голос какого-то разгневанного существа. Поэтому у первобытного человека возникали представления о каком-то грозном боге, который так заявляет о себе.</w:t>
      </w:r>
    </w:p>
    <w:p w:rsidR="00ED7FBD" w:rsidRPr="004B3617"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 «Рассуди же, мать моя, - набил брюхо лишне – беда; а ведь головушка-то у него гораздо слабее брюха; набить ее лишне – сохрани Боже» (Д.И.Фонвизин «Недоросль»).</w:t>
      </w:r>
    </w:p>
    <w:p w:rsidR="00ED7FBD" w:rsidRPr="004B3617"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13.3 Определите, правильно ли сделано умозаключение по аналогии. Укажите вид аналогии.</w:t>
      </w:r>
    </w:p>
    <w:p w:rsidR="00ED7FBD" w:rsidRPr="004B3617"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А) В ограблении одного из банков г. Н участвовала группа налетчиков, которая оставила характерные следы преступления: перчатки и инструменты для вскрытия кассы. Спустя месяц в том же городе был ограблен другой банк и с теми характерными признаками преступления. Следователь сделал вывод, что орудовала одна и та же группа лиц.</w:t>
      </w:r>
    </w:p>
    <w:p w:rsidR="00ED7FBD" w:rsidRPr="004B3617"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Б) У одного из сотрудников коллектива института была обнаружена пропажа денег. Во время обеда в помещении оставался один из сотрудников В. Через месяц, когда в помещении оставался сотрудник В., у другого сотрудника вновь пропали деньги. Был сделан вывод о том, что кражу в обоих случаях совершил В.</w:t>
      </w:r>
    </w:p>
    <w:p w:rsidR="00ED7FBD" w:rsidRPr="004B3617" w:rsidRDefault="00ED7FBD" w:rsidP="00ED7FBD">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 Судебно-медицинский эксперт установил, что смерть потерпевшего наступила в результате проникающего ранения в брюшную полость, причиненного колющим металлическим предметом с гранями, как у напильника. Выявляя лицо, которое могло совершить данное преступление, следователь установил, что незадолго до совершения преступления из мест заключения возвратился гражданин Н., который был осужден за убийство, совершенное таким же образом с помощью трехгранного холодного орудия. Следователь предположил, что в расследуемом преступлении также виноват гражданин Н.</w:t>
      </w:r>
    </w:p>
    <w:p w:rsidR="00BB0CE5" w:rsidRPr="004B3617" w:rsidRDefault="00BB0CE5" w:rsidP="001B4A7D">
      <w:pPr>
        <w:spacing w:after="0" w:line="240" w:lineRule="auto"/>
        <w:ind w:firstLine="709"/>
        <w:jc w:val="both"/>
        <w:rPr>
          <w:rFonts w:ascii="Times New Roman" w:eastAsia="Times New Roman" w:hAnsi="Times New Roman" w:cs="Times New Roman"/>
          <w:sz w:val="24"/>
          <w:szCs w:val="24"/>
          <w:lang w:eastAsia="ru-RU"/>
        </w:rPr>
      </w:pPr>
    </w:p>
    <w:p w:rsidR="00BB0CE5" w:rsidRPr="004B3617" w:rsidRDefault="00ED7FBD" w:rsidP="001B4A7D">
      <w:pPr>
        <w:spacing w:after="0" w:line="240" w:lineRule="auto"/>
        <w:ind w:firstLine="709"/>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5 «Правила и ошибки в аргументации»</w:t>
      </w:r>
    </w:p>
    <w:p w:rsidR="00ED7FBD" w:rsidRPr="004B3617" w:rsidRDefault="00ED7FBD" w:rsidP="00ED7FBD">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Цели занятия:</w:t>
      </w:r>
    </w:p>
    <w:p w:rsidR="00ED7FBD" w:rsidRPr="004B3617" w:rsidRDefault="00ED7FBD" w:rsidP="00550B74">
      <w:pPr>
        <w:numPr>
          <w:ilvl w:val="0"/>
          <w:numId w:val="29"/>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Хорошо разбираться в терминах «логическое доказательство» и «аргументация», «опровержение» и «критика»;</w:t>
      </w:r>
    </w:p>
    <w:p w:rsidR="00ED7FBD" w:rsidRPr="004B3617" w:rsidRDefault="00ED7FBD" w:rsidP="00550B74">
      <w:pPr>
        <w:numPr>
          <w:ilvl w:val="0"/>
          <w:numId w:val="29"/>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способы доказательства</w:t>
      </w:r>
    </w:p>
    <w:p w:rsidR="00ED7FBD" w:rsidRPr="004B3617" w:rsidRDefault="00ED7FBD" w:rsidP="00550B74">
      <w:pPr>
        <w:numPr>
          <w:ilvl w:val="0"/>
          <w:numId w:val="29"/>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правила доказательства и опровержения;</w:t>
      </w:r>
    </w:p>
    <w:p w:rsidR="00ED7FBD" w:rsidRPr="004B3617" w:rsidRDefault="00ED7FBD" w:rsidP="00550B74">
      <w:pPr>
        <w:numPr>
          <w:ilvl w:val="0"/>
          <w:numId w:val="29"/>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находить ошибки в демонстрации.</w:t>
      </w:r>
    </w:p>
    <w:p w:rsidR="00ED7FBD" w:rsidRPr="004B3617" w:rsidRDefault="00ED7FBD" w:rsidP="00550B74">
      <w:pPr>
        <w:pStyle w:val="a9"/>
        <w:numPr>
          <w:ilvl w:val="0"/>
          <w:numId w:val="3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Вопросы для опроса:</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Что такое аргументация (доказательство)? </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Можно ли рассматривать слова доказательство и подтверждение как равнозначные?</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представляют собой непосредственные доказательства? Приведите примеры.</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Что такое опосредствованные доказательства? </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 чем заключается их преимущество перед непосредственными доказательствами? </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Какова структура аргументации (доказательства)? </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Какую роль в доказательстве играет демонстрация? Как она связана с логическим законом достаточного основания?</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 какой форме мышления выражается демонстрация.</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 чем заключается способ аргументации обоснование?</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такое критика? Назовите виды критики.</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Назовите правила и ошибки в аргументации. </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Чем отличаются корректные приемы спора от некорректных? Какие некорректные приемы в споре вам известны? </w:t>
      </w:r>
    </w:p>
    <w:p w:rsidR="00ED7FBD" w:rsidRPr="004B3617" w:rsidRDefault="00ED7FBD" w:rsidP="00550B74">
      <w:pPr>
        <w:pStyle w:val="a9"/>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Каковы основные правила успешной дискуссии?</w:t>
      </w:r>
    </w:p>
    <w:p w:rsidR="00ED7FBD" w:rsidRPr="004B3617" w:rsidRDefault="00ED7FBD" w:rsidP="00ED7FBD">
      <w:p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 Упражнения</w:t>
      </w:r>
    </w:p>
    <w:p w:rsidR="00ED7FBD" w:rsidRPr="004B3617" w:rsidRDefault="00ED7FBD" w:rsidP="00ED7FBD">
      <w:pPr>
        <w:suppressAutoHyphens/>
        <w:spacing w:after="0" w:line="240" w:lineRule="auto"/>
        <w:ind w:firstLine="680"/>
        <w:jc w:val="both"/>
        <w:rPr>
          <w:rFonts w:ascii="Times New Roman" w:eastAsia="Times New Roman" w:hAnsi="Times New Roman" w:cs="Times New Roman"/>
          <w:sz w:val="24"/>
          <w:szCs w:val="24"/>
          <w:lang w:eastAsia="ar-SA"/>
        </w:rPr>
      </w:pPr>
      <w:r w:rsidRPr="004B3617">
        <w:rPr>
          <w:rFonts w:ascii="Times New Roman" w:eastAsia="Times New Roman" w:hAnsi="Times New Roman" w:cs="Times New Roman"/>
          <w:sz w:val="24"/>
          <w:szCs w:val="24"/>
          <w:lang w:eastAsia="ru-RU"/>
        </w:rPr>
        <w:t>2.1</w:t>
      </w:r>
      <w:r w:rsidRPr="004B3617">
        <w:rPr>
          <w:rFonts w:ascii="Times New Roman" w:eastAsia="Times New Roman" w:hAnsi="Times New Roman" w:cs="Times New Roman"/>
          <w:sz w:val="24"/>
          <w:szCs w:val="24"/>
          <w:lang w:eastAsia="ar-SA"/>
        </w:rPr>
        <w:t xml:space="preserve"> Определите тезис, аргументы, вид и состоятельность следующих доказательств.</w:t>
      </w:r>
    </w:p>
    <w:p w:rsidR="00ED7FBD" w:rsidRPr="004B3617" w:rsidRDefault="00ED7FBD" w:rsidP="00550B74">
      <w:pPr>
        <w:numPr>
          <w:ilvl w:val="0"/>
          <w:numId w:val="69"/>
        </w:numPr>
        <w:suppressAutoHyphens/>
        <w:spacing w:after="0" w:line="240" w:lineRule="auto"/>
        <w:ind w:left="0" w:firstLine="680"/>
        <w:contextualSpacing/>
        <w:jc w:val="both"/>
        <w:rPr>
          <w:rFonts w:ascii="Times New Roman" w:eastAsia="Times New Roman" w:hAnsi="Times New Roman" w:cs="Times New Roman"/>
          <w:sz w:val="24"/>
          <w:szCs w:val="24"/>
          <w:lang w:eastAsia="ar-SA"/>
        </w:rPr>
      </w:pPr>
      <w:r w:rsidRPr="004B3617">
        <w:rPr>
          <w:rFonts w:ascii="Times New Roman" w:eastAsia="Times New Roman" w:hAnsi="Times New Roman" w:cs="Times New Roman"/>
          <w:sz w:val="24"/>
          <w:szCs w:val="24"/>
          <w:lang w:eastAsia="ar-SA"/>
        </w:rPr>
        <w:t>Один английский экономист сказал: «Любая короткая фраза об экономике внутренне лжива». Но сама эта фраза, являющаяся короткой, есть фраза об экономике, точнее говоря, фраза о фразах об экономике. Как таковая, она тоже должна быть внутренне лживой. Но то, что она лжива, означает, что есть короткие фразы об экономике, не являющиеся лживыми. Следовательно, некоторые короткие фразы об экономике не являются внутренне лживыми.</w:t>
      </w:r>
    </w:p>
    <w:p w:rsidR="00ED7FBD" w:rsidRPr="004B3617" w:rsidRDefault="00ED7FBD" w:rsidP="00550B74">
      <w:pPr>
        <w:numPr>
          <w:ilvl w:val="0"/>
          <w:numId w:val="69"/>
        </w:numPr>
        <w:suppressAutoHyphens/>
        <w:spacing w:after="0" w:line="240" w:lineRule="auto"/>
        <w:ind w:left="0" w:firstLine="680"/>
        <w:contextualSpacing/>
        <w:jc w:val="both"/>
        <w:rPr>
          <w:rFonts w:ascii="Times New Roman" w:eastAsia="Times New Roman" w:hAnsi="Times New Roman" w:cs="Times New Roman"/>
          <w:sz w:val="24"/>
          <w:szCs w:val="24"/>
          <w:lang w:eastAsia="ar-SA"/>
        </w:rPr>
      </w:pPr>
      <w:r w:rsidRPr="004B3617">
        <w:rPr>
          <w:rFonts w:ascii="Times New Roman" w:eastAsia="Times New Roman" w:hAnsi="Times New Roman" w:cs="Times New Roman"/>
          <w:sz w:val="24"/>
          <w:szCs w:val="24"/>
          <w:lang w:eastAsia="ar-SA"/>
        </w:rPr>
        <w:t>Коперник, как и Аристотель, утверждал, что небесные тела движутся по кругу, потому что круговое движение есть наиболее совершенное движение в природе. Поскольку же небесные тела относятся к совершенному миру, им, естественно, присуща наиболее совершенная форма движения.</w:t>
      </w:r>
    </w:p>
    <w:p w:rsidR="00ED7FBD" w:rsidRPr="004B3617" w:rsidRDefault="00ED7FBD" w:rsidP="00550B74">
      <w:pPr>
        <w:numPr>
          <w:ilvl w:val="0"/>
          <w:numId w:val="69"/>
        </w:numPr>
        <w:suppressAutoHyphens/>
        <w:spacing w:after="0" w:line="240" w:lineRule="auto"/>
        <w:ind w:left="0" w:firstLine="680"/>
        <w:contextualSpacing/>
        <w:jc w:val="both"/>
        <w:rPr>
          <w:rFonts w:ascii="Times New Roman" w:eastAsia="Times New Roman" w:hAnsi="Times New Roman" w:cs="Times New Roman"/>
          <w:sz w:val="24"/>
          <w:szCs w:val="24"/>
          <w:lang w:eastAsia="ar-SA"/>
        </w:rPr>
      </w:pPr>
      <w:r w:rsidRPr="004B3617">
        <w:rPr>
          <w:rFonts w:ascii="Times New Roman" w:eastAsia="Times New Roman" w:hAnsi="Times New Roman" w:cs="Times New Roman"/>
          <w:sz w:val="24"/>
          <w:szCs w:val="24"/>
          <w:lang w:eastAsia="ar-SA"/>
        </w:rPr>
        <w:t>В турнире на звание чемпиона БГТИ по шахматам принимали участие Иванов, Петров и Сидоров. Только они в ходе предварительных состязаний получили право бороться за этот титул. После соревнований между ними стало известно, что ни Петров, ни Сидоров не заняли первого места. Следовательно, чемпионом БГТИ по шахматам стал Иванов.</w:t>
      </w:r>
    </w:p>
    <w:p w:rsidR="00ED7FBD" w:rsidRPr="004B3617" w:rsidRDefault="00ED7FBD" w:rsidP="00550B74">
      <w:pPr>
        <w:numPr>
          <w:ilvl w:val="0"/>
          <w:numId w:val="69"/>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4B3617">
        <w:rPr>
          <w:rFonts w:ascii="Times New Roman" w:eastAsia="Times New Roman" w:hAnsi="Times New Roman" w:cs="Times New Roman"/>
          <w:sz w:val="24"/>
          <w:szCs w:val="24"/>
          <w:lang w:eastAsia="ar-SA"/>
        </w:rPr>
        <w:t>Всякое преобразование сопровождается поглощением тепла, так как при парообразовании молекулы поверхностного слоя жидкости вырываются в пространство над ней, преодолевая сопротивление сил сцепления. На преодоление любого сопротивления надо затратить энергию. Энергия, необходимая для парообразования, заимствуется из кинетической энергии и беспорядочного движения молекул всякого испаряющегося тела.</w:t>
      </w:r>
    </w:p>
    <w:p w:rsidR="00ED7FBD" w:rsidRPr="004B3617" w:rsidRDefault="00ED7FBD" w:rsidP="00550B74">
      <w:pPr>
        <w:numPr>
          <w:ilvl w:val="0"/>
          <w:numId w:val="69"/>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4B3617">
        <w:rPr>
          <w:rFonts w:ascii="Times New Roman" w:eastAsia="Times New Roman" w:hAnsi="Times New Roman" w:cs="Times New Roman"/>
          <w:sz w:val="24"/>
          <w:szCs w:val="24"/>
          <w:lang w:eastAsia="ar-SA"/>
        </w:rPr>
        <w:t>«Если бы я то дело сделал, то уж непременно бы сказал, что видел и работников, и квартиру», - с неохотою и с видимым отвращением продолжал отвечать Раскольникова. – «Да зачем же мне против себя говорить?» - «А потому, что только одни мужики или уж самые неопытные новички на допросах прямо и с ряду во всем запираются. Чуть-чуть же человек развитой и бывалый, непременно и по возможности, старается сознаться во всех внешних и неустранимых фактах; только причины им другие подыскивает, черту такую свою, особенную и неожиданную ввернет, которая им другое значение придаст и в другом свете их выставит. Порфирий мог именно рассчитывать, что я непременно буду так отвечать и непременно скажу, что видел, для правдоподобия, и при этом вверну что-нибудь в объяснение» (Достоевский Ф.М. Преступление и наказание. – М., 1985. – С. 237).</w:t>
      </w:r>
    </w:p>
    <w:p w:rsidR="00ED7FBD" w:rsidRPr="004B3617" w:rsidRDefault="00ED7FBD" w:rsidP="00550B74">
      <w:pPr>
        <w:numPr>
          <w:ilvl w:val="0"/>
          <w:numId w:val="69"/>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4B3617">
        <w:rPr>
          <w:rFonts w:ascii="Times New Roman" w:eastAsia="Times New Roman" w:hAnsi="Times New Roman" w:cs="Times New Roman"/>
          <w:sz w:val="24"/>
          <w:szCs w:val="24"/>
          <w:lang w:eastAsia="ar-SA"/>
        </w:rPr>
        <w:t>«Кражу мог совершить кто-то другой», - сказал задумчиво следователь. «Нет, это исключено. Никто другой в квартиру не входил, - убежденно возразил участковый, - следов – то никаких других кроме этих нет. Да и соседи никого в этот день не видели».</w:t>
      </w:r>
    </w:p>
    <w:p w:rsidR="00ED7FBD" w:rsidRPr="004B3617" w:rsidRDefault="00ED7FBD" w:rsidP="00ED7FBD">
      <w:pPr>
        <w:spacing w:after="0" w:line="240" w:lineRule="auto"/>
        <w:ind w:firstLine="709"/>
        <w:jc w:val="both"/>
        <w:rPr>
          <w:rFonts w:ascii="Times New Roman" w:eastAsia="Times New Roman" w:hAnsi="Times New Roman" w:cs="Times New Roman"/>
          <w:sz w:val="24"/>
          <w:szCs w:val="24"/>
        </w:rPr>
      </w:pPr>
      <w:r w:rsidRPr="004B3617">
        <w:rPr>
          <w:rFonts w:ascii="Times New Roman" w:eastAsia="Times New Roman" w:hAnsi="Times New Roman" w:cs="Times New Roman"/>
          <w:sz w:val="24"/>
          <w:szCs w:val="24"/>
        </w:rPr>
        <w:t xml:space="preserve">2.2 </w:t>
      </w:r>
      <w:r w:rsidRPr="004B3617">
        <w:rPr>
          <w:rFonts w:ascii="Times New Roman" w:eastAsia="Times New Roman" w:hAnsi="Times New Roman" w:cs="Times New Roman"/>
          <w:sz w:val="24"/>
          <w:szCs w:val="24"/>
          <w:lang w:eastAsia="ru-RU"/>
        </w:rPr>
        <w:t>Определите, какое правило аргументации нарушено и возникшую в рассуждении ошибку</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 солнце появились пятна – значит, в стране наступает экономический кризис.</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То, что должно быть, является добром. Но зло должно быть. Значит, зло есть добро.</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Если бы не было времени, то не было бы ни одного дня. Если бы не было дня, то всегда стояла бы ночь. Но если бы всегда стояла ночь, было бы время. Следовательно, если бы не было времени, то оно было бы.</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«Пальто» - слово, и так как пальто греет, то можно сделать вывод о том, что некоторые слова греют.</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Вор не желает приобрести ничего дурного. Приобретение хорошего – дело хорошее. Следовательно, вор желает хорошего.</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является естественным, то является хорошим. Делать ошибки естественно. Значит, делать ошибки хорошо.</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Пегас есть крылатый конь. Следовательно, Пегас есть (существует).</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«Знаете ли вы, о чем я сейчас хочу вас спросить? – «Нет,» - «Неужели вы не знаете, что лгать нехорошо?» - «Конечно, знаю …» - «Но именно об этом я и собирался вас спросить, а вы ответили, что не знаете; выходить, знаете то, чего вы не знаете».</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Студент такими словами доказывал, что надо или поставить ему удовлетворительную оценку, или экзаменовать его дальше: «Я прочел весь курс. Так неужели я ничего не знаю? Может быть, я и отвечу на что-нибудь».</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Отчет директора фабрики слушают в соответствующем комитете, а он говорит: «Граждане, я вижу, тут дело оборачивается выговором. За что же? Неужели вы думаете, что наши расчески и пуговицы по качеству ниже других? Да никоим образом. Вот посмотрите, какую продукцию делают наши дорогие соседи! Два раза проведешь гребенкой по голове – и облысеешь…».</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Конечно, это пьяница: взгляните только, какой у него красный нос.</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«Единообразные законы о браке – хорошие законы, поскольку законодательства, вносящее единство в нормы о браке, снижает количество разводов… А снижает оно количество разводов, потому что единое брачное законодательство стандартизует нормы, относящиеся к заключению брака».</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Этот человек болен потому что у него повышена температура. А почему у него повышена температура? Потому что он болен.</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Некто рассуждает так: «Несчастье будет сегодня. Несколько лет назад было несчастье, тогда, как и сегодня, небо хмурилось, и вороны кричали».</w:t>
      </w:r>
    </w:p>
    <w:p w:rsidR="00ED7FBD" w:rsidRPr="004B3617" w:rsidRDefault="00ED7FBD"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Скажите, почему вы остановились на единственной версии «месть»? – спросил вдруг Колесников.</w:t>
      </w:r>
    </w:p>
    <w:p w:rsidR="00ED7FBD" w:rsidRPr="004B3617" w:rsidRDefault="00ED7FBD" w:rsidP="00ED7FBD">
      <w:pPr>
        <w:spacing w:after="0" w:line="240" w:lineRule="auto"/>
        <w:ind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А других не могло, драки не было, грабежа не было и ревности не было.</w:t>
      </w:r>
    </w:p>
    <w:p w:rsidR="00ED7FBD" w:rsidRPr="004B3617" w:rsidRDefault="00ED7FBD" w:rsidP="00ED7FBD">
      <w:pPr>
        <w:spacing w:after="0" w:line="240" w:lineRule="auto"/>
        <w:ind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Колесников хмыкнул.</w:t>
      </w:r>
    </w:p>
    <w:p w:rsidR="00ED7FBD" w:rsidRPr="004B3617" w:rsidRDefault="00ED7FBD" w:rsidP="00ED7FBD">
      <w:pPr>
        <w:spacing w:after="0" w:line="240" w:lineRule="auto"/>
        <w:ind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Вы мне напоминаете анекдот: «Судебные медики придумали: холеры не было, чумы не было и тифа не было. Значит, человек помер от любви».</w:t>
      </w:r>
    </w:p>
    <w:p w:rsidR="00BB0CE5" w:rsidRPr="004B3617" w:rsidRDefault="00BB0CE5" w:rsidP="00ED7FBD">
      <w:pPr>
        <w:spacing w:after="0" w:line="240" w:lineRule="auto"/>
        <w:ind w:firstLine="709"/>
        <w:jc w:val="both"/>
        <w:rPr>
          <w:rFonts w:ascii="Times New Roman" w:eastAsia="Times New Roman" w:hAnsi="Times New Roman" w:cs="Times New Roman"/>
          <w:sz w:val="24"/>
          <w:szCs w:val="24"/>
          <w:lang w:eastAsia="ru-RU"/>
        </w:rPr>
      </w:pPr>
    </w:p>
    <w:p w:rsidR="00BB0CE5" w:rsidRPr="004B3617" w:rsidRDefault="00BB0CE5" w:rsidP="00ED7FBD">
      <w:pPr>
        <w:spacing w:after="0" w:line="240" w:lineRule="auto"/>
        <w:ind w:firstLine="709"/>
        <w:jc w:val="both"/>
        <w:rPr>
          <w:rFonts w:ascii="Times New Roman" w:eastAsia="Times New Roman" w:hAnsi="Times New Roman" w:cs="Times New Roman"/>
          <w:sz w:val="24"/>
          <w:szCs w:val="24"/>
          <w:lang w:eastAsia="ru-RU"/>
        </w:rPr>
      </w:pPr>
    </w:p>
    <w:p w:rsidR="00ED7FBD" w:rsidRPr="004B3617" w:rsidRDefault="00CB00A9" w:rsidP="00ED7FBD">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hAnsi="Times New Roman" w:cs="Times New Roman"/>
          <w:b/>
          <w:sz w:val="24"/>
          <w:szCs w:val="24"/>
        </w:rPr>
        <w:t>4</w:t>
      </w:r>
      <w:r w:rsidR="0032382B" w:rsidRPr="004B3617">
        <w:rPr>
          <w:rFonts w:ascii="Times New Roman" w:hAnsi="Times New Roman" w:cs="Times New Roman"/>
          <w:b/>
          <w:sz w:val="24"/>
          <w:szCs w:val="24"/>
        </w:rPr>
        <w:t xml:space="preserve"> </w:t>
      </w:r>
      <w:r w:rsidR="00ED7FBD" w:rsidRPr="004B3617">
        <w:rPr>
          <w:rFonts w:ascii="Times New Roman" w:eastAsia="Times New Roman" w:hAnsi="Times New Roman" w:cs="Times New Roman"/>
          <w:b/>
          <w:sz w:val="24"/>
          <w:szCs w:val="24"/>
          <w:lang w:eastAsia="ru-RU"/>
        </w:rPr>
        <w:t>Вопросы для подготовки к зачету по дисциплине «Логика»</w:t>
      </w:r>
    </w:p>
    <w:p w:rsidR="00ED7FBD" w:rsidRPr="004B3617" w:rsidRDefault="00ED7FBD" w:rsidP="00ED7FBD">
      <w:pPr>
        <w:spacing w:after="0" w:line="240" w:lineRule="auto"/>
        <w:ind w:firstLine="720"/>
        <w:jc w:val="both"/>
        <w:rPr>
          <w:rFonts w:ascii="Times New Roman" w:eastAsia="Times New Roman" w:hAnsi="Times New Roman" w:cs="Times New Roman"/>
          <w:sz w:val="24"/>
          <w:szCs w:val="24"/>
          <w:lang w:eastAsia="ru-RU"/>
        </w:rPr>
      </w:pP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Понятие о законах мышления. Основные формально-логические законы.</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Виды познания окружающей действительности.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Логика как наука, ее значение для профессиональной работы деятельности.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Понятие как форма мышления.</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Содержание и объем понятия. Закон обратного отношения между содержанием и объемом понятия.</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Логические операции обобщения и ограничения понятий.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Виды понятий.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Виды отношений между понятиями.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Виды отношений между совместимыми понятиями. </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Виды отношений между несовместимыми понятиями.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Логические операции между понятиями.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Логическая операция определения понятия. Виды определения. Правила определения.</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Логическая операция деления понятия. Виды деления. Правила деления.</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Логические приемы образование понятий.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Суждение как форма мышления. Суждение и предложение.</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Простые суждения, их виды и состав. </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Деление категорических суждений по качеству и количеству.</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Объединенная классификация суждений по количеству и качеству. Распределенность терминов. </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Модальность суждений.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Виды и структура сложных суждений.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Соединительное (конъюнктивное) суждение, его строение и условия истинности.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Разделительное (дизъюнктивное) суждение, его строение и условия истинности.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Условное (импликативное) суждение, его строение и условия истинности.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Эквивалентное суждение (двойная импликация), его строение и условия истинности.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Логические отношения между простыми суждениями (логический квадрат).</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Вопрос и его виды.</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Ответы на вопрос. Виды ответов.</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Умозаключение как форма мышления. Виды умозаключений.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Непосредственные умозаключения (превращение).</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Непосредственные умозаключения (обращение).</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Непосредственное умозаключение. Противопоставление предикату</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Простой категорический силлогизм и его состав.</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Правила терминов категорического силлогизма силлогизма.</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Первая фигура категорического силлогизма, ее правила и роль в познании.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Вторая фигура категорического силлогизма, ее правила и роль в познании.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Третья фигура категорического силлогизма, ее правила и роль в познании.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Чисто условное умозаключение. </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Условно-категорическое умозаключение, его модусы.</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Разделительно-категорическое умозаключение, его модусы.</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Условно – разделительные умозаключения.</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Сокращенный силлогизм (энтимема).</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Индуктивные умозаключения, их роль в познании. Полная индукция.</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Неполная индукция и ее виды. Популярная индукция. Условия повышения вероятности вывода.</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Научная индукция методом отбора и методом исключения. </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сходства как метод установления причинных связей.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различия как метод установления причинных связей.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Соединенный метод сходства и различия как метод установления причинных связей.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сопутствующих изменений как метод установления причинных связей.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остатков как метод установления причинных связей.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Аналогия и ее виды.</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Применение аналогии в науке.</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Применение аналогии  в правовом процессе.</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Аргументация, ее субъекты и структура.</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Прямое обоснование тезиса аргументации.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Косвенное обоснование тезиса аргументации.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Приемы и виды критики.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Правила и ошибки в аргументации.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Гипотеза и ее виды.</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Версия в судебном исследовании. Виды версий.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Построение и проверка версии.</w:t>
      </w:r>
    </w:p>
    <w:p w:rsidR="001670BD" w:rsidRPr="004B3617" w:rsidRDefault="001670BD" w:rsidP="00ED7FBD">
      <w:pPr>
        <w:spacing w:after="0" w:line="240" w:lineRule="auto"/>
        <w:ind w:firstLine="709"/>
        <w:jc w:val="both"/>
        <w:rPr>
          <w:rFonts w:ascii="Times New Roman" w:eastAsia="Times New Roman" w:hAnsi="Times New Roman" w:cs="Times New Roman"/>
          <w:sz w:val="24"/>
          <w:szCs w:val="24"/>
          <w:lang w:eastAsia="ru-RU"/>
        </w:rPr>
      </w:pPr>
    </w:p>
    <w:p w:rsidR="001670BD" w:rsidRPr="004B3617" w:rsidRDefault="001670BD" w:rsidP="00853F06">
      <w:pPr>
        <w:spacing w:after="0" w:line="240" w:lineRule="auto"/>
        <w:ind w:firstLine="709"/>
        <w:jc w:val="both"/>
        <w:rPr>
          <w:rFonts w:ascii="Times New Roman" w:hAnsi="Times New Roman" w:cs="Times New Roman"/>
          <w:sz w:val="24"/>
          <w:szCs w:val="24"/>
        </w:rPr>
      </w:pPr>
    </w:p>
    <w:p w:rsidR="007300BB" w:rsidRPr="004B3617" w:rsidRDefault="007300BB" w:rsidP="007300BB">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5 Критерии оценки знаний студентов</w:t>
      </w:r>
    </w:p>
    <w:p w:rsidR="00ED7FBD" w:rsidRPr="004B3617" w:rsidRDefault="00ED7FBD" w:rsidP="00ED7FBD">
      <w:pPr>
        <w:spacing w:after="0" w:line="240" w:lineRule="auto"/>
        <w:ind w:firstLine="709"/>
        <w:rPr>
          <w:rFonts w:ascii="Times New Roman" w:eastAsia="Times New Roman" w:hAnsi="Times New Roman" w:cs="Times New Roman"/>
          <w:sz w:val="24"/>
          <w:szCs w:val="24"/>
          <w:highlight w:val="yellow"/>
        </w:rPr>
      </w:pPr>
    </w:p>
    <w:tbl>
      <w:tblPr>
        <w:tblStyle w:val="a5"/>
        <w:tblW w:w="0" w:type="auto"/>
        <w:tblLook w:val="04A0" w:firstRow="1" w:lastRow="0" w:firstColumn="1" w:lastColumn="0" w:noHBand="0" w:noVBand="1"/>
      </w:tblPr>
      <w:tblGrid>
        <w:gridCol w:w="1445"/>
        <w:gridCol w:w="2074"/>
        <w:gridCol w:w="1886"/>
        <w:gridCol w:w="2223"/>
        <w:gridCol w:w="1942"/>
      </w:tblGrid>
      <w:tr w:rsidR="00ED7FBD" w:rsidRPr="004B3617" w:rsidTr="004B3617">
        <w:tc>
          <w:tcPr>
            <w:tcW w:w="1445" w:type="dxa"/>
            <w:vAlign w:val="center"/>
          </w:tcPr>
          <w:p w:rsidR="00ED7FBD" w:rsidRPr="004B3617" w:rsidRDefault="00ED7FBD" w:rsidP="004B3617">
            <w:pPr>
              <w:widowControl w:val="0"/>
              <w:autoSpaceDE w:val="0"/>
              <w:autoSpaceDN w:val="0"/>
              <w:adjustRightInd w:val="0"/>
              <w:jc w:val="center"/>
              <w:rPr>
                <w:b/>
                <w:spacing w:val="-1"/>
                <w:sz w:val="24"/>
                <w:szCs w:val="24"/>
              </w:rPr>
            </w:pPr>
            <w:r w:rsidRPr="004B3617">
              <w:rPr>
                <w:b/>
                <w:sz w:val="24"/>
                <w:szCs w:val="24"/>
              </w:rPr>
              <w:t>Оценочные средства</w:t>
            </w:r>
          </w:p>
        </w:tc>
        <w:tc>
          <w:tcPr>
            <w:tcW w:w="2074" w:type="dxa"/>
          </w:tcPr>
          <w:p w:rsidR="00ED7FBD" w:rsidRPr="004B3617" w:rsidRDefault="00ED7FBD" w:rsidP="004B3617">
            <w:pPr>
              <w:widowControl w:val="0"/>
              <w:autoSpaceDE w:val="0"/>
              <w:autoSpaceDN w:val="0"/>
              <w:adjustRightInd w:val="0"/>
              <w:jc w:val="center"/>
              <w:rPr>
                <w:b/>
                <w:spacing w:val="-1"/>
                <w:sz w:val="24"/>
                <w:szCs w:val="24"/>
              </w:rPr>
            </w:pPr>
            <w:r w:rsidRPr="004B3617">
              <w:rPr>
                <w:b/>
                <w:spacing w:val="-1"/>
                <w:sz w:val="24"/>
                <w:szCs w:val="24"/>
              </w:rPr>
              <w:t>Критерий</w:t>
            </w:r>
            <w:r w:rsidRPr="004B3617">
              <w:rPr>
                <w:b/>
                <w:spacing w:val="-1"/>
                <w:sz w:val="24"/>
                <w:szCs w:val="24"/>
                <w:lang w:val="en-US"/>
              </w:rPr>
              <w:t xml:space="preserve"> </w:t>
            </w:r>
            <w:r w:rsidRPr="004B3617">
              <w:rPr>
                <w:b/>
                <w:spacing w:val="-1"/>
                <w:sz w:val="24"/>
                <w:szCs w:val="24"/>
              </w:rPr>
              <w:t>для</w:t>
            </w:r>
            <w:r w:rsidRPr="004B3617">
              <w:rPr>
                <w:b/>
                <w:spacing w:val="-1"/>
                <w:sz w:val="24"/>
                <w:szCs w:val="24"/>
                <w:lang w:val="en-US"/>
              </w:rPr>
              <w:t xml:space="preserve"> </w:t>
            </w:r>
            <w:r w:rsidRPr="004B3617">
              <w:rPr>
                <w:b/>
                <w:spacing w:val="-1"/>
                <w:sz w:val="24"/>
                <w:szCs w:val="24"/>
              </w:rPr>
              <w:t>оценки</w:t>
            </w:r>
            <w:r w:rsidRPr="004B3617">
              <w:rPr>
                <w:b/>
                <w:spacing w:val="-1"/>
                <w:sz w:val="24"/>
                <w:szCs w:val="24"/>
                <w:lang w:val="en-US"/>
              </w:rPr>
              <w:t xml:space="preserve"> </w:t>
            </w:r>
            <w:r w:rsidRPr="004B3617">
              <w:rPr>
                <w:b/>
                <w:spacing w:val="-1"/>
                <w:sz w:val="24"/>
                <w:szCs w:val="24"/>
              </w:rPr>
              <w:t>«5»</w:t>
            </w:r>
          </w:p>
        </w:tc>
        <w:tc>
          <w:tcPr>
            <w:tcW w:w="1886" w:type="dxa"/>
          </w:tcPr>
          <w:p w:rsidR="00ED7FBD" w:rsidRPr="004B3617" w:rsidRDefault="00ED7FBD" w:rsidP="004B3617">
            <w:pPr>
              <w:widowControl w:val="0"/>
              <w:autoSpaceDE w:val="0"/>
              <w:autoSpaceDN w:val="0"/>
              <w:adjustRightInd w:val="0"/>
              <w:jc w:val="center"/>
              <w:rPr>
                <w:b/>
                <w:spacing w:val="-1"/>
                <w:sz w:val="24"/>
                <w:szCs w:val="24"/>
              </w:rPr>
            </w:pPr>
            <w:r w:rsidRPr="004B3617">
              <w:rPr>
                <w:b/>
                <w:spacing w:val="-1"/>
                <w:sz w:val="24"/>
                <w:szCs w:val="24"/>
              </w:rPr>
              <w:t>Критерий</w:t>
            </w:r>
            <w:r w:rsidRPr="004B3617">
              <w:rPr>
                <w:b/>
                <w:spacing w:val="-1"/>
                <w:sz w:val="24"/>
                <w:szCs w:val="24"/>
                <w:lang w:val="en-US"/>
              </w:rPr>
              <w:t xml:space="preserve"> </w:t>
            </w:r>
            <w:r w:rsidRPr="004B3617">
              <w:rPr>
                <w:b/>
                <w:spacing w:val="-1"/>
                <w:sz w:val="24"/>
                <w:szCs w:val="24"/>
              </w:rPr>
              <w:t>для</w:t>
            </w:r>
            <w:r w:rsidRPr="004B3617">
              <w:rPr>
                <w:b/>
                <w:spacing w:val="-1"/>
                <w:sz w:val="24"/>
                <w:szCs w:val="24"/>
                <w:lang w:val="en-US"/>
              </w:rPr>
              <w:t xml:space="preserve"> </w:t>
            </w:r>
            <w:r w:rsidRPr="004B3617">
              <w:rPr>
                <w:b/>
                <w:spacing w:val="-1"/>
                <w:sz w:val="24"/>
                <w:szCs w:val="24"/>
              </w:rPr>
              <w:t>оценки «4»</w:t>
            </w:r>
          </w:p>
        </w:tc>
        <w:tc>
          <w:tcPr>
            <w:tcW w:w="2223" w:type="dxa"/>
          </w:tcPr>
          <w:p w:rsidR="00ED7FBD" w:rsidRPr="004B3617" w:rsidRDefault="00ED7FBD" w:rsidP="004B3617">
            <w:pPr>
              <w:widowControl w:val="0"/>
              <w:autoSpaceDE w:val="0"/>
              <w:autoSpaceDN w:val="0"/>
              <w:adjustRightInd w:val="0"/>
              <w:jc w:val="center"/>
              <w:rPr>
                <w:b/>
                <w:spacing w:val="-1"/>
                <w:sz w:val="24"/>
                <w:szCs w:val="24"/>
              </w:rPr>
            </w:pPr>
            <w:r w:rsidRPr="004B3617">
              <w:rPr>
                <w:b/>
                <w:spacing w:val="-1"/>
                <w:sz w:val="24"/>
                <w:szCs w:val="24"/>
              </w:rPr>
              <w:t>Критерий</w:t>
            </w:r>
            <w:r w:rsidRPr="004B3617">
              <w:rPr>
                <w:b/>
                <w:spacing w:val="-1"/>
                <w:sz w:val="24"/>
                <w:szCs w:val="24"/>
                <w:lang w:val="en-US"/>
              </w:rPr>
              <w:t xml:space="preserve"> </w:t>
            </w:r>
            <w:r w:rsidRPr="004B3617">
              <w:rPr>
                <w:b/>
                <w:spacing w:val="-1"/>
                <w:sz w:val="24"/>
                <w:szCs w:val="24"/>
              </w:rPr>
              <w:t>для</w:t>
            </w:r>
            <w:r w:rsidRPr="004B3617">
              <w:rPr>
                <w:b/>
                <w:spacing w:val="-1"/>
                <w:sz w:val="24"/>
                <w:szCs w:val="24"/>
                <w:lang w:val="en-US"/>
              </w:rPr>
              <w:t xml:space="preserve"> </w:t>
            </w:r>
            <w:r w:rsidRPr="004B3617">
              <w:rPr>
                <w:b/>
                <w:spacing w:val="-1"/>
                <w:sz w:val="24"/>
                <w:szCs w:val="24"/>
              </w:rPr>
              <w:t>оценки «3»</w:t>
            </w:r>
          </w:p>
        </w:tc>
        <w:tc>
          <w:tcPr>
            <w:tcW w:w="1942" w:type="dxa"/>
          </w:tcPr>
          <w:p w:rsidR="00ED7FBD" w:rsidRPr="004B3617" w:rsidRDefault="00ED7FBD" w:rsidP="004B3617">
            <w:pPr>
              <w:widowControl w:val="0"/>
              <w:autoSpaceDE w:val="0"/>
              <w:autoSpaceDN w:val="0"/>
              <w:adjustRightInd w:val="0"/>
              <w:jc w:val="center"/>
              <w:rPr>
                <w:b/>
                <w:spacing w:val="-1"/>
                <w:sz w:val="24"/>
                <w:szCs w:val="24"/>
                <w:lang w:val="en-US"/>
              </w:rPr>
            </w:pPr>
            <w:r w:rsidRPr="004B3617">
              <w:rPr>
                <w:b/>
                <w:spacing w:val="-1"/>
                <w:sz w:val="24"/>
                <w:szCs w:val="24"/>
              </w:rPr>
              <w:t>Критерий</w:t>
            </w:r>
            <w:r w:rsidRPr="004B3617">
              <w:rPr>
                <w:b/>
                <w:spacing w:val="-1"/>
                <w:sz w:val="24"/>
                <w:szCs w:val="24"/>
                <w:lang w:val="en-US"/>
              </w:rPr>
              <w:t xml:space="preserve"> </w:t>
            </w:r>
            <w:r w:rsidRPr="004B3617">
              <w:rPr>
                <w:b/>
                <w:spacing w:val="-1"/>
                <w:sz w:val="24"/>
                <w:szCs w:val="24"/>
              </w:rPr>
              <w:t>для</w:t>
            </w:r>
            <w:r w:rsidRPr="004B3617">
              <w:rPr>
                <w:b/>
                <w:spacing w:val="-1"/>
                <w:sz w:val="24"/>
                <w:szCs w:val="24"/>
                <w:lang w:val="en-US"/>
              </w:rPr>
              <w:t xml:space="preserve"> </w:t>
            </w:r>
            <w:r w:rsidRPr="004B3617">
              <w:rPr>
                <w:b/>
                <w:spacing w:val="-1"/>
                <w:sz w:val="24"/>
                <w:szCs w:val="24"/>
              </w:rPr>
              <w:t>оценки «2»</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А.0</w:t>
            </w:r>
          </w:p>
        </w:tc>
        <w:tc>
          <w:tcPr>
            <w:tcW w:w="2074" w:type="dxa"/>
          </w:tcPr>
          <w:p w:rsidR="00ED7FBD" w:rsidRPr="004B3617" w:rsidRDefault="00ED7FBD" w:rsidP="004B3617">
            <w:pPr>
              <w:jc w:val="center"/>
              <w:rPr>
                <w:sz w:val="24"/>
                <w:szCs w:val="24"/>
              </w:rPr>
            </w:pPr>
            <w:r w:rsidRPr="004B3617">
              <w:rPr>
                <w:sz w:val="24"/>
                <w:szCs w:val="24"/>
              </w:rPr>
              <w:t>Процент правильных ответов составляет 86% и более</w:t>
            </w:r>
          </w:p>
        </w:tc>
        <w:tc>
          <w:tcPr>
            <w:tcW w:w="1886" w:type="dxa"/>
          </w:tcPr>
          <w:p w:rsidR="00ED7FBD" w:rsidRPr="004B3617" w:rsidRDefault="00ED7FBD" w:rsidP="004B3617">
            <w:pPr>
              <w:jc w:val="center"/>
              <w:rPr>
                <w:sz w:val="24"/>
                <w:szCs w:val="24"/>
              </w:rPr>
            </w:pPr>
            <w:r w:rsidRPr="004B3617">
              <w:rPr>
                <w:sz w:val="24"/>
                <w:szCs w:val="24"/>
              </w:rPr>
              <w:t>Процент правильных ответов составляет от 66% до 85%</w:t>
            </w:r>
          </w:p>
        </w:tc>
        <w:tc>
          <w:tcPr>
            <w:tcW w:w="2223" w:type="dxa"/>
          </w:tcPr>
          <w:p w:rsidR="00ED7FBD" w:rsidRPr="004B3617" w:rsidRDefault="00ED7FBD" w:rsidP="004B3617">
            <w:pPr>
              <w:jc w:val="center"/>
              <w:rPr>
                <w:sz w:val="24"/>
                <w:szCs w:val="24"/>
              </w:rPr>
            </w:pPr>
            <w:r w:rsidRPr="004B3617">
              <w:rPr>
                <w:sz w:val="24"/>
                <w:szCs w:val="24"/>
              </w:rPr>
              <w:t>Процент правильных ответов составляет от 50% до 65%</w:t>
            </w:r>
          </w:p>
        </w:tc>
        <w:tc>
          <w:tcPr>
            <w:tcW w:w="1942" w:type="dxa"/>
          </w:tcPr>
          <w:p w:rsidR="00ED7FBD" w:rsidRPr="004B3617" w:rsidRDefault="00ED7FBD" w:rsidP="004B3617">
            <w:pPr>
              <w:jc w:val="center"/>
              <w:rPr>
                <w:sz w:val="24"/>
                <w:szCs w:val="24"/>
              </w:rPr>
            </w:pPr>
            <w:r w:rsidRPr="004B3617">
              <w:rPr>
                <w:sz w:val="24"/>
                <w:szCs w:val="24"/>
              </w:rPr>
              <w:t>Процент правильных ответов составляет менее 50%</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А.1</w:t>
            </w:r>
          </w:p>
        </w:tc>
        <w:tc>
          <w:tcPr>
            <w:tcW w:w="2074" w:type="dxa"/>
          </w:tcPr>
          <w:p w:rsidR="00ED7FBD" w:rsidRPr="004B3617" w:rsidRDefault="00ED7FBD" w:rsidP="004B3617">
            <w:pPr>
              <w:jc w:val="center"/>
              <w:rPr>
                <w:sz w:val="24"/>
                <w:szCs w:val="24"/>
              </w:rPr>
            </w:pPr>
            <w:r w:rsidRPr="004B3617">
              <w:rPr>
                <w:sz w:val="24"/>
                <w:szCs w:val="24"/>
              </w:rPr>
              <w:t>Демонстрирует ясный, полный, последовательный ответы на все вопросы, знает содержание основных терминов, имеет четкое представление о законах, формах, приемах и операциях логического мышления</w:t>
            </w:r>
          </w:p>
        </w:tc>
        <w:tc>
          <w:tcPr>
            <w:tcW w:w="1886" w:type="dxa"/>
          </w:tcPr>
          <w:p w:rsidR="00ED7FBD" w:rsidRPr="004B3617" w:rsidRDefault="00ED7FBD" w:rsidP="004B3617">
            <w:pPr>
              <w:jc w:val="center"/>
              <w:rPr>
                <w:sz w:val="24"/>
                <w:szCs w:val="24"/>
              </w:rPr>
            </w:pPr>
            <w:r w:rsidRPr="004B3617">
              <w:rPr>
                <w:sz w:val="24"/>
                <w:szCs w:val="24"/>
              </w:rPr>
              <w:t>Формулирует правильный ответ, допускает несущественные неточности</w:t>
            </w:r>
          </w:p>
        </w:tc>
        <w:tc>
          <w:tcPr>
            <w:tcW w:w="2223" w:type="dxa"/>
          </w:tcPr>
          <w:p w:rsidR="00ED7FBD" w:rsidRPr="004B3617" w:rsidRDefault="00ED7FBD" w:rsidP="004B3617">
            <w:pPr>
              <w:jc w:val="center"/>
              <w:rPr>
                <w:sz w:val="24"/>
                <w:szCs w:val="24"/>
              </w:rPr>
            </w:pPr>
            <w:r w:rsidRPr="004B3617">
              <w:rPr>
                <w:sz w:val="24"/>
                <w:szCs w:val="24"/>
              </w:rPr>
              <w:t>Демонстрирует знания только основных терминов и понятий темы, на некоторые вопросы не дает правильных ответов, нарушает логическую последовательность в изложении материала</w:t>
            </w:r>
          </w:p>
        </w:tc>
        <w:tc>
          <w:tcPr>
            <w:tcW w:w="1942" w:type="dxa"/>
          </w:tcPr>
          <w:p w:rsidR="00ED7FBD" w:rsidRPr="004B3617" w:rsidRDefault="00ED7FBD" w:rsidP="004B3617">
            <w:pPr>
              <w:jc w:val="center"/>
              <w:rPr>
                <w:sz w:val="24"/>
                <w:szCs w:val="24"/>
              </w:rPr>
            </w:pPr>
            <w:r w:rsidRPr="004B3617">
              <w:rPr>
                <w:sz w:val="24"/>
                <w:szCs w:val="24"/>
              </w:rPr>
              <w:t>Не готов ответить более чем на 20 % вопросов темы занятия, испытывает затруднения при воспроизведении терминологии, не имеет базовых знаний по теме</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В.1</w:t>
            </w:r>
          </w:p>
        </w:tc>
        <w:tc>
          <w:tcPr>
            <w:tcW w:w="2074" w:type="dxa"/>
          </w:tcPr>
          <w:p w:rsidR="00ED7FBD" w:rsidRPr="004B3617" w:rsidRDefault="00ED7FBD" w:rsidP="004B3617">
            <w:pPr>
              <w:jc w:val="center"/>
              <w:rPr>
                <w:sz w:val="24"/>
                <w:szCs w:val="24"/>
              </w:rPr>
            </w:pPr>
            <w:r w:rsidRPr="004B3617">
              <w:rPr>
                <w:sz w:val="24"/>
                <w:szCs w:val="24"/>
              </w:rPr>
              <w:t>правильно выполняет логические операции; не нарушает правила построения умозаключений; не допускает ошибок в аргументации или допускает несущественные неточности</w:t>
            </w:r>
          </w:p>
        </w:tc>
        <w:tc>
          <w:tcPr>
            <w:tcW w:w="1886" w:type="dxa"/>
          </w:tcPr>
          <w:p w:rsidR="00ED7FBD" w:rsidRPr="004B3617" w:rsidRDefault="00ED7FBD" w:rsidP="004B3617">
            <w:pPr>
              <w:jc w:val="center"/>
              <w:rPr>
                <w:sz w:val="24"/>
                <w:szCs w:val="24"/>
              </w:rPr>
            </w:pPr>
            <w:r w:rsidRPr="004B3617">
              <w:rPr>
                <w:sz w:val="24"/>
                <w:szCs w:val="24"/>
              </w:rPr>
              <w:t>правильно выполняет логические операции; в целом не нарушает формально-логические законы; допускает неточности при построении умозаключений</w:t>
            </w:r>
          </w:p>
        </w:tc>
        <w:tc>
          <w:tcPr>
            <w:tcW w:w="2223" w:type="dxa"/>
          </w:tcPr>
          <w:p w:rsidR="00ED7FBD" w:rsidRPr="004B3617" w:rsidRDefault="00ED7FBD" w:rsidP="004B3617">
            <w:pPr>
              <w:jc w:val="center"/>
              <w:rPr>
                <w:sz w:val="24"/>
                <w:szCs w:val="24"/>
              </w:rPr>
            </w:pPr>
            <w:r w:rsidRPr="004B3617">
              <w:rPr>
                <w:sz w:val="24"/>
                <w:szCs w:val="24"/>
              </w:rPr>
              <w:t>выполняет логические операции с уточнением и дополнением; правила построения умозаключений в целом не нарушает, однако допускает ошибки не более чем в 50% всех выполненных заданий; допускает ошибки в аргументации</w:t>
            </w:r>
          </w:p>
        </w:tc>
        <w:tc>
          <w:tcPr>
            <w:tcW w:w="1942" w:type="dxa"/>
          </w:tcPr>
          <w:p w:rsidR="00ED7FBD" w:rsidRPr="004B3617" w:rsidRDefault="00ED7FBD" w:rsidP="004B3617">
            <w:pPr>
              <w:jc w:val="center"/>
              <w:rPr>
                <w:sz w:val="24"/>
                <w:szCs w:val="24"/>
              </w:rPr>
            </w:pPr>
            <w:r w:rsidRPr="004B3617">
              <w:rPr>
                <w:sz w:val="24"/>
                <w:szCs w:val="24"/>
              </w:rPr>
              <w:t>не справляется с выполнением логических операций; правила построения умозаключений применяет, однако допускает ошибки более чем в 50% заданий; допускает существенные ошибки в аргументации</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С.1</w:t>
            </w:r>
          </w:p>
        </w:tc>
        <w:tc>
          <w:tcPr>
            <w:tcW w:w="2074" w:type="dxa"/>
          </w:tcPr>
          <w:p w:rsidR="00ED7FBD" w:rsidRPr="004B3617" w:rsidRDefault="00ED7FBD" w:rsidP="004B3617">
            <w:pPr>
              <w:jc w:val="center"/>
              <w:rPr>
                <w:sz w:val="24"/>
                <w:szCs w:val="24"/>
              </w:rPr>
            </w:pPr>
            <w:r w:rsidRPr="004B3617">
              <w:rPr>
                <w:sz w:val="24"/>
                <w:szCs w:val="24"/>
              </w:rPr>
              <w:t>имеет верные ответы на вопросы более чем 90% от общего количества вопросов варианта задания; демонстрирует правильное выполнение тестовых заданий и упражнений более чем на 80% от общего количества заданий</w:t>
            </w:r>
          </w:p>
          <w:p w:rsidR="00ED7FBD" w:rsidRPr="004B3617" w:rsidRDefault="00ED7FBD" w:rsidP="004B3617">
            <w:pPr>
              <w:jc w:val="center"/>
              <w:rPr>
                <w:sz w:val="24"/>
                <w:szCs w:val="24"/>
              </w:rPr>
            </w:pPr>
          </w:p>
        </w:tc>
        <w:tc>
          <w:tcPr>
            <w:tcW w:w="1886" w:type="dxa"/>
          </w:tcPr>
          <w:p w:rsidR="00ED7FBD" w:rsidRPr="004B3617" w:rsidRDefault="00ED7FBD" w:rsidP="004B3617">
            <w:pPr>
              <w:jc w:val="center"/>
              <w:rPr>
                <w:sz w:val="24"/>
                <w:szCs w:val="24"/>
              </w:rPr>
            </w:pPr>
            <w:r w:rsidRPr="004B3617">
              <w:rPr>
                <w:sz w:val="24"/>
                <w:szCs w:val="24"/>
              </w:rPr>
              <w:t>имеет верные ответы на вопросы более чем 80% от общего количества вопросов варианта задания; демонстрирует правильное выполнение тестовых заданий и упражнений более чем на 70% от общего количества заданий</w:t>
            </w:r>
          </w:p>
        </w:tc>
        <w:tc>
          <w:tcPr>
            <w:tcW w:w="2223" w:type="dxa"/>
          </w:tcPr>
          <w:p w:rsidR="00ED7FBD" w:rsidRPr="004B3617" w:rsidRDefault="00ED7FBD" w:rsidP="004B3617">
            <w:pPr>
              <w:jc w:val="center"/>
              <w:rPr>
                <w:sz w:val="24"/>
                <w:szCs w:val="24"/>
              </w:rPr>
            </w:pPr>
            <w:r w:rsidRPr="004B3617">
              <w:rPr>
                <w:sz w:val="24"/>
                <w:szCs w:val="24"/>
              </w:rPr>
              <w:t>имеет верные ответы на вопросы более чем 60% от общего количества вопросов варианта задания; демонстрирует правильное выполнение тестовых заданий и упражнений более че на 50% от общего количества заданий</w:t>
            </w:r>
          </w:p>
        </w:tc>
        <w:tc>
          <w:tcPr>
            <w:tcW w:w="1942" w:type="dxa"/>
          </w:tcPr>
          <w:p w:rsidR="00ED7FBD" w:rsidRPr="004B3617" w:rsidRDefault="00ED7FBD" w:rsidP="004B3617">
            <w:pPr>
              <w:jc w:val="center"/>
              <w:rPr>
                <w:sz w:val="24"/>
                <w:szCs w:val="24"/>
              </w:rPr>
            </w:pPr>
            <w:r w:rsidRPr="004B3617">
              <w:rPr>
                <w:sz w:val="24"/>
                <w:szCs w:val="24"/>
              </w:rPr>
              <w:t>имеет верные ответы на вопросы менее чем 60% от общего количества вопросов варианта задания; правильно выполнят тестовые заданий и упражнения не более чем 50% от общего количества заданий</w:t>
            </w:r>
          </w:p>
        </w:tc>
      </w:tr>
      <w:tr w:rsidR="00ED7FBD" w:rsidRPr="004B3617" w:rsidTr="004B3617">
        <w:tc>
          <w:tcPr>
            <w:tcW w:w="1445" w:type="dxa"/>
          </w:tcPr>
          <w:p w:rsidR="00ED7FBD" w:rsidRPr="004B3617" w:rsidRDefault="00ED7FBD" w:rsidP="004B3617">
            <w:pPr>
              <w:jc w:val="center"/>
              <w:rPr>
                <w:sz w:val="24"/>
                <w:szCs w:val="24"/>
              </w:rPr>
            </w:pPr>
          </w:p>
        </w:tc>
        <w:tc>
          <w:tcPr>
            <w:tcW w:w="3960" w:type="dxa"/>
            <w:gridSpan w:val="2"/>
          </w:tcPr>
          <w:p w:rsidR="00ED7FBD" w:rsidRPr="004B3617" w:rsidRDefault="00ED7FBD" w:rsidP="004B3617">
            <w:pPr>
              <w:jc w:val="center"/>
              <w:rPr>
                <w:sz w:val="24"/>
                <w:szCs w:val="24"/>
              </w:rPr>
            </w:pPr>
            <w:r w:rsidRPr="004B3617">
              <w:rPr>
                <w:sz w:val="24"/>
                <w:szCs w:val="24"/>
              </w:rPr>
              <w:t>зачтено</w:t>
            </w:r>
          </w:p>
        </w:tc>
        <w:tc>
          <w:tcPr>
            <w:tcW w:w="4165" w:type="dxa"/>
            <w:gridSpan w:val="2"/>
          </w:tcPr>
          <w:p w:rsidR="00ED7FBD" w:rsidRPr="004B3617" w:rsidRDefault="00ED7FBD" w:rsidP="004B3617">
            <w:pPr>
              <w:jc w:val="center"/>
              <w:rPr>
                <w:sz w:val="24"/>
                <w:szCs w:val="24"/>
              </w:rPr>
            </w:pPr>
            <w:r w:rsidRPr="004B3617">
              <w:rPr>
                <w:sz w:val="24"/>
                <w:szCs w:val="24"/>
              </w:rPr>
              <w:t>незачтено</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D (зачет)</w:t>
            </w:r>
          </w:p>
        </w:tc>
        <w:tc>
          <w:tcPr>
            <w:tcW w:w="3960" w:type="dxa"/>
            <w:gridSpan w:val="2"/>
          </w:tcPr>
          <w:p w:rsidR="00ED7FBD" w:rsidRPr="004B3617" w:rsidRDefault="00ED7FBD" w:rsidP="004B3617">
            <w:pPr>
              <w:jc w:val="center"/>
              <w:rPr>
                <w:sz w:val="24"/>
                <w:szCs w:val="24"/>
              </w:rPr>
            </w:pPr>
            <w:r w:rsidRPr="004B3617">
              <w:rPr>
                <w:sz w:val="24"/>
                <w:szCs w:val="24"/>
              </w:rPr>
              <w:t>полное овладение материалом программы; правильные ответы должны составлять не менее 50% объёма знаний</w:t>
            </w:r>
          </w:p>
        </w:tc>
        <w:tc>
          <w:tcPr>
            <w:tcW w:w="4165" w:type="dxa"/>
            <w:gridSpan w:val="2"/>
          </w:tcPr>
          <w:p w:rsidR="00ED7FBD" w:rsidRPr="004B3617" w:rsidRDefault="00ED7FBD" w:rsidP="004B3617">
            <w:pPr>
              <w:jc w:val="center"/>
              <w:rPr>
                <w:sz w:val="24"/>
                <w:szCs w:val="24"/>
              </w:rPr>
            </w:pPr>
            <w:r w:rsidRPr="004B3617">
              <w:rPr>
                <w:sz w:val="24"/>
                <w:szCs w:val="24"/>
              </w:rPr>
              <w:t>не владение материалом программы; правильные ответы составляют не более 49% объёма знаний</w:t>
            </w:r>
          </w:p>
        </w:tc>
      </w:tr>
    </w:tbl>
    <w:p w:rsidR="00655216" w:rsidRPr="004B3617" w:rsidRDefault="00655216" w:rsidP="00853F06">
      <w:pPr>
        <w:spacing w:after="0" w:line="240" w:lineRule="auto"/>
        <w:ind w:firstLine="709"/>
        <w:jc w:val="both"/>
        <w:rPr>
          <w:rFonts w:ascii="Times New Roman" w:hAnsi="Times New Roman" w:cs="Times New Roman"/>
          <w:b/>
          <w:sz w:val="24"/>
          <w:szCs w:val="24"/>
        </w:rPr>
      </w:pPr>
    </w:p>
    <w:p w:rsidR="007300BB" w:rsidRPr="004B3617" w:rsidRDefault="007300BB" w:rsidP="00655216">
      <w:pPr>
        <w:spacing w:after="0" w:line="240" w:lineRule="auto"/>
        <w:ind w:firstLine="709"/>
        <w:jc w:val="center"/>
        <w:rPr>
          <w:rFonts w:ascii="Times New Roman" w:hAnsi="Times New Roman" w:cs="Times New Roman"/>
          <w:b/>
          <w:sz w:val="24"/>
          <w:szCs w:val="24"/>
        </w:rPr>
      </w:pP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853F06" w:rsidRPr="004B3617" w:rsidRDefault="003650B5" w:rsidP="00655216">
      <w:pPr>
        <w:spacing w:after="0" w:line="240" w:lineRule="auto"/>
        <w:ind w:firstLine="709"/>
        <w:jc w:val="center"/>
        <w:rPr>
          <w:rFonts w:ascii="Times New Roman" w:hAnsi="Times New Roman" w:cs="Times New Roman"/>
          <w:b/>
          <w:sz w:val="24"/>
          <w:szCs w:val="24"/>
        </w:rPr>
      </w:pPr>
      <w:r w:rsidRPr="004B3617">
        <w:rPr>
          <w:rFonts w:ascii="Times New Roman" w:hAnsi="Times New Roman" w:cs="Times New Roman"/>
          <w:b/>
          <w:sz w:val="24"/>
          <w:szCs w:val="24"/>
        </w:rPr>
        <w:t>Список рекомендуемых источников</w:t>
      </w:r>
    </w:p>
    <w:p w:rsidR="00853F06" w:rsidRPr="004B3617" w:rsidRDefault="00853F06" w:rsidP="004B3617">
      <w:pPr>
        <w:spacing w:after="0" w:line="240" w:lineRule="auto"/>
        <w:ind w:firstLine="709"/>
        <w:jc w:val="both"/>
        <w:rPr>
          <w:rFonts w:ascii="Times New Roman" w:hAnsi="Times New Roman" w:cs="Times New Roman"/>
          <w:sz w:val="24"/>
          <w:szCs w:val="24"/>
        </w:rPr>
      </w:pPr>
    </w:p>
    <w:p w:rsidR="004B3617" w:rsidRPr="004B3617" w:rsidRDefault="00ED7FBD" w:rsidP="004B3617">
      <w:pPr>
        <w:widowControl w:val="0"/>
        <w:spacing w:after="0" w:line="240" w:lineRule="auto"/>
        <w:ind w:firstLine="709"/>
        <w:jc w:val="both"/>
        <w:outlineLvl w:val="1"/>
        <w:rPr>
          <w:rFonts w:ascii="Times New Roman" w:eastAsia="Calibri" w:hAnsi="Times New Roman" w:cs="Times New Roman"/>
          <w:b/>
          <w:sz w:val="24"/>
        </w:rPr>
      </w:pPr>
      <w:r w:rsidRPr="004B3617">
        <w:rPr>
          <w:rFonts w:ascii="Times New Roman" w:eastAsia="Calibri" w:hAnsi="Times New Roman" w:cs="Times New Roman"/>
          <w:b/>
          <w:sz w:val="24"/>
          <w:szCs w:val="24"/>
        </w:rPr>
        <w:t xml:space="preserve"> </w:t>
      </w:r>
      <w:r w:rsidR="004B3617" w:rsidRPr="004B3617">
        <w:rPr>
          <w:rFonts w:ascii="Times New Roman" w:eastAsia="Calibri" w:hAnsi="Times New Roman" w:cs="Times New Roman"/>
          <w:b/>
          <w:sz w:val="24"/>
        </w:rPr>
        <w:t>Основная литература</w:t>
      </w:r>
    </w:p>
    <w:p w:rsidR="004B3617" w:rsidRPr="004B3617" w:rsidRDefault="004B3617" w:rsidP="00550B74">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4B3617">
        <w:rPr>
          <w:rFonts w:ascii="Times New Roman" w:eastAsia="Calibri" w:hAnsi="Times New Roman" w:cs="Times New Roman"/>
          <w:sz w:val="24"/>
        </w:rPr>
        <w:t>Грядовой, Д.И. Логика: общий курс формальной логики [электронный ресурс]: учебник / Д.И. Грядовой. - 3-е изд., перераб. и доп. - Москва : Юнити-Дана, 2015. - 326 с. – Режим доступа: http://biblioclub.ru/index.php?page=book&amp;id=115407.</w:t>
      </w:r>
    </w:p>
    <w:p w:rsidR="004B3617" w:rsidRPr="004B3617" w:rsidRDefault="004B3617" w:rsidP="004B3617">
      <w:pPr>
        <w:keepNext/>
        <w:suppressAutoHyphens/>
        <w:spacing w:after="0" w:line="240" w:lineRule="auto"/>
        <w:ind w:firstLine="709"/>
        <w:jc w:val="both"/>
        <w:outlineLvl w:val="1"/>
        <w:rPr>
          <w:rFonts w:ascii="Times New Roman" w:eastAsia="Calibri" w:hAnsi="Times New Roman" w:cs="Times New Roman"/>
          <w:b/>
          <w:sz w:val="24"/>
        </w:rPr>
      </w:pPr>
    </w:p>
    <w:p w:rsidR="004B3617" w:rsidRPr="004B3617" w:rsidRDefault="004B3617" w:rsidP="004B3617">
      <w:pPr>
        <w:keepNext/>
        <w:suppressAutoHyphens/>
        <w:spacing w:after="0" w:line="240" w:lineRule="auto"/>
        <w:ind w:left="709"/>
        <w:jc w:val="both"/>
        <w:outlineLvl w:val="1"/>
        <w:rPr>
          <w:rFonts w:ascii="Times New Roman" w:eastAsia="Calibri" w:hAnsi="Times New Roman" w:cs="Times New Roman"/>
          <w:b/>
          <w:sz w:val="24"/>
        </w:rPr>
      </w:pPr>
      <w:r w:rsidRPr="004B3617">
        <w:rPr>
          <w:rFonts w:ascii="Times New Roman" w:eastAsia="Calibri" w:hAnsi="Times New Roman" w:cs="Times New Roman"/>
          <w:b/>
          <w:sz w:val="24"/>
        </w:rPr>
        <w:t>Дополнительная литература</w:t>
      </w:r>
    </w:p>
    <w:p w:rsidR="004B3617" w:rsidRPr="004B3617" w:rsidRDefault="004B3617" w:rsidP="00550B74">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4B3617">
        <w:rPr>
          <w:rFonts w:ascii="Times New Roman" w:eastAsia="Calibri" w:hAnsi="Times New Roman" w:cs="Times New Roman"/>
          <w:sz w:val="24"/>
        </w:rPr>
        <w:t>Грядовой, Д.И. Логика: задачи и упражнения [электронный ресурс]: учебное пособие / Д.И. Грядовой, Н.В. Стрелкова. - Москва : Юнити-Дана, 2015. - 119 с. - ISBN 978-5-238-01794-5. – Режим доступа: http://biblioclub.ru/index.php?page=book&amp;id=115410</w:t>
      </w:r>
    </w:p>
    <w:p w:rsidR="004B3617" w:rsidRPr="004B3617" w:rsidRDefault="004B3617" w:rsidP="00550B74">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4B3617">
        <w:rPr>
          <w:rFonts w:ascii="Times New Roman" w:eastAsia="Calibri" w:hAnsi="Times New Roman" w:cs="Times New Roman"/>
          <w:sz w:val="24"/>
        </w:rPr>
        <w:t>Гусев, Д.А. Курс лекций по логике [электронный ресурс]: курс лекций / Д.А. Гусев. - Москва : Директ-Медиа, 2014. - 334 с. - ISBN 978-5-4458-3794-7. – Режим доступа: http://biblioclub.ru/index.php?page=book&amp;id=212823</w:t>
      </w:r>
    </w:p>
    <w:p w:rsidR="004B3617" w:rsidRPr="004B3617" w:rsidRDefault="004B3617" w:rsidP="00550B74">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4B3617">
        <w:rPr>
          <w:rFonts w:ascii="Times New Roman" w:eastAsia="Calibri" w:hAnsi="Times New Roman" w:cs="Times New Roman"/>
          <w:sz w:val="24"/>
        </w:rPr>
        <w:t>Демидов, И.В. Логика [электронный ресурс]: учебник / И.В. Демидов ; под ред. Б.И. Каверина. - 8-е изд. - Москва : Издательско-торговая корпорация «Дашков и К°», 2016. - 348 с. - ISBN 978-5-394-02125-1. – Режим доступа: http://biblioclub.ru/index.php?page=book&amp;id=453260</w:t>
      </w:r>
    </w:p>
    <w:p w:rsidR="004B3617" w:rsidRPr="004B3617" w:rsidRDefault="004B3617" w:rsidP="00550B74">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4B3617">
        <w:rPr>
          <w:rFonts w:ascii="Times New Roman" w:eastAsia="Calibri" w:hAnsi="Times New Roman" w:cs="Times New Roman"/>
          <w:sz w:val="24"/>
        </w:rPr>
        <w:t>Жоль, К.К. Логика [электронный ресурс]: учебное пособие / К.К. Жоль. - Москва : Юнити-Дана, 2015. - 400 с. - ISBN 5-238-00664-0. – Режим доступа: http://biblioclub.ru/index.php?page=book&amp;id=118262</w:t>
      </w:r>
    </w:p>
    <w:p w:rsidR="004B3617" w:rsidRPr="004B3617" w:rsidRDefault="004B3617" w:rsidP="00550B74">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4B3617">
        <w:rPr>
          <w:rFonts w:ascii="Times New Roman" w:eastAsia="Calibri" w:hAnsi="Times New Roman" w:cs="Times New Roman"/>
          <w:sz w:val="24"/>
        </w:rPr>
        <w:t xml:space="preserve">Ивин, А.А. Логика [Электронный ресурс]: учебник / А.А. Ивин. - 3-е изд. - Москва ; Берлин : Директ-Медиа, 2015. - 452 с. - ISBN 978-5-4475-4651-9. – Режим доступа: </w:t>
      </w:r>
      <w:hyperlink r:id="rId8" w:history="1">
        <w:r w:rsidRPr="004B3617">
          <w:rPr>
            <w:rFonts w:ascii="Times New Roman" w:eastAsia="Calibri" w:hAnsi="Times New Roman" w:cs="Times New Roman"/>
            <w:color w:val="0000FF"/>
            <w:sz w:val="24"/>
            <w:u w:val="single"/>
          </w:rPr>
          <w:t>http://biblioclub.ru/index.php?page=book&amp;id=278022</w:t>
        </w:r>
      </w:hyperlink>
    </w:p>
    <w:p w:rsidR="004B3617" w:rsidRPr="004B3617" w:rsidRDefault="004B3617" w:rsidP="00550B74">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4B3617">
        <w:rPr>
          <w:rFonts w:ascii="Times New Roman" w:eastAsia="Calibri" w:hAnsi="Times New Roman" w:cs="Times New Roman"/>
          <w:sz w:val="24"/>
        </w:rPr>
        <w:t xml:space="preserve">Лаврикова, И.Н. Логика: учимся решать [электронный ресурс]: учебное пособие / И.Н. Лаврикова. - Москва : Юнити-Дана, 2015. - 207 с. – Режим доступа: </w:t>
      </w:r>
      <w:hyperlink r:id="rId9" w:history="1">
        <w:r w:rsidRPr="004B3617">
          <w:rPr>
            <w:rFonts w:ascii="Times New Roman" w:eastAsia="Calibri" w:hAnsi="Times New Roman" w:cs="Times New Roman"/>
            <w:color w:val="0000FF"/>
            <w:sz w:val="24"/>
            <w:u w:val="single"/>
          </w:rPr>
          <w:t>http://biblioclub.ru/index.php?page=book&amp;id=115412</w:t>
        </w:r>
      </w:hyperlink>
      <w:r w:rsidRPr="004B3617">
        <w:rPr>
          <w:rFonts w:ascii="Times New Roman" w:eastAsia="Calibri" w:hAnsi="Times New Roman" w:cs="Times New Roman"/>
          <w:sz w:val="24"/>
        </w:rPr>
        <w:t>;</w:t>
      </w:r>
    </w:p>
    <w:p w:rsidR="004B3617" w:rsidRPr="004B3617" w:rsidRDefault="004B3617" w:rsidP="00550B74">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4B3617">
        <w:rPr>
          <w:rFonts w:ascii="Times New Roman" w:eastAsia="Calibri" w:hAnsi="Times New Roman" w:cs="Times New Roman"/>
          <w:sz w:val="24"/>
        </w:rPr>
        <w:t xml:space="preserve"> Марков, С.М. Логика для бакалавров [электронный ресурс]: Учебное пособие / Марков С.М. - Москва: ИЦ РИОР, НИЦ ИНФРА-М, 2016. - 159 с. - ISBN 978-5-369-01507-0. - Режим доступа: </w:t>
      </w:r>
      <w:hyperlink r:id="rId10" w:history="1">
        <w:r w:rsidRPr="004B3617">
          <w:rPr>
            <w:rFonts w:ascii="Times New Roman" w:eastAsia="Calibri" w:hAnsi="Times New Roman" w:cs="Times New Roman"/>
            <w:color w:val="0000FF"/>
            <w:sz w:val="24"/>
            <w:u w:val="single"/>
          </w:rPr>
          <w:t>http://znanium.com/catalog/product/516091</w:t>
        </w:r>
      </w:hyperlink>
    </w:p>
    <w:p w:rsidR="004B3617" w:rsidRPr="004B3617" w:rsidRDefault="004B3617" w:rsidP="00550B74">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4B3617">
        <w:rPr>
          <w:rFonts w:ascii="Times New Roman" w:eastAsia="Calibri" w:hAnsi="Times New Roman" w:cs="Times New Roman"/>
          <w:sz w:val="24"/>
        </w:rPr>
        <w:t xml:space="preserve">Яшин, Б.Л. Логика [электронный ресурс]: учебник / Б.Л. Яшин. - 2-е изд. - Москва ; Берлин : Директ-Медиа, 2015. - 417 с. - ISBN 978-5-4475-5688-4. - Режим доступа: </w:t>
      </w:r>
      <w:hyperlink r:id="rId11" w:history="1">
        <w:r w:rsidRPr="004B3617">
          <w:rPr>
            <w:rFonts w:ascii="Times New Roman" w:eastAsia="Calibri" w:hAnsi="Times New Roman" w:cs="Times New Roman"/>
            <w:color w:val="0000FF"/>
            <w:sz w:val="24"/>
            <w:u w:val="single"/>
          </w:rPr>
          <w:t>http://biblioclub.ru/index.php?page=book&amp;id=429212</w:t>
        </w:r>
      </w:hyperlink>
      <w:r w:rsidRPr="004B3617">
        <w:rPr>
          <w:rFonts w:ascii="Times New Roman" w:eastAsia="Calibri" w:hAnsi="Times New Roman" w:cs="Times New Roman"/>
          <w:sz w:val="24"/>
        </w:rPr>
        <w:t xml:space="preserve">. </w:t>
      </w:r>
    </w:p>
    <w:p w:rsidR="004B3617" w:rsidRPr="004B3617" w:rsidRDefault="004B3617" w:rsidP="004B3617">
      <w:pPr>
        <w:keepNext/>
        <w:suppressAutoHyphens/>
        <w:spacing w:after="0" w:line="240" w:lineRule="auto"/>
        <w:ind w:firstLine="709"/>
        <w:jc w:val="both"/>
        <w:outlineLvl w:val="1"/>
        <w:rPr>
          <w:rFonts w:ascii="Times New Roman" w:eastAsia="Calibri" w:hAnsi="Times New Roman" w:cs="Times New Roman"/>
          <w:b/>
          <w:sz w:val="24"/>
        </w:rPr>
      </w:pPr>
    </w:p>
    <w:p w:rsidR="004B3617" w:rsidRPr="004B3617" w:rsidRDefault="004B3617" w:rsidP="004B3617">
      <w:pPr>
        <w:keepNext/>
        <w:suppressAutoHyphens/>
        <w:spacing w:after="0" w:line="240" w:lineRule="auto"/>
        <w:ind w:left="709"/>
        <w:jc w:val="both"/>
        <w:outlineLvl w:val="1"/>
        <w:rPr>
          <w:rFonts w:ascii="Times New Roman" w:eastAsia="Calibri" w:hAnsi="Times New Roman" w:cs="Times New Roman"/>
          <w:b/>
          <w:sz w:val="24"/>
        </w:rPr>
      </w:pPr>
      <w:r w:rsidRPr="004B3617">
        <w:rPr>
          <w:rFonts w:ascii="Times New Roman" w:eastAsia="Calibri" w:hAnsi="Times New Roman" w:cs="Times New Roman"/>
          <w:b/>
          <w:sz w:val="24"/>
        </w:rPr>
        <w:t>Периодические издания</w:t>
      </w:r>
    </w:p>
    <w:p w:rsidR="004B3617" w:rsidRPr="004B3617" w:rsidRDefault="004B3617" w:rsidP="00550B74">
      <w:pPr>
        <w:widowControl w:val="0"/>
        <w:numPr>
          <w:ilvl w:val="0"/>
          <w:numId w:val="37"/>
        </w:numPr>
        <w:suppressAutoHyphens/>
        <w:spacing w:after="0" w:line="240" w:lineRule="auto"/>
        <w:ind w:left="0" w:firstLine="709"/>
        <w:jc w:val="both"/>
        <w:rPr>
          <w:rFonts w:ascii="Times New Roman" w:eastAsia="Calibri" w:hAnsi="Times New Roman" w:cs="Times New Roman"/>
          <w:sz w:val="24"/>
        </w:rPr>
      </w:pPr>
      <w:r w:rsidRPr="004B3617">
        <w:rPr>
          <w:rFonts w:ascii="Times New Roman" w:eastAsia="Calibri" w:hAnsi="Times New Roman" w:cs="Times New Roman"/>
          <w:sz w:val="24"/>
        </w:rPr>
        <w:t>Арбитражный и гражданский процесс: журнал. - Москва : ООО Издательская группа Юрист, 2015-2016</w:t>
      </w:r>
    </w:p>
    <w:p w:rsidR="004B3617" w:rsidRPr="004B3617" w:rsidRDefault="004B3617" w:rsidP="00550B74">
      <w:pPr>
        <w:widowControl w:val="0"/>
        <w:numPr>
          <w:ilvl w:val="0"/>
          <w:numId w:val="37"/>
        </w:numPr>
        <w:suppressAutoHyphens/>
        <w:spacing w:after="0" w:line="240" w:lineRule="auto"/>
        <w:ind w:left="0" w:firstLine="709"/>
        <w:jc w:val="both"/>
        <w:rPr>
          <w:rFonts w:ascii="Times New Roman" w:eastAsia="Calibri" w:hAnsi="Times New Roman" w:cs="Times New Roman"/>
          <w:sz w:val="24"/>
        </w:rPr>
      </w:pPr>
      <w:r w:rsidRPr="004B3617">
        <w:rPr>
          <w:rFonts w:ascii="Times New Roman" w:eastAsia="Calibri" w:hAnsi="Times New Roman" w:cs="Times New Roman"/>
          <w:sz w:val="24"/>
        </w:rPr>
        <w:t>Российский следователь : журнал.-  Москва : ООО Издательская группа Юрист, 2015-2016</w:t>
      </w:r>
    </w:p>
    <w:p w:rsidR="004B3617" w:rsidRPr="004B3617" w:rsidRDefault="004B3617" w:rsidP="00550B74">
      <w:pPr>
        <w:widowControl w:val="0"/>
        <w:numPr>
          <w:ilvl w:val="0"/>
          <w:numId w:val="37"/>
        </w:numPr>
        <w:suppressAutoHyphens/>
        <w:spacing w:after="0" w:line="240" w:lineRule="auto"/>
        <w:ind w:left="0" w:firstLine="709"/>
        <w:jc w:val="both"/>
        <w:rPr>
          <w:rFonts w:ascii="Times New Roman" w:eastAsia="Calibri" w:hAnsi="Times New Roman" w:cs="Times New Roman"/>
          <w:sz w:val="24"/>
        </w:rPr>
      </w:pPr>
      <w:r w:rsidRPr="004B3617">
        <w:rPr>
          <w:rFonts w:ascii="Times New Roman" w:eastAsia="Calibri" w:hAnsi="Times New Roman" w:cs="Times New Roman"/>
          <w:sz w:val="24"/>
        </w:rPr>
        <w:t>Уголовное право: журнал. - Москва : АНО Юридические программы, 2015-2016</w:t>
      </w:r>
    </w:p>
    <w:p w:rsidR="004B3617" w:rsidRPr="004B3617" w:rsidRDefault="004B3617" w:rsidP="004B3617">
      <w:pPr>
        <w:widowControl w:val="0"/>
        <w:suppressAutoHyphens/>
        <w:spacing w:after="0" w:line="240" w:lineRule="auto"/>
        <w:ind w:firstLine="709"/>
        <w:jc w:val="both"/>
        <w:rPr>
          <w:rFonts w:ascii="Times New Roman" w:eastAsia="Calibri" w:hAnsi="Times New Roman" w:cs="Times New Roman"/>
          <w:sz w:val="24"/>
        </w:rPr>
      </w:pPr>
    </w:p>
    <w:p w:rsidR="004B3617" w:rsidRPr="004B3617" w:rsidRDefault="004B3617" w:rsidP="004B3617">
      <w:pPr>
        <w:widowControl w:val="0"/>
        <w:spacing w:after="0" w:line="240" w:lineRule="auto"/>
        <w:ind w:firstLine="709"/>
        <w:jc w:val="both"/>
        <w:outlineLvl w:val="1"/>
        <w:rPr>
          <w:rFonts w:ascii="Times New Roman" w:eastAsia="Calibri" w:hAnsi="Times New Roman" w:cs="Times New Roman"/>
          <w:b/>
          <w:sz w:val="24"/>
        </w:rPr>
      </w:pPr>
      <w:r w:rsidRPr="004B3617">
        <w:rPr>
          <w:rFonts w:ascii="Times New Roman" w:eastAsia="Calibri" w:hAnsi="Times New Roman" w:cs="Times New Roman"/>
          <w:b/>
          <w:sz w:val="24"/>
        </w:rPr>
        <w:t>5.4 Интернет-ресурсы</w:t>
      </w:r>
    </w:p>
    <w:p w:rsidR="004B3617" w:rsidRPr="004B3617" w:rsidRDefault="004B3617" w:rsidP="004B3617">
      <w:pPr>
        <w:widowControl w:val="0"/>
        <w:spacing w:after="0" w:line="240" w:lineRule="auto"/>
        <w:ind w:firstLine="709"/>
        <w:jc w:val="both"/>
        <w:outlineLvl w:val="1"/>
        <w:rPr>
          <w:rFonts w:ascii="Times New Roman" w:eastAsia="Calibri" w:hAnsi="Times New Roman" w:cs="Times New Roman"/>
          <w:sz w:val="24"/>
        </w:rPr>
      </w:pPr>
    </w:p>
    <w:p w:rsidR="004B3617" w:rsidRPr="004B3617" w:rsidRDefault="004B3617" w:rsidP="004B3617">
      <w:pPr>
        <w:widowControl w:val="0"/>
        <w:spacing w:after="0" w:line="240" w:lineRule="auto"/>
        <w:ind w:firstLine="709"/>
        <w:jc w:val="both"/>
        <w:rPr>
          <w:rFonts w:ascii="Times New Roman" w:eastAsia="Calibri" w:hAnsi="Times New Roman" w:cs="Times New Roman"/>
          <w:sz w:val="24"/>
        </w:rPr>
      </w:pPr>
      <w:r w:rsidRPr="004B3617">
        <w:rPr>
          <w:rFonts w:ascii="Times New Roman" w:eastAsia="Calibri" w:hAnsi="Times New Roman" w:cs="Times New Roman"/>
          <w:sz w:val="24"/>
        </w:rPr>
        <w:t xml:space="preserve">http://www.law.edu.ru. – Федеральный правовой портал «Юридическая Россия» </w:t>
      </w:r>
    </w:p>
    <w:p w:rsidR="004B3617" w:rsidRPr="004B3617" w:rsidRDefault="004B3617" w:rsidP="004B3617">
      <w:pPr>
        <w:widowControl w:val="0"/>
        <w:spacing w:after="0" w:line="240" w:lineRule="auto"/>
        <w:ind w:firstLine="709"/>
        <w:jc w:val="both"/>
        <w:outlineLvl w:val="1"/>
        <w:rPr>
          <w:rFonts w:ascii="Times New Roman" w:eastAsia="Calibri" w:hAnsi="Times New Roman" w:cs="Times New Roman"/>
          <w:sz w:val="24"/>
        </w:rPr>
      </w:pPr>
      <w:r w:rsidRPr="004B3617">
        <w:rPr>
          <w:rFonts w:ascii="Times New Roman" w:eastAsia="Calibri" w:hAnsi="Times New Roman" w:cs="Times New Roman"/>
          <w:sz w:val="24"/>
        </w:rPr>
        <w:t>https://msal.ru. - Московский государственный юридический университет имени О.Е. Кутафина (МГЮА)</w:t>
      </w:r>
    </w:p>
    <w:p w:rsidR="004B3617" w:rsidRPr="004B3617" w:rsidRDefault="004B3617" w:rsidP="004B3617">
      <w:pPr>
        <w:widowControl w:val="0"/>
        <w:spacing w:after="0" w:line="240" w:lineRule="auto"/>
        <w:ind w:firstLine="709"/>
        <w:jc w:val="both"/>
        <w:outlineLvl w:val="1"/>
        <w:rPr>
          <w:rFonts w:ascii="Times New Roman" w:eastAsia="Calibri" w:hAnsi="Times New Roman" w:cs="Times New Roman"/>
          <w:sz w:val="24"/>
        </w:rPr>
      </w:pPr>
      <w:r w:rsidRPr="004B3617">
        <w:rPr>
          <w:rFonts w:ascii="Times New Roman" w:eastAsia="Calibri" w:hAnsi="Times New Roman" w:cs="Times New Roman"/>
          <w:sz w:val="24"/>
        </w:rPr>
        <w:t>http://www.osu.ru. – Оренбургский государственный университет</w:t>
      </w:r>
    </w:p>
    <w:p w:rsidR="004B3617" w:rsidRPr="004B3617" w:rsidRDefault="004B3617" w:rsidP="004B3617">
      <w:pPr>
        <w:widowControl w:val="0"/>
        <w:spacing w:after="0" w:line="240" w:lineRule="auto"/>
        <w:ind w:firstLine="709"/>
        <w:jc w:val="both"/>
        <w:outlineLvl w:val="1"/>
        <w:rPr>
          <w:rFonts w:ascii="Times New Roman" w:eastAsia="Calibri" w:hAnsi="Times New Roman" w:cs="Times New Roman"/>
          <w:sz w:val="24"/>
        </w:rPr>
      </w:pPr>
      <w:r w:rsidRPr="004B3617">
        <w:rPr>
          <w:rFonts w:ascii="Times New Roman" w:eastAsia="Calibri" w:hAnsi="Times New Roman" w:cs="Times New Roman"/>
          <w:sz w:val="24"/>
        </w:rPr>
        <w:t>http://pravo.gov.ru. – Официальный интернет-портал правовой информации</w:t>
      </w:r>
    </w:p>
    <w:p w:rsidR="004B3617" w:rsidRPr="004B3617" w:rsidRDefault="004B3617" w:rsidP="004B3617">
      <w:pPr>
        <w:widowControl w:val="0"/>
        <w:spacing w:after="0" w:line="240" w:lineRule="auto"/>
        <w:ind w:firstLine="709"/>
        <w:jc w:val="both"/>
        <w:outlineLvl w:val="1"/>
        <w:rPr>
          <w:rFonts w:ascii="Times New Roman" w:eastAsia="Calibri" w:hAnsi="Times New Roman" w:cs="Times New Roman"/>
          <w:sz w:val="24"/>
        </w:rPr>
      </w:pPr>
      <w:r w:rsidRPr="004B3617">
        <w:rPr>
          <w:rFonts w:ascii="Times New Roman" w:eastAsia="Calibri" w:hAnsi="Times New Roman" w:cs="Times New Roman"/>
          <w:sz w:val="24"/>
        </w:rPr>
        <w:t>http://www.consultant.ru. – КонсультантПлюс</w:t>
      </w:r>
    </w:p>
    <w:p w:rsidR="004B3617" w:rsidRPr="004B3617" w:rsidRDefault="004B3617" w:rsidP="004B3617">
      <w:pPr>
        <w:widowControl w:val="0"/>
        <w:spacing w:after="0" w:line="240" w:lineRule="auto"/>
        <w:ind w:firstLine="709"/>
        <w:jc w:val="both"/>
        <w:outlineLvl w:val="1"/>
        <w:rPr>
          <w:rFonts w:ascii="Times New Roman" w:eastAsia="Calibri" w:hAnsi="Times New Roman" w:cs="Times New Roman"/>
          <w:sz w:val="24"/>
        </w:rPr>
      </w:pPr>
      <w:r w:rsidRPr="004B3617">
        <w:rPr>
          <w:rFonts w:ascii="Times New Roman" w:eastAsia="Calibri" w:hAnsi="Times New Roman" w:cs="Times New Roman"/>
          <w:sz w:val="24"/>
        </w:rPr>
        <w:t>http://www.garant.ru. – Гарант</w:t>
      </w:r>
    </w:p>
    <w:p w:rsidR="004B3617" w:rsidRPr="004B3617" w:rsidRDefault="004B3617" w:rsidP="004B3617">
      <w:pPr>
        <w:widowControl w:val="0"/>
        <w:spacing w:after="0" w:line="240" w:lineRule="auto"/>
        <w:ind w:firstLine="709"/>
        <w:jc w:val="both"/>
        <w:outlineLvl w:val="1"/>
        <w:rPr>
          <w:rFonts w:ascii="Times New Roman" w:eastAsia="Calibri" w:hAnsi="Times New Roman" w:cs="Times New Roman"/>
          <w:sz w:val="24"/>
        </w:rPr>
      </w:pPr>
      <w:r w:rsidRPr="004B3617">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7300BB" w:rsidRPr="004B3617" w:rsidRDefault="007300BB" w:rsidP="004B3617">
      <w:pPr>
        <w:widowControl w:val="0"/>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4B3617" w:rsidSect="003650B5">
      <w:footerReference w:type="default" r:id="rId12"/>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571" w:rsidRDefault="007F6571" w:rsidP="009B17D9">
      <w:pPr>
        <w:spacing w:after="0" w:line="240" w:lineRule="auto"/>
      </w:pPr>
      <w:r>
        <w:separator/>
      </w:r>
    </w:p>
  </w:endnote>
  <w:endnote w:type="continuationSeparator" w:id="0">
    <w:p w:rsidR="007F6571" w:rsidRDefault="007F6571"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916DDA" w:rsidRPr="003650B5" w:rsidRDefault="00916DDA">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EF151E">
          <w:rPr>
            <w:rFonts w:ascii="Times New Roman" w:hAnsi="Times New Roman" w:cs="Times New Roman"/>
            <w:noProof/>
          </w:rPr>
          <w:t>2</w:t>
        </w:r>
        <w:r w:rsidRPr="003650B5">
          <w:rPr>
            <w:rFonts w:ascii="Times New Roman" w:hAnsi="Times New Roman" w:cs="Times New Roman"/>
          </w:rPr>
          <w:fldChar w:fldCharType="end"/>
        </w:r>
      </w:p>
    </w:sdtContent>
  </w:sdt>
  <w:p w:rsidR="00916DDA" w:rsidRDefault="00916DD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571" w:rsidRDefault="007F6571" w:rsidP="009B17D9">
      <w:pPr>
        <w:spacing w:after="0" w:line="240" w:lineRule="auto"/>
      </w:pPr>
      <w:r>
        <w:separator/>
      </w:r>
    </w:p>
  </w:footnote>
  <w:footnote w:type="continuationSeparator" w:id="0">
    <w:p w:rsidR="007F6571" w:rsidRDefault="007F6571" w:rsidP="009B17D9">
      <w:pPr>
        <w:spacing w:after="0" w:line="240" w:lineRule="auto"/>
      </w:pPr>
      <w:r>
        <w:continuationSeparator/>
      </w:r>
    </w:p>
  </w:footnote>
  <w:footnote w:id="1">
    <w:p w:rsidR="00916DDA" w:rsidRPr="00237028" w:rsidRDefault="00916DDA" w:rsidP="004B3617">
      <w:pPr>
        <w:pStyle w:val="1"/>
        <w:ind w:firstLine="709"/>
        <w:jc w:val="both"/>
      </w:pPr>
      <w:r w:rsidRPr="00237028">
        <w:rPr>
          <w:rStyle w:val="a8"/>
        </w:rPr>
        <w:footnoteRef/>
      </w:r>
      <w:r w:rsidRPr="00237028">
        <w:t xml:space="preserve"> Положение о текущем, рубежном контроле успеваемости и промежуточной аттестации (утв. решением ученого совета Оренбургского государственного университета от 30.05.2017 г.). – Режим доступа: http://www.osu.ru/docs/official/students/Formi_sroki_kontrolya_06.06.2017_.pdf</w:t>
      </w:r>
    </w:p>
  </w:footnote>
  <w:footnote w:id="2">
    <w:p w:rsidR="00916DDA" w:rsidRPr="00FB52DC" w:rsidRDefault="00916DDA" w:rsidP="004B3617">
      <w:pPr>
        <w:pStyle w:val="a6"/>
        <w:ind w:firstLine="720"/>
        <w:jc w:val="both"/>
        <w:rPr>
          <w:rFonts w:ascii="Times New Roman" w:hAnsi="Times New Roman" w:cs="Times New Roman"/>
        </w:rPr>
      </w:pPr>
      <w:r w:rsidRPr="00FB52DC">
        <w:rPr>
          <w:rStyle w:val="a8"/>
          <w:rFonts w:ascii="Times New Roman" w:hAnsi="Times New Roman" w:cs="Times New Roman"/>
        </w:rPr>
        <w:t>1)</w:t>
      </w:r>
      <w:r w:rsidRPr="00FB52DC">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657"/>
    <w:multiLevelType w:val="hybridMultilevel"/>
    <w:tmpl w:val="5B02CE94"/>
    <w:lvl w:ilvl="0" w:tplc="ABF0A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0A0389"/>
    <w:multiLevelType w:val="hybridMultilevel"/>
    <w:tmpl w:val="8E9A32D0"/>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133393"/>
    <w:multiLevelType w:val="hybridMultilevel"/>
    <w:tmpl w:val="8BE2D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C43FC5"/>
    <w:multiLevelType w:val="hybridMultilevel"/>
    <w:tmpl w:val="A2C6EF06"/>
    <w:lvl w:ilvl="0" w:tplc="E2B6F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B880FED"/>
    <w:multiLevelType w:val="hybridMultilevel"/>
    <w:tmpl w:val="87E0FE64"/>
    <w:lvl w:ilvl="0" w:tplc="54B06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C8044F0"/>
    <w:multiLevelType w:val="multilevel"/>
    <w:tmpl w:val="5D3C2B3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D006740"/>
    <w:multiLevelType w:val="hybridMultilevel"/>
    <w:tmpl w:val="C38EBF52"/>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E643ABD"/>
    <w:multiLevelType w:val="hybridMultilevel"/>
    <w:tmpl w:val="3F8A1536"/>
    <w:lvl w:ilvl="0" w:tplc="FFFADCBA">
      <w:start w:val="1"/>
      <w:numFmt w:val="decimal"/>
      <w:lvlText w:val="%1."/>
      <w:lvlJc w:val="left"/>
      <w:pPr>
        <w:tabs>
          <w:tab w:val="num" w:pos="1211"/>
        </w:tabs>
        <w:ind w:left="1211" w:hanging="360"/>
      </w:pPr>
      <w:rPr>
        <w:rFonts w:hint="default"/>
      </w:rPr>
    </w:lvl>
    <w:lvl w:ilvl="1" w:tplc="04190011">
      <w:start w:val="1"/>
      <w:numFmt w:val="decimal"/>
      <w:lvlText w:val="%2)"/>
      <w:lvlJc w:val="left"/>
      <w:pPr>
        <w:tabs>
          <w:tab w:val="num" w:pos="360"/>
        </w:tabs>
      </w:pPr>
    </w:lvl>
    <w:lvl w:ilvl="2" w:tplc="9FCCC028">
      <w:numFmt w:val="none"/>
      <w:lvlText w:val=""/>
      <w:lvlJc w:val="left"/>
      <w:pPr>
        <w:tabs>
          <w:tab w:val="num" w:pos="360"/>
        </w:tabs>
      </w:pPr>
    </w:lvl>
    <w:lvl w:ilvl="3" w:tplc="6C764EC4">
      <w:numFmt w:val="none"/>
      <w:lvlText w:val=""/>
      <w:lvlJc w:val="left"/>
      <w:pPr>
        <w:tabs>
          <w:tab w:val="num" w:pos="360"/>
        </w:tabs>
      </w:pPr>
    </w:lvl>
    <w:lvl w:ilvl="4" w:tplc="1C843B08">
      <w:numFmt w:val="none"/>
      <w:lvlText w:val=""/>
      <w:lvlJc w:val="left"/>
      <w:pPr>
        <w:tabs>
          <w:tab w:val="num" w:pos="360"/>
        </w:tabs>
      </w:pPr>
    </w:lvl>
    <w:lvl w:ilvl="5" w:tplc="EFE4B93C">
      <w:numFmt w:val="none"/>
      <w:lvlText w:val=""/>
      <w:lvlJc w:val="left"/>
      <w:pPr>
        <w:tabs>
          <w:tab w:val="num" w:pos="360"/>
        </w:tabs>
      </w:pPr>
    </w:lvl>
    <w:lvl w:ilvl="6" w:tplc="BEECE812">
      <w:numFmt w:val="none"/>
      <w:lvlText w:val=""/>
      <w:lvlJc w:val="left"/>
      <w:pPr>
        <w:tabs>
          <w:tab w:val="num" w:pos="360"/>
        </w:tabs>
      </w:pPr>
    </w:lvl>
    <w:lvl w:ilvl="7" w:tplc="9D74FB38">
      <w:numFmt w:val="none"/>
      <w:lvlText w:val=""/>
      <w:lvlJc w:val="left"/>
      <w:pPr>
        <w:tabs>
          <w:tab w:val="num" w:pos="360"/>
        </w:tabs>
      </w:pPr>
    </w:lvl>
    <w:lvl w:ilvl="8" w:tplc="23AE5078">
      <w:numFmt w:val="none"/>
      <w:lvlText w:val=""/>
      <w:lvlJc w:val="left"/>
      <w:pPr>
        <w:tabs>
          <w:tab w:val="num" w:pos="360"/>
        </w:tabs>
      </w:pPr>
    </w:lvl>
  </w:abstractNum>
  <w:abstractNum w:abstractNumId="8" w15:restartNumberingAfterBreak="0">
    <w:nsid w:val="109B4617"/>
    <w:multiLevelType w:val="hybridMultilevel"/>
    <w:tmpl w:val="606ED244"/>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1290611A"/>
    <w:multiLevelType w:val="hybridMultilevel"/>
    <w:tmpl w:val="BD0A9E2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3AE225A"/>
    <w:multiLevelType w:val="multilevel"/>
    <w:tmpl w:val="2960BB9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7E02A0C"/>
    <w:multiLevelType w:val="multilevel"/>
    <w:tmpl w:val="88B63A20"/>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18286024"/>
    <w:multiLevelType w:val="hybridMultilevel"/>
    <w:tmpl w:val="6EE81CDC"/>
    <w:lvl w:ilvl="0" w:tplc="5EE4A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8B21B4C"/>
    <w:multiLevelType w:val="hybridMultilevel"/>
    <w:tmpl w:val="E278A2B6"/>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19905BDC"/>
    <w:multiLevelType w:val="hybridMultilevel"/>
    <w:tmpl w:val="92484C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A2124F8"/>
    <w:multiLevelType w:val="hybridMultilevel"/>
    <w:tmpl w:val="69B0FB18"/>
    <w:lvl w:ilvl="0" w:tplc="06543F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A903E50"/>
    <w:multiLevelType w:val="multilevel"/>
    <w:tmpl w:val="4776FAC4"/>
    <w:lvl w:ilvl="0">
      <w:start w:val="1"/>
      <w:numFmt w:val="decimal"/>
      <w:lvlText w:val="%1."/>
      <w:lvlJc w:val="left"/>
      <w:pPr>
        <w:ind w:left="2160" w:hanging="144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1FD31182"/>
    <w:multiLevelType w:val="hybridMultilevel"/>
    <w:tmpl w:val="A4FAB618"/>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26D57167"/>
    <w:multiLevelType w:val="hybridMultilevel"/>
    <w:tmpl w:val="F00C9582"/>
    <w:lvl w:ilvl="0" w:tplc="8C5E8E7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275F2751"/>
    <w:multiLevelType w:val="multilevel"/>
    <w:tmpl w:val="BF2C9614"/>
    <w:lvl w:ilvl="0">
      <w:start w:val="1"/>
      <w:numFmt w:val="decimal"/>
      <w:lvlText w:val="%1."/>
      <w:lvlJc w:val="left"/>
      <w:pPr>
        <w:ind w:left="2160" w:hanging="360"/>
      </w:pPr>
    </w:lvl>
    <w:lvl w:ilvl="1">
      <w:start w:val="1"/>
      <w:numFmt w:val="decimal"/>
      <w:isLgl/>
      <w:lvlText w:val="%1.%2"/>
      <w:lvlJc w:val="left"/>
      <w:pPr>
        <w:ind w:left="217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2A30251B"/>
    <w:multiLevelType w:val="multilevel"/>
    <w:tmpl w:val="226AAB7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2801D19"/>
    <w:multiLevelType w:val="multilevel"/>
    <w:tmpl w:val="9312AC9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3F16AB8"/>
    <w:multiLevelType w:val="hybridMultilevel"/>
    <w:tmpl w:val="D28E43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6BC0C09"/>
    <w:multiLevelType w:val="hybridMultilevel"/>
    <w:tmpl w:val="EE8872F4"/>
    <w:lvl w:ilvl="0" w:tplc="8CD06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7660743"/>
    <w:multiLevelType w:val="hybridMultilevel"/>
    <w:tmpl w:val="6EAE6A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3A702C78"/>
    <w:multiLevelType w:val="multilevel"/>
    <w:tmpl w:val="4EF8D7D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3AED5BC1"/>
    <w:multiLevelType w:val="hybridMultilevel"/>
    <w:tmpl w:val="9F40C7B6"/>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3D720BA8"/>
    <w:multiLevelType w:val="multilevel"/>
    <w:tmpl w:val="FCAE352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3DDA132A"/>
    <w:multiLevelType w:val="hybridMultilevel"/>
    <w:tmpl w:val="DE12F798"/>
    <w:lvl w:ilvl="0" w:tplc="9E5A8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3EB7299A"/>
    <w:multiLevelType w:val="hybridMultilevel"/>
    <w:tmpl w:val="C59C81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40786F1A"/>
    <w:multiLevelType w:val="multilevel"/>
    <w:tmpl w:val="FC98EF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40F25372"/>
    <w:multiLevelType w:val="hybridMultilevel"/>
    <w:tmpl w:val="0A362E0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12853DB"/>
    <w:multiLevelType w:val="hybridMultilevel"/>
    <w:tmpl w:val="3CB8BBA8"/>
    <w:lvl w:ilvl="0" w:tplc="89342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58C490E"/>
    <w:multiLevelType w:val="hybridMultilevel"/>
    <w:tmpl w:val="D3C005CC"/>
    <w:lvl w:ilvl="0" w:tplc="8D1CF8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5C71D88"/>
    <w:multiLevelType w:val="hybridMultilevel"/>
    <w:tmpl w:val="68669A86"/>
    <w:lvl w:ilvl="0" w:tplc="95BCF8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7DB582D"/>
    <w:multiLevelType w:val="multilevel"/>
    <w:tmpl w:val="271E35B0"/>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37" w15:restartNumberingAfterBreak="0">
    <w:nsid w:val="4A2D59DC"/>
    <w:multiLevelType w:val="hybridMultilevel"/>
    <w:tmpl w:val="28BE44D8"/>
    <w:lvl w:ilvl="0" w:tplc="8D1CF8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CBD361D"/>
    <w:multiLevelType w:val="hybridMultilevel"/>
    <w:tmpl w:val="684461EA"/>
    <w:lvl w:ilvl="0" w:tplc="5F56CD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4CF64AB7"/>
    <w:multiLevelType w:val="hybridMultilevel"/>
    <w:tmpl w:val="182807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D2015C1"/>
    <w:multiLevelType w:val="hybridMultilevel"/>
    <w:tmpl w:val="774CFF70"/>
    <w:lvl w:ilvl="0" w:tplc="8D1CF8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2D613D9"/>
    <w:multiLevelType w:val="multilevel"/>
    <w:tmpl w:val="40B81C7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53D84BE6"/>
    <w:multiLevelType w:val="multilevel"/>
    <w:tmpl w:val="669263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55777981"/>
    <w:multiLevelType w:val="hybridMultilevel"/>
    <w:tmpl w:val="B62C29A2"/>
    <w:lvl w:ilvl="0" w:tplc="8A1251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558A6352"/>
    <w:multiLevelType w:val="multilevel"/>
    <w:tmpl w:val="EAAEA3B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56221372"/>
    <w:multiLevelType w:val="multilevel"/>
    <w:tmpl w:val="2BD280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15:restartNumberingAfterBreak="0">
    <w:nsid w:val="57080B0C"/>
    <w:multiLevelType w:val="hybridMultilevel"/>
    <w:tmpl w:val="DB04A42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B1E60B8"/>
    <w:multiLevelType w:val="hybridMultilevel"/>
    <w:tmpl w:val="FB1C2958"/>
    <w:lvl w:ilvl="0" w:tplc="08028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5B366690"/>
    <w:multiLevelType w:val="hybridMultilevel"/>
    <w:tmpl w:val="ED86D7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B4B1B86"/>
    <w:multiLevelType w:val="hybridMultilevel"/>
    <w:tmpl w:val="1C4AB184"/>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5D7A48ED"/>
    <w:multiLevelType w:val="hybridMultilevel"/>
    <w:tmpl w:val="2EB40A16"/>
    <w:lvl w:ilvl="0" w:tplc="3D1828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5F592EAF"/>
    <w:multiLevelType w:val="hybridMultilevel"/>
    <w:tmpl w:val="32A69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F952BA4"/>
    <w:multiLevelType w:val="hybridMultilevel"/>
    <w:tmpl w:val="BF20BE16"/>
    <w:lvl w:ilvl="0" w:tplc="8D1CF8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FF6337A"/>
    <w:multiLevelType w:val="hybridMultilevel"/>
    <w:tmpl w:val="AB8E0BD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12A5D79"/>
    <w:multiLevelType w:val="hybridMultilevel"/>
    <w:tmpl w:val="D090B226"/>
    <w:lvl w:ilvl="0" w:tplc="9F9CC5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65CF7ACD"/>
    <w:multiLevelType w:val="multilevel"/>
    <w:tmpl w:val="59BC14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6132EB4"/>
    <w:multiLevelType w:val="hybridMultilevel"/>
    <w:tmpl w:val="CB040C94"/>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67660F9A"/>
    <w:multiLevelType w:val="hybridMultilevel"/>
    <w:tmpl w:val="626C43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6B9173A0"/>
    <w:multiLevelType w:val="multilevel"/>
    <w:tmpl w:val="7AF2FF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6CB35D76"/>
    <w:multiLevelType w:val="hybridMultilevel"/>
    <w:tmpl w:val="34A85B5E"/>
    <w:lvl w:ilvl="0" w:tplc="5994D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05F33D3"/>
    <w:multiLevelType w:val="hybridMultilevel"/>
    <w:tmpl w:val="D89A1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55D516E"/>
    <w:multiLevelType w:val="multilevel"/>
    <w:tmpl w:val="708075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3" w15:restartNumberingAfterBreak="0">
    <w:nsid w:val="760861C8"/>
    <w:multiLevelType w:val="hybridMultilevel"/>
    <w:tmpl w:val="0F42B58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76A738A2"/>
    <w:multiLevelType w:val="hybridMultilevel"/>
    <w:tmpl w:val="B818209C"/>
    <w:lvl w:ilvl="0" w:tplc="968AA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77FC4C83"/>
    <w:multiLevelType w:val="hybridMultilevel"/>
    <w:tmpl w:val="C344B462"/>
    <w:lvl w:ilvl="0" w:tplc="8C5E8E70">
      <w:start w:val="1"/>
      <w:numFmt w:val="decimal"/>
      <w:lvlText w:val="%1)"/>
      <w:lvlJc w:val="left"/>
      <w:pPr>
        <w:ind w:left="2520" w:hanging="360"/>
      </w:pPr>
      <w:rPr>
        <w:rFonts w:hint="default"/>
      </w:r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791A3355"/>
    <w:multiLevelType w:val="hybridMultilevel"/>
    <w:tmpl w:val="A61E78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E9C6A2F"/>
    <w:multiLevelType w:val="multilevel"/>
    <w:tmpl w:val="F22E72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67"/>
  </w:num>
  <w:num w:numId="2">
    <w:abstractNumId w:val="46"/>
  </w:num>
  <w:num w:numId="3">
    <w:abstractNumId w:val="20"/>
  </w:num>
  <w:num w:numId="4">
    <w:abstractNumId w:val="37"/>
  </w:num>
  <w:num w:numId="5">
    <w:abstractNumId w:val="58"/>
  </w:num>
  <w:num w:numId="6">
    <w:abstractNumId w:val="51"/>
  </w:num>
  <w:num w:numId="7">
    <w:abstractNumId w:val="28"/>
  </w:num>
  <w:num w:numId="8">
    <w:abstractNumId w:val="52"/>
  </w:num>
  <w:num w:numId="9">
    <w:abstractNumId w:val="7"/>
  </w:num>
  <w:num w:numId="10">
    <w:abstractNumId w:val="23"/>
  </w:num>
  <w:num w:numId="11">
    <w:abstractNumId w:val="36"/>
  </w:num>
  <w:num w:numId="12">
    <w:abstractNumId w:val="1"/>
  </w:num>
  <w:num w:numId="13">
    <w:abstractNumId w:val="57"/>
  </w:num>
  <w:num w:numId="14">
    <w:abstractNumId w:val="16"/>
  </w:num>
  <w:num w:numId="15">
    <w:abstractNumId w:val="11"/>
  </w:num>
  <w:num w:numId="16">
    <w:abstractNumId w:val="13"/>
  </w:num>
  <w:num w:numId="17">
    <w:abstractNumId w:val="8"/>
  </w:num>
  <w:num w:numId="18">
    <w:abstractNumId w:val="22"/>
  </w:num>
  <w:num w:numId="19">
    <w:abstractNumId w:val="60"/>
  </w:num>
  <w:num w:numId="20">
    <w:abstractNumId w:val="33"/>
  </w:num>
  <w:num w:numId="21">
    <w:abstractNumId w:val="38"/>
  </w:num>
  <w:num w:numId="22">
    <w:abstractNumId w:val="29"/>
  </w:num>
  <w:num w:numId="23">
    <w:abstractNumId w:val="17"/>
  </w:num>
  <w:num w:numId="24">
    <w:abstractNumId w:val="34"/>
  </w:num>
  <w:num w:numId="25">
    <w:abstractNumId w:val="49"/>
  </w:num>
  <w:num w:numId="26">
    <w:abstractNumId w:val="44"/>
  </w:num>
  <w:num w:numId="27">
    <w:abstractNumId w:val="35"/>
  </w:num>
  <w:num w:numId="28">
    <w:abstractNumId w:val="30"/>
  </w:num>
  <w:num w:numId="29">
    <w:abstractNumId w:val="26"/>
  </w:num>
  <w:num w:numId="30">
    <w:abstractNumId w:val="59"/>
  </w:num>
  <w:num w:numId="31">
    <w:abstractNumId w:val="19"/>
  </w:num>
  <w:num w:numId="32">
    <w:abstractNumId w:val="12"/>
  </w:num>
  <w:num w:numId="33">
    <w:abstractNumId w:val="31"/>
  </w:num>
  <w:num w:numId="34">
    <w:abstractNumId w:val="48"/>
  </w:num>
  <w:num w:numId="35">
    <w:abstractNumId w:val="27"/>
  </w:num>
  <w:num w:numId="36">
    <w:abstractNumId w:val="56"/>
  </w:num>
  <w:num w:numId="37">
    <w:abstractNumId w:val="53"/>
  </w:num>
  <w:num w:numId="38">
    <w:abstractNumId w:val="14"/>
  </w:num>
  <w:num w:numId="39">
    <w:abstractNumId w:val="61"/>
  </w:num>
  <w:num w:numId="40">
    <w:abstractNumId w:val="39"/>
  </w:num>
  <w:num w:numId="41">
    <w:abstractNumId w:val="21"/>
  </w:num>
  <w:num w:numId="42">
    <w:abstractNumId w:val="55"/>
  </w:num>
  <w:num w:numId="43">
    <w:abstractNumId w:val="40"/>
  </w:num>
  <w:num w:numId="44">
    <w:abstractNumId w:val="6"/>
  </w:num>
  <w:num w:numId="45">
    <w:abstractNumId w:val="5"/>
  </w:num>
  <w:num w:numId="46">
    <w:abstractNumId w:val="45"/>
  </w:num>
  <w:num w:numId="47">
    <w:abstractNumId w:val="4"/>
  </w:num>
  <w:num w:numId="48">
    <w:abstractNumId w:val="10"/>
  </w:num>
  <w:num w:numId="49">
    <w:abstractNumId w:val="66"/>
  </w:num>
  <w:num w:numId="50">
    <w:abstractNumId w:val="2"/>
  </w:num>
  <w:num w:numId="51">
    <w:abstractNumId w:val="32"/>
  </w:num>
  <w:num w:numId="52">
    <w:abstractNumId w:val="63"/>
  </w:num>
  <w:num w:numId="53">
    <w:abstractNumId w:val="25"/>
  </w:num>
  <w:num w:numId="54">
    <w:abstractNumId w:val="9"/>
  </w:num>
  <w:num w:numId="55">
    <w:abstractNumId w:val="42"/>
  </w:num>
  <w:num w:numId="56">
    <w:abstractNumId w:val="15"/>
  </w:num>
  <w:num w:numId="57">
    <w:abstractNumId w:val="43"/>
  </w:num>
  <w:num w:numId="58">
    <w:abstractNumId w:val="0"/>
  </w:num>
  <w:num w:numId="59">
    <w:abstractNumId w:val="47"/>
  </w:num>
  <w:num w:numId="60">
    <w:abstractNumId w:val="3"/>
  </w:num>
  <w:num w:numId="61">
    <w:abstractNumId w:val="18"/>
  </w:num>
  <w:num w:numId="62">
    <w:abstractNumId w:val="65"/>
  </w:num>
  <w:num w:numId="63">
    <w:abstractNumId w:val="24"/>
  </w:num>
  <w:num w:numId="64">
    <w:abstractNumId w:val="62"/>
  </w:num>
  <w:num w:numId="65">
    <w:abstractNumId w:val="68"/>
  </w:num>
  <w:num w:numId="66">
    <w:abstractNumId w:val="64"/>
  </w:num>
  <w:num w:numId="67">
    <w:abstractNumId w:val="54"/>
  </w:num>
  <w:num w:numId="68">
    <w:abstractNumId w:val="41"/>
  </w:num>
  <w:num w:numId="69">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2735D"/>
    <w:rsid w:val="00083039"/>
    <w:rsid w:val="00110E42"/>
    <w:rsid w:val="00121987"/>
    <w:rsid w:val="001670BD"/>
    <w:rsid w:val="00172740"/>
    <w:rsid w:val="001735D5"/>
    <w:rsid w:val="00180360"/>
    <w:rsid w:val="001B4A7D"/>
    <w:rsid w:val="001B4DCF"/>
    <w:rsid w:val="001E03C5"/>
    <w:rsid w:val="00237028"/>
    <w:rsid w:val="0025570B"/>
    <w:rsid w:val="002E6425"/>
    <w:rsid w:val="002F11D5"/>
    <w:rsid w:val="003005F9"/>
    <w:rsid w:val="00307BDB"/>
    <w:rsid w:val="003163FF"/>
    <w:rsid w:val="0032382B"/>
    <w:rsid w:val="003650B5"/>
    <w:rsid w:val="00374987"/>
    <w:rsid w:val="003A1DE6"/>
    <w:rsid w:val="003B0ADE"/>
    <w:rsid w:val="003F253E"/>
    <w:rsid w:val="00401530"/>
    <w:rsid w:val="00424E1F"/>
    <w:rsid w:val="0043768A"/>
    <w:rsid w:val="0049450D"/>
    <w:rsid w:val="004B3617"/>
    <w:rsid w:val="005171B8"/>
    <w:rsid w:val="00522158"/>
    <w:rsid w:val="00541190"/>
    <w:rsid w:val="00543A96"/>
    <w:rsid w:val="00550B74"/>
    <w:rsid w:val="00550EAA"/>
    <w:rsid w:val="0060280A"/>
    <w:rsid w:val="0063618F"/>
    <w:rsid w:val="00655216"/>
    <w:rsid w:val="00713429"/>
    <w:rsid w:val="00715AB5"/>
    <w:rsid w:val="007300BB"/>
    <w:rsid w:val="007920B7"/>
    <w:rsid w:val="007F6571"/>
    <w:rsid w:val="008051AC"/>
    <w:rsid w:val="00805BAB"/>
    <w:rsid w:val="0081349A"/>
    <w:rsid w:val="00853F06"/>
    <w:rsid w:val="00883FDD"/>
    <w:rsid w:val="008B1110"/>
    <w:rsid w:val="008E1F3A"/>
    <w:rsid w:val="008E73E0"/>
    <w:rsid w:val="008F54D1"/>
    <w:rsid w:val="00916DDA"/>
    <w:rsid w:val="00926F13"/>
    <w:rsid w:val="009602F9"/>
    <w:rsid w:val="009B17D9"/>
    <w:rsid w:val="009F32F4"/>
    <w:rsid w:val="00A444D3"/>
    <w:rsid w:val="00A539BB"/>
    <w:rsid w:val="00A7724D"/>
    <w:rsid w:val="00A924BF"/>
    <w:rsid w:val="00A93DDE"/>
    <w:rsid w:val="00AB6B30"/>
    <w:rsid w:val="00AD6125"/>
    <w:rsid w:val="00AF3622"/>
    <w:rsid w:val="00B43354"/>
    <w:rsid w:val="00B652FF"/>
    <w:rsid w:val="00B847D9"/>
    <w:rsid w:val="00B8525B"/>
    <w:rsid w:val="00B902DF"/>
    <w:rsid w:val="00B90A9F"/>
    <w:rsid w:val="00BB0CE5"/>
    <w:rsid w:val="00BD32AA"/>
    <w:rsid w:val="00BE7D85"/>
    <w:rsid w:val="00C06009"/>
    <w:rsid w:val="00C76B64"/>
    <w:rsid w:val="00C803E6"/>
    <w:rsid w:val="00CB00A9"/>
    <w:rsid w:val="00D4751D"/>
    <w:rsid w:val="00D641AE"/>
    <w:rsid w:val="00DD5D17"/>
    <w:rsid w:val="00E6089B"/>
    <w:rsid w:val="00E74969"/>
    <w:rsid w:val="00EC6F40"/>
    <w:rsid w:val="00ED08A6"/>
    <w:rsid w:val="00ED7FBD"/>
    <w:rsid w:val="00EE2CBD"/>
    <w:rsid w:val="00EF151E"/>
    <w:rsid w:val="00F37F18"/>
    <w:rsid w:val="00F43C96"/>
    <w:rsid w:val="00F8099B"/>
    <w:rsid w:val="00F917F7"/>
    <w:rsid w:val="00FB52DC"/>
    <w:rsid w:val="00FC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Текст сноски1"/>
    <w:basedOn w:val="a"/>
    <w:next w:val="a6"/>
    <w:uiPriority w:val="99"/>
    <w:semiHidden/>
    <w:unhideWhenUsed/>
    <w:rsid w:val="004B36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78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429212" TargetMode="External"/><Relationship Id="rId5" Type="http://schemas.openxmlformats.org/officeDocument/2006/relationships/webSettings" Target="webSettings.xml"/><Relationship Id="rId10" Type="http://schemas.openxmlformats.org/officeDocument/2006/relationships/hyperlink" Target="http://znanium.com/catalog/product/516091" TargetMode="External"/><Relationship Id="rId4" Type="http://schemas.openxmlformats.org/officeDocument/2006/relationships/settings" Target="settings.xml"/><Relationship Id="rId9" Type="http://schemas.openxmlformats.org/officeDocument/2006/relationships/hyperlink" Target="http://biblioclub.ru/index.php?page=book&amp;id=1154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9B302-73DB-4224-A310-F0366089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27</Pages>
  <Words>19460</Words>
  <Characters>110924</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16</cp:revision>
  <cp:lastPrinted>2019-10-15T06:03:00Z</cp:lastPrinted>
  <dcterms:created xsi:type="dcterms:W3CDTF">2017-09-06T11:35:00Z</dcterms:created>
  <dcterms:modified xsi:type="dcterms:W3CDTF">2019-10-16T05:03:00Z</dcterms:modified>
</cp:coreProperties>
</file>