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540511" w:rsidRDefault="00266F3B" w:rsidP="00266F3B">
      <w:pPr>
        <w:pStyle w:val="ReportHead"/>
        <w:suppressAutoHyphens/>
      </w:pPr>
      <w:r w:rsidRPr="00540511">
        <w:t>Минобрнауки России</w:t>
      </w:r>
    </w:p>
    <w:p w:rsidR="00266F3B" w:rsidRPr="00540511" w:rsidRDefault="00266F3B" w:rsidP="00266F3B">
      <w:pPr>
        <w:pStyle w:val="ReportHead"/>
        <w:suppressAutoHyphens/>
      </w:pPr>
    </w:p>
    <w:p w:rsidR="00266F3B" w:rsidRPr="00540511" w:rsidRDefault="00266F3B" w:rsidP="00266F3B">
      <w:pPr>
        <w:suppressLineNumbers/>
        <w:jc w:val="center"/>
        <w:rPr>
          <w:sz w:val="28"/>
          <w:szCs w:val="28"/>
        </w:rPr>
      </w:pPr>
      <w:r w:rsidRPr="00540511">
        <w:rPr>
          <w:sz w:val="28"/>
          <w:szCs w:val="28"/>
        </w:rPr>
        <w:t xml:space="preserve">Бузулукский гуманитарно-технологический институт (филиал) </w:t>
      </w:r>
    </w:p>
    <w:p w:rsidR="00266F3B" w:rsidRPr="00540511" w:rsidRDefault="00266F3B" w:rsidP="00266F3B">
      <w:pPr>
        <w:suppressLineNumbers/>
        <w:jc w:val="center"/>
        <w:rPr>
          <w:sz w:val="28"/>
          <w:szCs w:val="28"/>
        </w:rPr>
      </w:pPr>
      <w:r w:rsidRPr="00540511">
        <w:rPr>
          <w:sz w:val="28"/>
          <w:szCs w:val="28"/>
        </w:rPr>
        <w:t>федерального государственного бюджетного образовательного учреждения</w:t>
      </w:r>
    </w:p>
    <w:p w:rsidR="00266F3B" w:rsidRPr="00540511" w:rsidRDefault="00266F3B" w:rsidP="00266F3B">
      <w:pPr>
        <w:suppressLineNumbers/>
        <w:jc w:val="center"/>
        <w:rPr>
          <w:sz w:val="28"/>
          <w:szCs w:val="28"/>
        </w:rPr>
      </w:pPr>
      <w:r w:rsidRPr="00540511">
        <w:rPr>
          <w:sz w:val="28"/>
          <w:szCs w:val="28"/>
        </w:rPr>
        <w:t>высшего образования</w:t>
      </w:r>
    </w:p>
    <w:p w:rsidR="00266F3B" w:rsidRPr="00540511" w:rsidRDefault="00266F3B" w:rsidP="00266F3B">
      <w:pPr>
        <w:suppressLineNumbers/>
        <w:jc w:val="center"/>
        <w:rPr>
          <w:b/>
          <w:sz w:val="28"/>
          <w:szCs w:val="28"/>
        </w:rPr>
      </w:pPr>
      <w:r w:rsidRPr="00540511">
        <w:rPr>
          <w:b/>
          <w:sz w:val="28"/>
          <w:szCs w:val="28"/>
        </w:rPr>
        <w:t>«Оренбургский государственный университет»</w:t>
      </w:r>
    </w:p>
    <w:p w:rsidR="00266F3B" w:rsidRPr="00540511" w:rsidRDefault="00266F3B" w:rsidP="00266F3B">
      <w:pPr>
        <w:suppressLineNumbers/>
        <w:tabs>
          <w:tab w:val="left" w:pos="5670"/>
        </w:tabs>
        <w:rPr>
          <w:sz w:val="28"/>
          <w:szCs w:val="28"/>
        </w:rPr>
      </w:pPr>
      <w:r w:rsidRPr="00540511">
        <w:rPr>
          <w:sz w:val="28"/>
          <w:szCs w:val="28"/>
        </w:rPr>
        <w:tab/>
      </w:r>
    </w:p>
    <w:p w:rsidR="00266F3B" w:rsidRPr="00540511" w:rsidRDefault="00266F3B" w:rsidP="00266F3B">
      <w:pPr>
        <w:pStyle w:val="ReportHead"/>
        <w:suppressAutoHyphens/>
        <w:rPr>
          <w:szCs w:val="28"/>
        </w:rPr>
      </w:pPr>
      <w:r w:rsidRPr="00540511">
        <w:rPr>
          <w:rFonts w:eastAsia="Times New Roman"/>
          <w:szCs w:val="28"/>
        </w:rPr>
        <w:tab/>
      </w:r>
      <w:r w:rsidRPr="00540511">
        <w:rPr>
          <w:szCs w:val="28"/>
        </w:rPr>
        <w:t xml:space="preserve">Кафедра биоэкологии и техносферной безопасности </w:t>
      </w:r>
    </w:p>
    <w:p w:rsidR="001C6A22" w:rsidRPr="00540511" w:rsidRDefault="001C6A22" w:rsidP="001C6A22">
      <w:pPr>
        <w:suppressLineNumbers/>
        <w:tabs>
          <w:tab w:val="center" w:pos="4819"/>
          <w:tab w:val="right" w:pos="9638"/>
        </w:tabs>
        <w:rPr>
          <w:sz w:val="28"/>
          <w:szCs w:val="28"/>
        </w:rPr>
      </w:pPr>
      <w:r w:rsidRPr="00540511">
        <w:rPr>
          <w:sz w:val="28"/>
          <w:szCs w:val="28"/>
        </w:rPr>
        <w:tab/>
      </w:r>
    </w:p>
    <w:p w:rsidR="001C6A22" w:rsidRPr="00540511" w:rsidRDefault="001C6A22" w:rsidP="001C6A22">
      <w:pPr>
        <w:suppressLineNumbers/>
        <w:ind w:firstLine="851"/>
        <w:jc w:val="center"/>
        <w:rPr>
          <w:sz w:val="28"/>
          <w:szCs w:val="28"/>
        </w:rPr>
      </w:pPr>
    </w:p>
    <w:p w:rsidR="001C6A22" w:rsidRPr="00540511" w:rsidRDefault="001C6A22" w:rsidP="001C6A22">
      <w:pPr>
        <w:rPr>
          <w:sz w:val="28"/>
          <w:szCs w:val="28"/>
        </w:rPr>
      </w:pPr>
    </w:p>
    <w:p w:rsidR="001C6A22" w:rsidRPr="00540511" w:rsidRDefault="001C6A22" w:rsidP="001C6A22">
      <w:pPr>
        <w:jc w:val="center"/>
        <w:rPr>
          <w:sz w:val="28"/>
          <w:szCs w:val="28"/>
        </w:rPr>
      </w:pPr>
    </w:p>
    <w:p w:rsidR="001C6A22" w:rsidRPr="00540511" w:rsidRDefault="001C6A22" w:rsidP="001C6A22">
      <w:pPr>
        <w:jc w:val="center"/>
        <w:rPr>
          <w:b/>
          <w:sz w:val="32"/>
          <w:szCs w:val="28"/>
        </w:rPr>
      </w:pPr>
      <w:r w:rsidRPr="00540511">
        <w:rPr>
          <w:b/>
          <w:sz w:val="32"/>
          <w:szCs w:val="28"/>
        </w:rPr>
        <w:t>Фонд</w:t>
      </w:r>
    </w:p>
    <w:p w:rsidR="001C6A22" w:rsidRPr="00540511" w:rsidRDefault="001C6A22" w:rsidP="001C6A22">
      <w:pPr>
        <w:jc w:val="center"/>
        <w:rPr>
          <w:b/>
          <w:sz w:val="32"/>
          <w:szCs w:val="28"/>
        </w:rPr>
      </w:pPr>
      <w:r w:rsidRPr="00540511">
        <w:rPr>
          <w:b/>
          <w:sz w:val="32"/>
          <w:szCs w:val="28"/>
        </w:rPr>
        <w:t xml:space="preserve">оценочных средств </w:t>
      </w:r>
    </w:p>
    <w:p w:rsidR="001C6A22" w:rsidRPr="00540511" w:rsidRDefault="001C6A22" w:rsidP="001C6A22">
      <w:pPr>
        <w:jc w:val="center"/>
        <w:rPr>
          <w:sz w:val="32"/>
          <w:szCs w:val="28"/>
        </w:rPr>
      </w:pPr>
      <w:r w:rsidRPr="00540511">
        <w:rPr>
          <w:sz w:val="32"/>
          <w:szCs w:val="28"/>
        </w:rPr>
        <w:t>по дисциплине «</w:t>
      </w:r>
      <w:r w:rsidR="00DE7E06" w:rsidRPr="00540511">
        <w:rPr>
          <w:i/>
          <w:sz w:val="32"/>
          <w:szCs w:val="28"/>
        </w:rPr>
        <w:t>Почвоведение</w:t>
      </w:r>
      <w:r w:rsidRPr="00540511">
        <w:rPr>
          <w:sz w:val="32"/>
          <w:szCs w:val="28"/>
        </w:rPr>
        <w:t>»</w:t>
      </w:r>
    </w:p>
    <w:p w:rsidR="001C6A22" w:rsidRPr="00540511" w:rsidRDefault="001C6A22" w:rsidP="001C6A22">
      <w:pPr>
        <w:suppressLineNumbers/>
        <w:ind w:firstLine="851"/>
        <w:jc w:val="center"/>
        <w:rPr>
          <w:sz w:val="28"/>
          <w:szCs w:val="28"/>
        </w:rPr>
      </w:pPr>
    </w:p>
    <w:p w:rsidR="0094432C" w:rsidRPr="00540511" w:rsidRDefault="0094432C" w:rsidP="0094432C">
      <w:pPr>
        <w:pStyle w:val="ReportHead"/>
        <w:suppressAutoHyphens/>
        <w:spacing w:line="360" w:lineRule="auto"/>
        <w:rPr>
          <w:szCs w:val="28"/>
        </w:rPr>
      </w:pPr>
      <w:r w:rsidRPr="00540511">
        <w:rPr>
          <w:szCs w:val="28"/>
        </w:rPr>
        <w:t>Уровень высшего образования</w:t>
      </w:r>
    </w:p>
    <w:p w:rsidR="0094432C" w:rsidRPr="00540511" w:rsidRDefault="0094432C" w:rsidP="0094432C">
      <w:pPr>
        <w:pStyle w:val="ReportHead"/>
        <w:suppressAutoHyphens/>
        <w:spacing w:line="360" w:lineRule="auto"/>
        <w:rPr>
          <w:szCs w:val="28"/>
        </w:rPr>
      </w:pPr>
      <w:r w:rsidRPr="00540511">
        <w:rPr>
          <w:szCs w:val="28"/>
        </w:rPr>
        <w:t>БАКАЛАВРИАТ</w:t>
      </w:r>
    </w:p>
    <w:p w:rsidR="0094432C" w:rsidRPr="00540511" w:rsidRDefault="0094432C" w:rsidP="0094432C">
      <w:pPr>
        <w:pStyle w:val="ReportHead"/>
        <w:suppressAutoHyphens/>
        <w:rPr>
          <w:szCs w:val="28"/>
        </w:rPr>
      </w:pPr>
      <w:r w:rsidRPr="00540511">
        <w:rPr>
          <w:szCs w:val="28"/>
        </w:rPr>
        <w:t>Направление подготовки</w:t>
      </w:r>
    </w:p>
    <w:p w:rsidR="0094432C" w:rsidRPr="00540511" w:rsidRDefault="0094432C" w:rsidP="0094432C">
      <w:pPr>
        <w:pStyle w:val="ReportHead"/>
        <w:suppressAutoHyphens/>
        <w:rPr>
          <w:i/>
          <w:szCs w:val="28"/>
          <w:u w:val="single"/>
        </w:rPr>
      </w:pPr>
      <w:r w:rsidRPr="00540511">
        <w:rPr>
          <w:i/>
          <w:szCs w:val="28"/>
          <w:u w:val="single"/>
        </w:rPr>
        <w:t>06.03.01 Биология</w:t>
      </w:r>
    </w:p>
    <w:p w:rsidR="0094432C" w:rsidRPr="00540511" w:rsidRDefault="0094432C" w:rsidP="0094432C">
      <w:pPr>
        <w:pStyle w:val="ReportHead"/>
        <w:suppressAutoHyphens/>
        <w:rPr>
          <w:szCs w:val="28"/>
          <w:vertAlign w:val="superscript"/>
        </w:rPr>
      </w:pPr>
      <w:r w:rsidRPr="00540511">
        <w:rPr>
          <w:szCs w:val="28"/>
          <w:vertAlign w:val="superscript"/>
        </w:rPr>
        <w:t>(код и наименование направления подготовки)</w:t>
      </w:r>
    </w:p>
    <w:p w:rsidR="0094432C" w:rsidRPr="00540511" w:rsidRDefault="0094432C" w:rsidP="0094432C">
      <w:pPr>
        <w:pStyle w:val="ReportHead"/>
        <w:suppressAutoHyphens/>
        <w:rPr>
          <w:i/>
          <w:szCs w:val="28"/>
          <w:u w:val="single"/>
        </w:rPr>
      </w:pPr>
      <w:r w:rsidRPr="00540511">
        <w:rPr>
          <w:i/>
          <w:szCs w:val="28"/>
          <w:u w:val="single"/>
        </w:rPr>
        <w:t>Био</w:t>
      </w:r>
      <w:r w:rsidR="00DE7E06" w:rsidRPr="00540511">
        <w:rPr>
          <w:i/>
          <w:szCs w:val="28"/>
          <w:u w:val="single"/>
        </w:rPr>
        <w:t>экология</w:t>
      </w:r>
    </w:p>
    <w:p w:rsidR="0094432C" w:rsidRPr="00540511" w:rsidRDefault="0094432C" w:rsidP="0094432C">
      <w:pPr>
        <w:pStyle w:val="ReportHead"/>
        <w:suppressAutoHyphens/>
        <w:rPr>
          <w:szCs w:val="28"/>
          <w:vertAlign w:val="superscript"/>
        </w:rPr>
      </w:pPr>
      <w:r w:rsidRPr="00540511">
        <w:rPr>
          <w:szCs w:val="28"/>
          <w:vertAlign w:val="superscript"/>
        </w:rPr>
        <w:t xml:space="preserve"> (наименование направленности (профиля) образовательной программы)</w:t>
      </w:r>
    </w:p>
    <w:p w:rsidR="0094432C" w:rsidRPr="00540511" w:rsidRDefault="0094432C" w:rsidP="0094432C">
      <w:pPr>
        <w:pStyle w:val="ReportHead"/>
        <w:tabs>
          <w:tab w:val="left" w:pos="426"/>
        </w:tabs>
        <w:suppressAutoHyphens/>
        <w:rPr>
          <w:szCs w:val="28"/>
        </w:rPr>
      </w:pPr>
      <w:r w:rsidRPr="00540511">
        <w:rPr>
          <w:szCs w:val="28"/>
        </w:rPr>
        <w:t>Тип образовательной программы</w:t>
      </w:r>
    </w:p>
    <w:p w:rsidR="0094432C" w:rsidRPr="00540511" w:rsidRDefault="0094432C" w:rsidP="0094432C">
      <w:pPr>
        <w:pStyle w:val="ReportHead"/>
        <w:tabs>
          <w:tab w:val="left" w:pos="426"/>
        </w:tabs>
        <w:suppressAutoHyphens/>
        <w:rPr>
          <w:i/>
          <w:szCs w:val="28"/>
          <w:u w:val="single"/>
        </w:rPr>
      </w:pPr>
      <w:r w:rsidRPr="00540511">
        <w:rPr>
          <w:i/>
          <w:szCs w:val="28"/>
          <w:u w:val="single"/>
        </w:rPr>
        <w:t>Программа бакалавриата</w:t>
      </w:r>
    </w:p>
    <w:p w:rsidR="0094432C" w:rsidRPr="00540511" w:rsidRDefault="0094432C" w:rsidP="0094432C">
      <w:pPr>
        <w:pStyle w:val="ReportHead"/>
        <w:tabs>
          <w:tab w:val="left" w:pos="426"/>
        </w:tabs>
        <w:suppressAutoHyphens/>
        <w:rPr>
          <w:szCs w:val="28"/>
        </w:rPr>
      </w:pPr>
    </w:p>
    <w:p w:rsidR="0094432C" w:rsidRPr="00540511" w:rsidRDefault="0094432C" w:rsidP="0094432C">
      <w:pPr>
        <w:pStyle w:val="ReportHead"/>
        <w:tabs>
          <w:tab w:val="left" w:pos="426"/>
        </w:tabs>
        <w:suppressAutoHyphens/>
        <w:rPr>
          <w:szCs w:val="28"/>
        </w:rPr>
      </w:pPr>
      <w:r w:rsidRPr="00540511">
        <w:rPr>
          <w:szCs w:val="28"/>
        </w:rPr>
        <w:t>Квалификация</w:t>
      </w:r>
    </w:p>
    <w:p w:rsidR="0094432C" w:rsidRPr="00540511" w:rsidRDefault="0094432C" w:rsidP="0094432C">
      <w:pPr>
        <w:pStyle w:val="ReportHead"/>
        <w:tabs>
          <w:tab w:val="left" w:pos="426"/>
        </w:tabs>
        <w:suppressAutoHyphens/>
        <w:rPr>
          <w:i/>
          <w:szCs w:val="28"/>
          <w:u w:val="single"/>
        </w:rPr>
      </w:pPr>
      <w:r w:rsidRPr="00540511">
        <w:rPr>
          <w:i/>
          <w:szCs w:val="28"/>
          <w:u w:val="single"/>
        </w:rPr>
        <w:t>Бакалавр</w:t>
      </w:r>
    </w:p>
    <w:p w:rsidR="0094432C" w:rsidRPr="00540511" w:rsidRDefault="0094432C" w:rsidP="0094432C">
      <w:pPr>
        <w:pStyle w:val="ReportHead"/>
        <w:tabs>
          <w:tab w:val="left" w:pos="426"/>
        </w:tabs>
        <w:suppressAutoHyphens/>
        <w:rPr>
          <w:szCs w:val="28"/>
        </w:rPr>
      </w:pPr>
      <w:r w:rsidRPr="00540511">
        <w:rPr>
          <w:szCs w:val="28"/>
        </w:rPr>
        <w:t>Форма обучения</w:t>
      </w:r>
    </w:p>
    <w:p w:rsidR="0094432C" w:rsidRPr="00540511" w:rsidRDefault="000126B1" w:rsidP="0094432C">
      <w:pPr>
        <w:suppressAutoHyphens/>
        <w:jc w:val="center"/>
        <w:rPr>
          <w:rFonts w:eastAsia="Arial Unicode MS"/>
          <w:i/>
          <w:sz w:val="28"/>
          <w:szCs w:val="24"/>
          <w:u w:val="single"/>
          <w:lang w:eastAsia="ru-RU"/>
        </w:rPr>
      </w:pPr>
      <w:r w:rsidRPr="00540511">
        <w:rPr>
          <w:rFonts w:eastAsia="Arial Unicode MS"/>
          <w:i/>
          <w:sz w:val="28"/>
          <w:szCs w:val="24"/>
          <w:u w:val="single"/>
          <w:lang w:eastAsia="ru-RU"/>
        </w:rPr>
        <w:t>О</w:t>
      </w:r>
      <w:r w:rsidR="0094432C" w:rsidRPr="00540511">
        <w:rPr>
          <w:rFonts w:eastAsia="Arial Unicode MS"/>
          <w:i/>
          <w:sz w:val="28"/>
          <w:szCs w:val="24"/>
          <w:u w:val="single"/>
          <w:lang w:eastAsia="ru-RU"/>
        </w:rPr>
        <w:t>чн</w:t>
      </w:r>
      <w:r w:rsidRPr="00540511">
        <w:rPr>
          <w:rFonts w:eastAsia="Arial Unicode MS"/>
          <w:i/>
          <w:sz w:val="28"/>
          <w:szCs w:val="24"/>
          <w:u w:val="single"/>
          <w:lang w:eastAsia="ru-RU"/>
        </w:rPr>
        <w:t>о-заочн</w:t>
      </w:r>
      <w:r w:rsidR="003E0CA3" w:rsidRPr="00540511">
        <w:rPr>
          <w:rFonts w:eastAsia="Arial Unicode MS"/>
          <w:i/>
          <w:sz w:val="28"/>
          <w:szCs w:val="24"/>
          <w:u w:val="single"/>
          <w:lang w:eastAsia="ru-RU"/>
        </w:rPr>
        <w:t>ая</w:t>
      </w:r>
    </w:p>
    <w:p w:rsidR="001C6A22" w:rsidRPr="00540511" w:rsidRDefault="001C6A22" w:rsidP="001C6A22">
      <w:pPr>
        <w:suppressAutoHyphens/>
        <w:jc w:val="center"/>
        <w:rPr>
          <w:rFonts w:eastAsia="Arial Unicode MS"/>
          <w:i/>
          <w:sz w:val="28"/>
          <w:szCs w:val="24"/>
          <w:u w:val="single"/>
          <w:lang w:eastAsia="ru-RU"/>
        </w:rPr>
      </w:pPr>
    </w:p>
    <w:p w:rsidR="001C6A22" w:rsidRPr="00540511" w:rsidRDefault="001C6A22" w:rsidP="001C6A22">
      <w:pPr>
        <w:suppressLineNumbers/>
        <w:ind w:firstLine="851"/>
        <w:jc w:val="center"/>
        <w:rPr>
          <w:sz w:val="32"/>
          <w:szCs w:val="28"/>
        </w:rPr>
      </w:pPr>
    </w:p>
    <w:p w:rsidR="001C6A22" w:rsidRPr="00540511" w:rsidRDefault="001C6A22" w:rsidP="001C6A22">
      <w:pPr>
        <w:rPr>
          <w:sz w:val="32"/>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266F3B" w:rsidP="001C6A22">
      <w:pPr>
        <w:jc w:val="center"/>
        <w:rPr>
          <w:sz w:val="28"/>
          <w:szCs w:val="28"/>
        </w:rPr>
      </w:pPr>
      <w:r w:rsidRPr="00540511">
        <w:rPr>
          <w:sz w:val="28"/>
          <w:szCs w:val="28"/>
        </w:rPr>
        <w:t>Год набора</w:t>
      </w:r>
      <w:r w:rsidR="0094432C" w:rsidRPr="00540511">
        <w:rPr>
          <w:sz w:val="28"/>
          <w:szCs w:val="28"/>
        </w:rPr>
        <w:t xml:space="preserve"> </w:t>
      </w:r>
      <w:r w:rsidR="001C6A22" w:rsidRPr="00540511">
        <w:rPr>
          <w:sz w:val="28"/>
          <w:szCs w:val="28"/>
        </w:rPr>
        <w:t>20</w:t>
      </w:r>
      <w:r w:rsidR="00A22FC2" w:rsidRPr="00540511">
        <w:rPr>
          <w:sz w:val="28"/>
          <w:szCs w:val="28"/>
        </w:rPr>
        <w:t>2</w:t>
      </w:r>
      <w:r w:rsidR="00C5028C" w:rsidRPr="00540511">
        <w:rPr>
          <w:sz w:val="28"/>
          <w:szCs w:val="28"/>
        </w:rPr>
        <w:t>2</w:t>
      </w:r>
    </w:p>
    <w:p w:rsidR="001C6A22" w:rsidRPr="00540511" w:rsidRDefault="001C6A22" w:rsidP="001C6A22">
      <w:pPr>
        <w:pStyle w:val="ReportHead"/>
        <w:suppressAutoHyphens/>
        <w:spacing w:line="360" w:lineRule="auto"/>
        <w:jc w:val="both"/>
        <w:rPr>
          <w:szCs w:val="28"/>
        </w:rPr>
      </w:pPr>
    </w:p>
    <w:p w:rsidR="0094432C" w:rsidRPr="00540511" w:rsidRDefault="0094432C" w:rsidP="00266F3B">
      <w:pPr>
        <w:pStyle w:val="ReportHead"/>
        <w:suppressAutoHyphens/>
        <w:spacing w:line="360" w:lineRule="auto"/>
        <w:jc w:val="both"/>
        <w:rPr>
          <w:sz w:val="24"/>
          <w:szCs w:val="24"/>
          <w:vertAlign w:val="superscript"/>
        </w:rPr>
      </w:pPr>
      <w:r w:rsidRPr="00540511">
        <w:rPr>
          <w:szCs w:val="24"/>
          <w:lang w:val="x-none"/>
        </w:rPr>
        <w:lastRenderedPageBreak/>
        <w:t xml:space="preserve">Фонд оценочных средств предназначен для контроля знаний обучающихся по </w:t>
      </w:r>
      <w:r w:rsidRPr="00540511">
        <w:rPr>
          <w:szCs w:val="24"/>
        </w:rPr>
        <w:t xml:space="preserve">направлению подготовки </w:t>
      </w:r>
      <w:r w:rsidRPr="00540511">
        <w:rPr>
          <w:szCs w:val="24"/>
          <w:lang w:val="x-none"/>
        </w:rPr>
        <w:t xml:space="preserve"> </w:t>
      </w:r>
      <w:r w:rsidRPr="00540511">
        <w:t xml:space="preserve">06.03.01 Биология </w:t>
      </w:r>
      <w:r w:rsidRPr="00540511">
        <w:rPr>
          <w:szCs w:val="24"/>
          <w:lang w:val="x-none"/>
        </w:rPr>
        <w:t xml:space="preserve"> по дисциплине </w:t>
      </w:r>
      <w:r w:rsidRPr="00540511">
        <w:rPr>
          <w:szCs w:val="24"/>
        </w:rPr>
        <w:t>«</w:t>
      </w:r>
      <w:r w:rsidR="00DE7E06" w:rsidRPr="00540511">
        <w:rPr>
          <w:szCs w:val="24"/>
        </w:rPr>
        <w:t>Почвоведение</w:t>
      </w:r>
      <w:r w:rsidRPr="00540511">
        <w:rPr>
          <w:szCs w:val="24"/>
        </w:rPr>
        <w:t>»</w:t>
      </w:r>
    </w:p>
    <w:p w:rsidR="0094432C" w:rsidRPr="00540511" w:rsidRDefault="0094432C" w:rsidP="0094432C">
      <w:pPr>
        <w:pStyle w:val="ReportHead"/>
        <w:suppressAutoHyphens/>
        <w:ind w:firstLine="850"/>
        <w:jc w:val="both"/>
      </w:pPr>
    </w:p>
    <w:p w:rsidR="0094432C" w:rsidRPr="00540511" w:rsidRDefault="0094432C" w:rsidP="0094432C">
      <w:pPr>
        <w:pStyle w:val="ReportHead"/>
        <w:suppressAutoHyphens/>
        <w:ind w:firstLine="850"/>
        <w:jc w:val="both"/>
      </w:pPr>
      <w:r w:rsidRPr="00540511">
        <w:t>Фонд оценочных средств рассмотрен и утвержден на заседании кафедры</w:t>
      </w:r>
    </w:p>
    <w:p w:rsidR="0094432C" w:rsidRPr="00540511" w:rsidRDefault="0094432C" w:rsidP="0094432C">
      <w:pPr>
        <w:pStyle w:val="ReportHead"/>
        <w:tabs>
          <w:tab w:val="left" w:pos="10432"/>
        </w:tabs>
        <w:suppressAutoHyphens/>
        <w:jc w:val="left"/>
      </w:pPr>
    </w:p>
    <w:p w:rsidR="0094432C" w:rsidRPr="00540511" w:rsidRDefault="0094432C" w:rsidP="0094432C">
      <w:pPr>
        <w:pStyle w:val="ReportHead"/>
        <w:tabs>
          <w:tab w:val="left" w:pos="10432"/>
        </w:tabs>
        <w:suppressAutoHyphens/>
        <w:jc w:val="both"/>
        <w:rPr>
          <w:u w:val="single"/>
        </w:rPr>
      </w:pPr>
      <w:r w:rsidRPr="00540511">
        <w:rPr>
          <w:u w:val="single"/>
        </w:rPr>
        <w:t>Кафедра биоэкологии и техносферной безопасности</w:t>
      </w:r>
      <w:r w:rsidRPr="00540511">
        <w:rPr>
          <w:u w:val="single"/>
        </w:rPr>
        <w:tab/>
      </w:r>
    </w:p>
    <w:p w:rsidR="0094432C" w:rsidRPr="00540511" w:rsidRDefault="0094432C" w:rsidP="0094432C">
      <w:pPr>
        <w:pStyle w:val="ReportHead"/>
        <w:tabs>
          <w:tab w:val="left" w:pos="10432"/>
        </w:tabs>
        <w:suppressAutoHyphens/>
        <w:rPr>
          <w:i/>
          <w:vertAlign w:val="superscript"/>
        </w:rPr>
      </w:pPr>
      <w:r w:rsidRPr="00540511">
        <w:rPr>
          <w:i/>
          <w:vertAlign w:val="superscript"/>
        </w:rPr>
        <w:t>наименование кафедры</w:t>
      </w:r>
    </w:p>
    <w:p w:rsidR="0094432C" w:rsidRPr="00540511" w:rsidRDefault="0094432C" w:rsidP="0094432C">
      <w:pPr>
        <w:pStyle w:val="ReportHead"/>
        <w:tabs>
          <w:tab w:val="left" w:pos="10432"/>
        </w:tabs>
        <w:suppressAutoHyphens/>
        <w:jc w:val="both"/>
      </w:pPr>
      <w:r w:rsidRPr="00540511">
        <w:t>протокол № ________от "___" __________ 20__г.</w:t>
      </w:r>
    </w:p>
    <w:p w:rsidR="0094432C" w:rsidRPr="00540511" w:rsidRDefault="0094432C" w:rsidP="0094432C">
      <w:pPr>
        <w:pStyle w:val="ReportHead"/>
        <w:tabs>
          <w:tab w:val="left" w:pos="10432"/>
        </w:tabs>
        <w:suppressAutoHyphens/>
        <w:jc w:val="both"/>
      </w:pPr>
    </w:p>
    <w:p w:rsidR="00A22FC2" w:rsidRPr="00540511" w:rsidRDefault="00A22FC2" w:rsidP="0094432C">
      <w:pPr>
        <w:tabs>
          <w:tab w:val="left" w:pos="10432"/>
        </w:tabs>
        <w:suppressAutoHyphens/>
        <w:jc w:val="both"/>
        <w:rPr>
          <w:sz w:val="28"/>
          <w:u w:val="single"/>
        </w:rPr>
      </w:pPr>
      <w:r w:rsidRPr="00540511">
        <w:rPr>
          <w:sz w:val="28"/>
          <w:u w:val="single"/>
        </w:rPr>
        <w:t xml:space="preserve">Декан </w:t>
      </w:r>
    </w:p>
    <w:p w:rsidR="00A22FC2" w:rsidRPr="00540511" w:rsidRDefault="00A22FC2" w:rsidP="0094432C">
      <w:pPr>
        <w:tabs>
          <w:tab w:val="left" w:pos="10432"/>
        </w:tabs>
        <w:suppressAutoHyphens/>
        <w:jc w:val="both"/>
        <w:rPr>
          <w:i/>
          <w:sz w:val="28"/>
          <w:vertAlign w:val="superscript"/>
          <w:lang w:eastAsia="x-none"/>
        </w:rPr>
      </w:pPr>
      <w:r w:rsidRPr="00540511">
        <w:rPr>
          <w:sz w:val="28"/>
          <w:u w:val="single"/>
        </w:rPr>
        <w:t xml:space="preserve">строительно-технологического факультета                                       </w:t>
      </w:r>
      <w:r w:rsidR="00A93B21" w:rsidRPr="00540511">
        <w:rPr>
          <w:sz w:val="28"/>
          <w:u w:val="single"/>
        </w:rPr>
        <w:t xml:space="preserve"> </w:t>
      </w:r>
      <w:r w:rsidR="0094432C" w:rsidRPr="00540511">
        <w:rPr>
          <w:i/>
          <w:sz w:val="28"/>
          <w:vertAlign w:val="superscript"/>
          <w:lang w:val="x-none" w:eastAsia="x-none"/>
        </w:rPr>
        <w:t xml:space="preserve">   </w:t>
      </w:r>
    </w:p>
    <w:p w:rsidR="0094432C" w:rsidRPr="00540511" w:rsidRDefault="0094432C" w:rsidP="0094432C">
      <w:pPr>
        <w:tabs>
          <w:tab w:val="left" w:pos="10432"/>
        </w:tabs>
        <w:suppressAutoHyphens/>
        <w:jc w:val="both"/>
        <w:rPr>
          <w:i/>
          <w:sz w:val="28"/>
          <w:vertAlign w:val="superscript"/>
          <w:lang w:val="x-none" w:eastAsia="x-none"/>
        </w:rPr>
      </w:pPr>
      <w:r w:rsidRPr="00540511">
        <w:rPr>
          <w:i/>
          <w:sz w:val="28"/>
          <w:vertAlign w:val="superscript"/>
          <w:lang w:val="x-none" w:eastAsia="x-none"/>
        </w:rPr>
        <w:t xml:space="preserve">                          </w:t>
      </w:r>
      <w:r w:rsidRPr="00540511">
        <w:rPr>
          <w:i/>
          <w:sz w:val="28"/>
          <w:vertAlign w:val="superscript"/>
          <w:lang w:eastAsia="x-none"/>
        </w:rPr>
        <w:t xml:space="preserve">        </w:t>
      </w:r>
      <w:r w:rsidRPr="00540511">
        <w:rPr>
          <w:i/>
          <w:sz w:val="28"/>
          <w:vertAlign w:val="superscript"/>
          <w:lang w:val="x-none" w:eastAsia="x-none"/>
        </w:rPr>
        <w:t xml:space="preserve">                                                                 </w:t>
      </w:r>
      <w:r w:rsidR="00A22FC2" w:rsidRPr="00540511">
        <w:rPr>
          <w:i/>
          <w:sz w:val="28"/>
          <w:vertAlign w:val="superscript"/>
          <w:lang w:eastAsia="x-none"/>
        </w:rPr>
        <w:t xml:space="preserve">                                        </w:t>
      </w:r>
      <w:r w:rsidRPr="00540511">
        <w:rPr>
          <w:i/>
          <w:sz w:val="28"/>
          <w:vertAlign w:val="superscript"/>
          <w:lang w:val="x-none" w:eastAsia="x-none"/>
        </w:rPr>
        <w:t>подпись                                расшифровка подписи</w:t>
      </w:r>
    </w:p>
    <w:p w:rsidR="0094432C" w:rsidRPr="00540511" w:rsidRDefault="0094432C" w:rsidP="0094432C">
      <w:pPr>
        <w:pStyle w:val="ReportHead"/>
        <w:tabs>
          <w:tab w:val="center" w:pos="6378"/>
          <w:tab w:val="left" w:pos="10432"/>
        </w:tabs>
        <w:suppressAutoHyphens/>
        <w:jc w:val="both"/>
        <w:rPr>
          <w:i/>
        </w:rPr>
      </w:pPr>
      <w:r w:rsidRPr="00540511">
        <w:rPr>
          <w:i/>
        </w:rPr>
        <w:t>Исполнители:</w:t>
      </w:r>
    </w:p>
    <w:p w:rsidR="0094432C" w:rsidRPr="00540511" w:rsidRDefault="0094432C" w:rsidP="0094432C">
      <w:pPr>
        <w:pStyle w:val="ReportHead"/>
        <w:tabs>
          <w:tab w:val="left" w:pos="2110"/>
          <w:tab w:val="left" w:pos="6731"/>
          <w:tab w:val="left" w:pos="10432"/>
        </w:tabs>
        <w:suppressAutoHyphens/>
        <w:jc w:val="both"/>
        <w:rPr>
          <w:u w:val="single"/>
        </w:rPr>
      </w:pPr>
      <w:r w:rsidRPr="00540511">
        <w:rPr>
          <w:u w:val="single"/>
        </w:rPr>
        <w:tab/>
      </w:r>
      <w:r w:rsidRPr="00540511">
        <w:rPr>
          <w:u w:val="single"/>
        </w:rPr>
        <w:tab/>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ReportHead"/>
        <w:tabs>
          <w:tab w:val="left" w:pos="10432"/>
        </w:tabs>
        <w:suppressAutoHyphens/>
        <w:jc w:val="both"/>
        <w:rPr>
          <w:u w:val="single"/>
        </w:rPr>
      </w:pPr>
      <w:r w:rsidRPr="00540511">
        <w:rPr>
          <w:u w:val="single"/>
        </w:rPr>
        <w:t xml:space="preserve"> </w:t>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21"/>
        <w:suppressLineNumbers/>
        <w:spacing w:after="0" w:line="360" w:lineRule="auto"/>
        <w:ind w:left="0"/>
        <w:jc w:val="both"/>
        <w:rPr>
          <w:sz w:val="28"/>
          <w:szCs w:val="28"/>
        </w:rPr>
      </w:pPr>
    </w:p>
    <w:p w:rsidR="001C6A22" w:rsidRPr="00540511" w:rsidRDefault="001C6A22" w:rsidP="001C6A22">
      <w:pPr>
        <w:pStyle w:val="6"/>
        <w:suppressLineNumbers/>
        <w:spacing w:before="0" w:after="0" w:line="360" w:lineRule="auto"/>
        <w:rPr>
          <w:sz w:val="28"/>
          <w:szCs w:val="28"/>
        </w:rPr>
      </w:pPr>
    </w:p>
    <w:p w:rsidR="001C6A22" w:rsidRPr="00540511" w:rsidRDefault="001C6A22" w:rsidP="001C6A22">
      <w:pPr>
        <w:spacing w:line="360" w:lineRule="auto"/>
        <w:rPr>
          <w:sz w:val="28"/>
          <w:szCs w:val="28"/>
        </w:rPr>
      </w:pPr>
    </w:p>
    <w:p w:rsidR="00BE0900" w:rsidRPr="00540511" w:rsidRDefault="00BE0900"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jc w:val="both"/>
        <w:rPr>
          <w:b/>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630093" w:rsidRPr="00540511" w:rsidRDefault="00630093" w:rsidP="00FA5C54">
      <w:pPr>
        <w:suppressAutoHyphens/>
        <w:spacing w:line="360" w:lineRule="auto"/>
        <w:ind w:firstLine="709"/>
        <w:jc w:val="both"/>
        <w:rPr>
          <w:sz w:val="28"/>
          <w:szCs w:val="28"/>
          <w:lang w:eastAsia="ru-RU"/>
        </w:rPr>
      </w:pPr>
    </w:p>
    <w:p w:rsidR="00630093" w:rsidRPr="00540511" w:rsidRDefault="00630093" w:rsidP="00FA5C54">
      <w:pPr>
        <w:suppressAutoHyphens/>
        <w:spacing w:line="360" w:lineRule="auto"/>
        <w:ind w:firstLine="709"/>
        <w:jc w:val="both"/>
        <w:rPr>
          <w:sz w:val="28"/>
          <w:szCs w:val="28"/>
          <w:lang w:eastAsia="ru-RU"/>
        </w:rPr>
      </w:pPr>
    </w:p>
    <w:p w:rsidR="00E75C8D" w:rsidRPr="00540511" w:rsidRDefault="00E75C8D" w:rsidP="00FA5C54">
      <w:pPr>
        <w:suppressAutoHyphens/>
        <w:spacing w:line="360" w:lineRule="auto"/>
        <w:jc w:val="center"/>
        <w:rPr>
          <w:i/>
          <w:sz w:val="24"/>
          <w:szCs w:val="24"/>
          <w:lang w:eastAsia="ru-RU"/>
        </w:rPr>
        <w:sectPr w:rsidR="00E75C8D" w:rsidRPr="00540511"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540511" w:rsidRDefault="00052724" w:rsidP="00266F3B">
      <w:pPr>
        <w:tabs>
          <w:tab w:val="left" w:pos="5475"/>
        </w:tabs>
        <w:suppressAutoHyphens/>
        <w:spacing w:line="360" w:lineRule="auto"/>
        <w:ind w:right="-1" w:firstLine="709"/>
        <w:jc w:val="both"/>
        <w:rPr>
          <w:b/>
          <w:sz w:val="28"/>
          <w:szCs w:val="28"/>
        </w:rPr>
      </w:pPr>
      <w:r w:rsidRPr="00540511">
        <w:rPr>
          <w:b/>
          <w:sz w:val="28"/>
          <w:szCs w:val="28"/>
        </w:rPr>
        <w:lastRenderedPageBreak/>
        <w:t>Раздел 1 - Перечень компетенций, с указанием этапов их формирования в процессе освоения дисциплины</w:t>
      </w:r>
    </w:p>
    <w:p w:rsidR="00052724" w:rsidRPr="00540511" w:rsidRDefault="00052724"/>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2466"/>
        <w:gridCol w:w="2833"/>
        <w:gridCol w:w="2837"/>
      </w:tblGrid>
      <w:tr w:rsidR="00A93B21" w:rsidRPr="00540511" w:rsidTr="00DE7E06">
        <w:trPr>
          <w:tblHeader/>
        </w:trPr>
        <w:tc>
          <w:tcPr>
            <w:tcW w:w="1034" w:type="pct"/>
            <w:vAlign w:val="center"/>
          </w:tcPr>
          <w:p w:rsidR="00A93B21" w:rsidRPr="00540511" w:rsidRDefault="00A93B21" w:rsidP="00266F3B">
            <w:pPr>
              <w:suppressAutoHyphens/>
              <w:jc w:val="center"/>
              <w:rPr>
                <w:sz w:val="24"/>
                <w:szCs w:val="24"/>
                <w:lang w:eastAsia="ru-RU"/>
              </w:rPr>
            </w:pPr>
            <w:r w:rsidRPr="00540511">
              <w:rPr>
                <w:sz w:val="24"/>
                <w:szCs w:val="24"/>
                <w:lang w:eastAsia="ru-RU"/>
              </w:rPr>
              <w:t>Формируемые компетенции</w:t>
            </w:r>
          </w:p>
        </w:tc>
        <w:tc>
          <w:tcPr>
            <w:tcW w:w="1202" w:type="pct"/>
            <w:vAlign w:val="center"/>
          </w:tcPr>
          <w:p w:rsidR="00A93B21" w:rsidRPr="00540511" w:rsidRDefault="00A93B21" w:rsidP="00266F3B">
            <w:pPr>
              <w:suppressAutoHyphens/>
              <w:jc w:val="center"/>
              <w:rPr>
                <w:sz w:val="24"/>
                <w:szCs w:val="24"/>
                <w:lang w:eastAsia="ru-RU"/>
              </w:rPr>
            </w:pPr>
            <w:r w:rsidRPr="00540511">
              <w:rPr>
                <w:sz w:val="24"/>
                <w:szCs w:val="24"/>
              </w:rPr>
              <w:t>Код и наименование индикатора достижения компетенции</w:t>
            </w:r>
          </w:p>
        </w:tc>
        <w:tc>
          <w:tcPr>
            <w:tcW w:w="1381" w:type="pct"/>
          </w:tcPr>
          <w:p w:rsidR="00A93B21" w:rsidRPr="00540511" w:rsidRDefault="00A93B21" w:rsidP="00266F3B">
            <w:pPr>
              <w:suppressAutoHyphens/>
              <w:jc w:val="center"/>
              <w:rPr>
                <w:sz w:val="24"/>
                <w:szCs w:val="24"/>
                <w:lang w:eastAsia="ru-RU"/>
              </w:rPr>
            </w:pPr>
            <w:r w:rsidRPr="00540511">
              <w:rPr>
                <w:sz w:val="24"/>
                <w:szCs w:val="24"/>
                <w:lang w:eastAsia="ru-RU"/>
              </w:rPr>
              <w:t>Планируемые результаты обучения по дисциплине, характеризующие этапы формирования компетенций</w:t>
            </w:r>
          </w:p>
        </w:tc>
        <w:tc>
          <w:tcPr>
            <w:tcW w:w="1383" w:type="pct"/>
          </w:tcPr>
          <w:p w:rsidR="00A93B21" w:rsidRPr="00540511" w:rsidRDefault="00A93B21" w:rsidP="00266F3B">
            <w:pPr>
              <w:suppressAutoHyphens/>
              <w:jc w:val="center"/>
              <w:rPr>
                <w:sz w:val="24"/>
                <w:szCs w:val="24"/>
                <w:lang w:eastAsia="ru-RU"/>
              </w:rPr>
            </w:pPr>
            <w:r w:rsidRPr="00540511">
              <w:rPr>
                <w:sz w:val="24"/>
                <w:szCs w:val="24"/>
                <w:lang w:eastAsia="ru-RU"/>
              </w:rPr>
              <w:t>Виды оценочных средств/</w:t>
            </w:r>
          </w:p>
          <w:p w:rsidR="00A93B21" w:rsidRPr="00540511" w:rsidRDefault="00A93B21" w:rsidP="00266F3B">
            <w:pPr>
              <w:suppressAutoHyphens/>
              <w:jc w:val="center"/>
              <w:rPr>
                <w:sz w:val="24"/>
                <w:szCs w:val="24"/>
                <w:lang w:eastAsia="ru-RU"/>
              </w:rPr>
            </w:pPr>
            <w:r w:rsidRPr="00540511">
              <w:rPr>
                <w:sz w:val="24"/>
                <w:szCs w:val="24"/>
                <w:lang w:eastAsia="ru-RU"/>
              </w:rPr>
              <w:t>шифр раздела в данном документе</w:t>
            </w:r>
          </w:p>
        </w:tc>
      </w:tr>
      <w:tr w:rsidR="00A93B21" w:rsidRPr="00540511" w:rsidTr="00DE7E06">
        <w:trPr>
          <w:trHeight w:val="283"/>
        </w:trPr>
        <w:tc>
          <w:tcPr>
            <w:tcW w:w="1034" w:type="pct"/>
            <w:vMerge w:val="restart"/>
          </w:tcPr>
          <w:p w:rsidR="00A93B21" w:rsidRPr="00540511" w:rsidRDefault="00DE7E06" w:rsidP="00A93B21">
            <w:pPr>
              <w:pStyle w:val="ReportMain"/>
              <w:suppressAutoHyphens/>
            </w:pPr>
            <w:r w:rsidRPr="00540511">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202" w:type="pct"/>
            <w:vMerge w:val="restart"/>
          </w:tcPr>
          <w:p w:rsidR="00DE7E06" w:rsidRPr="00540511" w:rsidRDefault="00DE7E06" w:rsidP="00DE7E06">
            <w:pPr>
              <w:pStyle w:val="ReportMain"/>
              <w:suppressAutoHyphens/>
            </w:pPr>
            <w:r w:rsidRPr="00540511">
              <w:t>ПК*-1-В-1 Использует методики работ по идентификации и анализу организмов с применением современной аппаратуры и оборудования</w:t>
            </w:r>
          </w:p>
          <w:p w:rsidR="00A93B21" w:rsidRPr="00540511" w:rsidRDefault="00DE7E06" w:rsidP="00DE7E06">
            <w:pPr>
              <w:pStyle w:val="ReportMain"/>
              <w:suppressAutoHyphens/>
            </w:pPr>
            <w:r w:rsidRPr="00540511">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381" w:type="pct"/>
          </w:tcPr>
          <w:p w:rsidR="00DE7E06" w:rsidRPr="00540511" w:rsidRDefault="00DE7E06" w:rsidP="00DE7E06">
            <w:pPr>
              <w:pStyle w:val="ReportMain"/>
              <w:suppressAutoHyphens/>
            </w:pPr>
            <w:r w:rsidRPr="00540511">
              <w:rPr>
                <w:b/>
                <w:u w:val="single"/>
              </w:rPr>
              <w:t>Знать:</w:t>
            </w:r>
          </w:p>
          <w:p w:rsidR="00A93B21" w:rsidRPr="00540511" w:rsidRDefault="00DE7E06" w:rsidP="00DE7E06">
            <w:pPr>
              <w:pStyle w:val="ReportMain"/>
              <w:suppressAutoHyphens/>
            </w:pPr>
            <w:r w:rsidRPr="00540511">
              <w:t>основы почвоведения; состав, свойства, структуру, режим почвы; классификацию почвы; основы обеспечения оптимальных почвенно-гидрологических условий для роста и развития растений.</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А </w:t>
            </w:r>
            <w:r w:rsidRPr="00540511">
              <w:rPr>
                <w:b/>
                <w:sz w:val="24"/>
                <w:szCs w:val="24"/>
              </w:rPr>
              <w:sym w:font="Symbol" w:char="F02D"/>
            </w:r>
            <w:r w:rsidRPr="00540511">
              <w:rPr>
                <w:b/>
                <w:sz w:val="24"/>
                <w:szCs w:val="24"/>
              </w:rPr>
              <w:t xml:space="preserve"> </w:t>
            </w:r>
            <w:r w:rsidRPr="00540511">
              <w:rPr>
                <w:sz w:val="24"/>
                <w:szCs w:val="24"/>
              </w:rPr>
              <w:t xml:space="preserve">задания репродуктивного уровня </w:t>
            </w:r>
          </w:p>
          <w:p w:rsidR="00A93B21" w:rsidRPr="00540511" w:rsidRDefault="00A93B21" w:rsidP="00A93B21">
            <w:pPr>
              <w:suppressAutoHyphens/>
              <w:jc w:val="both"/>
              <w:rPr>
                <w:sz w:val="24"/>
                <w:szCs w:val="24"/>
              </w:rPr>
            </w:pPr>
            <w:r w:rsidRPr="00540511">
              <w:rPr>
                <w:sz w:val="24"/>
                <w:szCs w:val="24"/>
              </w:rPr>
              <w:t>Тестовые вопросы</w:t>
            </w:r>
          </w:p>
          <w:p w:rsidR="00A93B21" w:rsidRPr="00540511" w:rsidRDefault="00A93B21" w:rsidP="00A93B21">
            <w:pPr>
              <w:pStyle w:val="ReportMain"/>
              <w:suppressAutoHyphens/>
              <w:rPr>
                <w:i/>
              </w:rPr>
            </w:pPr>
            <w:r w:rsidRPr="00540511">
              <w:t>Вопросы для опроса</w:t>
            </w:r>
            <w:r w:rsidRPr="00540511">
              <w:rPr>
                <w:b/>
              </w:rPr>
              <w:t xml:space="preserve"> </w:t>
            </w:r>
          </w:p>
          <w:p w:rsidR="00A93B21" w:rsidRPr="00540511" w:rsidRDefault="00A93B21" w:rsidP="00A93B21">
            <w:pPr>
              <w:suppressAutoHyphens/>
              <w:jc w:val="both"/>
              <w:rPr>
                <w:b/>
                <w:sz w:val="24"/>
                <w:szCs w:val="24"/>
              </w:rPr>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Уметь:</w:t>
            </w:r>
          </w:p>
          <w:p w:rsidR="00A93B21" w:rsidRPr="00540511" w:rsidRDefault="00DE7E06" w:rsidP="00DE7E06">
            <w:pPr>
              <w:pStyle w:val="ReportMain"/>
              <w:suppressAutoHyphens/>
            </w:pPr>
            <w:r w:rsidRPr="00540511">
              <w:t>применять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В </w:t>
            </w:r>
            <w:r w:rsidRPr="00540511">
              <w:rPr>
                <w:sz w:val="24"/>
                <w:szCs w:val="24"/>
              </w:rPr>
              <w:sym w:font="Symbol" w:char="F02D"/>
            </w:r>
            <w:r w:rsidRPr="00540511">
              <w:rPr>
                <w:sz w:val="24"/>
                <w:szCs w:val="24"/>
              </w:rPr>
              <w:t xml:space="preserve"> задания реконструктивного уровня</w:t>
            </w:r>
          </w:p>
          <w:p w:rsidR="00A93B21" w:rsidRPr="00540511" w:rsidRDefault="00A93B21" w:rsidP="00A93B21">
            <w:pPr>
              <w:suppressAutoHyphens/>
              <w:rPr>
                <w:sz w:val="24"/>
                <w:szCs w:val="24"/>
              </w:rPr>
            </w:pPr>
            <w:r w:rsidRPr="00540511">
              <w:rPr>
                <w:sz w:val="24"/>
                <w:szCs w:val="24"/>
              </w:rPr>
              <w:t>Тематические практические задания</w:t>
            </w:r>
          </w:p>
          <w:p w:rsidR="00A93B21" w:rsidRPr="00540511" w:rsidRDefault="00A93B21" w:rsidP="00A93B21">
            <w:pPr>
              <w:pStyle w:val="ReportMain"/>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Владеть:</w:t>
            </w:r>
          </w:p>
          <w:p w:rsidR="00A93B21" w:rsidRPr="00540511" w:rsidRDefault="00DE7E06" w:rsidP="00DE7E06">
            <w:pPr>
              <w:pStyle w:val="ReportMain"/>
              <w:suppressAutoHyphens/>
              <w:rPr>
                <w:b/>
                <w:u w:val="single"/>
              </w:rPr>
            </w:pPr>
            <w:r w:rsidRPr="00540511">
              <w:t>методиками работ по идентификации и анализу почв с применением современной аппаратуры и оборудования.</w:t>
            </w:r>
          </w:p>
        </w:tc>
        <w:tc>
          <w:tcPr>
            <w:tcW w:w="1383" w:type="pct"/>
          </w:tcPr>
          <w:p w:rsidR="00A93B21" w:rsidRPr="00540511" w:rsidRDefault="00A93B21" w:rsidP="00A93B21">
            <w:pPr>
              <w:suppressAutoHyphens/>
              <w:rPr>
                <w:sz w:val="24"/>
                <w:szCs w:val="24"/>
              </w:rPr>
            </w:pPr>
            <w:r w:rsidRPr="00540511">
              <w:rPr>
                <w:b/>
                <w:sz w:val="24"/>
                <w:szCs w:val="24"/>
              </w:rPr>
              <w:t xml:space="preserve">Блок С </w:t>
            </w:r>
            <w:r w:rsidRPr="00540511">
              <w:rPr>
                <w:sz w:val="24"/>
                <w:szCs w:val="24"/>
              </w:rPr>
              <w:sym w:font="Symbol" w:char="F02D"/>
            </w:r>
            <w:r w:rsidRPr="00540511">
              <w:rPr>
                <w:sz w:val="24"/>
                <w:szCs w:val="24"/>
              </w:rPr>
              <w:t xml:space="preserve"> задания практико-ориентированного и/или исследовательского уровня  </w:t>
            </w:r>
          </w:p>
          <w:p w:rsidR="00A93B21" w:rsidRPr="00540511" w:rsidRDefault="00A93B21" w:rsidP="00A93B21">
            <w:pPr>
              <w:suppressAutoHyphens/>
              <w:rPr>
                <w:sz w:val="24"/>
                <w:szCs w:val="24"/>
              </w:rPr>
            </w:pPr>
            <w:r w:rsidRPr="00540511">
              <w:rPr>
                <w:sz w:val="24"/>
                <w:szCs w:val="24"/>
              </w:rPr>
              <w:t xml:space="preserve">Комплексные практические задания. </w:t>
            </w:r>
          </w:p>
          <w:p w:rsidR="00A93B21" w:rsidRPr="00540511" w:rsidRDefault="00A93B21" w:rsidP="00A93B21">
            <w:pPr>
              <w:pStyle w:val="ReportMain"/>
            </w:pPr>
          </w:p>
        </w:tc>
      </w:tr>
    </w:tbl>
    <w:p w:rsidR="00630093" w:rsidRPr="00540511" w:rsidRDefault="00630093" w:rsidP="00630093">
      <w:pPr>
        <w:ind w:left="100"/>
        <w:rPr>
          <w:sz w:val="28"/>
          <w:szCs w:val="28"/>
          <w:vertAlign w:val="superscript"/>
        </w:rPr>
        <w:sectPr w:rsidR="00630093" w:rsidRPr="00540511" w:rsidSect="00266F3B">
          <w:footnotePr>
            <w:numFmt w:val="chicago"/>
          </w:footnotePr>
          <w:pgSz w:w="11906" w:h="16838" w:code="9"/>
          <w:pgMar w:top="1134" w:right="567" w:bottom="1134" w:left="1134" w:header="709" w:footer="709" w:gutter="0"/>
          <w:cols w:space="720"/>
          <w:docGrid w:linePitch="272"/>
        </w:sectPr>
      </w:pPr>
    </w:p>
    <w:p w:rsidR="00DE7E06" w:rsidRPr="00540511" w:rsidRDefault="00DE7E06" w:rsidP="00DE392B">
      <w:pPr>
        <w:pStyle w:val="ReportMain"/>
        <w:keepNext/>
        <w:suppressAutoHyphens/>
        <w:spacing w:after="360"/>
        <w:ind w:firstLine="709"/>
        <w:jc w:val="both"/>
        <w:outlineLvl w:val="0"/>
        <w:rPr>
          <w:b/>
          <w:sz w:val="28"/>
          <w:szCs w:val="28"/>
        </w:rPr>
      </w:pPr>
    </w:p>
    <w:p w:rsidR="00DE392B" w:rsidRPr="00540511" w:rsidRDefault="00DE392B" w:rsidP="00DE392B">
      <w:pPr>
        <w:pStyle w:val="ReportMain"/>
        <w:keepNext/>
        <w:suppressAutoHyphens/>
        <w:spacing w:after="360"/>
        <w:ind w:firstLine="709"/>
        <w:jc w:val="both"/>
        <w:outlineLvl w:val="0"/>
        <w:rPr>
          <w:b/>
          <w:sz w:val="28"/>
          <w:szCs w:val="28"/>
        </w:rPr>
      </w:pPr>
      <w:r w:rsidRPr="00540511">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540511" w:rsidRDefault="00052724" w:rsidP="00052724">
      <w:pPr>
        <w:tabs>
          <w:tab w:val="left" w:pos="426"/>
        </w:tabs>
        <w:ind w:firstLine="709"/>
        <w:jc w:val="both"/>
        <w:rPr>
          <w:b/>
          <w:sz w:val="28"/>
          <w:szCs w:val="28"/>
        </w:rPr>
      </w:pPr>
    </w:p>
    <w:p w:rsidR="001C4C3D" w:rsidRPr="00540511" w:rsidRDefault="00052724" w:rsidP="00052724">
      <w:pPr>
        <w:tabs>
          <w:tab w:val="left" w:pos="426"/>
        </w:tabs>
        <w:ind w:firstLine="709"/>
        <w:jc w:val="both"/>
        <w:rPr>
          <w:b/>
          <w:sz w:val="28"/>
          <w:szCs w:val="28"/>
          <w:lang w:eastAsia="ru-RU"/>
        </w:rPr>
      </w:pPr>
      <w:r w:rsidRPr="00540511">
        <w:rPr>
          <w:b/>
          <w:sz w:val="28"/>
          <w:szCs w:val="28"/>
          <w:lang w:eastAsia="ru-RU"/>
        </w:rPr>
        <w:t xml:space="preserve">А.0 Фонд тестовых заданий по дисциплине </w:t>
      </w:r>
    </w:p>
    <w:p w:rsidR="00DE7E06" w:rsidRPr="00540511" w:rsidRDefault="00DE7E06" w:rsidP="00DE7E06">
      <w:pPr>
        <w:rPr>
          <w:b/>
        </w:rPr>
      </w:pPr>
    </w:p>
    <w:p w:rsidR="00DE7E06" w:rsidRPr="00540511" w:rsidRDefault="00DE7E06" w:rsidP="00E73DA9">
      <w:pPr>
        <w:ind w:firstLine="709"/>
        <w:rPr>
          <w:b/>
          <w:sz w:val="28"/>
          <w:szCs w:val="28"/>
        </w:rPr>
      </w:pPr>
      <w:r w:rsidRPr="00540511">
        <w:rPr>
          <w:b/>
          <w:sz w:val="28"/>
          <w:szCs w:val="28"/>
        </w:rPr>
        <w:t>Раздел № 1. П</w:t>
      </w:r>
      <w:r w:rsidR="00965B6B" w:rsidRPr="00540511">
        <w:rPr>
          <w:b/>
          <w:sz w:val="28"/>
          <w:szCs w:val="28"/>
        </w:rPr>
        <w:t>очва как компонент биогеоценоза</w:t>
      </w:r>
    </w:p>
    <w:p w:rsidR="00965B6B" w:rsidRPr="00540511" w:rsidRDefault="00965B6B" w:rsidP="00AE5E92">
      <w:pPr>
        <w:pStyle w:val="26"/>
        <w:widowControl w:val="0"/>
        <w:numPr>
          <w:ilvl w:val="0"/>
          <w:numId w:val="9"/>
        </w:numPr>
        <w:shd w:val="clear" w:color="auto" w:fill="auto"/>
        <w:tabs>
          <w:tab w:val="left" w:pos="589"/>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типы природных тел в биосфере по В.И. Вернадско</w:t>
      </w:r>
      <w:r w:rsidRPr="00540511">
        <w:rPr>
          <w:rFonts w:ascii="Times New Roman" w:hAnsi="Times New Roman" w:cs="Times New Roman"/>
          <w:i w:val="0"/>
          <w:sz w:val="28"/>
          <w:szCs w:val="28"/>
          <w:lang w:bidi="ru-RU"/>
        </w:rPr>
        <w:softHyphen/>
        <w:t>му: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живые, мертвые, синтетические;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жидкие, твердые, газообразные;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живые, косные, биокосные;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живые, мертвые, вирусы.</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Живая оболочка, образованная совокупностью биокосных тел:</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литосфера;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атмосфера;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стратосфера.</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Термин «экосистема» ввел в науку: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Тенсли;</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Докучаев;</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Вернадский;</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Сукачев.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Типы экосистем, выделяемые в зависимости от среды обитания: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биогенные, органогенные, биокосные;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биотические, абиотические, антропогенные;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биогенные, хемогенные, биоорганические;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хемогенные, гомогенные, гетерогенные.</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где средой обитания является почва:</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биотическая.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обладает уникальным свойством: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фундамента для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плодородия;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взаимодействия с породой;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питательных элементов.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биокосным природным телам относится: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горная порода;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вода.</w:t>
      </w:r>
    </w:p>
    <w:p w:rsidR="00965B6B" w:rsidRPr="00540511" w:rsidRDefault="00965B6B" w:rsidP="00AE5E92">
      <w:pPr>
        <w:pStyle w:val="26"/>
        <w:widowControl w:val="0"/>
        <w:numPr>
          <w:ilvl w:val="0"/>
          <w:numId w:val="9"/>
        </w:numPr>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в которой в качестве организатора выступает живой организм, а средой обитания является субстрат неорганиче</w:t>
      </w:r>
      <w:r w:rsidRPr="00540511">
        <w:rPr>
          <w:rFonts w:ascii="Times New Roman" w:hAnsi="Times New Roman" w:cs="Times New Roman"/>
          <w:i w:val="0"/>
          <w:sz w:val="28"/>
          <w:szCs w:val="28"/>
          <w:lang w:bidi="ru-RU"/>
        </w:rPr>
        <w:softHyphen/>
        <w:t>ского происхождения: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неорганическая.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Паразитирование повилики в посевах ржи относится к экоси</w:t>
      </w:r>
      <w:r w:rsidRPr="00540511">
        <w:rPr>
          <w:rFonts w:ascii="Times New Roman" w:hAnsi="Times New Roman" w:cs="Times New Roman"/>
          <w:i w:val="0"/>
          <w:sz w:val="28"/>
          <w:szCs w:val="28"/>
          <w:lang w:bidi="ru-RU"/>
        </w:rPr>
        <w:softHyphen/>
        <w:t>стеме: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агрогенной.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Обобщенная схема преобразования горной породы в почву: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песок - почва-курумозем - почва-литозем - примитивная щебни</w:t>
      </w:r>
      <w:r w:rsidRPr="00540511">
        <w:rPr>
          <w:rFonts w:ascii="Times New Roman" w:hAnsi="Times New Roman" w:cs="Times New Roman"/>
          <w:i w:val="0"/>
          <w:sz w:val="28"/>
          <w:szCs w:val="28"/>
          <w:lang w:bidi="ru-RU"/>
        </w:rPr>
        <w:softHyphen/>
        <w:t>стая почва - зональная маломощная почва;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обломочная горная порода - почва-курумозем - примитивная щебнистая почва - почва-литозем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скальная горная порода - почва-литозем - почва-курумозем - примитивная щебнистая почва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магматическая порода - примитивная почва - почва-курумозем - почва-литозем - зональная маломощная почва.</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Узкая зона почвенной массы, прилегающей к корню растения и находящаяся под влиянием самого корня и корневых выделений: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микориза;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ризосфера;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педосфера;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зона всасывания.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Способность экосистем сохранять свою структуру и функции в условиях внешних воздействий: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экологическая валентность;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экологическая надежность;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экологическая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экологическая толерантность.</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почвы в трофической цепи 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арена (место), где протекают различные процессы;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преобразователь вещества в усвояемые для растений формы;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приемник отходов;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источник питательных веществ.</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процесс почвообразования быстрее включаются: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плотные породы;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элювий;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рыхлые осадочные отложения;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аллювий.</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Важнейшие процессы трансформации растительных остатков в почве: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разложение;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и гумификация;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деструкция.</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Под влиянием живых корней свойства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изменяются;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остаются прежними;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улучшаются;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ухудшаются.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влияющие на характер взаимодействия почвы и расте</w:t>
      </w:r>
      <w:r w:rsidRPr="00540511">
        <w:rPr>
          <w:rFonts w:ascii="Times New Roman" w:hAnsi="Times New Roman" w:cs="Times New Roman"/>
          <w:i w:val="0"/>
          <w:sz w:val="28"/>
          <w:szCs w:val="28"/>
          <w:lang w:bidi="ru-RU"/>
        </w:rPr>
        <w:softHyphen/>
        <w:t>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химический состав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интенсивность продукционного процесса;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температура и влажность;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вид растений.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Наибольшую роль в почвообразовании выполняют: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копытные животные;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землерои;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насекомые;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моллюски.</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Наибольший вклад зоологического фактора в процессы почво</w:t>
      </w:r>
      <w:r w:rsidRPr="00540511">
        <w:rPr>
          <w:rFonts w:ascii="Times New Roman" w:hAnsi="Times New Roman" w:cs="Times New Roman"/>
          <w:i w:val="0"/>
          <w:sz w:val="28"/>
          <w:szCs w:val="28"/>
          <w:lang w:bidi="ru-RU"/>
        </w:rPr>
        <w:softHyphen/>
        <w:t>образования составляют: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микроорганизмы;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мезофауна;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мегафауна;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гетеротрофы.</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Агроэкосистемой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искусственно созданная или измененная человеком экосистема, предназначенная для удовлетворения его потребностей;</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биокосная экосистема, в которой экологической средой для жи</w:t>
      </w:r>
      <w:r w:rsidRPr="00540511">
        <w:rPr>
          <w:rFonts w:ascii="Times New Roman" w:hAnsi="Times New Roman" w:cs="Times New Roman"/>
          <w:i w:val="0"/>
          <w:sz w:val="28"/>
          <w:szCs w:val="28"/>
          <w:lang w:bidi="ru-RU"/>
        </w:rPr>
        <w:softHyphen/>
        <w:t>вых организмов является почва;</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природная экосистема, предназначенная для выращивания куль</w:t>
      </w:r>
      <w:r w:rsidRPr="00540511">
        <w:rPr>
          <w:rFonts w:ascii="Times New Roman" w:hAnsi="Times New Roman" w:cs="Times New Roman"/>
          <w:i w:val="0"/>
          <w:sz w:val="28"/>
          <w:szCs w:val="28"/>
          <w:lang w:bidi="ru-RU"/>
        </w:rPr>
        <w:softHyphen/>
        <w:t>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экосистема пахотного поля.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Агрофитоценозом называется: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сообщество культурных растений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сообщество культурных растений и сорняков;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сообщество культурных растений, сорняков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сообщество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Агробиотопом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популяция культурных растений, характеризующаяся определен</w:t>
      </w:r>
      <w:r w:rsidRPr="00540511">
        <w:rPr>
          <w:rFonts w:ascii="Times New Roman" w:hAnsi="Times New Roman" w:cs="Times New Roman"/>
          <w:i w:val="0"/>
          <w:sz w:val="28"/>
          <w:szCs w:val="28"/>
          <w:lang w:bidi="ru-RU"/>
        </w:rPr>
        <w:softHyphen/>
        <w:t>ным сопровождением сорняков и животного населения;</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группа средообразующих и ресурсных факторов, среди которых ведущая роль принадлежит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искусственно созданное и поддерживаемое человеком сообщест</w:t>
      </w:r>
      <w:r w:rsidRPr="00540511">
        <w:rPr>
          <w:rFonts w:ascii="Times New Roman" w:hAnsi="Times New Roman" w:cs="Times New Roman"/>
          <w:i w:val="0"/>
          <w:sz w:val="28"/>
          <w:szCs w:val="28"/>
          <w:lang w:bidi="ru-RU"/>
        </w:rPr>
        <w:softHyphen/>
        <w:t>во культурных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среда обитания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Агроэкосистемы включают: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биотическую и абиотическую составляющие;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продуценты и консументы;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почву;</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среду обитания.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Структурные единицы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агрофитоценоз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агробиотоп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агрофитоценоз, зооценоз и микробоценоз;</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агрофитоценоз и агробиотоп.</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функционирования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свет, вода и элементы питания;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тепло, вода и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факторы внешней среды и условия возделывания сельскохозяйст</w:t>
      </w:r>
      <w:r w:rsidRPr="00540511">
        <w:rPr>
          <w:rFonts w:ascii="Times New Roman" w:hAnsi="Times New Roman" w:cs="Times New Roman"/>
          <w:i w:val="0"/>
          <w:sz w:val="28"/>
          <w:szCs w:val="28"/>
          <w:lang w:bidi="ru-RU"/>
        </w:rPr>
        <w:softHyphen/>
        <w:t>венных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средообразующие и ресурсные.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Средообразующие факторы в агроценозах:</w:t>
      </w:r>
    </w:p>
    <w:p w:rsidR="00965B6B" w:rsidRPr="00540511" w:rsidRDefault="00965B6B" w:rsidP="00965B6B">
      <w:pPr>
        <w:pStyle w:val="26"/>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свет, вода, тепло, гранулометрический состав почв, реакция сре</w:t>
      </w:r>
      <w:r w:rsidRPr="00540511">
        <w:rPr>
          <w:rFonts w:ascii="Times New Roman" w:hAnsi="Times New Roman" w:cs="Times New Roman"/>
          <w:i w:val="0"/>
          <w:sz w:val="28"/>
          <w:szCs w:val="28"/>
          <w:lang w:bidi="ru-RU"/>
        </w:rPr>
        <w:softHyphen/>
        <w:t>ды;</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 вода, тепло, элементы органического и минерального пита</w:t>
      </w:r>
      <w:r w:rsidRPr="00540511">
        <w:rPr>
          <w:rFonts w:ascii="Times New Roman" w:hAnsi="Times New Roman" w:cs="Times New Roman"/>
          <w:i w:val="0"/>
          <w:sz w:val="28"/>
          <w:szCs w:val="28"/>
          <w:lang w:bidi="ru-RU"/>
        </w:rPr>
        <w:softHyphen/>
        <w:t>ния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свет вода, тепло, элементы минерального питания растений;</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почва, вода, элементы минерального питания, применяемая агро</w:t>
      </w:r>
      <w:r w:rsidRPr="00540511">
        <w:rPr>
          <w:rFonts w:ascii="Times New Roman" w:hAnsi="Times New Roman" w:cs="Times New Roman"/>
          <w:i w:val="0"/>
          <w:sz w:val="28"/>
          <w:szCs w:val="28"/>
          <w:lang w:bidi="ru-RU"/>
        </w:rPr>
        <w:softHyphen/>
        <w:t>техника.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Главное отличие естественных экосистем от агроэкосистем: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низкая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регулирование свойствами почв и применяемой агротехникой;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строгое соответствие растения среде его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многолетний цикл функционирования.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Виды экологических функций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биосферные и геосферные;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экосистемные и глобальные;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физические и биологические;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и этносферные.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группы экосистемных функций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 химические и физико-химические, информационные, 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регуляторные, системные, санитарные, механические;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трансформационные, информационные, регуляторные, целост</w:t>
      </w:r>
      <w:r w:rsidRPr="00540511">
        <w:rPr>
          <w:rFonts w:ascii="Times New Roman" w:hAnsi="Times New Roman" w:cs="Times New Roman"/>
          <w:i w:val="0"/>
          <w:sz w:val="28"/>
          <w:szCs w:val="28"/>
          <w:lang w:bidi="ru-RU"/>
        </w:rPr>
        <w:softHyphen/>
        <w:t>ные;</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системные, целостные, биоценотические.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Физические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жизненное пространство, источник элементов питания, механиче</w:t>
      </w:r>
      <w:r w:rsidRPr="00540511">
        <w:rPr>
          <w:rFonts w:ascii="Times New Roman" w:hAnsi="Times New Roman" w:cs="Times New Roman"/>
          <w:i w:val="0"/>
          <w:sz w:val="28"/>
          <w:szCs w:val="28"/>
          <w:lang w:bidi="ru-RU"/>
        </w:rPr>
        <w:softHyphen/>
        <w:t>ская опора, депо семян;</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жизненное пространство, жилище и убежище, механическая опо</w:t>
      </w:r>
      <w:r w:rsidRPr="00540511">
        <w:rPr>
          <w:rFonts w:ascii="Times New Roman" w:hAnsi="Times New Roman" w:cs="Times New Roman"/>
          <w:i w:val="0"/>
          <w:sz w:val="28"/>
          <w:szCs w:val="28"/>
          <w:lang w:bidi="ru-RU"/>
        </w:rPr>
        <w:softHyphen/>
        <w:t>ра, депо семян;</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жизненное пространство, депо семян и влаги, пусковой механизм для некоторых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семян и влаги, информационная, механическая опора,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Физические и физико-химические функции почвы:</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источник элементов питания, регуляция численности биогеоцено</w:t>
      </w:r>
      <w:r w:rsidRPr="00540511">
        <w:rPr>
          <w:rFonts w:ascii="Times New Roman" w:hAnsi="Times New Roman" w:cs="Times New Roman"/>
          <w:i w:val="0"/>
          <w:sz w:val="28"/>
          <w:szCs w:val="28"/>
          <w:lang w:bidi="ru-RU"/>
        </w:rPr>
        <w:softHyphen/>
        <w:t>за, аккумуляция и трансформация энергии, фактор эволюции орга</w:t>
      </w:r>
      <w:r w:rsidRPr="00540511">
        <w:rPr>
          <w:rFonts w:ascii="Times New Roman" w:hAnsi="Times New Roman" w:cs="Times New Roman"/>
          <w:i w:val="0"/>
          <w:sz w:val="28"/>
          <w:szCs w:val="28"/>
          <w:lang w:bidi="ru-RU"/>
        </w:rPr>
        <w:softHyphen/>
        <w:t>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механическая опора, депо влаги и семенных зачатков, пусковой механизм сукцессий, «память»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источник элементов питания, стимулятор и ингибитор биохими</w:t>
      </w:r>
      <w:r w:rsidRPr="00540511">
        <w:rPr>
          <w:rFonts w:ascii="Times New Roman" w:hAnsi="Times New Roman" w:cs="Times New Roman"/>
          <w:i w:val="0"/>
          <w:sz w:val="28"/>
          <w:szCs w:val="28"/>
          <w:lang w:bidi="ru-RU"/>
        </w:rPr>
        <w:softHyphen/>
        <w:t>ческих процессов, депо влаги и элементов питания, сорбция веществ микроорганизмами;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механическая опора, стимулятор и ингибитор процессов, депо се</w:t>
      </w:r>
      <w:r w:rsidRPr="00540511">
        <w:rPr>
          <w:rFonts w:ascii="Times New Roman" w:hAnsi="Times New Roman" w:cs="Times New Roman"/>
          <w:i w:val="0"/>
          <w:sz w:val="28"/>
          <w:szCs w:val="28"/>
          <w:lang w:bidi="ru-RU"/>
        </w:rPr>
        <w:softHyphen/>
        <w:t>мян и влаги, регулятор физиологических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Информационные функции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фактор эволюции живых организмов, стимулятор и ингибитор физиологических процессов, пусковой механизм сукцессий,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сигнал для сезонных процессов, пусковой механизм для сукцес</w:t>
      </w:r>
      <w:r w:rsidRPr="00540511">
        <w:rPr>
          <w:rFonts w:ascii="Times New Roman" w:hAnsi="Times New Roman" w:cs="Times New Roman"/>
          <w:i w:val="0"/>
          <w:sz w:val="28"/>
          <w:szCs w:val="28"/>
          <w:lang w:bidi="ru-RU"/>
        </w:rPr>
        <w:softHyphen/>
        <w:t>сий, «память» биогеоценоза, регулятор численности и состава био</w:t>
      </w:r>
      <w:r w:rsidRPr="00540511">
        <w:rPr>
          <w:rFonts w:ascii="Times New Roman" w:hAnsi="Times New Roman" w:cs="Times New Roman"/>
          <w:i w:val="0"/>
          <w:sz w:val="28"/>
          <w:szCs w:val="28"/>
          <w:lang w:bidi="ru-RU"/>
        </w:rPr>
        <w:softHyphen/>
        <w:t>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жилище и убежище, депо влаги и семенных зачатков, фактор эво</w:t>
      </w:r>
      <w:r w:rsidRPr="00540511">
        <w:rPr>
          <w:rFonts w:ascii="Times New Roman" w:hAnsi="Times New Roman" w:cs="Times New Roman"/>
          <w:i w:val="0"/>
          <w:sz w:val="28"/>
          <w:szCs w:val="28"/>
          <w:lang w:bidi="ru-RU"/>
        </w:rPr>
        <w:softHyphen/>
        <w:t>люции живых организмов;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пусковой механизм для сукцессий, жизненное пространство, «па</w:t>
      </w:r>
      <w:r w:rsidRPr="00540511">
        <w:rPr>
          <w:rFonts w:ascii="Times New Roman" w:hAnsi="Times New Roman" w:cs="Times New Roman"/>
          <w:i w:val="0"/>
          <w:sz w:val="28"/>
          <w:szCs w:val="28"/>
          <w:lang w:bidi="ru-RU"/>
        </w:rPr>
        <w:softHyphen/>
        <w:t>мять» биогеоценоза, стимулятор и ингибитор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Целостные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аккумулятор и трансформатор вещества и энергии, санитарная, буферный и защитный экран, фактор эволюции организмов;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санитарная, регулятор численности и структуры биогеоценозов, «память» биогеоценозов, пусковой механизм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 эволюции, «память» биогеоценоза, аккумулятор и транс</w:t>
      </w:r>
      <w:r w:rsidRPr="00540511">
        <w:rPr>
          <w:rFonts w:ascii="Times New Roman" w:hAnsi="Times New Roman" w:cs="Times New Roman"/>
          <w:i w:val="0"/>
          <w:sz w:val="28"/>
          <w:szCs w:val="28"/>
          <w:lang w:bidi="ru-RU"/>
        </w:rPr>
        <w:softHyphen/>
        <w:t>форматор вещества и энергии, санитарная;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буферный и защитный экран, стимулятор и ингибитор процессов, пусковой механизм для сукцессий, санитарная.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Группа функций, где почва выступает в качестве связующего звена </w:t>
      </w:r>
      <w:r w:rsidRPr="00540511">
        <w:rPr>
          <w:rFonts w:ascii="Times New Roman" w:hAnsi="Times New Roman" w:cs="Times New Roman"/>
          <w:i w:val="0"/>
          <w:sz w:val="28"/>
          <w:szCs w:val="28"/>
          <w:lang w:bidi="ru-RU"/>
        </w:rPr>
        <w:lastRenderedPageBreak/>
        <w:t>геологического и биологического круговоротов вещества и энергии:</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целостная;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глобальная;</w:t>
      </w:r>
    </w:p>
    <w:p w:rsidR="00965B6B" w:rsidRPr="00540511" w:rsidRDefault="00965B6B" w:rsidP="00965B6B">
      <w:pPr>
        <w:pStyle w:val="26"/>
        <w:shd w:val="clear" w:color="auto" w:fill="auto"/>
        <w:tabs>
          <w:tab w:val="left" w:pos="41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фундаментальная.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Главным отличием глобальных функций почвы от экосистем</w:t>
      </w:r>
      <w:r w:rsidRPr="00540511">
        <w:rPr>
          <w:rFonts w:ascii="Times New Roman" w:hAnsi="Times New Roman" w:cs="Times New Roman"/>
          <w:i w:val="0"/>
          <w:sz w:val="28"/>
          <w:szCs w:val="28"/>
          <w:lang w:bidi="ru-RU"/>
        </w:rPr>
        <w:softHyphen/>
        <w:t>ных является следующее положение: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глобальные функции базируются на экосистемных;</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глобальные функции определяют почву как среду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глобальные функции объединяют многие процессы, протекающие в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глобальные функции объединяют все свойства почвы.</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жизненного пространства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химические.</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депо влаги и элементов питания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химические и физико-химические;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физические.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сигнал для биологических процессов и «па</w:t>
      </w:r>
      <w:r w:rsidRPr="00540511">
        <w:rPr>
          <w:rFonts w:ascii="Times New Roman" w:hAnsi="Times New Roman" w:cs="Times New Roman"/>
          <w:i w:val="0"/>
          <w:sz w:val="28"/>
          <w:szCs w:val="28"/>
          <w:lang w:bidi="ru-RU"/>
        </w:rPr>
        <w:softHyphen/>
        <w:t>мять» биогеоценоза относятся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целостные.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Транспортный путь, обеспечивающий наибольшее поступление питательных веществ из почвы в растение: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перехват корнями;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массовый поток;</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диффузия;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осмос.</w:t>
      </w:r>
    </w:p>
    <w:p w:rsidR="00965B6B" w:rsidRPr="00540511" w:rsidRDefault="00965B6B" w:rsidP="00E73DA9">
      <w:pPr>
        <w:ind w:firstLine="709"/>
        <w:rPr>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2. Состав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относится к открытой многокомпонентной системе, со</w:t>
      </w:r>
      <w:r w:rsidRPr="00540511">
        <w:rPr>
          <w:rFonts w:ascii="Times New Roman" w:hAnsi="Times New Roman" w:cs="Times New Roman"/>
          <w:i w:val="0"/>
          <w:sz w:val="28"/>
          <w:szCs w:val="28"/>
          <w:lang w:bidi="ru-RU"/>
        </w:rPr>
        <w:softHyphen/>
        <w:t>стоящей из фаз:</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твердой, жидкой, газообразной, живой;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минеральной, органической, аморфной, органно-минеральной;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почвенного воздуха, почвенной влаги, минералов, биоты;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кристаллической, аморфной, минеральной, органической.</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полевой шпат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массивно-кристаллических;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плотных.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монтмориллонит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аморфных.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химические элементы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Fe, Ca, C, 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O, Si, Al, Fe;</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Si, Al, Ca, Mg;</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Ca, K, P.</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источники химических элементов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растительные остатки;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минералы;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атмосферная и подземная вода.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Почвенной матрицей называется:</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активная часть почвы, способная воспроизводить комплекс ка</w:t>
      </w:r>
      <w:r w:rsidRPr="00540511">
        <w:rPr>
          <w:rFonts w:ascii="Times New Roman" w:hAnsi="Times New Roman" w:cs="Times New Roman"/>
          <w:i w:val="0"/>
          <w:sz w:val="28"/>
          <w:szCs w:val="28"/>
          <w:lang w:bidi="ru-RU"/>
        </w:rPr>
        <w:softHyphen/>
        <w:t>тионов, пленку сорбированной воды, органического вещества на по</w:t>
      </w:r>
      <w:r w:rsidRPr="00540511">
        <w:rPr>
          <w:rFonts w:ascii="Times New Roman" w:hAnsi="Times New Roman" w:cs="Times New Roman"/>
          <w:i w:val="0"/>
          <w:sz w:val="28"/>
          <w:szCs w:val="28"/>
          <w:lang w:bidi="ru-RU"/>
        </w:rPr>
        <w:softHyphen/>
        <w:t>верхности почвенных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поверхностный слой твердых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коллоидная часть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специфические компоненты почвы.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Почвенная матрица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минеральную, органическую и органо-минеральную матрицы;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и органические коллоиды;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катионы.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обуславливающие экологическую роль почвенной матрицы: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взаимодействие четырех фаз;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поверхностные явления и процессы;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твердых частиц с растворами и воздухом;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взаимодействие веществ на твердых частицах и растворах.</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SiO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аллювиальной слоистой;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солончаке;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черноземе южном;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подзолистой.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Почвенные процессы, приводящие к дифференциации профиля по </w:t>
      </w:r>
      <w:r w:rsidRPr="00540511">
        <w:rPr>
          <w:rFonts w:ascii="Times New Roman" w:hAnsi="Times New Roman" w:cs="Times New Roman"/>
          <w:i w:val="0"/>
          <w:sz w:val="28"/>
          <w:szCs w:val="28"/>
          <w:lang w:val="en-US" w:eastAsia="en-US" w:bidi="en-US"/>
        </w:rPr>
        <w:t>SiO</w:t>
      </w:r>
      <w:r w:rsidRPr="00540511">
        <w:rPr>
          <w:rFonts w:ascii="Times New Roman" w:hAnsi="Times New Roman" w:cs="Times New Roman"/>
          <w:i w:val="0"/>
          <w:sz w:val="28"/>
          <w:szCs w:val="28"/>
          <w:vertAlign w:val="subscript"/>
          <w:lang w:eastAsia="en-US" w:bidi="en-US"/>
        </w:rPr>
        <w:t>2</w:t>
      </w:r>
      <w:r w:rsidRPr="00540511">
        <w:rPr>
          <w:rFonts w:ascii="Times New Roman" w:hAnsi="Times New Roman" w:cs="Times New Roman"/>
          <w:i w:val="0"/>
          <w:sz w:val="28"/>
          <w:szCs w:val="28"/>
          <w:lang w:eastAsia="en-US" w:bidi="en-US"/>
        </w:rPr>
        <w:t>:</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оподзоливание, гумусонакопление, осолонцевание;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осолодение, оподзоливание, обезиливание;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иллювиирование, проградация, слитизация;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оглинивание, осолодение, осолонцевание.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Al</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val="en-US" w:eastAsia="en-US" w:bidi="en-US"/>
        </w:rPr>
        <w:t>O</w:t>
      </w:r>
      <w:r w:rsidRPr="00540511">
        <w:rPr>
          <w:rStyle w:val="27pt0pt"/>
          <w:rFonts w:eastAsia="Arial Unicode MS"/>
          <w:i w:val="0"/>
          <w:color w:val="auto"/>
          <w:sz w:val="28"/>
          <w:szCs w:val="28"/>
          <w:vertAlign w:val="subscript"/>
          <w:lang w:eastAsia="en-US" w:bidi="en-US"/>
        </w:rPr>
        <w:t>3</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черноземе выщелоченном;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светло-серой лесной;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каштановой;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солончаке.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Важнейшая роль обменного </w:t>
      </w:r>
      <w:r w:rsidRPr="00540511">
        <w:rPr>
          <w:rFonts w:ascii="Times New Roman" w:hAnsi="Times New Roman" w:cs="Times New Roman"/>
          <w:i w:val="0"/>
          <w:sz w:val="28"/>
          <w:szCs w:val="28"/>
          <w:lang w:val="en-US" w:eastAsia="en-US" w:bidi="en-US"/>
        </w:rPr>
        <w:t>Al</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определяет потенциальную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определяет почвенную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находится в составе ППК;</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влияет на рост и развитие растений.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Fe</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присутствует в составе почвенных новообразований: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псевдомицелия;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выцветов;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охристых пятен, прослоек, конкреций;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бобовин.</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Mn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распределяется по профилю почв с подзолистым типом поч</w:t>
      </w:r>
      <w:r w:rsidRPr="00540511">
        <w:rPr>
          <w:rFonts w:ascii="Times New Roman" w:hAnsi="Times New Roman" w:cs="Times New Roman"/>
          <w:i w:val="0"/>
          <w:sz w:val="28"/>
          <w:szCs w:val="28"/>
          <w:lang w:bidi="ru-RU"/>
        </w:rPr>
        <w:softHyphen/>
        <w:t>вообразования: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недифференцированно;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дифференцированно с накоплением в верхней части профиля;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дифференцированно с накоплением в почвообразующей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дифференцированно по элювиально-иллювиальному.</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Главные источники </w:t>
      </w:r>
      <w:r w:rsidRPr="00540511">
        <w:rPr>
          <w:rFonts w:ascii="Times New Roman" w:hAnsi="Times New Roman" w:cs="Times New Roman"/>
          <w:i w:val="0"/>
          <w:sz w:val="28"/>
          <w:szCs w:val="28"/>
          <w:lang w:val="en-US" w:eastAsia="en-US" w:bidi="en-US"/>
        </w:rPr>
        <w:t>P</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почвообразующие 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удобрения;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атмосферные осадки;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растительные остатки.</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 превращения органических соединений фосфора в ми</w:t>
      </w:r>
      <w:r w:rsidRPr="00540511">
        <w:rPr>
          <w:rFonts w:ascii="Times New Roman" w:hAnsi="Times New Roman" w:cs="Times New Roman"/>
          <w:i w:val="0"/>
          <w:sz w:val="28"/>
          <w:szCs w:val="28"/>
          <w:lang w:bidi="ru-RU"/>
        </w:rPr>
        <w:softHyphen/>
        <w:t>неральные: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фиксация;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иммобилизация;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увеличение подвижности;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минерализация.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Формы соединений </w:t>
      </w:r>
      <w:r w:rsidRPr="00540511">
        <w:rPr>
          <w:rFonts w:ascii="Times New Roman" w:hAnsi="Times New Roman" w:cs="Times New Roman"/>
          <w:i w:val="0"/>
          <w:sz w:val="28"/>
          <w:szCs w:val="28"/>
          <w:lang w:val="en-US" w:eastAsia="en-US" w:bidi="en-US"/>
        </w:rPr>
        <w:t>S</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 и 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диоксиды и сульфаты;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органические.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Минералы, содержащие калий: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каолинит, кварц, монтмориллонит;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полевой шпат, слюда, сильвинит;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халцедон, кальцит, доломит;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корунд, тальк, апатит.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Почвенные процессы превращения форм калия:</w:t>
      </w:r>
    </w:p>
    <w:p w:rsidR="00965B6B" w:rsidRPr="00540511" w:rsidRDefault="00965B6B" w:rsidP="00965B6B">
      <w:pPr>
        <w:pStyle w:val="26"/>
        <w:shd w:val="clear" w:color="auto" w:fill="auto"/>
        <w:tabs>
          <w:tab w:val="left" w:pos="421"/>
          <w:tab w:val="left" w:pos="533"/>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сорбция и десорбция;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реакция обмена с катионами почвенного раствора;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с необменным калием;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выветривание.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Природные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флюорит, топаз, апатит;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галит, сильвин, селитра;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фософорит, сильвинит, карналлит;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доломит, слюда, гранит.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Техногенные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предприятия по производству алюминия и стали;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горнодобывающие предприятия;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предприятия пищевой и перерабатывающей промышленности;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сельхозпредприятия.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микроэлементам относятся: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P, K, C, O;</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Na, Ca, Mg, Fe, Al;</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Co, Ni, B, Cu,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Ag, Au, Pt, W, Te.</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Концентрация микроэлементов повышается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глинистого гранулометрического состава;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кислых;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богатых гумусом и тяжелых по гранулометрическому составу;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песчаного и супесчаного гранулометрического состава.</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Экологическая роль микроэлементов заключается в регулирова</w:t>
      </w:r>
      <w:r w:rsidRPr="00540511">
        <w:rPr>
          <w:rFonts w:ascii="Times New Roman" w:hAnsi="Times New Roman" w:cs="Times New Roman"/>
          <w:i w:val="0"/>
          <w:sz w:val="28"/>
          <w:szCs w:val="28"/>
          <w:lang w:bidi="ru-RU"/>
        </w:rPr>
        <w:softHyphen/>
        <w:t>нии: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роста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физиолого-биохимических процессов;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биологической активности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реакции почвенного раствора.</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оглеения: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Mn, Co, Cu, V;</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Fe, Ni,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Ba, Sr, B, Mo;</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Y, Br, Cu.</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синтеза гумуса: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Mn, </w:t>
      </w:r>
      <w:r w:rsidRPr="00540511">
        <w:rPr>
          <w:rFonts w:ascii="Times New Roman" w:hAnsi="Times New Roman" w:cs="Times New Roman"/>
          <w:i w:val="0"/>
          <w:sz w:val="28"/>
          <w:szCs w:val="28"/>
          <w:lang w:val="en-US" w:bidi="ru-RU"/>
        </w:rPr>
        <w:t xml:space="preserve">V, </w:t>
      </w:r>
      <w:r w:rsidRPr="00540511">
        <w:rPr>
          <w:rFonts w:ascii="Times New Roman" w:hAnsi="Times New Roman" w:cs="Times New Roman"/>
          <w:i w:val="0"/>
          <w:sz w:val="28"/>
          <w:szCs w:val="28"/>
          <w:lang w:val="en-US" w:eastAsia="en-US" w:bidi="en-US"/>
        </w:rPr>
        <w:t>Ba, Cr, Sr;</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Co, Cu, Mo, 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Ba, Cr, B; </w:t>
      </w:r>
      <w:r w:rsidRPr="00540511">
        <w:rPr>
          <w:rFonts w:ascii="Times New Roman" w:hAnsi="Times New Roman" w:cs="Times New Roman"/>
          <w:i w:val="0"/>
          <w:sz w:val="28"/>
          <w:szCs w:val="28"/>
          <w:lang w:bidi="ru-RU"/>
        </w:rPr>
        <w:t>Со</w:t>
      </w:r>
      <w:r w:rsidRPr="00540511">
        <w:rPr>
          <w:rFonts w:ascii="Times New Roman" w:hAnsi="Times New Roman" w:cs="Times New Roman"/>
          <w:i w:val="0"/>
          <w:sz w:val="28"/>
          <w:szCs w:val="28"/>
          <w:lang w:val="en-US" w:bidi="ru-RU"/>
        </w:rPr>
        <w:t xml:space="preserve">; </w:t>
      </w:r>
      <w:r w:rsidRPr="00540511">
        <w:rPr>
          <w:rFonts w:ascii="Times New Roman" w:hAnsi="Times New Roman" w:cs="Times New Roman"/>
          <w:i w:val="0"/>
          <w:sz w:val="28"/>
          <w:szCs w:val="28"/>
          <w:lang w:val="en-US" w:eastAsia="en-US" w:bidi="en-US"/>
        </w:rPr>
        <w:t>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Ti, V, Cr, Co, Ni.</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Тяжелыми металлами называют: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микроэлементы в токсичных концентрациях;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микроэлементы-загрязнители;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избыточное содержание микроэлементов;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микроэлементы техногенного происхождения.</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обладающие наибольшей буферностью в отношении тя</w:t>
      </w:r>
      <w:r w:rsidRPr="00540511">
        <w:rPr>
          <w:rFonts w:ascii="Times New Roman" w:hAnsi="Times New Roman" w:cs="Times New Roman"/>
          <w:i w:val="0"/>
          <w:sz w:val="28"/>
          <w:szCs w:val="28"/>
          <w:lang w:bidi="ru-RU"/>
        </w:rPr>
        <w:softHyphen/>
        <w:t>желых металлов: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кислые, легкие по гранулометрическому составу;</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щелочные, легкие по гранулометрическому составу с низким со</w:t>
      </w:r>
      <w:r w:rsidRPr="00540511">
        <w:rPr>
          <w:rFonts w:ascii="Times New Roman" w:hAnsi="Times New Roman" w:cs="Times New Roman"/>
          <w:i w:val="0"/>
          <w:sz w:val="28"/>
          <w:szCs w:val="28"/>
          <w:lang w:bidi="ru-RU"/>
        </w:rPr>
        <w:softHyphen/>
        <w:t>держанием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среднесуглинистые, среднегумусированные, нейтральные;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глинистые, хорошо гумусированные, щелочные.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Содержание углерода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приравнивается к содержанию в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превышает содержание в породе в 5 раз;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составляет в среднем </w:t>
      </w:r>
      <w:r w:rsidRPr="00540511">
        <w:rPr>
          <w:rStyle w:val="27pt0pt"/>
          <w:rFonts w:eastAsia="Arial Unicode MS"/>
          <w:i w:val="0"/>
          <w:color w:val="auto"/>
          <w:sz w:val="28"/>
          <w:szCs w:val="28"/>
        </w:rPr>
        <w:t>2</w:t>
      </w:r>
      <w:r w:rsidRPr="00540511">
        <w:rPr>
          <w:rFonts w:ascii="Times New Roman" w:hAnsi="Times New Roman" w:cs="Times New Roman"/>
          <w:i w:val="0"/>
          <w:sz w:val="28"/>
          <w:szCs w:val="28"/>
          <w:lang w:bidi="ru-RU"/>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меньше, чем в породе.</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Вещества, преобладающие в гумусово-аккумулятивном гори</w:t>
      </w:r>
      <w:r w:rsidRPr="00540511">
        <w:rPr>
          <w:rFonts w:ascii="Times New Roman" w:hAnsi="Times New Roman" w:cs="Times New Roman"/>
          <w:i w:val="0"/>
          <w:sz w:val="28"/>
          <w:szCs w:val="28"/>
          <w:lang w:bidi="ru-RU"/>
        </w:rPr>
        <w:softHyphen/>
        <w:t>зонте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органические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неспецифические органические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Минеральные соединения углерода преобладают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песчаных;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глинистых;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карбонатных;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 карбонатных.</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Образование гумусовых веществ определяют следующие усло</w:t>
      </w:r>
      <w:r w:rsidRPr="00540511">
        <w:rPr>
          <w:rFonts w:ascii="Times New Roman" w:hAnsi="Times New Roman" w:cs="Times New Roman"/>
          <w:i w:val="0"/>
          <w:sz w:val="28"/>
          <w:szCs w:val="28"/>
          <w:lang w:bidi="ru-RU"/>
        </w:rPr>
        <w:softHyphen/>
        <w:t>вия: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наличие растительных остатков;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гидротермические условия;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сочетание экологических условий.</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составе органического вещества почвы выделяют: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гуминовые кислоты;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легкоминерализуемые и стабильные фракции;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растительные остатки и продукты их метаболизма;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подвижные и стабильные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Компоненты легкоминерализуемого органического вещества: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подвижное органическое веществ, стабильный гумус;</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гумус, водорастворимое 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лабильное органическое вещество, подвижное органическое ве</w:t>
      </w:r>
      <w:r w:rsidRPr="00540511">
        <w:rPr>
          <w:rFonts w:ascii="Times New Roman" w:hAnsi="Times New Roman" w:cs="Times New Roman"/>
          <w:i w:val="0"/>
          <w:sz w:val="28"/>
          <w:szCs w:val="28"/>
          <w:lang w:bidi="ru-RU"/>
        </w:rPr>
        <w:softHyphen/>
        <w:t>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щелочногидролизуемое органическое вещество, гумус.</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Основная функция легкоминерализуемого органического веще</w:t>
      </w:r>
      <w:r w:rsidRPr="00540511">
        <w:rPr>
          <w:rFonts w:ascii="Times New Roman" w:hAnsi="Times New Roman" w:cs="Times New Roman"/>
          <w:i w:val="0"/>
          <w:sz w:val="28"/>
          <w:szCs w:val="28"/>
          <w:lang w:bidi="ru-RU"/>
        </w:rPr>
        <w:softHyphen/>
        <w:t>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поддержание почвенного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улучшение азотного питания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обеспечение растений питательными элементами и формирование потока </w:t>
      </w:r>
      <w:r w:rsidRPr="00540511">
        <w:rPr>
          <w:rFonts w:ascii="Times New Roman" w:hAnsi="Times New Roman" w:cs="Times New Roman"/>
          <w:i w:val="0"/>
          <w:sz w:val="28"/>
          <w:szCs w:val="28"/>
          <w:lang w:val="en-US" w:eastAsia="en-US" w:bidi="en-US"/>
        </w:rPr>
        <w:t>CO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атмосферу;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миграция органического вещества по профилю.</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звенья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эрозионное, метаморфическое, хемотрофное, гетеротрофное;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автотрофное, гетеротрофное, антропогенное, метаморфическое;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гетеротрофное, автотрофное, метаморфическое, эрозионное;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фототрофное, хемотрофное, гетеротрофное, антропогенное.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процессы в цикле углерода:</w:t>
      </w:r>
    </w:p>
    <w:p w:rsidR="00965B6B" w:rsidRPr="00540511" w:rsidRDefault="00965B6B" w:rsidP="00965B6B">
      <w:pPr>
        <w:pStyle w:val="26"/>
        <w:shd w:val="clear" w:color="auto" w:fill="auto"/>
        <w:tabs>
          <w:tab w:val="left" w:pos="421"/>
          <w:tab w:val="left" w:pos="538"/>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продукционные и деструкционные;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фотосинтез и разложение;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фотосинтез и 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минерализация и почвообразование.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изменяющие характеристики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тип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хозяйственное использование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техногенез;</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тип экосистемы и ее нарушенность в результате хозяйственной деятельности.</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минерализационный поток углерода в агроценозах: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деструкция;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мортмассы и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отчуждение с урожаем;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разложение мортмассы и гумуса.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причины снижения продукции и гумуса в почвах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распашка земель и появление агроценозов;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вырубка лесов под агроценозы;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усиление минерализационных процессов в пахотных почвах;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использование низкопродуктивных сортов полевых культур.</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Преобладающие формы соединений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негидролизуемые;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аммонийные.</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определяющие содержание и запасы гумуса в различ</w:t>
      </w:r>
      <w:r w:rsidRPr="00540511">
        <w:rPr>
          <w:rFonts w:ascii="Times New Roman" w:hAnsi="Times New Roman" w:cs="Times New Roman"/>
          <w:i w:val="0"/>
          <w:sz w:val="28"/>
          <w:szCs w:val="28"/>
          <w:lang w:bidi="ru-RU"/>
        </w:rPr>
        <w:softHyphen/>
        <w:t>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экологические условия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степень окультуренности;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тип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высокую устойчивость черноземов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слабое окультуривание;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высокое содержание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высокое содержание трудногидролизуемых форм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повышенное содержание негидролизуемых форм азота.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Легкоусвояемые формы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азот в составе аминогрупп;</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азот аминосахаров.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составляющие цикл азота:</w:t>
      </w:r>
    </w:p>
    <w:p w:rsidR="00965B6B" w:rsidRPr="00540511" w:rsidRDefault="00965B6B" w:rsidP="00965B6B">
      <w:pPr>
        <w:pStyle w:val="26"/>
        <w:shd w:val="clear" w:color="auto" w:fill="auto"/>
        <w:tabs>
          <w:tab w:val="left" w:pos="43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трансформация азотных соединений микроорганизмами, иммоби</w:t>
      </w:r>
      <w:r w:rsidRPr="00540511">
        <w:rPr>
          <w:rFonts w:ascii="Times New Roman" w:hAnsi="Times New Roman" w:cs="Times New Roman"/>
          <w:i w:val="0"/>
          <w:sz w:val="28"/>
          <w:szCs w:val="28"/>
          <w:lang w:bidi="ru-RU"/>
        </w:rPr>
        <w:softHyphen/>
        <w:t>лизация микроорганизмами,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использование растениями, иммобилизация микроорганизмами, вымывание,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гумуса, аммонификация, нитрификация, потреб</w:t>
      </w:r>
      <w:r w:rsidRPr="00540511">
        <w:rPr>
          <w:rFonts w:ascii="Times New Roman" w:hAnsi="Times New Roman" w:cs="Times New Roman"/>
          <w:i w:val="0"/>
          <w:sz w:val="28"/>
          <w:szCs w:val="28"/>
          <w:lang w:bidi="ru-RU"/>
        </w:rPr>
        <w:softHyphen/>
        <w:t>ление растениями;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фиксация, аммонификация, нитрификация, иммобилизация, де</w:t>
      </w:r>
      <w:r w:rsidRPr="00540511">
        <w:rPr>
          <w:rFonts w:ascii="Times New Roman" w:hAnsi="Times New Roman" w:cs="Times New Roman"/>
          <w:i w:val="0"/>
          <w:sz w:val="28"/>
          <w:szCs w:val="28"/>
          <w:lang w:bidi="ru-RU"/>
        </w:rPr>
        <w:softHyphen/>
        <w:t>нитрификация.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Продукт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r w:rsidRPr="00540511">
        <w:rPr>
          <w:rStyle w:val="27pt0pt"/>
          <w:rFonts w:eastAsia="Arial Unicode MS"/>
          <w:i w:val="0"/>
          <w:color w:val="auto"/>
          <w:sz w:val="28"/>
          <w:szCs w:val="28"/>
          <w:lang w:val="en-US" w:eastAsia="en-US" w:bidi="en-US"/>
        </w:rPr>
        <w:t>3</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OH.</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благоприятствующие процессу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высокое содержание органического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 xml:space="preserve">температура 25-30 </w:t>
      </w:r>
      <w:r w:rsidRPr="00540511">
        <w:rPr>
          <w:rFonts w:ascii="Times New Roman" w:hAnsi="Times New Roman" w:cs="Times New Roman"/>
          <w:i w:val="0"/>
          <w:sz w:val="28"/>
          <w:szCs w:val="28"/>
          <w:vertAlign w:val="superscript"/>
          <w:lang w:bidi="ru-RU"/>
        </w:rPr>
        <w:t>о</w:t>
      </w:r>
      <w:r w:rsidRPr="00540511">
        <w:rPr>
          <w:rFonts w:ascii="Times New Roman" w:hAnsi="Times New Roman" w:cs="Times New Roman"/>
          <w:i w:val="0"/>
          <w:sz w:val="28"/>
          <w:szCs w:val="28"/>
          <w:lang w:bidi="ru-RU"/>
        </w:rPr>
        <w:t>С, влажность 60-70% от НВ, рН 7,5-8;</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широкое отношение С: </w:t>
      </w:r>
      <w:r w:rsidRPr="00540511">
        <w:rPr>
          <w:rFonts w:ascii="Times New Roman" w:hAnsi="Times New Roman" w:cs="Times New Roman"/>
          <w:i w:val="0"/>
          <w:sz w:val="28"/>
          <w:szCs w:val="28"/>
          <w:lang w:val="en-US" w:eastAsia="en-US" w:bidi="en-US"/>
        </w:rPr>
        <w:t>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растительных образцах;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почвы.</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в которых процесс иммобилизации азота проявляется активно:</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бедные подвижными соединениями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 большим количеством соломистых остатков;</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богатые разнообразной микрофлорой;</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 большим количеством гумуса.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запас азота в пахотных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растительных остатков и освобождение азота из почвенного фонда;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способствующие закреплению азота удобрений: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мобилизация-иммобилизация.</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51.  Гранулометрический состав – это относительное содержание в почве:</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частиц физического песка;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механических элементов;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коллоидов;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илистых частиц.</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52. К «физическому песку»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53. К «физической глине»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54. Каменисто-гравелистая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55. Песчаная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56. Пылеватая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57. Илистая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58. Отсутствием влагоемкости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59. Провальной водопроницаемостью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60. Высокой капиллярностью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61. Песок крупный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62. Песок средний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63. Песок мелкий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64. Пыль крупная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65. Пыль средняя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66. Пыль мелкая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67. Ил грубый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68. Ил тонкий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69. Гранулометрический состав почвы степного типа, содержащей 58 %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lastRenderedPageBreak/>
        <w:t>д) тяжелосуглинистый.</w:t>
      </w:r>
    </w:p>
    <w:p w:rsidR="00540511" w:rsidRPr="00540511" w:rsidRDefault="00540511" w:rsidP="00540511">
      <w:pPr>
        <w:shd w:val="clear" w:color="auto" w:fill="FFFFFF"/>
        <w:spacing w:line="360" w:lineRule="auto"/>
        <w:jc w:val="both"/>
        <w:rPr>
          <w:spacing w:val="8"/>
          <w:sz w:val="28"/>
          <w:szCs w:val="28"/>
          <w:lang w:eastAsia="ru-RU"/>
        </w:rPr>
      </w:pPr>
      <w:r w:rsidRPr="00540511">
        <w:rPr>
          <w:bCs/>
          <w:spacing w:val="8"/>
          <w:sz w:val="28"/>
          <w:szCs w:val="28"/>
          <w:lang w:eastAsia="ru-RU"/>
        </w:rPr>
        <w:t>70.  Гранулометрический состав почвы подзолистого типа почвообразования, содержащей в иллювиальном горизонте 46 %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71. Гранулометрический состав солонца лугового, содержащего в надсолонцовом горизонте 22 %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965B6B" w:rsidRPr="00540511" w:rsidRDefault="00965B6B" w:rsidP="00E73DA9">
      <w:pPr>
        <w:pStyle w:val="ReportMain"/>
        <w:suppressAutoHyphens/>
        <w:ind w:firstLine="709"/>
        <w:jc w:val="both"/>
        <w:rPr>
          <w:b/>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 является: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количественной характеристикой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информативной сутью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качественным свойством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консервативным признаком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Категории почвенного плодородия: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естественное, искусственное, потенциальное;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эффективное, неэффективное, экономическое;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абсолютное, относительное, антропогенное;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реальное, возможное, активное.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Свойства почв, определяющие потенциальное плодородие: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физико-химические;</w:t>
      </w:r>
    </w:p>
    <w:p w:rsidR="00965B6B" w:rsidRPr="00540511" w:rsidRDefault="00965B6B" w:rsidP="00965B6B">
      <w:pPr>
        <w:pStyle w:val="26"/>
        <w:shd w:val="clear" w:color="auto" w:fill="auto"/>
        <w:tabs>
          <w:tab w:val="left" w:pos="440"/>
          <w:tab w:val="left" w:pos="397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фундаментальные;</w:t>
      </w:r>
      <w:r w:rsidRPr="00540511">
        <w:rPr>
          <w:rFonts w:ascii="Times New Roman" w:hAnsi="Times New Roman" w:cs="Times New Roman"/>
          <w:i w:val="0"/>
          <w:sz w:val="28"/>
          <w:szCs w:val="28"/>
          <w:lang w:bidi="ru-RU"/>
        </w:rPr>
        <w:tab/>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природные и антропогенные.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физические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минералогический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гранулометрический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поровый состав;</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литологический состав.</w:t>
      </w:r>
    </w:p>
    <w:p w:rsidR="00965B6B" w:rsidRPr="00540511" w:rsidRDefault="00965B6B" w:rsidP="00AE5E92">
      <w:pPr>
        <w:pStyle w:val="26"/>
        <w:widowControl w:val="0"/>
        <w:numPr>
          <w:ilvl w:val="0"/>
          <w:numId w:val="11"/>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обуславливающие химические, биологические и агро</w:t>
      </w:r>
      <w:r w:rsidRPr="00540511">
        <w:rPr>
          <w:rFonts w:ascii="Times New Roman" w:hAnsi="Times New Roman" w:cs="Times New Roman"/>
          <w:i w:val="0"/>
          <w:sz w:val="28"/>
          <w:szCs w:val="28"/>
          <w:lang w:bidi="ru-RU"/>
        </w:rPr>
        <w:softHyphen/>
        <w:t>химические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состав коллоидов;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гумус.</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Главный принцип экологической оценки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комплексная агрономическая характеристика почвенного покрова с учетом требований сельскохозяйственных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зонально-провинциальный;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подбор адаптивно-ландшафтных систем земледелия;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допустимые пределы антропогенных воздействий.</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Агроэкологическая оценка почв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агроэкологическое районирование и характеристику почв;</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районирование территории, группировку почв, эталоны плодоро</w:t>
      </w:r>
      <w:r w:rsidRPr="00540511">
        <w:rPr>
          <w:rFonts w:ascii="Times New Roman" w:hAnsi="Times New Roman" w:cs="Times New Roman"/>
          <w:i w:val="0"/>
          <w:sz w:val="28"/>
          <w:szCs w:val="28"/>
          <w:lang w:bidi="ru-RU"/>
        </w:rPr>
        <w:softHyphen/>
        <w:t>дия почв, количественную оценку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характеристику и экономическую оценку угодий;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агроэкологическую группировку и модели плодородия почв.</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Деградация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нарушение экологических функций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изменение свойств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разрушение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истощение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Наиболее часто встречающийся тип деградации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эрозионная.</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Главные задачи мониторинга почв:</w:t>
      </w:r>
    </w:p>
    <w:p w:rsidR="00965B6B" w:rsidRPr="00540511" w:rsidRDefault="00965B6B" w:rsidP="00965B6B">
      <w:pPr>
        <w:pStyle w:val="26"/>
        <w:shd w:val="clear" w:color="auto" w:fill="auto"/>
        <w:tabs>
          <w:tab w:val="left" w:pos="42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обнаружение изменений свойств почвы и контроль за динамикой их состояния;</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оценка потерь почвы вследствие хозяйственной деятельности че</w:t>
      </w:r>
      <w:r w:rsidRPr="00540511">
        <w:rPr>
          <w:rFonts w:ascii="Times New Roman" w:hAnsi="Times New Roman" w:cs="Times New Roman"/>
          <w:i w:val="0"/>
          <w:sz w:val="28"/>
          <w:szCs w:val="28"/>
          <w:lang w:bidi="ru-RU"/>
        </w:rPr>
        <w:softHyphen/>
        <w:t>ловека;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контроль за изменением содержания гумуса и 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контроль за загрязнением тяжелыми металлами.</w:t>
      </w:r>
    </w:p>
    <w:p w:rsidR="00965B6B" w:rsidRPr="00540511" w:rsidRDefault="00965B6B" w:rsidP="00AE5E92">
      <w:pPr>
        <w:pStyle w:val="26"/>
        <w:widowControl w:val="0"/>
        <w:numPr>
          <w:ilvl w:val="0"/>
          <w:numId w:val="11"/>
        </w:numPr>
        <w:shd w:val="clear" w:color="auto" w:fill="auto"/>
        <w:tabs>
          <w:tab w:val="left" w:pos="1238"/>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Мониторинг, используемый для оценки состояния почвен</w:t>
      </w:r>
      <w:r w:rsidRPr="00540511">
        <w:rPr>
          <w:rFonts w:ascii="Times New Roman" w:hAnsi="Times New Roman" w:cs="Times New Roman"/>
          <w:i w:val="0"/>
          <w:sz w:val="28"/>
          <w:szCs w:val="28"/>
          <w:lang w:bidi="ru-RU"/>
        </w:rPr>
        <w:softHyphen/>
        <w:t>ного покрова: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постоянный;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фоновый и импактный;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геосферно-биосферный;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ведомственный.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52 </w:t>
      </w:r>
      <w:r w:rsidRPr="00540511">
        <w:rPr>
          <w:bCs/>
          <w:color w:val="181818"/>
          <w:sz w:val="28"/>
          <w:szCs w:val="28"/>
          <w:lang w:eastAsia="ru-RU"/>
        </w:rPr>
        <w:t>К группе факторов почвообразования относятся: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моря и океаны, реки, плывуны, люди</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 время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 антропогенная деятельность</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53 </w:t>
      </w:r>
      <w:r w:rsidRPr="00540511">
        <w:rPr>
          <w:bCs/>
          <w:color w:val="181818"/>
          <w:sz w:val="28"/>
          <w:szCs w:val="28"/>
          <w:lang w:eastAsia="ru-RU"/>
        </w:rPr>
        <w:t>Основоположник генетического почвоведения не рассматривал в качестве фактора почвообразования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Деятельность человека</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Почвообразующую породу</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000000"/>
          <w:sz w:val="28"/>
          <w:szCs w:val="28"/>
          <w:lang w:eastAsia="ru-RU"/>
        </w:rPr>
        <w:t xml:space="preserve">54 </w:t>
      </w:r>
      <w:r w:rsidRPr="00540511">
        <w:rPr>
          <w:bCs/>
          <w:color w:val="000000"/>
          <w:sz w:val="28"/>
          <w:szCs w:val="28"/>
          <w:lang w:eastAsia="ru-RU"/>
        </w:rPr>
        <w:t>Сложение почвы может быть:</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плотное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рыхлое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рассыпчатое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все перечисленное</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55 </w:t>
      </w:r>
      <w:r w:rsidRPr="00540511">
        <w:rPr>
          <w:bCs/>
          <w:color w:val="181818"/>
          <w:sz w:val="28"/>
          <w:szCs w:val="28"/>
          <w:lang w:eastAsia="ru-RU"/>
        </w:rPr>
        <w:t>Способность твердой фазы агрегироваться и естественно распадаться на устойчивые отдельности называют:</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Включения</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Структура</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Сложение</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Новообразования</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56 </w:t>
      </w:r>
      <w:r w:rsidRPr="00540511">
        <w:rPr>
          <w:bCs/>
          <w:color w:val="181818"/>
          <w:sz w:val="28"/>
          <w:szCs w:val="28"/>
          <w:lang w:eastAsia="ru-RU"/>
        </w:rPr>
        <w:t>Почвенные новообразования это:</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не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Внешнее выражение плотности и пористости почв</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твердой фазы агрегироваться и естественно распадаться на устойчивые отдельности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57 </w:t>
      </w:r>
      <w:r w:rsidRPr="00540511">
        <w:rPr>
          <w:bCs/>
          <w:color w:val="181818"/>
          <w:sz w:val="28"/>
          <w:szCs w:val="28"/>
          <w:lang w:eastAsia="ru-RU"/>
        </w:rPr>
        <w:t>Слои почв с более или менее одинаковыми морфологическими признаками называются:</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Почвенным профилем</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Генетическими горизонтами</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Грунтом</w:t>
      </w:r>
    </w:p>
    <w:p w:rsidR="0005524D"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Шурфом</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58 </w:t>
      </w:r>
      <w:r w:rsidRPr="00540511">
        <w:rPr>
          <w:bCs/>
          <w:color w:val="181818"/>
          <w:sz w:val="28"/>
          <w:szCs w:val="28"/>
          <w:lang w:eastAsia="ru-RU"/>
        </w:rPr>
        <w:t>Глеевый процесс - это</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процесс биологический, возникает при участии анаэробных условий в присутствии органического вещества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физико-химический и обусловлен присутствием железа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внутрипочвенного разрушения минералов</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выноса илистых и гумусовых веществ из верхних горизонтов почвы в нижние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59 </w:t>
      </w:r>
      <w:r w:rsidRPr="00540511">
        <w:rPr>
          <w:bCs/>
          <w:color w:val="181818"/>
          <w:sz w:val="28"/>
          <w:szCs w:val="28"/>
          <w:lang w:eastAsia="ru-RU"/>
        </w:rPr>
        <w:t>Гумус - это:</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Опад, поступающий на почву после отмирания растений</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Высокомолекулярное коллоидное органическое вещество фенольной природы</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Органическое вещество, утратившее свое анатомическое строение</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почвенных микроорганизмов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60 </w:t>
      </w:r>
      <w:r w:rsidRPr="00540511">
        <w:rPr>
          <w:bCs/>
          <w:color w:val="181818"/>
          <w:sz w:val="28"/>
          <w:szCs w:val="28"/>
          <w:lang w:eastAsia="ru-RU"/>
        </w:rPr>
        <w:t>В состав гумуса входит:</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фульвокислоты, гумин</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опад корней и растений</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Полуразложившиеся органические соединения</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Фульвокислоты, опад корней и растений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61 </w:t>
      </w:r>
      <w:r w:rsidRPr="00540511">
        <w:rPr>
          <w:bCs/>
          <w:color w:val="181818"/>
          <w:sz w:val="28"/>
          <w:szCs w:val="28"/>
          <w:lang w:eastAsia="ru-RU"/>
        </w:rPr>
        <w:t>Самая обильная и разнообразная группа почвенных микроорганизмов</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Актиномицеты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Грибы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Водоросли</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Бактерии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62 </w:t>
      </w:r>
      <w:r w:rsidRPr="00540511">
        <w:rPr>
          <w:bCs/>
          <w:color w:val="181818"/>
          <w:sz w:val="28"/>
          <w:szCs w:val="28"/>
          <w:lang w:eastAsia="ru-RU"/>
        </w:rPr>
        <w:t>Механическая поглотительная способность почвы - это:</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задерживать в своей толще твердые частицы крупнее, чем система пор</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концентрации молекул растворенного вещества на поверхности твердых частиц почвы, окружающем коллоиды</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Обмен части катионов, содержащихся в твердой фазе почвы на катионы почвенного раствора</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Поглощение почвенной биотой и корнями растений веществ из почв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63 </w:t>
      </w:r>
      <w:r w:rsidRPr="00540511">
        <w:rPr>
          <w:bCs/>
          <w:color w:val="181818"/>
          <w:sz w:val="28"/>
          <w:szCs w:val="28"/>
          <w:lang w:eastAsia="ru-RU"/>
        </w:rPr>
        <w:t>Связность, пластичность, липкость, усадка - это все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общие физические свойства</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водно-физические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физико-механические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агрономические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64 </w:t>
      </w:r>
      <w:r w:rsidRPr="00540511">
        <w:rPr>
          <w:bCs/>
          <w:color w:val="181818"/>
          <w:sz w:val="28"/>
          <w:szCs w:val="28"/>
          <w:lang w:eastAsia="ru-RU"/>
        </w:rPr>
        <w:t>Набухание почвы - это:</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изменять свою форму под влиянием какой-либо внешней силы</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прилипать к другим телам</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объема почвы при увлажнении</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сопротивляться внешнему усилию, стремящемуся разъединить почвенные агрегаты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65 </w:t>
      </w:r>
      <w:r w:rsidRPr="00540511">
        <w:rPr>
          <w:bCs/>
          <w:color w:val="181818"/>
          <w:sz w:val="28"/>
          <w:szCs w:val="28"/>
          <w:lang w:eastAsia="ru-RU"/>
        </w:rPr>
        <w:t>Гравитационная вода относится:</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гигроскопической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свободной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связанной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пленочной влаге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66 </w:t>
      </w:r>
      <w:r w:rsidRPr="00540511">
        <w:rPr>
          <w:bCs/>
          <w:color w:val="181818"/>
          <w:sz w:val="28"/>
          <w:szCs w:val="28"/>
          <w:lang w:eastAsia="ru-RU"/>
        </w:rPr>
        <w:t>Гравитационная влага почвы - это:</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общее количество воды, содержащееся в почве</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но не смыкающиеся внизу с грунтовыми водами</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количество воды, поглощенное поверхностью твердых частиц</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свободно передвигающаяся по порам под действием силы тяжести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67 </w:t>
      </w:r>
      <w:r w:rsidRPr="00540511">
        <w:rPr>
          <w:bCs/>
          <w:color w:val="181818"/>
          <w:sz w:val="28"/>
          <w:szCs w:val="28"/>
          <w:lang w:eastAsia="ru-RU"/>
        </w:rPr>
        <w:t>Капиллярно-подвешенной влагой в почве считается:</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не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вода, свободно передвигающаяся по порам под действием силы тяжести.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поглощенная поверхностью твердых частиц</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68 </w:t>
      </w:r>
      <w:r w:rsidRPr="00540511">
        <w:rPr>
          <w:bCs/>
          <w:color w:val="181818"/>
          <w:sz w:val="28"/>
          <w:szCs w:val="28"/>
          <w:lang w:eastAsia="ru-RU"/>
        </w:rPr>
        <w:t>Растениям доступна влага:</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Рыхлосвязанная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Свободная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Гигроскопическая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Кристаллическая</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69 </w:t>
      </w:r>
      <w:r w:rsidRPr="00540511">
        <w:rPr>
          <w:bCs/>
          <w:color w:val="000000"/>
          <w:sz w:val="28"/>
          <w:szCs w:val="28"/>
          <w:lang w:eastAsia="ru-RU"/>
        </w:rPr>
        <w:t>Для областей распространения многолетней мерзлоты характерен водный режим:</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Паводковый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Аридный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Ирригационный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70 </w:t>
      </w:r>
      <w:r w:rsidRPr="00540511">
        <w:rPr>
          <w:bCs/>
          <w:color w:val="181818"/>
          <w:sz w:val="28"/>
          <w:szCs w:val="28"/>
          <w:lang w:eastAsia="ru-RU"/>
        </w:rPr>
        <w:t>Промывной тип водного режима характеризуется:</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ежегодным промачиванием почвы до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 что атмосферная влага не достигает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преобладанием расхода влаги над осадками</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 xml:space="preserve">искусственным орошением </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71 </w:t>
      </w:r>
      <w:r w:rsidRPr="00540511">
        <w:rPr>
          <w:bCs/>
          <w:color w:val="181818"/>
          <w:sz w:val="28"/>
          <w:szCs w:val="28"/>
          <w:lang w:eastAsia="ru-RU"/>
        </w:rPr>
        <w:t>Наибольшую водопроницаемость имеют почвы:</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Супесчаные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Песчаные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72 </w:t>
      </w:r>
      <w:r w:rsidRPr="00540511">
        <w:rPr>
          <w:bCs/>
          <w:color w:val="181818"/>
          <w:sz w:val="28"/>
          <w:szCs w:val="28"/>
          <w:lang w:eastAsia="ru-RU"/>
        </w:rPr>
        <w:t>Воздухопроницаемость почвы - это:</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пропускать воздух через поры</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пор, свободных от влаги</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всех пор</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содержание воздуха в почве в объемных процентах</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lastRenderedPageBreak/>
        <w:t xml:space="preserve">73 </w:t>
      </w:r>
      <w:r w:rsidRPr="00540511">
        <w:rPr>
          <w:bCs/>
          <w:color w:val="181818"/>
          <w:sz w:val="28"/>
          <w:szCs w:val="28"/>
          <w:lang w:eastAsia="ru-RU"/>
        </w:rPr>
        <w:t>Актуальная кислотность почвы - это:</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поглощать газы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почвенного раствора</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 и почвенного раствора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74 </w:t>
      </w:r>
      <w:r w:rsidRPr="00540511">
        <w:rPr>
          <w:bCs/>
          <w:color w:val="181818"/>
          <w:sz w:val="28"/>
          <w:szCs w:val="28"/>
          <w:lang w:eastAsia="ru-RU"/>
        </w:rPr>
        <w:t>Буферность почвы – это:</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постоянную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кислую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щелочную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подкислять почвенный раствор</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75 </w:t>
      </w:r>
      <w:r w:rsidRPr="00540511">
        <w:rPr>
          <w:bCs/>
          <w:color w:val="181818"/>
          <w:sz w:val="28"/>
          <w:szCs w:val="28"/>
          <w:lang w:eastAsia="ru-RU"/>
        </w:rPr>
        <w:t>Тепловыми свойствами почвы являются</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плотность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и теплопроводность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влажность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высота снежного покрова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76 </w:t>
      </w:r>
      <w:r w:rsidRPr="00540511">
        <w:rPr>
          <w:bCs/>
          <w:color w:val="181818"/>
          <w:sz w:val="28"/>
          <w:szCs w:val="28"/>
          <w:lang w:eastAsia="ru-RU"/>
        </w:rPr>
        <w:t>Величина Альбедо характеризует:</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Тепловой режим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Теплопоглотительную способность почвы</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 почвы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77 </w:t>
      </w:r>
      <w:r w:rsidRPr="00540511">
        <w:rPr>
          <w:bCs/>
          <w:color w:val="181818"/>
          <w:sz w:val="28"/>
          <w:szCs w:val="28"/>
          <w:lang w:eastAsia="ru-RU"/>
        </w:rPr>
        <w:t>Количество тепла, которое надо затратить для нагревания 1 г почвы на один градус называется:</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Температуропроводность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Теплообмен</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78 </w:t>
      </w:r>
      <w:r w:rsidRPr="00540511">
        <w:rPr>
          <w:bCs/>
          <w:color w:val="181818"/>
          <w:sz w:val="28"/>
          <w:szCs w:val="28"/>
          <w:lang w:eastAsia="ru-RU"/>
        </w:rPr>
        <w:t>Естественное плодородие почв это:</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обусловленное общим запасом элементов питания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свойство почвы, измеряемое величиной урожая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 давать урожай растений</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образовавшейся под естественной растительностью при естественном протекании почвообразовательных процессов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79 </w:t>
      </w:r>
      <w:r w:rsidRPr="00540511">
        <w:rPr>
          <w:bCs/>
          <w:color w:val="181818"/>
          <w:sz w:val="28"/>
          <w:szCs w:val="28"/>
          <w:lang w:eastAsia="ru-RU"/>
        </w:rPr>
        <w:t>Эффективное плодородие формируется под влиянием:</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 и 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характера растительного покрова</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80 </w:t>
      </w:r>
      <w:r w:rsidRPr="00540511">
        <w:rPr>
          <w:bCs/>
          <w:color w:val="181818"/>
          <w:sz w:val="28"/>
          <w:szCs w:val="28"/>
          <w:lang w:eastAsia="ru-RU"/>
        </w:rPr>
        <w:t>Бонитировка почв - это:</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качества почв по плодородию, выраженная в баллах свойств почв</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глубине профиля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характеру вскипания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мощности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81 </w:t>
      </w:r>
      <w:r w:rsidRPr="00540511">
        <w:rPr>
          <w:bCs/>
          <w:color w:val="000000"/>
          <w:sz w:val="28"/>
          <w:szCs w:val="28"/>
          <w:lang w:eastAsia="ru-RU"/>
        </w:rPr>
        <w:t>Для преобладающей части территории России характерен тепловой режим почв</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длительно-сезоннопромерзающий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непромерзающий</w:t>
      </w:r>
    </w:p>
    <w:p w:rsidR="00540511" w:rsidRDefault="00540511" w:rsidP="00540511">
      <w:pPr>
        <w:shd w:val="clear" w:color="auto" w:fill="FFFFFF"/>
        <w:rPr>
          <w:rFonts w:ascii="Arial" w:hAnsi="Arial" w:cs="Arial"/>
          <w:color w:val="181818"/>
          <w:sz w:val="21"/>
          <w:szCs w:val="21"/>
          <w:lang w:eastAsia="ru-RU"/>
        </w:rPr>
      </w:pPr>
    </w:p>
    <w:p w:rsidR="00540511" w:rsidRPr="00540511" w:rsidRDefault="00540511" w:rsidP="00540511">
      <w:pPr>
        <w:shd w:val="clear" w:color="auto" w:fill="FFFFFF"/>
        <w:rPr>
          <w:rFonts w:ascii="Arial" w:hAnsi="Arial" w:cs="Arial"/>
          <w:color w:val="181818"/>
          <w:sz w:val="21"/>
          <w:szCs w:val="21"/>
          <w:lang w:eastAsia="ru-RU"/>
        </w:rPr>
      </w:pPr>
    </w:p>
    <w:p w:rsidR="00DE7E06" w:rsidRPr="00540511" w:rsidRDefault="0005524D" w:rsidP="00965B6B">
      <w:pPr>
        <w:pStyle w:val="26"/>
        <w:shd w:val="clear" w:color="auto" w:fill="auto"/>
        <w:tabs>
          <w:tab w:val="left" w:pos="440"/>
        </w:tabs>
        <w:spacing w:line="360" w:lineRule="auto"/>
        <w:ind w:firstLine="0"/>
        <w:rPr>
          <w:rFonts w:ascii="Times New Roman" w:hAnsi="Times New Roman" w:cs="Times New Roman"/>
          <w:b/>
          <w:i w:val="0"/>
          <w:sz w:val="28"/>
          <w:szCs w:val="28"/>
        </w:rPr>
      </w:pPr>
      <w:r>
        <w:rPr>
          <w:rFonts w:ascii="Times New Roman" w:hAnsi="Times New Roman" w:cs="Times New Roman"/>
          <w:b/>
          <w:i w:val="0"/>
          <w:sz w:val="28"/>
          <w:szCs w:val="28"/>
        </w:rPr>
        <w:t>Раздел 4. Классификация почв</w:t>
      </w:r>
    </w:p>
    <w:p w:rsidR="00965B6B" w:rsidRPr="00DB1678" w:rsidRDefault="00DB1678" w:rsidP="00DB1678">
      <w:pPr>
        <w:spacing w:line="360" w:lineRule="auto"/>
        <w:rPr>
          <w:sz w:val="28"/>
          <w:szCs w:val="28"/>
          <w:lang w:eastAsia="ru-RU"/>
        </w:rPr>
      </w:pPr>
      <w:r w:rsidRPr="00DB1678">
        <w:rPr>
          <w:sz w:val="28"/>
          <w:szCs w:val="28"/>
          <w:lang w:eastAsia="ru-RU"/>
        </w:rPr>
        <w:t>1</w:t>
      </w:r>
      <w:r w:rsidR="00965B6B" w:rsidRPr="00DB1678">
        <w:rPr>
          <w:sz w:val="28"/>
          <w:szCs w:val="28"/>
          <w:lang w:eastAsia="ru-RU"/>
        </w:rPr>
        <w:t>. Гумус состоит из:</w:t>
      </w:r>
      <w:r w:rsidR="00965B6B" w:rsidRPr="00DB1678">
        <w:rPr>
          <w:sz w:val="28"/>
          <w:szCs w:val="28"/>
          <w:lang w:eastAsia="ru-RU"/>
        </w:rPr>
        <w:br/>
        <w:t xml:space="preserve">а) гуминовые </w:t>
      </w:r>
      <w:r w:rsidRPr="00DB1678">
        <w:rPr>
          <w:sz w:val="28"/>
          <w:szCs w:val="28"/>
          <w:lang w:eastAsia="ru-RU"/>
        </w:rPr>
        <w:t xml:space="preserve">кислоты, фульвокислоты, гумин; </w:t>
      </w:r>
      <w:r w:rsidR="00965B6B" w:rsidRPr="00DB1678">
        <w:rPr>
          <w:sz w:val="28"/>
          <w:szCs w:val="28"/>
          <w:lang w:eastAsia="ru-RU"/>
        </w:rPr>
        <w:br/>
        <w:t>б) гуминовые кислоты, опад корней и растений;</w:t>
      </w:r>
      <w:r w:rsidR="00965B6B" w:rsidRPr="00DB1678">
        <w:rPr>
          <w:sz w:val="28"/>
          <w:szCs w:val="28"/>
          <w:lang w:eastAsia="ru-RU"/>
        </w:rPr>
        <w:br/>
        <w:t>в) полуразложившиеся органические соединения;</w:t>
      </w:r>
    </w:p>
    <w:p w:rsidR="00965B6B" w:rsidRPr="00DB1678" w:rsidRDefault="00DB1678" w:rsidP="00DB1678">
      <w:pPr>
        <w:spacing w:line="360" w:lineRule="auto"/>
        <w:rPr>
          <w:sz w:val="28"/>
          <w:szCs w:val="28"/>
          <w:lang w:eastAsia="ru-RU"/>
        </w:rPr>
      </w:pPr>
      <w:r w:rsidRPr="00DB1678">
        <w:rPr>
          <w:sz w:val="28"/>
          <w:szCs w:val="28"/>
          <w:lang w:eastAsia="ru-RU"/>
        </w:rPr>
        <w:t>2</w:t>
      </w:r>
      <w:r w:rsidR="00965B6B" w:rsidRPr="00DB1678">
        <w:rPr>
          <w:sz w:val="28"/>
          <w:szCs w:val="28"/>
          <w:lang w:eastAsia="ru-RU"/>
        </w:rPr>
        <w:t>. От чего зависит механический состав почвы?</w:t>
      </w:r>
      <w:r w:rsidR="00965B6B" w:rsidRPr="00DB1678">
        <w:rPr>
          <w:sz w:val="28"/>
          <w:szCs w:val="28"/>
          <w:lang w:eastAsia="ru-RU"/>
        </w:rPr>
        <w:br/>
        <w:t>а) типа растительности</w:t>
      </w:r>
      <w:r w:rsidR="00965B6B" w:rsidRPr="00DB1678">
        <w:rPr>
          <w:sz w:val="28"/>
          <w:szCs w:val="28"/>
          <w:lang w:eastAsia="ru-RU"/>
        </w:rPr>
        <w:br/>
      </w:r>
      <w:r w:rsidR="00965B6B" w:rsidRPr="00DB1678">
        <w:rPr>
          <w:sz w:val="28"/>
          <w:szCs w:val="28"/>
          <w:lang w:eastAsia="ru-RU"/>
        </w:rPr>
        <w:lastRenderedPageBreak/>
        <w:t>б)</w:t>
      </w:r>
      <w:r w:rsidRPr="00DB1678">
        <w:rPr>
          <w:sz w:val="28"/>
          <w:szCs w:val="28"/>
          <w:lang w:eastAsia="ru-RU"/>
        </w:rPr>
        <w:t xml:space="preserve"> климата</w:t>
      </w:r>
      <w:r w:rsidRPr="00DB1678">
        <w:rPr>
          <w:sz w:val="28"/>
          <w:szCs w:val="28"/>
          <w:lang w:eastAsia="ru-RU"/>
        </w:rPr>
        <w:br/>
        <w:t xml:space="preserve">в) материнской породы </w:t>
      </w:r>
      <w:r w:rsidR="00965B6B" w:rsidRPr="00DB1678">
        <w:rPr>
          <w:sz w:val="28"/>
          <w:szCs w:val="28"/>
          <w:lang w:eastAsia="ru-RU"/>
        </w:rPr>
        <w:br/>
        <w:t>г) рельефа</w:t>
      </w:r>
      <w:r w:rsidR="00965B6B" w:rsidRPr="00DB1678">
        <w:rPr>
          <w:sz w:val="28"/>
          <w:szCs w:val="28"/>
          <w:lang w:eastAsia="ru-RU"/>
        </w:rPr>
        <w:br/>
        <w:t>д) времени</w:t>
      </w:r>
    </w:p>
    <w:p w:rsidR="00965B6B" w:rsidRPr="00DB1678" w:rsidRDefault="00DB1678" w:rsidP="00DB1678">
      <w:pPr>
        <w:spacing w:line="360" w:lineRule="auto"/>
        <w:rPr>
          <w:sz w:val="28"/>
          <w:szCs w:val="28"/>
          <w:lang w:eastAsia="ru-RU"/>
        </w:rPr>
      </w:pPr>
      <w:r w:rsidRPr="00DB1678">
        <w:rPr>
          <w:sz w:val="28"/>
          <w:szCs w:val="28"/>
          <w:lang w:eastAsia="ru-RU"/>
        </w:rPr>
        <w:t>3</w:t>
      </w:r>
      <w:r w:rsidR="00965B6B" w:rsidRPr="00DB1678">
        <w:rPr>
          <w:sz w:val="28"/>
          <w:szCs w:val="28"/>
          <w:lang w:eastAsia="ru-RU"/>
        </w:rPr>
        <w:t>. Дефляция почв это:</w:t>
      </w:r>
      <w:r w:rsidR="00965B6B" w:rsidRPr="00DB1678">
        <w:rPr>
          <w:sz w:val="28"/>
          <w:szCs w:val="28"/>
          <w:lang w:eastAsia="ru-RU"/>
        </w:rPr>
        <w:br/>
        <w:t>а) разрушение и вынос почвы под действием водных потоков;</w:t>
      </w:r>
      <w:r w:rsidR="00965B6B" w:rsidRPr="00DB1678">
        <w:rPr>
          <w:sz w:val="28"/>
          <w:szCs w:val="28"/>
          <w:lang w:eastAsia="ru-RU"/>
        </w:rPr>
        <w:br/>
        <w:t>б) разрушение и в</w:t>
      </w:r>
      <w:r w:rsidRPr="00DB1678">
        <w:rPr>
          <w:sz w:val="28"/>
          <w:szCs w:val="28"/>
          <w:lang w:eastAsia="ru-RU"/>
        </w:rPr>
        <w:t xml:space="preserve">ынос почв под действием ветра; </w:t>
      </w:r>
      <w:r w:rsidR="00965B6B" w:rsidRPr="00DB1678">
        <w:rPr>
          <w:sz w:val="28"/>
          <w:szCs w:val="28"/>
          <w:lang w:eastAsia="ru-RU"/>
        </w:rPr>
        <w:br/>
        <w:t>в) разрушение и вынос почв под действием ветра и воды;</w:t>
      </w:r>
    </w:p>
    <w:p w:rsidR="00965B6B" w:rsidRPr="00DB1678" w:rsidRDefault="00DB1678" w:rsidP="00DB1678">
      <w:pPr>
        <w:spacing w:line="360" w:lineRule="auto"/>
        <w:rPr>
          <w:sz w:val="28"/>
          <w:szCs w:val="28"/>
          <w:lang w:eastAsia="ru-RU"/>
        </w:rPr>
      </w:pPr>
      <w:r w:rsidRPr="00DB1678">
        <w:rPr>
          <w:sz w:val="28"/>
          <w:szCs w:val="28"/>
          <w:lang w:eastAsia="ru-RU"/>
        </w:rPr>
        <w:t>4</w:t>
      </w:r>
      <w:r w:rsidR="00965B6B" w:rsidRPr="00DB1678">
        <w:rPr>
          <w:sz w:val="28"/>
          <w:szCs w:val="28"/>
          <w:lang w:eastAsia="ru-RU"/>
        </w:rPr>
        <w:t>. Кто вывел закон горизонтальной и вертикальной зональности почв:</w:t>
      </w:r>
      <w:r w:rsidR="00965B6B" w:rsidRPr="00DB1678">
        <w:rPr>
          <w:sz w:val="28"/>
          <w:szCs w:val="28"/>
          <w:lang w:eastAsia="ru-RU"/>
        </w:rPr>
        <w:br/>
        <w:t>а) Н.М. Сибирцев;</w:t>
      </w:r>
      <w:r w:rsidR="00965B6B" w:rsidRPr="00DB1678">
        <w:rPr>
          <w:sz w:val="28"/>
          <w:szCs w:val="28"/>
          <w:lang w:eastAsia="ru-RU"/>
        </w:rPr>
        <w:br/>
        <w:t>б) В</w:t>
      </w:r>
      <w:r w:rsidRPr="00DB1678">
        <w:rPr>
          <w:sz w:val="28"/>
          <w:szCs w:val="28"/>
          <w:lang w:eastAsia="ru-RU"/>
        </w:rPr>
        <w:t>.Р. Вильямс;</w:t>
      </w:r>
      <w:r w:rsidRPr="00DB1678">
        <w:rPr>
          <w:sz w:val="28"/>
          <w:szCs w:val="28"/>
          <w:lang w:eastAsia="ru-RU"/>
        </w:rPr>
        <w:br/>
        <w:t xml:space="preserve">в) П.С. Коссович; </w:t>
      </w:r>
    </w:p>
    <w:p w:rsidR="00965B6B" w:rsidRPr="00DB1678" w:rsidRDefault="00DB1678" w:rsidP="00DB1678">
      <w:pPr>
        <w:spacing w:line="360" w:lineRule="auto"/>
        <w:rPr>
          <w:sz w:val="28"/>
          <w:szCs w:val="28"/>
          <w:lang w:eastAsia="ru-RU"/>
        </w:rPr>
      </w:pPr>
      <w:r w:rsidRPr="00DB1678">
        <w:rPr>
          <w:sz w:val="28"/>
          <w:szCs w:val="28"/>
          <w:lang w:eastAsia="ru-RU"/>
        </w:rPr>
        <w:t>5</w:t>
      </w:r>
      <w:r w:rsidR="00965B6B" w:rsidRPr="00DB1678">
        <w:rPr>
          <w:sz w:val="28"/>
          <w:szCs w:val="28"/>
          <w:lang w:eastAsia="ru-RU"/>
        </w:rPr>
        <w:t>. Какие почвы формируются под широколиственными лесами?</w:t>
      </w:r>
      <w:r w:rsidR="00965B6B" w:rsidRPr="00DB1678">
        <w:rPr>
          <w:sz w:val="28"/>
          <w:szCs w:val="28"/>
          <w:lang w:eastAsia="ru-RU"/>
        </w:rPr>
        <w:br/>
      </w:r>
      <w:r w:rsidRPr="00DB1678">
        <w:rPr>
          <w:sz w:val="28"/>
          <w:szCs w:val="28"/>
          <w:lang w:eastAsia="ru-RU"/>
        </w:rPr>
        <w:t>а) подзолистые</w:t>
      </w:r>
      <w:r w:rsidRPr="00DB1678">
        <w:rPr>
          <w:sz w:val="28"/>
          <w:szCs w:val="28"/>
          <w:lang w:eastAsia="ru-RU"/>
        </w:rPr>
        <w:br/>
        <w:t xml:space="preserve">б) серые лесные </w:t>
      </w:r>
      <w:r w:rsidR="00965B6B" w:rsidRPr="00DB1678">
        <w:rPr>
          <w:sz w:val="28"/>
          <w:szCs w:val="28"/>
          <w:lang w:eastAsia="ru-RU"/>
        </w:rPr>
        <w:br/>
        <w:t>в) дерново-подзолистые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6</w:t>
      </w:r>
      <w:r w:rsidR="00965B6B" w:rsidRPr="00DB1678">
        <w:rPr>
          <w:sz w:val="28"/>
          <w:szCs w:val="28"/>
          <w:lang w:eastAsia="ru-RU"/>
        </w:rPr>
        <w:t>. Какие почвы формируются в условиях холодного климата с сильным переувлажнением?</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w:t>
      </w:r>
      <w:r w:rsidRPr="00DB1678">
        <w:rPr>
          <w:sz w:val="28"/>
          <w:szCs w:val="28"/>
          <w:lang w:eastAsia="ru-RU"/>
        </w:rPr>
        <w:t>ерые лесные</w:t>
      </w:r>
      <w:r w:rsidRPr="00DB1678">
        <w:rPr>
          <w:sz w:val="28"/>
          <w:szCs w:val="28"/>
          <w:lang w:eastAsia="ru-RU"/>
        </w:rPr>
        <w:br/>
        <w:t>г) тундрово-глеевые</w:t>
      </w:r>
    </w:p>
    <w:p w:rsidR="00965B6B" w:rsidRPr="00DB1678" w:rsidRDefault="00965B6B" w:rsidP="00DB1678">
      <w:pPr>
        <w:spacing w:line="360" w:lineRule="auto"/>
        <w:rPr>
          <w:sz w:val="28"/>
          <w:szCs w:val="28"/>
          <w:lang w:eastAsia="ru-RU"/>
        </w:rPr>
      </w:pPr>
      <w:r w:rsidRPr="00DB1678">
        <w:rPr>
          <w:sz w:val="28"/>
          <w:szCs w:val="28"/>
          <w:lang w:eastAsia="ru-RU"/>
        </w:rPr>
        <w:t>7. Какие почвы в России самые сухие?</w:t>
      </w:r>
      <w:r w:rsidRPr="00DB1678">
        <w:rPr>
          <w:sz w:val="28"/>
          <w:szCs w:val="28"/>
          <w:lang w:eastAsia="ru-RU"/>
        </w:rPr>
        <w:br/>
        <w:t>а) дерново-под</w:t>
      </w:r>
      <w:r w:rsidR="00DB1678" w:rsidRPr="00DB1678">
        <w:rPr>
          <w:sz w:val="28"/>
          <w:szCs w:val="28"/>
          <w:lang w:eastAsia="ru-RU"/>
        </w:rPr>
        <w:t>золистые</w:t>
      </w:r>
      <w:r w:rsidR="00DB1678" w:rsidRPr="00DB1678">
        <w:rPr>
          <w:sz w:val="28"/>
          <w:szCs w:val="28"/>
          <w:lang w:eastAsia="ru-RU"/>
        </w:rPr>
        <w:br/>
        <w:t>б) чернозёмы</w:t>
      </w:r>
      <w:r w:rsidR="00DB1678" w:rsidRPr="00DB1678">
        <w:rPr>
          <w:sz w:val="28"/>
          <w:szCs w:val="28"/>
          <w:lang w:eastAsia="ru-RU"/>
        </w:rPr>
        <w:br/>
        <w:t xml:space="preserve">в) бурые </w:t>
      </w:r>
      <w:r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8</w:t>
      </w:r>
      <w:r w:rsidR="00965B6B" w:rsidRPr="00DB1678">
        <w:rPr>
          <w:sz w:val="28"/>
          <w:szCs w:val="28"/>
          <w:lang w:eastAsia="ru-RU"/>
        </w:rPr>
        <w:t>.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r>
      <w:r w:rsidR="00965B6B" w:rsidRPr="00DB1678">
        <w:rPr>
          <w:sz w:val="28"/>
          <w:szCs w:val="28"/>
          <w:lang w:eastAsia="ru-RU"/>
        </w:rPr>
        <w:lastRenderedPageBreak/>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9</w:t>
      </w:r>
      <w:r w:rsidR="00965B6B" w:rsidRPr="00DB1678">
        <w:rPr>
          <w:sz w:val="28"/>
          <w:szCs w:val="28"/>
          <w:lang w:eastAsia="ru-RU"/>
        </w:rPr>
        <w:t>. Какая почва благоприятна для сельскохозяйственных раст</w:t>
      </w:r>
      <w:r w:rsidRPr="00DB1678">
        <w:rPr>
          <w:sz w:val="28"/>
          <w:szCs w:val="28"/>
          <w:lang w:eastAsia="ru-RU"/>
        </w:rPr>
        <w:t>ений?</w:t>
      </w:r>
      <w:r w:rsidRPr="00DB1678">
        <w:rPr>
          <w:sz w:val="28"/>
          <w:szCs w:val="28"/>
          <w:lang w:eastAsia="ru-RU"/>
        </w:rPr>
        <w:br/>
        <w:t>а) песчаная</w:t>
      </w:r>
      <w:r w:rsidRPr="00DB1678">
        <w:rPr>
          <w:sz w:val="28"/>
          <w:szCs w:val="28"/>
          <w:lang w:eastAsia="ru-RU"/>
        </w:rPr>
        <w:br/>
        <w:t>б) комковатая</w:t>
      </w:r>
      <w:r w:rsidR="00965B6B" w:rsidRPr="00DB1678">
        <w:rPr>
          <w:sz w:val="28"/>
          <w:szCs w:val="28"/>
          <w:lang w:eastAsia="ru-RU"/>
        </w:rPr>
        <w:br/>
        <w:t>в) тонкослоистая</w:t>
      </w:r>
      <w:r w:rsidR="00965B6B" w:rsidRPr="00DB1678">
        <w:rPr>
          <w:sz w:val="28"/>
          <w:szCs w:val="28"/>
          <w:lang w:eastAsia="ru-RU"/>
        </w:rPr>
        <w:br/>
        <w:t>г) монолитная</w:t>
      </w:r>
    </w:p>
    <w:p w:rsidR="00965B6B" w:rsidRPr="00DB1678" w:rsidRDefault="00DB1678" w:rsidP="00DB1678">
      <w:pPr>
        <w:spacing w:line="360" w:lineRule="auto"/>
        <w:rPr>
          <w:sz w:val="28"/>
          <w:szCs w:val="28"/>
          <w:lang w:eastAsia="ru-RU"/>
        </w:rPr>
      </w:pPr>
      <w:r w:rsidRPr="00DB1678">
        <w:rPr>
          <w:sz w:val="28"/>
          <w:szCs w:val="28"/>
          <w:lang w:eastAsia="ru-RU"/>
        </w:rPr>
        <w:t>10</w:t>
      </w:r>
      <w:r w:rsidR="00965B6B" w:rsidRPr="00DB1678">
        <w:rPr>
          <w:sz w:val="28"/>
          <w:szCs w:val="28"/>
          <w:lang w:eastAsia="ru-RU"/>
        </w:rPr>
        <w:t>. Данная почва – не крупнозернистая:</w:t>
      </w:r>
      <w:r w:rsidR="00965B6B" w:rsidRPr="00DB1678">
        <w:rPr>
          <w:sz w:val="28"/>
          <w:szCs w:val="28"/>
          <w:lang w:eastAsia="ru-RU"/>
        </w:rPr>
        <w:br/>
        <w:t>а) камен</w:t>
      </w:r>
      <w:r w:rsidRPr="00DB1678">
        <w:rPr>
          <w:sz w:val="28"/>
          <w:szCs w:val="28"/>
          <w:lang w:eastAsia="ru-RU"/>
        </w:rPr>
        <w:t>истая</w:t>
      </w:r>
      <w:r w:rsidRPr="00DB1678">
        <w:rPr>
          <w:sz w:val="28"/>
          <w:szCs w:val="28"/>
          <w:lang w:eastAsia="ru-RU"/>
        </w:rPr>
        <w:br/>
        <w:t>б) песчаная</w:t>
      </w:r>
      <w:r w:rsidRPr="00DB1678">
        <w:rPr>
          <w:sz w:val="28"/>
          <w:szCs w:val="28"/>
          <w:lang w:eastAsia="ru-RU"/>
        </w:rPr>
        <w:br/>
        <w:t xml:space="preserve">в) глинистая </w:t>
      </w:r>
      <w:r w:rsidR="00965B6B" w:rsidRPr="00DB1678">
        <w:rPr>
          <w:sz w:val="28"/>
          <w:szCs w:val="28"/>
          <w:lang w:eastAsia="ru-RU"/>
        </w:rPr>
        <w:br/>
        <w:t>г) гравелистая</w:t>
      </w:r>
    </w:p>
    <w:p w:rsidR="00965B6B" w:rsidRPr="00DB1678" w:rsidRDefault="00DB1678" w:rsidP="00DB1678">
      <w:pPr>
        <w:spacing w:line="360" w:lineRule="auto"/>
        <w:rPr>
          <w:sz w:val="28"/>
          <w:szCs w:val="28"/>
          <w:lang w:eastAsia="ru-RU"/>
        </w:rPr>
      </w:pPr>
      <w:r w:rsidRPr="00DB1678">
        <w:rPr>
          <w:sz w:val="28"/>
          <w:szCs w:val="28"/>
          <w:lang w:eastAsia="ru-RU"/>
        </w:rPr>
        <w:t>11</w:t>
      </w:r>
      <w:r w:rsidR="00965B6B" w:rsidRPr="00DB1678">
        <w:rPr>
          <w:sz w:val="28"/>
          <w:szCs w:val="28"/>
          <w:lang w:eastAsia="ru-RU"/>
        </w:rPr>
        <w:t>. Самые плодородные почвы в России:</w:t>
      </w:r>
      <w:r w:rsidR="00965B6B" w:rsidRPr="00DB1678">
        <w:rPr>
          <w:sz w:val="28"/>
          <w:szCs w:val="28"/>
          <w:lang w:eastAsia="ru-RU"/>
        </w:rPr>
        <w:br/>
        <w:t>а) де</w:t>
      </w:r>
      <w:r>
        <w:rPr>
          <w:sz w:val="28"/>
          <w:szCs w:val="28"/>
          <w:lang w:eastAsia="ru-RU"/>
        </w:rPr>
        <w:t>рново-подзолистые</w:t>
      </w:r>
      <w:r>
        <w:rPr>
          <w:sz w:val="28"/>
          <w:szCs w:val="28"/>
          <w:lang w:eastAsia="ru-RU"/>
        </w:rPr>
        <w:br/>
        <w:t xml:space="preserve">б) чернозёмы </w:t>
      </w:r>
      <w:r w:rsidR="00965B6B" w:rsidRPr="00DB1678">
        <w:rPr>
          <w:sz w:val="28"/>
          <w:szCs w:val="28"/>
          <w:lang w:eastAsia="ru-RU"/>
        </w:rPr>
        <w:br/>
        <w:t>в) бурые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12</w:t>
      </w:r>
      <w:r w:rsidR="00965B6B" w:rsidRPr="00DB1678">
        <w:rPr>
          <w:sz w:val="28"/>
          <w:szCs w:val="28"/>
          <w:lang w:eastAsia="ru-RU"/>
        </w:rPr>
        <w:t>. Отметьте,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13</w:t>
      </w:r>
      <w:r w:rsidR="00965B6B" w:rsidRPr="00DB1678">
        <w:rPr>
          <w:sz w:val="28"/>
          <w:szCs w:val="28"/>
          <w:lang w:eastAsia="ru-RU"/>
        </w:rPr>
        <w:t>. Что такое Земельный кадастр?</w:t>
      </w:r>
      <w:r w:rsidR="00965B6B" w:rsidRPr="00DB1678">
        <w:rPr>
          <w:sz w:val="28"/>
          <w:szCs w:val="28"/>
          <w:lang w:eastAsia="ru-RU"/>
        </w:rPr>
        <w:br/>
        <w:t>а) совокупность достоверных и необходимых сведений о природном, хозяйственно</w:t>
      </w:r>
      <w:r w:rsidRPr="00DB1678">
        <w:rPr>
          <w:sz w:val="28"/>
          <w:szCs w:val="28"/>
          <w:lang w:eastAsia="ru-RU"/>
        </w:rPr>
        <w:t xml:space="preserve">м и правовом положении земель; </w:t>
      </w:r>
      <w:r w:rsidR="00965B6B" w:rsidRPr="00DB1678">
        <w:rPr>
          <w:sz w:val="28"/>
          <w:szCs w:val="28"/>
          <w:lang w:eastAsia="ru-RU"/>
        </w:rPr>
        <w:br/>
        <w:t>б) объединение почв в более крупные группы по общности агрономических свойств, близости экологических условий, уровня плодородия;</w:t>
      </w:r>
      <w:r w:rsidR="00965B6B" w:rsidRPr="00DB1678">
        <w:rPr>
          <w:sz w:val="28"/>
          <w:szCs w:val="28"/>
          <w:lang w:eastAsia="ru-RU"/>
        </w:rPr>
        <w:br/>
        <w:t xml:space="preserve">в) группировка земель в целях их пригодности для сельскохозяйственного </w:t>
      </w:r>
      <w:r w:rsidR="00965B6B" w:rsidRPr="00DB1678">
        <w:rPr>
          <w:sz w:val="28"/>
          <w:szCs w:val="28"/>
          <w:lang w:eastAsia="ru-RU"/>
        </w:rPr>
        <w:lastRenderedPageBreak/>
        <w:t>использования;</w:t>
      </w:r>
      <w:r w:rsidR="00965B6B" w:rsidRPr="00DB1678">
        <w:rPr>
          <w:sz w:val="28"/>
          <w:szCs w:val="28"/>
          <w:lang w:eastAsia="ru-RU"/>
        </w:rPr>
        <w:br/>
        <w:t>г) качественная оценка земель;</w:t>
      </w:r>
    </w:p>
    <w:p w:rsidR="00965B6B" w:rsidRPr="00DB1678" w:rsidRDefault="00DB1678" w:rsidP="00DB1678">
      <w:pPr>
        <w:spacing w:line="360" w:lineRule="auto"/>
        <w:rPr>
          <w:sz w:val="28"/>
          <w:szCs w:val="28"/>
          <w:lang w:eastAsia="ru-RU"/>
        </w:rPr>
      </w:pPr>
      <w:r w:rsidRPr="00DB1678">
        <w:rPr>
          <w:sz w:val="28"/>
          <w:szCs w:val="28"/>
          <w:lang w:eastAsia="ru-RU"/>
        </w:rPr>
        <w:t>14</w:t>
      </w:r>
      <w:r w:rsidR="00965B6B" w:rsidRPr="00DB1678">
        <w:rPr>
          <w:sz w:val="28"/>
          <w:szCs w:val="28"/>
          <w:lang w:eastAsia="ru-RU"/>
        </w:rPr>
        <w:t>. В.В. Докучаев определил название почвы как:</w:t>
      </w:r>
      <w:r w:rsidR="00965B6B" w:rsidRPr="00DB1678">
        <w:rPr>
          <w:sz w:val="28"/>
          <w:szCs w:val="28"/>
          <w:lang w:eastAsia="ru-RU"/>
        </w:rPr>
        <w:br/>
        <w:t>а) кладовая</w:t>
      </w:r>
      <w:r w:rsidRPr="00DB1678">
        <w:rPr>
          <w:sz w:val="28"/>
          <w:szCs w:val="28"/>
          <w:lang w:eastAsia="ru-RU"/>
        </w:rPr>
        <w:t xml:space="preserve"> минералов</w:t>
      </w:r>
      <w:r w:rsidRPr="00DB1678">
        <w:rPr>
          <w:sz w:val="28"/>
          <w:szCs w:val="28"/>
          <w:lang w:eastAsia="ru-RU"/>
        </w:rPr>
        <w:br/>
        <w:t>б) зеркало ландшафта</w:t>
      </w:r>
      <w:r w:rsidR="00965B6B" w:rsidRPr="00DB1678">
        <w:rPr>
          <w:sz w:val="28"/>
          <w:szCs w:val="28"/>
          <w:lang w:eastAsia="ru-RU"/>
        </w:rPr>
        <w:br/>
        <w:t>в) источник жизни</w:t>
      </w:r>
      <w:r w:rsidR="00965B6B" w:rsidRPr="00DB1678">
        <w:rPr>
          <w:sz w:val="28"/>
          <w:szCs w:val="28"/>
          <w:lang w:eastAsia="ru-RU"/>
        </w:rPr>
        <w:br/>
        <w:t>г) наследие веков</w:t>
      </w:r>
    </w:p>
    <w:p w:rsidR="00965B6B" w:rsidRPr="00DB1678" w:rsidRDefault="00DB1678" w:rsidP="00DB1678">
      <w:pPr>
        <w:spacing w:line="360" w:lineRule="auto"/>
        <w:rPr>
          <w:sz w:val="28"/>
          <w:szCs w:val="28"/>
          <w:lang w:eastAsia="ru-RU"/>
        </w:rPr>
      </w:pPr>
      <w:r w:rsidRPr="00DB1678">
        <w:rPr>
          <w:sz w:val="28"/>
          <w:szCs w:val="28"/>
          <w:lang w:eastAsia="ru-RU"/>
        </w:rPr>
        <w:t>15</w:t>
      </w:r>
      <w:r w:rsidR="00965B6B" w:rsidRPr="00DB1678">
        <w:rPr>
          <w:sz w:val="28"/>
          <w:szCs w:val="28"/>
          <w:lang w:eastAsia="ru-RU"/>
        </w:rPr>
        <w:t>. Расставьте почвы по мере увеличения мощности гумусового горизонта:</w:t>
      </w:r>
      <w:r w:rsidR="00965B6B" w:rsidRPr="00DB1678">
        <w:rPr>
          <w:sz w:val="28"/>
          <w:szCs w:val="28"/>
          <w:lang w:eastAsia="ru-RU"/>
        </w:rPr>
        <w:br/>
        <w:t>а) серые лесные</w:t>
      </w:r>
      <w:r w:rsidR="00965B6B" w:rsidRPr="00DB1678">
        <w:rPr>
          <w:sz w:val="28"/>
          <w:szCs w:val="28"/>
          <w:lang w:eastAsia="ru-RU"/>
        </w:rPr>
        <w:br/>
        <w:t>б) подзолистые</w:t>
      </w:r>
      <w:r w:rsidR="00965B6B" w:rsidRPr="00DB1678">
        <w:rPr>
          <w:sz w:val="28"/>
          <w:szCs w:val="28"/>
          <w:lang w:eastAsia="ru-RU"/>
        </w:rPr>
        <w:br/>
        <w:t>в) д</w:t>
      </w:r>
      <w:r w:rsidRPr="00DB1678">
        <w:rPr>
          <w:sz w:val="28"/>
          <w:szCs w:val="28"/>
          <w:lang w:eastAsia="ru-RU"/>
        </w:rPr>
        <w:t>ерново-подзолистые</w:t>
      </w:r>
      <w:r w:rsidRPr="00DB1678">
        <w:rPr>
          <w:sz w:val="28"/>
          <w:szCs w:val="28"/>
          <w:lang w:eastAsia="ru-RU"/>
        </w:rPr>
        <w:br/>
        <w:t>г) чернозёмы</w:t>
      </w:r>
    </w:p>
    <w:p w:rsidR="00965B6B" w:rsidRPr="00DB1678" w:rsidRDefault="00965B6B" w:rsidP="00DB1678">
      <w:pPr>
        <w:spacing w:line="360" w:lineRule="auto"/>
        <w:rPr>
          <w:sz w:val="28"/>
          <w:szCs w:val="28"/>
          <w:lang w:eastAsia="ru-RU"/>
        </w:rPr>
      </w:pPr>
      <w:r w:rsidRPr="00DB1678">
        <w:rPr>
          <w:sz w:val="28"/>
          <w:szCs w:val="28"/>
          <w:lang w:eastAsia="ru-RU"/>
        </w:rPr>
        <w:t>13. К основным видам мелиорации не относится:</w:t>
      </w:r>
      <w:r w:rsidRPr="00DB1678">
        <w:rPr>
          <w:sz w:val="28"/>
          <w:szCs w:val="28"/>
          <w:lang w:eastAsia="ru-RU"/>
        </w:rPr>
        <w:br/>
        <w:t>а) осушение и орошение</w:t>
      </w:r>
      <w:r w:rsidRPr="00DB1678">
        <w:rPr>
          <w:sz w:val="28"/>
          <w:szCs w:val="28"/>
          <w:lang w:eastAsia="ru-RU"/>
        </w:rPr>
        <w:br/>
        <w:t>б) борьба с эрозией</w:t>
      </w:r>
      <w:r w:rsidRPr="00DB1678">
        <w:rPr>
          <w:sz w:val="28"/>
          <w:szCs w:val="28"/>
          <w:lang w:eastAsia="ru-RU"/>
        </w:rPr>
        <w:br/>
        <w:t>в) химическая мелиорация</w:t>
      </w:r>
      <w:r w:rsidRPr="00DB1678">
        <w:rPr>
          <w:sz w:val="28"/>
          <w:szCs w:val="28"/>
          <w:lang w:eastAsia="ru-RU"/>
        </w:rPr>
        <w:br/>
        <w:t>г) физическая мелиорация+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4</w:t>
      </w:r>
      <w:r w:rsidRPr="00DB1678">
        <w:rPr>
          <w:sz w:val="28"/>
          <w:szCs w:val="28"/>
          <w:lang w:eastAsia="ru-RU"/>
        </w:rPr>
        <w:t>. Данный тип почвы – мелкозерн</w:t>
      </w:r>
      <w:r w:rsidR="00DB1678" w:rsidRPr="00DB1678">
        <w:rPr>
          <w:sz w:val="28"/>
          <w:szCs w:val="28"/>
          <w:lang w:eastAsia="ru-RU"/>
        </w:rPr>
        <w:t>истый:</w:t>
      </w:r>
      <w:r w:rsidR="00DB1678" w:rsidRPr="00DB1678">
        <w:rPr>
          <w:sz w:val="28"/>
          <w:szCs w:val="28"/>
          <w:lang w:eastAsia="ru-RU"/>
        </w:rPr>
        <w:br/>
        <w:t>а) песчаная</w:t>
      </w:r>
      <w:r w:rsidR="00DB1678" w:rsidRPr="00DB1678">
        <w:rPr>
          <w:sz w:val="28"/>
          <w:szCs w:val="28"/>
          <w:lang w:eastAsia="ru-RU"/>
        </w:rPr>
        <w:br/>
        <w:t xml:space="preserve">б) торфяная </w:t>
      </w:r>
      <w:r w:rsidRPr="00DB1678">
        <w:rPr>
          <w:sz w:val="28"/>
          <w:szCs w:val="28"/>
          <w:lang w:eastAsia="ru-RU"/>
        </w:rPr>
        <w:br/>
        <w:t>в) хрящеватая</w:t>
      </w:r>
      <w:r w:rsidRPr="00DB1678">
        <w:rPr>
          <w:sz w:val="28"/>
          <w:szCs w:val="28"/>
          <w:lang w:eastAsia="ru-RU"/>
        </w:rPr>
        <w:br/>
        <w:t>г) каменистая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5</w:t>
      </w:r>
      <w:r w:rsidRPr="00DB1678">
        <w:rPr>
          <w:sz w:val="28"/>
          <w:szCs w:val="28"/>
          <w:lang w:eastAsia="ru-RU"/>
        </w:rPr>
        <w:t>. Какой тип почв располагается в европейск</w:t>
      </w:r>
      <w:r w:rsidR="00540511" w:rsidRPr="00DB1678">
        <w:rPr>
          <w:sz w:val="28"/>
          <w:szCs w:val="28"/>
          <w:lang w:eastAsia="ru-RU"/>
        </w:rPr>
        <w:t>ой части России:</w:t>
      </w:r>
      <w:r w:rsidR="00540511" w:rsidRPr="00DB1678">
        <w:rPr>
          <w:sz w:val="28"/>
          <w:szCs w:val="28"/>
          <w:lang w:eastAsia="ru-RU"/>
        </w:rPr>
        <w:br/>
        <w:t>а) подзолистые</w:t>
      </w:r>
      <w:r w:rsidRPr="00DB1678">
        <w:rPr>
          <w:sz w:val="28"/>
          <w:szCs w:val="28"/>
          <w:lang w:eastAsia="ru-RU"/>
        </w:rPr>
        <w:br/>
      </w:r>
      <w:r w:rsidR="00DB1678" w:rsidRPr="00DB1678">
        <w:rPr>
          <w:sz w:val="28"/>
          <w:szCs w:val="28"/>
          <w:lang w:eastAsia="ru-RU"/>
        </w:rPr>
        <w:t>б) черноземы</w:t>
      </w:r>
      <w:r w:rsidR="00DB1678" w:rsidRPr="00DB1678">
        <w:rPr>
          <w:sz w:val="28"/>
          <w:szCs w:val="28"/>
          <w:lang w:eastAsia="ru-RU"/>
        </w:rPr>
        <w:br/>
        <w:t>в) бурые</w:t>
      </w:r>
      <w:r w:rsidR="00DB1678" w:rsidRPr="00DB1678">
        <w:rPr>
          <w:sz w:val="28"/>
          <w:szCs w:val="28"/>
          <w:lang w:eastAsia="ru-RU"/>
        </w:rPr>
        <w:br/>
        <w:t>г) лесные</w:t>
      </w:r>
    </w:p>
    <w:p w:rsidR="0005524D" w:rsidRPr="00540511" w:rsidRDefault="00DB1678" w:rsidP="00DB1678">
      <w:pPr>
        <w:shd w:val="clear" w:color="auto" w:fill="FFFFFF"/>
        <w:spacing w:line="360" w:lineRule="auto"/>
        <w:rPr>
          <w:color w:val="181818"/>
          <w:sz w:val="28"/>
          <w:szCs w:val="28"/>
          <w:lang w:eastAsia="ru-RU"/>
        </w:rPr>
      </w:pPr>
      <w:r w:rsidRPr="00DB1678">
        <w:rPr>
          <w:color w:val="181818"/>
          <w:sz w:val="28"/>
          <w:szCs w:val="28"/>
          <w:lang w:eastAsia="ru-RU"/>
        </w:rPr>
        <w:t>16</w:t>
      </w:r>
      <w:r w:rsidR="0005524D" w:rsidRPr="00DB1678">
        <w:rPr>
          <w:color w:val="181818"/>
          <w:sz w:val="28"/>
          <w:szCs w:val="28"/>
          <w:lang w:eastAsia="ru-RU"/>
        </w:rPr>
        <w:t xml:space="preserve"> </w:t>
      </w:r>
      <w:r w:rsidR="0005524D" w:rsidRPr="00540511">
        <w:rPr>
          <w:bCs/>
          <w:color w:val="181818"/>
          <w:sz w:val="28"/>
          <w:szCs w:val="28"/>
          <w:lang w:eastAsia="ru-RU"/>
        </w:rPr>
        <w:t>Наиболее благоприятные условия для гумусообразования и гумусонакопления складываются в природной зоне:</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тундровой</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арктических пустынь</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таежно-лесной</w:t>
      </w:r>
    </w:p>
    <w:p w:rsidR="00DB1678"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степной</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 17 </w:t>
      </w:r>
      <w:r w:rsidR="0005524D" w:rsidRPr="00540511">
        <w:rPr>
          <w:bCs/>
          <w:color w:val="181818"/>
          <w:sz w:val="28"/>
          <w:szCs w:val="28"/>
          <w:lang w:eastAsia="ru-RU"/>
        </w:rPr>
        <w:t>Для болотных почв наиболее характерен:</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торфообразования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подзолистый горизонт</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окарбоначивания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внутрипочвенное выветривание</w:t>
      </w:r>
    </w:p>
    <w:p w:rsidR="0005524D" w:rsidRPr="00540511" w:rsidRDefault="00DB1678" w:rsidP="00DB1678">
      <w:pPr>
        <w:shd w:val="clear" w:color="auto" w:fill="FFFFFF"/>
        <w:spacing w:line="360" w:lineRule="auto"/>
        <w:rPr>
          <w:color w:val="181818"/>
          <w:sz w:val="28"/>
          <w:szCs w:val="28"/>
          <w:lang w:eastAsia="ru-RU"/>
        </w:rPr>
      </w:pPr>
      <w:r w:rsidRPr="00DB1678">
        <w:rPr>
          <w:bCs/>
          <w:color w:val="000000"/>
          <w:sz w:val="28"/>
          <w:szCs w:val="28"/>
          <w:lang w:eastAsia="ru-RU"/>
        </w:rPr>
        <w:t xml:space="preserve">18 </w:t>
      </w:r>
      <w:r w:rsidR="0005524D" w:rsidRPr="00540511">
        <w:rPr>
          <w:bCs/>
          <w:color w:val="000000"/>
          <w:sz w:val="28"/>
          <w:szCs w:val="28"/>
          <w:lang w:eastAsia="ru-RU"/>
        </w:rPr>
        <w:t>Черноземные почвы формируются</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полупустынной зоне</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лесостепной и степной зонах</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таежной зоне</w:t>
      </w:r>
    </w:p>
    <w:p w:rsidR="00DB1678"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арктической зоне</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19 </w:t>
      </w:r>
      <w:r w:rsidR="0005524D" w:rsidRPr="00540511">
        <w:rPr>
          <w:bCs/>
          <w:color w:val="181818"/>
          <w:sz w:val="28"/>
          <w:szCs w:val="28"/>
          <w:lang w:eastAsia="ru-RU"/>
        </w:rPr>
        <w:t>Серые лесные почвы развиваются в условиях</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20 </w:t>
      </w:r>
      <w:r w:rsidR="0005524D" w:rsidRPr="00540511">
        <w:rPr>
          <w:bCs/>
          <w:color w:val="181818"/>
          <w:sz w:val="28"/>
          <w:szCs w:val="28"/>
          <w:lang w:eastAsia="ru-RU"/>
        </w:rPr>
        <w:t>Подзолы развиваются в условиях:</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21 </w:t>
      </w:r>
      <w:r w:rsidR="0005524D" w:rsidRPr="00540511">
        <w:rPr>
          <w:bCs/>
          <w:color w:val="181818"/>
          <w:sz w:val="28"/>
          <w:szCs w:val="28"/>
          <w:lang w:eastAsia="ru-RU"/>
        </w:rPr>
        <w:t>Дефляция – это:</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водная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ветровая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просачивание поверхностных вод</w:t>
      </w:r>
    </w:p>
    <w:p w:rsidR="00DB1678"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проседание почвы</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22 </w:t>
      </w:r>
      <w:r w:rsidR="0005524D" w:rsidRPr="00540511">
        <w:rPr>
          <w:bCs/>
          <w:color w:val="181818"/>
          <w:sz w:val="28"/>
          <w:szCs w:val="28"/>
          <w:lang w:eastAsia="ru-RU"/>
        </w:rPr>
        <w:t>Почвы, подвергающиеся действию ускоренной эрозии, называются:</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Нормальными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Прибалочными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Приовражными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Эродированными</w:t>
      </w:r>
    </w:p>
    <w:p w:rsidR="00DB1678" w:rsidRDefault="00DB1678" w:rsidP="001C6A22">
      <w:pPr>
        <w:spacing w:line="360" w:lineRule="auto"/>
        <w:ind w:firstLine="709"/>
        <w:jc w:val="both"/>
        <w:rPr>
          <w:rFonts w:ascii="Arial" w:hAnsi="Arial" w:cs="Arial"/>
          <w:color w:val="181818"/>
          <w:sz w:val="21"/>
          <w:szCs w:val="21"/>
          <w:lang w:eastAsia="ru-RU"/>
        </w:rPr>
      </w:pPr>
    </w:p>
    <w:p w:rsidR="00DB1678" w:rsidRDefault="00DB1678" w:rsidP="001C6A22">
      <w:pPr>
        <w:spacing w:line="360" w:lineRule="auto"/>
        <w:ind w:firstLine="709"/>
        <w:jc w:val="both"/>
        <w:rPr>
          <w:rFonts w:ascii="Arial" w:hAnsi="Arial" w:cs="Arial"/>
          <w:color w:val="181818"/>
          <w:sz w:val="21"/>
          <w:szCs w:val="21"/>
          <w:lang w:eastAsia="ru-RU"/>
        </w:rPr>
      </w:pPr>
    </w:p>
    <w:p w:rsidR="00D832E2" w:rsidRPr="00540511" w:rsidRDefault="00D832E2" w:rsidP="001C6A22">
      <w:pPr>
        <w:spacing w:line="360" w:lineRule="auto"/>
        <w:ind w:firstLine="709"/>
        <w:jc w:val="both"/>
        <w:rPr>
          <w:b/>
          <w:sz w:val="28"/>
          <w:szCs w:val="28"/>
        </w:rPr>
      </w:pPr>
      <w:r w:rsidRPr="00540511">
        <w:rPr>
          <w:b/>
          <w:sz w:val="28"/>
          <w:szCs w:val="28"/>
        </w:rPr>
        <w:t xml:space="preserve">А.1 </w:t>
      </w:r>
      <w:r w:rsidR="001C6A22" w:rsidRPr="00540511">
        <w:rPr>
          <w:b/>
          <w:sz w:val="28"/>
          <w:szCs w:val="28"/>
        </w:rPr>
        <w:t xml:space="preserve">Вопросы для </w:t>
      </w:r>
      <w:r w:rsidR="0094432C" w:rsidRPr="00540511">
        <w:rPr>
          <w:b/>
          <w:sz w:val="28"/>
          <w:szCs w:val="28"/>
        </w:rPr>
        <w:t>опроса</w:t>
      </w:r>
    </w:p>
    <w:p w:rsidR="00A94C37" w:rsidRPr="00540511" w:rsidRDefault="00DE7E06" w:rsidP="00A94C37">
      <w:pPr>
        <w:pStyle w:val="ReportMain"/>
        <w:suppressAutoHyphens/>
        <w:spacing w:line="360" w:lineRule="auto"/>
        <w:ind w:firstLine="709"/>
        <w:jc w:val="both"/>
        <w:rPr>
          <w:sz w:val="28"/>
          <w:szCs w:val="28"/>
        </w:rPr>
      </w:pPr>
      <w:r w:rsidRPr="00540511">
        <w:rPr>
          <w:b/>
          <w:sz w:val="28"/>
          <w:szCs w:val="28"/>
        </w:rPr>
        <w:t>Раздел № 1. Почва как компонент биогеоценоза.</w:t>
      </w:r>
      <w:r w:rsidRPr="00540511">
        <w:rPr>
          <w:sz w:val="28"/>
          <w:szCs w:val="28"/>
        </w:rPr>
        <w:t xml:space="preserve">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Предмет и содержание почвоведения. </w:t>
      </w:r>
      <w:r w:rsidR="00A94C37" w:rsidRPr="00540511">
        <w:rPr>
          <w:sz w:val="28"/>
          <w:szCs w:val="28"/>
        </w:rPr>
        <w:t>Взаимосвязь почвоведения с другими науками.</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Понятие о почве и плодородии.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История развития почвоведения как науки.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Биосферные функции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Экосистемные (биогеоценотические) функции почв.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Глобальные (биосферные) функции почвенного покрова.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Сельскохозяйственное значение почвы.</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Стадии и общая схема почвообразовательного процесса.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Развитие (генезис)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Элементарные почвенные процессы.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Классифи</w:t>
      </w:r>
      <w:r w:rsidR="00A94C37" w:rsidRPr="00540511">
        <w:rPr>
          <w:sz w:val="28"/>
          <w:szCs w:val="28"/>
        </w:rPr>
        <w:t>кация факторов почвообразования</w:t>
      </w:r>
      <w:r w:rsidRPr="00540511">
        <w:rPr>
          <w:sz w:val="28"/>
          <w:szCs w:val="28"/>
        </w:rPr>
        <w:t>. Роль каждого фактора при формировании почвы.</w:t>
      </w:r>
    </w:p>
    <w:p w:rsidR="00DE7E06" w:rsidRPr="00540511" w:rsidRDefault="00DE7E06" w:rsidP="00A94C37">
      <w:pPr>
        <w:pStyle w:val="ReportMain"/>
        <w:suppressAutoHyphens/>
        <w:spacing w:line="360" w:lineRule="auto"/>
        <w:ind w:firstLine="709"/>
        <w:jc w:val="both"/>
        <w:rPr>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2. Состав почв.</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Морфологические признаки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Строение профиля. Генетические почвенные горизонты.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Мощность почвы и отдельных ее горизонтов.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Окраска. Структура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Сложение.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Новообразование. Включения.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Значение морфологических признаков в изучении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Минералогический состав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Главнейшие минералы в породах и почвах.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Классификация почв по гранулометрическому составу.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Агроэкологическая оценка гранулометрического состава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Зеленые растения и их роль в почвообразовании. Основные растительные группировки. Микроорганизмы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Животные, обитающие в почве (позвоночные, насекомые, черви, простейшие),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Современные представления о процессе гумусообразования.</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Роль биологических и абиотических факторов в гумусообразовании.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Состав органического вещества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Гумус как динамическая система органического вещества в почве, как система высокодисперсных соединений.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оценка гумусового состава почв. Критическое содержание гумуса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Почвенные коллоиды, их происхождение, состав, свойства. Значение коллоидов в почвообразовании, формировании агрономических свойств и плодородия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почвенных коллоидов.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поглотительной способности почвы. Виды поглотительной способности.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интерпретация сорбционных свойств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емкости поглощения почв и насыщенности их основаниями.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Почвенная кислотность и щелочность, их формы, происхождение и агрономическое значение.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Буферность почвы и факторы, ее обусловливающие.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обменных катионов, реакции почвы и степени насыщенности почв основаниями (известкование, гипсование).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Микро- и макроструктура. Виды структуры почвы. Основные показатели структуры почвы (форма, размеры, водоустойчивость, связность, порозность, набухаемость).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Агрономически ценные виды структуры. Факторы, условия и </w:t>
      </w:r>
      <w:r w:rsidR="00A94C37" w:rsidRPr="00540511">
        <w:rPr>
          <w:sz w:val="28"/>
          <w:szCs w:val="28"/>
        </w:rPr>
        <w:t>механизм формирования агрономии</w:t>
      </w:r>
      <w:r w:rsidRPr="00540511">
        <w:rPr>
          <w:sz w:val="28"/>
          <w:szCs w:val="28"/>
        </w:rPr>
        <w:t xml:space="preserve">чески ценной структуры (минеральные и органические коллоиды, поглощенные катионы, влага, механическая обработка, температура). </w:t>
      </w:r>
    </w:p>
    <w:p w:rsidR="00DE7E06" w:rsidRPr="00540511" w:rsidRDefault="00DE7E06" w:rsidP="00A94C37">
      <w:pPr>
        <w:pStyle w:val="ReportMain"/>
        <w:suppressAutoHyphens/>
        <w:spacing w:line="360" w:lineRule="auto"/>
        <w:ind w:firstLine="709"/>
        <w:jc w:val="both"/>
        <w:rPr>
          <w:b/>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3. Свойства и режимы почв.</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Общие физические свойства почв – плотность, плотность твердой фазы, порозность и ее виды.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Физико-механические свойства – пластичность, липкость, набухание, усадка, связность, твердость.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Удельное сопротивление почвы при обработке, спелость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РЗначение почвенной влаги в жизни растений и почвообразовании.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Категории, формы и виды воды в почвах.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Водные свойства почв: водопроницаемость, водоподъемная и влагоудерживающая способность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Виды влагоемкости.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Влияние гранулометрического и агрегатного состава на водные свойства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Почвенный воздух, его состав и взаимодействие с твердой и жидкой фазами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Дыхание почвы. Оптимальный состав почвенного воздуха для роста с/х культур.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Воздушные свойства: воздухоемкость, воздухопроницаемость и аэрация. </w:t>
      </w:r>
    </w:p>
    <w:p w:rsidR="00A94C37" w:rsidRPr="00540511" w:rsidRDefault="00A94C37"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Понятие о воздушном режиме.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Тепловой и радиационные балансы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lastRenderedPageBreak/>
        <w:t xml:space="preserve">Типы температурного режима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Зависимость роста и развития растений от теплового режима почвы. </w:t>
      </w:r>
    </w:p>
    <w:p w:rsidR="00DE7E06"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Система мероприятий по регулированию теплового режима в разных почвенно-климатических зонах.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Плодородие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Природное (естественное) плодородие и его преобразование при сельскохозяйственном использовании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Эффективное и экономическое плодородие.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Развитие экономического плодородия с развитием производительных сил.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Достижения науки и передовых хозяйств в повышении эффективного и экономического плодородия почвы, продуктивности сельскохозяйственных земель.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Агрофизические, агрохимические, мелиоративные и лиоративные приемы окультуривания почв и их влияние на повышение их эффективного плодородия. </w:t>
      </w:r>
    </w:p>
    <w:p w:rsidR="00DE7E06" w:rsidRPr="00540511" w:rsidRDefault="00DE7E06" w:rsidP="00AE5E92">
      <w:pPr>
        <w:pStyle w:val="ReportMain"/>
        <w:numPr>
          <w:ilvl w:val="0"/>
          <w:numId w:val="6"/>
        </w:numPr>
        <w:suppressAutoHyphens/>
        <w:spacing w:line="360" w:lineRule="auto"/>
        <w:ind w:left="0" w:firstLine="709"/>
        <w:jc w:val="both"/>
        <w:rPr>
          <w:b/>
          <w:sz w:val="28"/>
          <w:szCs w:val="28"/>
        </w:rPr>
      </w:pPr>
      <w:r w:rsidRPr="00540511">
        <w:rPr>
          <w:sz w:val="28"/>
          <w:szCs w:val="28"/>
        </w:rPr>
        <w:t>Понятие о степени окультуренности и показатели окультуренности почв.</w:t>
      </w:r>
      <w:r w:rsidRPr="00540511">
        <w:rPr>
          <w:b/>
          <w:sz w:val="28"/>
          <w:szCs w:val="28"/>
        </w:rPr>
        <w:t xml:space="preserve"> </w:t>
      </w:r>
    </w:p>
    <w:p w:rsidR="00DE7E06" w:rsidRPr="00540511" w:rsidRDefault="00DE7E06" w:rsidP="00A94C37">
      <w:pPr>
        <w:pStyle w:val="ReportMain"/>
        <w:suppressAutoHyphens/>
        <w:spacing w:line="360" w:lineRule="auto"/>
        <w:jc w:val="both"/>
        <w:rPr>
          <w:b/>
          <w:sz w:val="28"/>
          <w:szCs w:val="28"/>
        </w:rPr>
      </w:pPr>
    </w:p>
    <w:p w:rsidR="00DE7E06" w:rsidRPr="00540511" w:rsidRDefault="00DE7E06" w:rsidP="00A94C37">
      <w:pPr>
        <w:pStyle w:val="ReportMain"/>
        <w:suppressAutoHyphens/>
        <w:spacing w:line="360" w:lineRule="auto"/>
        <w:ind w:firstLine="709"/>
        <w:jc w:val="both"/>
        <w:rPr>
          <w:i/>
          <w:sz w:val="28"/>
          <w:szCs w:val="28"/>
        </w:rPr>
      </w:pPr>
      <w:r w:rsidRPr="00540511">
        <w:rPr>
          <w:b/>
          <w:sz w:val="28"/>
          <w:szCs w:val="28"/>
        </w:rPr>
        <w:t>Раздел 4. Классификация почв</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Многообразие почв в природе.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принципы почвенных классификаций в России.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таксономические, генетические подразделения почв (тип, подтип, род, вид, разновидность, разряд).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Географические подразделения почвенного покрова (зона, подзона, область, фация, провинция).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Структура почвенного покрова.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Понятие о сочетаниях, вариациях, комплексах и пятнистостях.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Вертикальная и горизонтальная зональность почв.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lastRenderedPageBreak/>
        <w:t xml:space="preserve">Особенности условий почвообразования: </w:t>
      </w:r>
      <w:r w:rsidR="00A94C37" w:rsidRPr="00540511">
        <w:rPr>
          <w:sz w:val="28"/>
          <w:szCs w:val="28"/>
        </w:rPr>
        <w:t>климат, рельеф, растительность.</w:t>
      </w:r>
    </w:p>
    <w:p w:rsidR="00DE7E06"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Сельскохозяйственное использование основных типов почв России. </w:t>
      </w:r>
    </w:p>
    <w:p w:rsidR="00DE7E06" w:rsidRPr="00540511" w:rsidRDefault="00DE7E06" w:rsidP="00AE5E92">
      <w:pPr>
        <w:pStyle w:val="ReportMain"/>
        <w:numPr>
          <w:ilvl w:val="0"/>
          <w:numId w:val="7"/>
        </w:numPr>
        <w:suppressAutoHyphens/>
        <w:spacing w:line="360" w:lineRule="auto"/>
        <w:ind w:left="0" w:firstLine="709"/>
        <w:jc w:val="both"/>
        <w:rPr>
          <w:i/>
          <w:sz w:val="28"/>
          <w:szCs w:val="28"/>
        </w:rPr>
      </w:pPr>
      <w:r w:rsidRPr="00540511">
        <w:rPr>
          <w:sz w:val="28"/>
          <w:szCs w:val="28"/>
        </w:rPr>
        <w:t>Качественная оценка основных типов почв. Мероприятия по охране и повышению плодородия почв.</w:t>
      </w:r>
    </w:p>
    <w:p w:rsidR="00D832E2" w:rsidRPr="00540511" w:rsidRDefault="00D832E2" w:rsidP="001C6A22">
      <w:pPr>
        <w:spacing w:line="360" w:lineRule="auto"/>
        <w:ind w:firstLine="709"/>
        <w:jc w:val="both"/>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B</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«уметь»</w:t>
      </w:r>
    </w:p>
    <w:p w:rsidR="00DE7E06" w:rsidRDefault="00DE7E06" w:rsidP="00E73DA9">
      <w:pPr>
        <w:ind w:firstLine="709"/>
        <w:rPr>
          <w:sz w:val="28"/>
          <w:szCs w:val="28"/>
        </w:rPr>
      </w:pPr>
      <w:r w:rsidRPr="00540511">
        <w:rPr>
          <w:b/>
          <w:sz w:val="28"/>
          <w:szCs w:val="28"/>
        </w:rPr>
        <w:t>Раздел № 1. Почва как компонент биогеоценоза.</w:t>
      </w:r>
      <w:r w:rsidRPr="00540511">
        <w:rPr>
          <w:sz w:val="28"/>
          <w:szCs w:val="28"/>
        </w:rPr>
        <w:t xml:space="preserve"> </w:t>
      </w:r>
    </w:p>
    <w:p w:rsidR="00DB1678" w:rsidRPr="00540511" w:rsidRDefault="00DB1678" w:rsidP="00E73DA9">
      <w:pPr>
        <w:ind w:firstLine="709"/>
        <w:rPr>
          <w:sz w:val="28"/>
          <w:szCs w:val="28"/>
        </w:rPr>
      </w:pPr>
    </w:p>
    <w:p w:rsidR="00DB1678" w:rsidRPr="00DB1678" w:rsidRDefault="00DB1678" w:rsidP="00AE5E92">
      <w:pPr>
        <w:pStyle w:val="26"/>
        <w:widowControl w:val="0"/>
        <w:numPr>
          <w:ilvl w:val="0"/>
          <w:numId w:val="49"/>
        </w:numPr>
        <w:shd w:val="clear" w:color="auto" w:fill="auto"/>
        <w:tabs>
          <w:tab w:val="left" w:pos="716"/>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Охарактеризуйте почву как среду обитания живых организмов, выделив в ней положительные и отрицательные стороны для роста и развития растений, жилища и убежища для почвенных животных и жизненного пространства для микроорганизмов.</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формулу почвы В.В. Докучаева - П=1(ГП+КЛ+ЖО+Р)4 и В.В. Добровольского - П=1(ПП+РО+ЖО+ЭК+Р+В+ДЧ)4, где ГП - горные породы; КЛ - климат; ПП - почвообразующие породы; РО - растительные орга</w:t>
      </w:r>
      <w:r w:rsidRPr="00DB1678">
        <w:rPr>
          <w:rFonts w:ascii="Times New Roman" w:hAnsi="Times New Roman" w:cs="Times New Roman"/>
          <w:i w:val="0"/>
          <w:sz w:val="28"/>
          <w:szCs w:val="28"/>
        </w:rPr>
        <w:softHyphen/>
        <w:t xml:space="preserve">низмы; ЖО - животные организмы; ЭК - элементы климата; Р - рельеф; В - вода; ДЧ - деятельность человека; </w:t>
      </w:r>
      <w:r w:rsidRPr="00DB1678">
        <w:rPr>
          <w:rFonts w:ascii="Times New Roman" w:hAnsi="Times New Roman" w:cs="Times New Roman"/>
          <w:i w:val="0"/>
          <w:sz w:val="28"/>
          <w:szCs w:val="28"/>
          <w:lang w:val="en-US" w:eastAsia="en-US" w:bidi="en-US"/>
        </w:rPr>
        <w:t>t</w:t>
      </w:r>
      <w:r w:rsidRPr="00DB1678">
        <w:rPr>
          <w:rFonts w:ascii="Times New Roman" w:hAnsi="Times New Roman" w:cs="Times New Roman"/>
          <w:i w:val="0"/>
          <w:sz w:val="28"/>
          <w:szCs w:val="28"/>
          <w:lang w:eastAsia="en-US" w:bidi="en-US"/>
        </w:rPr>
        <w:t xml:space="preserve"> </w:t>
      </w:r>
      <w:r w:rsidRPr="00DB1678">
        <w:rPr>
          <w:rFonts w:ascii="Times New Roman" w:hAnsi="Times New Roman" w:cs="Times New Roman"/>
          <w:i w:val="0"/>
          <w:sz w:val="28"/>
          <w:szCs w:val="28"/>
        </w:rPr>
        <w:t>- время. Выделите отличия и обоснуйте их причины.</w:t>
      </w:r>
    </w:p>
    <w:p w:rsidR="00DB1678" w:rsidRPr="00DB1678" w:rsidRDefault="00DB1678" w:rsidP="00AE5E92">
      <w:pPr>
        <w:pStyle w:val="26"/>
        <w:widowControl w:val="0"/>
        <w:numPr>
          <w:ilvl w:val="0"/>
          <w:numId w:val="49"/>
        </w:numPr>
        <w:shd w:val="clear" w:color="auto" w:fill="auto"/>
        <w:tabs>
          <w:tab w:val="left" w:pos="721"/>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Составьте несколько трофических цепей, которые начинаются и заканчиваются в почве. Сделайте вывод о значении почвы в процес</w:t>
      </w:r>
      <w:r w:rsidRPr="00DB1678">
        <w:rPr>
          <w:rFonts w:ascii="Times New Roman" w:hAnsi="Times New Roman" w:cs="Times New Roman"/>
          <w:i w:val="0"/>
          <w:sz w:val="28"/>
          <w:szCs w:val="28"/>
        </w:rPr>
        <w:softHyphen/>
        <w:t>сах круговорота вещества и энергии.</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характеристики почвообразующих пород и форми</w:t>
      </w:r>
      <w:r w:rsidRPr="00DB1678">
        <w:rPr>
          <w:rFonts w:ascii="Times New Roman" w:hAnsi="Times New Roman" w:cs="Times New Roman"/>
          <w:i w:val="0"/>
          <w:sz w:val="28"/>
          <w:szCs w:val="28"/>
        </w:rPr>
        <w:softHyphen/>
        <w:t>рующихся на них почв. Установите сходства и отличия. Сделайте вы</w:t>
      </w:r>
      <w:r w:rsidRPr="00DB1678">
        <w:rPr>
          <w:rFonts w:ascii="Times New Roman" w:hAnsi="Times New Roman" w:cs="Times New Roman"/>
          <w:i w:val="0"/>
          <w:sz w:val="28"/>
          <w:szCs w:val="28"/>
        </w:rPr>
        <w:softHyphen/>
        <w:t>вод о взаимосвязи материнской породы и почвы</w:t>
      </w:r>
      <w:r w:rsidR="007676E2">
        <w:rPr>
          <w:rFonts w:ascii="Times New Roman" w:hAnsi="Times New Roman" w:cs="Times New Roman"/>
          <w:i w:val="0"/>
          <w:sz w:val="28"/>
          <w:szCs w:val="28"/>
        </w:rPr>
        <w:t>. Ответ оформите в виде таблицы 1.</w:t>
      </w:r>
    </w:p>
    <w:p w:rsidR="00DB1678" w:rsidRDefault="007676E2" w:rsidP="00DB1678">
      <w:pPr>
        <w:pStyle w:val="26"/>
        <w:shd w:val="clear" w:color="auto" w:fill="auto"/>
        <w:spacing w:line="360" w:lineRule="auto"/>
        <w:ind w:firstLine="709"/>
        <w:rPr>
          <w:rFonts w:ascii="Times New Roman" w:hAnsi="Times New Roman" w:cs="Times New Roman"/>
          <w:i w:val="0"/>
          <w:sz w:val="28"/>
          <w:szCs w:val="28"/>
        </w:rPr>
      </w:pPr>
      <w:r>
        <w:rPr>
          <w:rFonts w:ascii="Times New Roman" w:hAnsi="Times New Roman" w:cs="Times New Roman"/>
          <w:i w:val="0"/>
          <w:sz w:val="28"/>
          <w:szCs w:val="28"/>
        </w:rPr>
        <w:t xml:space="preserve">Таблица 1 - </w:t>
      </w:r>
      <w:r w:rsidR="00DB1678" w:rsidRPr="00DB1678">
        <w:rPr>
          <w:rFonts w:ascii="Times New Roman" w:hAnsi="Times New Roman" w:cs="Times New Roman"/>
          <w:i w:val="0"/>
          <w:sz w:val="28"/>
          <w:szCs w:val="28"/>
        </w:rPr>
        <w:t>Сравнительная характеристика почв и почвообразующих пород</w:t>
      </w:r>
    </w:p>
    <w:tbl>
      <w:tblPr>
        <w:tblW w:w="0" w:type="auto"/>
        <w:tblLayout w:type="fixed"/>
        <w:tblCellMar>
          <w:left w:w="10" w:type="dxa"/>
          <w:right w:w="10" w:type="dxa"/>
        </w:tblCellMar>
        <w:tblLook w:val="04A0" w:firstRow="1" w:lastRow="0" w:firstColumn="1" w:lastColumn="0" w:noHBand="0" w:noVBand="1"/>
      </w:tblPr>
      <w:tblGrid>
        <w:gridCol w:w="3288"/>
        <w:gridCol w:w="3278"/>
        <w:gridCol w:w="3101"/>
      </w:tblGrid>
      <w:tr w:rsidR="00DB1678" w:rsidRPr="00DB1678" w:rsidTr="00DB1678">
        <w:tblPrEx>
          <w:tblCellMar>
            <w:top w:w="0" w:type="dxa"/>
            <w:bottom w:w="0" w:type="dxa"/>
          </w:tblCellMar>
        </w:tblPrEx>
        <w:trPr>
          <w:trHeight w:hRule="exact" w:val="422"/>
        </w:trPr>
        <w:tc>
          <w:tcPr>
            <w:tcW w:w="328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left="260" w:firstLine="24"/>
              <w:rPr>
                <w:rFonts w:ascii="Times New Roman" w:hAnsi="Times New Roman" w:cs="Times New Roman"/>
                <w:b/>
                <w:i w:val="0"/>
                <w:sz w:val="28"/>
                <w:szCs w:val="28"/>
              </w:rPr>
            </w:pPr>
            <w:r w:rsidRPr="00DB1678">
              <w:rPr>
                <w:rStyle w:val="213pt"/>
                <w:rFonts w:eastAsia="Arial Unicode MS"/>
                <w:b w:val="0"/>
                <w:i w:val="0"/>
                <w:sz w:val="28"/>
                <w:szCs w:val="28"/>
              </w:rPr>
              <w:lastRenderedPageBreak/>
              <w:t>Сравниваемый признак</w:t>
            </w:r>
          </w:p>
        </w:tc>
        <w:tc>
          <w:tcPr>
            <w:tcW w:w="327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Материнская порода</w:t>
            </w:r>
          </w:p>
        </w:tc>
        <w:tc>
          <w:tcPr>
            <w:tcW w:w="3101" w:type="dxa"/>
            <w:tcBorders>
              <w:top w:val="single" w:sz="4" w:space="0" w:color="auto"/>
              <w:left w:val="single" w:sz="4" w:space="0" w:color="auto"/>
              <w:righ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Почва</w:t>
            </w:r>
          </w:p>
        </w:tc>
      </w:tr>
      <w:tr w:rsidR="00DB1678" w:rsidRPr="00DB1678" w:rsidTr="00DB1678">
        <w:tblPrEx>
          <w:tblCellMar>
            <w:top w:w="0" w:type="dxa"/>
            <w:bottom w:w="0" w:type="dxa"/>
          </w:tblCellMar>
        </w:tblPrEx>
        <w:trPr>
          <w:trHeight w:hRule="exact" w:val="1310"/>
        </w:trPr>
        <w:tc>
          <w:tcPr>
            <w:tcW w:w="3288" w:type="dxa"/>
            <w:tcBorders>
              <w:top w:val="single" w:sz="4" w:space="0" w:color="auto"/>
              <w:left w:val="single" w:sz="4" w:space="0" w:color="auto"/>
              <w:bottom w:val="single" w:sz="4" w:space="0" w:color="auto"/>
            </w:tcBorders>
            <w:shd w:val="clear" w:color="auto" w:fill="FFFFFF"/>
            <w:vAlign w:val="bottom"/>
          </w:tcPr>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1</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2</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3.</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и т.д.</w:t>
            </w:r>
          </w:p>
        </w:tc>
        <w:tc>
          <w:tcPr>
            <w:tcW w:w="3278" w:type="dxa"/>
            <w:tcBorders>
              <w:top w:val="single" w:sz="4" w:space="0" w:color="auto"/>
              <w:left w:val="single" w:sz="4" w:space="0" w:color="auto"/>
              <w:bottom w:val="single" w:sz="4" w:space="0" w:color="auto"/>
            </w:tcBorders>
            <w:shd w:val="clear" w:color="auto" w:fill="FFFFFF"/>
          </w:tcPr>
          <w:p w:rsidR="00DB1678" w:rsidRPr="00DB1678" w:rsidRDefault="00DB1678" w:rsidP="007676E2">
            <w:pPr>
              <w:ind w:firstLine="24"/>
              <w:rPr>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DB1678" w:rsidRPr="00DB1678" w:rsidRDefault="00DB1678" w:rsidP="007676E2">
            <w:pPr>
              <w:ind w:firstLine="24"/>
              <w:rPr>
                <w:sz w:val="28"/>
                <w:szCs w:val="28"/>
              </w:rPr>
            </w:pPr>
          </w:p>
        </w:tc>
      </w:tr>
    </w:tbl>
    <w:p w:rsidR="007676E2" w:rsidRPr="007676E2"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Выделите экологические группы живых организмов, населяю</w:t>
      </w:r>
      <w:r w:rsidRPr="00DB1678">
        <w:rPr>
          <w:rFonts w:ascii="Times New Roman" w:hAnsi="Times New Roman" w:cs="Times New Roman"/>
          <w:i w:val="0"/>
          <w:sz w:val="28"/>
          <w:szCs w:val="28"/>
        </w:rPr>
        <w:softHyphen/>
        <w:t>щих почву. Назовите функции каждой группы в п</w:t>
      </w:r>
      <w:r w:rsidRPr="007676E2">
        <w:rPr>
          <w:rFonts w:ascii="Times New Roman" w:hAnsi="Times New Roman" w:cs="Times New Roman"/>
          <w:i w:val="0"/>
          <w:sz w:val="28"/>
          <w:szCs w:val="28"/>
        </w:rPr>
        <w:t>очвообразователь</w:t>
      </w:r>
      <w:r w:rsidRPr="007676E2">
        <w:rPr>
          <w:rFonts w:ascii="Times New Roman" w:hAnsi="Times New Roman" w:cs="Times New Roman"/>
          <w:i w:val="0"/>
          <w:sz w:val="28"/>
          <w:szCs w:val="28"/>
        </w:rPr>
        <w:softHyphen/>
        <w:t>ных процессах</w:t>
      </w:r>
      <w:r w:rsidR="007676E2">
        <w:rPr>
          <w:rFonts w:ascii="Times New Roman" w:hAnsi="Times New Roman" w:cs="Times New Roman"/>
          <w:i w:val="0"/>
          <w:sz w:val="28"/>
          <w:szCs w:val="28"/>
        </w:rPr>
        <w:t>. Ответ оформите в виде таблицы 1.</w:t>
      </w:r>
    </w:p>
    <w:p w:rsidR="007676E2" w:rsidRPr="007676E2" w:rsidRDefault="007676E2" w:rsidP="007676E2">
      <w:pPr>
        <w:pStyle w:val="26"/>
        <w:shd w:val="clear" w:color="auto" w:fill="auto"/>
        <w:spacing w:line="374" w:lineRule="exact"/>
        <w:ind w:right="61" w:firstLine="709"/>
        <w:jc w:val="both"/>
        <w:rPr>
          <w:rFonts w:ascii="Times New Roman" w:hAnsi="Times New Roman" w:cs="Times New Roman"/>
          <w:i w:val="0"/>
          <w:sz w:val="28"/>
        </w:rPr>
      </w:pPr>
      <w:r w:rsidRPr="007676E2">
        <w:rPr>
          <w:rFonts w:ascii="Times New Roman" w:hAnsi="Times New Roman" w:cs="Times New Roman"/>
          <w:i w:val="0"/>
          <w:sz w:val="28"/>
        </w:rPr>
        <w:t>Таблица 1 - Экологические группы почвенной зоофауны и их роль в почвообразовательном процессе</w:t>
      </w:r>
    </w:p>
    <w:tbl>
      <w:tblPr>
        <w:tblW w:w="9733" w:type="dxa"/>
        <w:tblLayout w:type="fixed"/>
        <w:tblCellMar>
          <w:left w:w="10" w:type="dxa"/>
          <w:right w:w="10" w:type="dxa"/>
        </w:tblCellMar>
        <w:tblLook w:val="04A0" w:firstRow="1" w:lastRow="0" w:firstColumn="1" w:lastColumn="0" w:noHBand="0" w:noVBand="1"/>
      </w:tblPr>
      <w:tblGrid>
        <w:gridCol w:w="3091"/>
        <w:gridCol w:w="3440"/>
        <w:gridCol w:w="3202"/>
      </w:tblGrid>
      <w:tr w:rsidR="007676E2" w:rsidTr="007676E2">
        <w:tblPrEx>
          <w:tblCellMar>
            <w:top w:w="0" w:type="dxa"/>
            <w:bottom w:w="0" w:type="dxa"/>
          </w:tblCellMar>
        </w:tblPrEx>
        <w:trPr>
          <w:trHeight w:hRule="exact" w:val="359"/>
        </w:trPr>
        <w:tc>
          <w:tcPr>
            <w:tcW w:w="3091"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Пример</w:t>
            </w:r>
          </w:p>
        </w:tc>
        <w:tc>
          <w:tcPr>
            <w:tcW w:w="3440"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left="280" w:firstLine="0"/>
              <w:rPr>
                <w:b/>
                <w:i w:val="0"/>
                <w:sz w:val="28"/>
              </w:rPr>
            </w:pPr>
            <w:r w:rsidRPr="007676E2">
              <w:rPr>
                <w:rStyle w:val="213pt"/>
                <w:rFonts w:eastAsia="Arial Unicode MS"/>
                <w:b w:val="0"/>
                <w:i w:val="0"/>
                <w:sz w:val="28"/>
              </w:rPr>
              <w:t>Экологическая группа</w:t>
            </w:r>
          </w:p>
        </w:tc>
        <w:tc>
          <w:tcPr>
            <w:tcW w:w="3202" w:type="dxa"/>
            <w:tcBorders>
              <w:top w:val="single" w:sz="4" w:space="0" w:color="auto"/>
              <w:left w:val="single" w:sz="4" w:space="0" w:color="auto"/>
              <w:righ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Функция</w:t>
            </w:r>
          </w:p>
        </w:tc>
      </w:tr>
      <w:tr w:rsidR="007676E2" w:rsidTr="007676E2">
        <w:tblPrEx>
          <w:tblCellMar>
            <w:top w:w="0" w:type="dxa"/>
            <w:bottom w:w="0" w:type="dxa"/>
          </w:tblCellMar>
        </w:tblPrEx>
        <w:trPr>
          <w:trHeight w:hRule="exact" w:val="421"/>
        </w:trPr>
        <w:tc>
          <w:tcPr>
            <w:tcW w:w="3091"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440"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676E2" w:rsidRPr="007676E2" w:rsidRDefault="007676E2" w:rsidP="007676E2">
            <w:pPr>
              <w:rPr>
                <w:sz w:val="28"/>
                <w:szCs w:val="10"/>
              </w:rPr>
            </w:pPr>
          </w:p>
        </w:tc>
      </w:tr>
    </w:tbl>
    <w:p w:rsidR="007676E2" w:rsidRDefault="007676E2" w:rsidP="00E73DA9">
      <w:pPr>
        <w:pStyle w:val="ReportMain"/>
        <w:suppressAutoHyphens/>
        <w:ind w:firstLine="709"/>
        <w:jc w:val="both"/>
        <w:rPr>
          <w:b/>
          <w:sz w:val="28"/>
          <w:szCs w:val="28"/>
        </w:rPr>
      </w:pPr>
    </w:p>
    <w:p w:rsidR="007676E2" w:rsidRDefault="007676E2" w:rsidP="00E73DA9">
      <w:pPr>
        <w:pStyle w:val="ReportMain"/>
        <w:suppressAutoHyphens/>
        <w:ind w:firstLine="709"/>
        <w:jc w:val="both"/>
        <w:rPr>
          <w:b/>
          <w:sz w:val="28"/>
          <w:szCs w:val="28"/>
        </w:rPr>
      </w:pPr>
    </w:p>
    <w:p w:rsidR="00DE7E06" w:rsidRDefault="00DE7E06" w:rsidP="00E73DA9">
      <w:pPr>
        <w:pStyle w:val="ReportMain"/>
        <w:suppressAutoHyphens/>
        <w:ind w:firstLine="709"/>
        <w:jc w:val="both"/>
        <w:rPr>
          <w:b/>
          <w:sz w:val="28"/>
          <w:szCs w:val="28"/>
        </w:rPr>
      </w:pPr>
      <w:r w:rsidRPr="00540511">
        <w:rPr>
          <w:b/>
          <w:sz w:val="28"/>
          <w:szCs w:val="28"/>
        </w:rPr>
        <w:t>Раздел 2. Состав почв.</w:t>
      </w:r>
    </w:p>
    <w:p w:rsidR="00DB1678" w:rsidRPr="00540511" w:rsidRDefault="00DB1678" w:rsidP="00E73DA9">
      <w:pPr>
        <w:pStyle w:val="ReportMain"/>
        <w:suppressAutoHyphens/>
        <w:ind w:firstLine="709"/>
        <w:jc w:val="both"/>
        <w:rPr>
          <w:b/>
          <w:sz w:val="28"/>
          <w:szCs w:val="28"/>
        </w:rPr>
      </w:pPr>
    </w:p>
    <w:p w:rsidR="00706D83" w:rsidRDefault="00706D83" w:rsidP="00AE5E92">
      <w:pPr>
        <w:pStyle w:val="26"/>
        <w:widowControl w:val="0"/>
        <w:numPr>
          <w:ilvl w:val="0"/>
          <w:numId w:val="52"/>
        </w:numPr>
        <w:shd w:val="clear" w:color="auto" w:fill="auto"/>
        <w:tabs>
          <w:tab w:val="left" w:pos="715"/>
        </w:tabs>
        <w:spacing w:line="346" w:lineRule="exact"/>
        <w:ind w:right="-23" w:firstLine="709"/>
        <w:jc w:val="both"/>
        <w:rPr>
          <w:rFonts w:ascii="Times New Roman" w:hAnsi="Times New Roman" w:cs="Times New Roman"/>
          <w:i w:val="0"/>
          <w:sz w:val="28"/>
          <w:szCs w:val="28"/>
        </w:rPr>
      </w:pPr>
      <w:r w:rsidRPr="005D63F0">
        <w:rPr>
          <w:rFonts w:ascii="Times New Roman" w:hAnsi="Times New Roman" w:cs="Times New Roman"/>
          <w:i w:val="0"/>
          <w:sz w:val="28"/>
          <w:szCs w:val="28"/>
        </w:rPr>
        <w:t>Сравните почвы по подержанию в них оксидов кремния, алюми</w:t>
      </w:r>
      <w:r w:rsidRPr="005D63F0">
        <w:rPr>
          <w:rFonts w:ascii="Times New Roman" w:hAnsi="Times New Roman" w:cs="Times New Roman"/>
          <w:i w:val="0"/>
          <w:sz w:val="28"/>
          <w:szCs w:val="28"/>
        </w:rPr>
        <w:softHyphen/>
        <w:t xml:space="preserve">ния, железа, кальция, магния (табл. </w:t>
      </w:r>
      <w:r w:rsidR="005D63F0">
        <w:rPr>
          <w:rFonts w:ascii="Times New Roman" w:hAnsi="Times New Roman" w:cs="Times New Roman"/>
          <w:i w:val="0"/>
          <w:sz w:val="28"/>
          <w:szCs w:val="28"/>
        </w:rPr>
        <w:t>1</w:t>
      </w:r>
      <w:r w:rsidRPr="005D63F0">
        <w:rPr>
          <w:rFonts w:ascii="Times New Roman" w:hAnsi="Times New Roman" w:cs="Times New Roman"/>
          <w:i w:val="0"/>
          <w:sz w:val="28"/>
          <w:szCs w:val="28"/>
        </w:rPr>
        <w:t xml:space="preserve">). Объясните причины различий. Чем объясняется высокое содержание в земной коре и почвах </w:t>
      </w:r>
      <w:r w:rsidRPr="005D63F0">
        <w:rPr>
          <w:rFonts w:ascii="Times New Roman" w:hAnsi="Times New Roman" w:cs="Times New Roman"/>
          <w:i w:val="0"/>
          <w:sz w:val="28"/>
          <w:szCs w:val="28"/>
          <w:lang w:val="en-US" w:eastAsia="en-US" w:bidi="en-US"/>
        </w:rPr>
        <w:t>SiO</w:t>
      </w:r>
      <w:r w:rsidRPr="005D63F0">
        <w:rPr>
          <w:rFonts w:ascii="Times New Roman" w:hAnsi="Times New Roman" w:cs="Times New Roman"/>
          <w:i w:val="0"/>
          <w:sz w:val="28"/>
          <w:szCs w:val="28"/>
          <w:vertAlign w:val="subscript"/>
          <w:lang w:eastAsia="en-US" w:bidi="en-US"/>
        </w:rPr>
        <w:t>2</w:t>
      </w:r>
      <w:r w:rsidRPr="005D63F0">
        <w:rPr>
          <w:rFonts w:ascii="Times New Roman" w:hAnsi="Times New Roman" w:cs="Times New Roman"/>
          <w:i w:val="0"/>
          <w:sz w:val="28"/>
          <w:szCs w:val="28"/>
          <w:lang w:eastAsia="en-US" w:bidi="en-US"/>
        </w:rPr>
        <w:t>?</w:t>
      </w:r>
    </w:p>
    <w:p w:rsidR="005D63F0" w:rsidRPr="005D63F0" w:rsidRDefault="005D63F0" w:rsidP="005D63F0">
      <w:pPr>
        <w:pStyle w:val="aff"/>
        <w:shd w:val="clear" w:color="auto" w:fill="auto"/>
        <w:spacing w:line="360" w:lineRule="exact"/>
        <w:ind w:firstLine="709"/>
        <w:rPr>
          <w:sz w:val="28"/>
        </w:rPr>
      </w:pPr>
      <w:r w:rsidRPr="005D63F0">
        <w:rPr>
          <w:sz w:val="28"/>
        </w:rPr>
        <w:t>Таблица 5 - Валовой химический состав земной коры, почвооб</w:t>
      </w:r>
      <w:r w:rsidRPr="005D63F0">
        <w:rPr>
          <w:sz w:val="28"/>
        </w:rPr>
        <w:softHyphen/>
        <w:t>разующих пород и почв,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8"/>
        <w:gridCol w:w="1918"/>
        <w:gridCol w:w="1918"/>
        <w:gridCol w:w="1918"/>
        <w:gridCol w:w="1918"/>
      </w:tblGrid>
      <w:tr w:rsidR="005D63F0" w:rsidTr="00A2058F">
        <w:tblPrEx>
          <w:tblCellMar>
            <w:top w:w="0" w:type="dxa"/>
            <w:bottom w:w="0" w:type="dxa"/>
          </w:tblCellMar>
        </w:tblPrEx>
        <w:trPr>
          <w:trHeight w:val="1172"/>
          <w:jc w:val="center"/>
        </w:trPr>
        <w:tc>
          <w:tcPr>
            <w:tcW w:w="167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after="120" w:line="260" w:lineRule="exact"/>
              <w:ind w:left="48" w:firstLine="0"/>
              <w:jc w:val="center"/>
              <w:rPr>
                <w:b/>
                <w:i w:val="0"/>
              </w:rPr>
            </w:pPr>
            <w:r w:rsidRPr="005D63F0">
              <w:rPr>
                <w:rStyle w:val="213pt"/>
                <w:rFonts w:eastAsia="Arial Unicode MS"/>
                <w:b w:val="0"/>
                <w:i w:val="0"/>
              </w:rPr>
              <w:t>Химическое</w:t>
            </w:r>
          </w:p>
          <w:p w:rsidR="005D63F0" w:rsidRPr="005D63F0" w:rsidRDefault="005D63F0" w:rsidP="008D3500">
            <w:pPr>
              <w:pStyle w:val="26"/>
              <w:shd w:val="clear" w:color="auto" w:fill="auto"/>
              <w:spacing w:before="120" w:line="260" w:lineRule="exact"/>
              <w:ind w:left="48" w:firstLine="0"/>
              <w:jc w:val="center"/>
              <w:rPr>
                <w:b/>
                <w:i w:val="0"/>
              </w:rPr>
            </w:pPr>
            <w:r w:rsidRPr="005D63F0">
              <w:rPr>
                <w:rStyle w:val="213pt"/>
                <w:rFonts w:eastAsia="Arial Unicode MS"/>
                <w:b w:val="0"/>
                <w:i w:val="0"/>
              </w:rPr>
              <w:t>соединение</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8" w:lineRule="exact"/>
              <w:ind w:left="48" w:firstLine="0"/>
              <w:jc w:val="center"/>
              <w:rPr>
                <w:b/>
                <w:i w:val="0"/>
              </w:rPr>
            </w:pPr>
            <w:r w:rsidRPr="005D63F0">
              <w:rPr>
                <w:rStyle w:val="213pt"/>
                <w:rFonts w:eastAsia="Arial Unicode MS"/>
                <w:b w:val="0"/>
                <w:i w:val="0"/>
              </w:rPr>
              <w:t>Земная кора (по Кларку Ф.)</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Дерново</w:t>
            </w:r>
            <w:r w:rsidRPr="005D63F0">
              <w:rPr>
                <w:rStyle w:val="213pt"/>
                <w:rFonts w:eastAsia="Arial Unicode MS"/>
                <w:b w:val="0"/>
                <w:i w:val="0"/>
              </w:rPr>
              <w:softHyphen/>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среднеподзолистая</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почва</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 Ковриго В.П.)</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Чернозем ти</w:t>
            </w:r>
            <w:r w:rsidRPr="005D63F0">
              <w:rPr>
                <w:rStyle w:val="213pt"/>
                <w:rFonts w:eastAsia="Arial Unicode MS"/>
                <w:b w:val="0"/>
                <w:i w:val="0"/>
              </w:rPr>
              <w:softHyphen/>
              <w:t>пичный (по Прасоло</w:t>
            </w:r>
            <w:r w:rsidRPr="005D63F0">
              <w:rPr>
                <w:rStyle w:val="213pt"/>
                <w:rFonts w:eastAsia="Arial Unicode MS"/>
                <w:b w:val="0"/>
                <w:i w:val="0"/>
              </w:rPr>
              <w:softHyphen/>
              <w:t>ву Л.И.)</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8D3500" w:rsidP="008D3500">
            <w:pPr>
              <w:pStyle w:val="26"/>
              <w:shd w:val="clear" w:color="auto" w:fill="auto"/>
              <w:spacing w:line="293" w:lineRule="exact"/>
              <w:ind w:left="48" w:firstLine="0"/>
              <w:jc w:val="center"/>
              <w:rPr>
                <w:b/>
                <w:i w:val="0"/>
              </w:rPr>
            </w:pPr>
            <w:r>
              <w:rPr>
                <w:rStyle w:val="213pt"/>
                <w:rFonts w:eastAsia="Arial Unicode MS"/>
                <w:b w:val="0"/>
                <w:i w:val="0"/>
              </w:rPr>
              <w:t>Краснозем (по Полы</w:t>
            </w:r>
            <w:r w:rsidR="005D63F0" w:rsidRPr="005D63F0">
              <w:rPr>
                <w:rStyle w:val="213pt"/>
                <w:rFonts w:eastAsia="Arial Unicode MS"/>
                <w:b w:val="0"/>
                <w:i w:val="0"/>
              </w:rPr>
              <w:t>нову Б.Б.)</w:t>
            </w:r>
          </w:p>
        </w:tc>
      </w:tr>
      <w:tr w:rsidR="005D63F0" w:rsidTr="00A2058F">
        <w:tblPrEx>
          <w:tblCellMar>
            <w:top w:w="0" w:type="dxa"/>
            <w:bottom w:w="0" w:type="dxa"/>
          </w:tblCellMar>
        </w:tblPrEx>
        <w:trPr>
          <w:trHeight w:val="36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SiO</w:t>
            </w:r>
            <w:r w:rsidRPr="008D3500">
              <w:rPr>
                <w:rStyle w:val="212pt"/>
                <w:rFonts w:eastAsia="Arial Unicode MS"/>
                <w:i w:val="0"/>
                <w:lang w:val="en-US" w:eastAsia="en-US" w:bidi="en-US"/>
              </w:rPr>
              <w:t>2</w:t>
            </w:r>
          </w:p>
        </w:tc>
        <w:tc>
          <w:tcPr>
            <w:tcW w:w="1918" w:type="dxa"/>
            <w:tcBorders>
              <w:top w:val="single" w:sz="4" w:space="0" w:color="auto"/>
              <w:left w:val="single" w:sz="4" w:space="0" w:color="auto"/>
            </w:tcBorders>
            <w:shd w:val="clear" w:color="auto" w:fill="FFFFFF"/>
            <w:vAlign w:val="center"/>
          </w:tcPr>
          <w:p w:rsidR="005D63F0" w:rsidRPr="008D3500" w:rsidRDefault="005D63F0" w:rsidP="00A2058F">
            <w:pPr>
              <w:pStyle w:val="26"/>
              <w:shd w:val="clear" w:color="auto" w:fill="auto"/>
              <w:spacing w:line="260" w:lineRule="exact"/>
              <w:ind w:left="48" w:hanging="157"/>
              <w:jc w:val="center"/>
              <w:rPr>
                <w:b/>
                <w:i w:val="0"/>
              </w:rPr>
            </w:pPr>
            <w:bookmarkStart w:id="0" w:name="_GoBack"/>
            <w:bookmarkEnd w:id="0"/>
            <w:r w:rsidRPr="008D3500">
              <w:rPr>
                <w:rStyle w:val="213pt"/>
                <w:rFonts w:eastAsia="Arial Unicode MS"/>
                <w:b w:val="0"/>
                <w:i w:val="0"/>
              </w:rPr>
              <w:t>60,3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66,7</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73,0</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53,4</w:t>
            </w:r>
          </w:p>
        </w:tc>
      </w:tr>
      <w:tr w:rsidR="005D63F0" w:rsidTr="00A2058F">
        <w:tblPrEx>
          <w:tblCellMar>
            <w:top w:w="0" w:type="dxa"/>
            <w:bottom w:w="0" w:type="dxa"/>
          </w:tblCellMar>
        </w:tblPrEx>
        <w:trPr>
          <w:trHeight w:val="123"/>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AI</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16,1</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31,3</w:t>
            </w:r>
          </w:p>
        </w:tc>
      </w:tr>
      <w:tr w:rsidR="005D63F0" w:rsidTr="00A2058F">
        <w:tblPrEx>
          <w:tblCellMar>
            <w:top w:w="0" w:type="dxa"/>
            <w:bottom w:w="0" w:type="dxa"/>
          </w:tblCellMar>
        </w:tblPrEx>
        <w:trPr>
          <w:trHeight w:val="27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Fe</w:t>
            </w:r>
            <w:r w:rsidRPr="008D3500">
              <w:rPr>
                <w:rStyle w:val="212pt"/>
                <w:rFonts w:eastAsia="Arial Unicode MS"/>
                <w:i w:val="0"/>
                <w:vertAlign w:val="subscript"/>
                <w:lang w:val="en-US" w:eastAsia="en-US" w:bidi="en-US"/>
              </w:rPr>
              <w:t>2</w:t>
            </w:r>
            <w:r w:rsidRPr="008D3500">
              <w:rPr>
                <w:rStyle w:val="213pt"/>
                <w:rFonts w:eastAsia="Arial Unicode MS"/>
                <w:b w:val="0"/>
                <w:i w:val="0"/>
                <w:lang w:val="en-US" w:eastAsia="en-US" w:bidi="en-US"/>
              </w:rPr>
              <w:t>O</w:t>
            </w:r>
            <w:r w:rsidRPr="008D3500">
              <w:rPr>
                <w:rStyle w:val="213pt"/>
                <w:rFonts w:eastAsia="Arial Unicode MS"/>
                <w:b w:val="0"/>
                <w:i w:val="0"/>
                <w:vertAlign w:val="subscript"/>
                <w:lang w:val="en-US" w:eastAsia="en-US" w:bidi="en-US"/>
              </w:rPr>
              <w:t>3</w:t>
            </w:r>
            <w:r w:rsidRPr="008D3500">
              <w:rPr>
                <w:rStyle w:val="213pt"/>
                <w:rFonts w:eastAsia="Arial Unicode MS"/>
                <w:b w:val="0"/>
                <w:i w:val="0"/>
                <w:lang w:val="en-US" w:eastAsia="en-US" w:bidi="en-US"/>
              </w:rPr>
              <w:t>+FeO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7,0</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40" w:lineRule="exact"/>
              <w:ind w:left="48" w:firstLine="0"/>
              <w:jc w:val="center"/>
              <w:rPr>
                <w:i w:val="0"/>
              </w:rPr>
            </w:pPr>
            <w:r w:rsidRPr="008D3500">
              <w:rPr>
                <w:rStyle w:val="212pt"/>
                <w:rFonts w:eastAsia="Arial Unicode MS"/>
                <w:i w:val="0"/>
              </w:rPr>
              <w:t>6,8</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6,2</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12,0</w:t>
            </w:r>
          </w:p>
        </w:tc>
      </w:tr>
      <w:tr w:rsidR="005D63F0" w:rsidTr="00A2058F">
        <w:tblPrEx>
          <w:tblCellMar>
            <w:top w:w="0" w:type="dxa"/>
            <w:bottom w:w="0" w:type="dxa"/>
          </w:tblCellMar>
        </w:tblPrEx>
        <w:trPr>
          <w:trHeight w:val="131"/>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CaO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firstLine="0"/>
              <w:jc w:val="center"/>
              <w:rPr>
                <w:i w:val="0"/>
              </w:rPr>
            </w:pPr>
            <w:r w:rsidRPr="008D3500">
              <w:rPr>
                <w:rStyle w:val="213pt"/>
                <w:rFonts w:eastAsia="Arial Unicode MS"/>
                <w:b w:val="0"/>
                <w:i w:val="0"/>
              </w:rPr>
              <w:t>5,2</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1,3</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1,8</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0,1</w:t>
            </w:r>
          </w:p>
        </w:tc>
      </w:tr>
      <w:tr w:rsidR="005D63F0" w:rsidTr="00A2058F">
        <w:tblPrEx>
          <w:tblCellMar>
            <w:top w:w="0" w:type="dxa"/>
            <w:bottom w:w="0" w:type="dxa"/>
          </w:tblCellMar>
        </w:tblPrEx>
        <w:trPr>
          <w:trHeight w:val="292"/>
          <w:jc w:val="center"/>
        </w:trPr>
        <w:tc>
          <w:tcPr>
            <w:tcW w:w="167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MgO</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3,5</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1,9</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2,8</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1,1</w:t>
            </w:r>
          </w:p>
        </w:tc>
      </w:tr>
    </w:tbl>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715"/>
        </w:tabs>
        <w:spacing w:before="225" w:line="360" w:lineRule="auto"/>
        <w:ind w:right="-23" w:firstLine="709"/>
        <w:jc w:val="both"/>
        <w:rPr>
          <w:rFonts w:ascii="Times New Roman" w:hAnsi="Times New Roman" w:cs="Times New Roman"/>
          <w:i w:val="0"/>
          <w:sz w:val="28"/>
        </w:rPr>
      </w:pPr>
      <w:r w:rsidRPr="008D3500">
        <w:rPr>
          <w:rFonts w:ascii="Times New Roman" w:hAnsi="Times New Roman" w:cs="Times New Roman"/>
          <w:i w:val="0"/>
          <w:sz w:val="28"/>
        </w:rPr>
        <w:t xml:space="preserve">Сравните валовой химический состав пахотных горизонтов почв и зольный состав растений (табл. </w:t>
      </w:r>
      <w:r w:rsidR="008D3500">
        <w:rPr>
          <w:rFonts w:ascii="Times New Roman" w:hAnsi="Times New Roman" w:cs="Times New Roman"/>
          <w:i w:val="0"/>
          <w:sz w:val="28"/>
        </w:rPr>
        <w:t>1</w:t>
      </w:r>
      <w:r w:rsidRPr="008D3500">
        <w:rPr>
          <w:rFonts w:ascii="Times New Roman" w:hAnsi="Times New Roman" w:cs="Times New Roman"/>
          <w:i w:val="0"/>
          <w:sz w:val="28"/>
        </w:rPr>
        <w:t>). Выявите сходства и отличия, объясните причины различий валового химического состава почв и растений.</w:t>
      </w:r>
    </w:p>
    <w:p w:rsid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Валовой химический состав пахотных горизонтов почв (% на прокаленную навеску) и зольный состав растений (% на золу)</w:t>
      </w:r>
    </w:p>
    <w:p w:rsidR="008D3500" w:rsidRPr="008D3500" w:rsidRDefault="008D3500" w:rsidP="008D3500">
      <w:pPr>
        <w:pStyle w:val="aff"/>
        <w:shd w:val="clear" w:color="auto" w:fill="auto"/>
        <w:spacing w:line="365" w:lineRule="exact"/>
        <w:ind w:firstLine="709"/>
        <w:jc w:val="both"/>
        <w:rPr>
          <w:sz w:val="28"/>
        </w:rPr>
      </w:pPr>
    </w:p>
    <w:tbl>
      <w:tblPr>
        <w:tblOverlap w:val="never"/>
        <w:tblW w:w="9582" w:type="dxa"/>
        <w:jc w:val="center"/>
        <w:tblLayout w:type="fixed"/>
        <w:tblCellMar>
          <w:left w:w="10" w:type="dxa"/>
          <w:right w:w="10" w:type="dxa"/>
        </w:tblCellMar>
        <w:tblLook w:val="04A0" w:firstRow="1" w:lastRow="0" w:firstColumn="1" w:lastColumn="0" w:noHBand="0" w:noVBand="1"/>
      </w:tblPr>
      <w:tblGrid>
        <w:gridCol w:w="2328"/>
        <w:gridCol w:w="821"/>
        <w:gridCol w:w="898"/>
        <w:gridCol w:w="811"/>
        <w:gridCol w:w="854"/>
        <w:gridCol w:w="830"/>
        <w:gridCol w:w="854"/>
        <w:gridCol w:w="869"/>
        <w:gridCol w:w="1317"/>
      </w:tblGrid>
      <w:tr w:rsidR="008D3500" w:rsidTr="00A2058F">
        <w:tblPrEx>
          <w:tblCellMar>
            <w:top w:w="0" w:type="dxa"/>
            <w:bottom w:w="0" w:type="dxa"/>
          </w:tblCellMar>
        </w:tblPrEx>
        <w:trPr>
          <w:trHeight w:hRule="exact" w:val="619"/>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b/>
                <w:i w:val="0"/>
              </w:rPr>
            </w:pPr>
            <w:r w:rsidRPr="008D3500">
              <w:rPr>
                <w:rStyle w:val="213pt"/>
                <w:rFonts w:eastAsia="Arial Unicode MS"/>
                <w:b w:val="0"/>
                <w:i w:val="0"/>
              </w:rPr>
              <w:t>Почва, растение</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SiO2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Fe2O3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CaO</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MgO</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P</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V</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Na</w:t>
            </w:r>
            <w:r w:rsidRPr="008D3500">
              <w:rPr>
                <w:rStyle w:val="213pt"/>
                <w:rFonts w:eastAsia="Arial Unicode MS"/>
                <w:b w:val="0"/>
                <w:i w:val="0"/>
                <w:vertAlign w:val="subscript"/>
                <w:lang w:val="en-US" w:eastAsia="en-US" w:bidi="en-US"/>
              </w:rPr>
              <w:t>2</w:t>
            </w:r>
            <w:r w:rsidRPr="008D3500">
              <w:rPr>
                <w:rStyle w:val="213pt"/>
                <w:rFonts w:eastAsia="Arial Unicode MS"/>
                <w:b w:val="0"/>
                <w:i w:val="0"/>
                <w:lang w:val="en-US" w:eastAsia="en-US" w:bidi="en-US"/>
              </w:rPr>
              <w:t>O</w:t>
            </w:r>
          </w:p>
        </w:tc>
        <w:tc>
          <w:tcPr>
            <w:tcW w:w="1317" w:type="dxa"/>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left="340" w:firstLine="0"/>
              <w:rPr>
                <w:rFonts w:ascii="Times New Roman" w:hAnsi="Times New Roman" w:cs="Times New Roman"/>
                <w:b/>
                <w:i w:val="0"/>
              </w:rPr>
            </w:pPr>
            <w:r w:rsidRPr="008D3500">
              <w:rPr>
                <w:rStyle w:val="213pt"/>
                <w:rFonts w:eastAsia="Arial Unicode MS"/>
                <w:b w:val="0"/>
                <w:i w:val="0"/>
              </w:rPr>
              <w:t>Автор</w:t>
            </w:r>
          </w:p>
        </w:tc>
      </w:tr>
      <w:tr w:rsidR="008D3500" w:rsidTr="00A2058F">
        <w:tblPrEx>
          <w:tblCellMar>
            <w:top w:w="0" w:type="dxa"/>
            <w:bottom w:w="0" w:type="dxa"/>
          </w:tblCellMar>
        </w:tblPrEx>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lastRenderedPageBreak/>
              <w:t>Дерново-</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70,2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4,9</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1,8</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1,6</w:t>
            </w:r>
          </w:p>
        </w:tc>
        <w:tc>
          <w:tcPr>
            <w:tcW w:w="1317" w:type="dxa"/>
            <w:vMerge w:val="restart"/>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Pr>
                <w:rStyle w:val="213pt"/>
                <w:rFonts w:eastAsia="Arial Unicode MS"/>
                <w:b w:val="0"/>
                <w:i w:val="0"/>
              </w:rPr>
              <w:t>В.П. Ков</w:t>
            </w:r>
            <w:r w:rsidRPr="008D3500">
              <w:rPr>
                <w:rStyle w:val="213pt"/>
                <w:rFonts w:eastAsia="Arial Unicode MS"/>
                <w:b w:val="0"/>
                <w:i w:val="0"/>
              </w:rPr>
              <w:t>риго</w:t>
            </w:r>
          </w:p>
          <w:p w:rsidR="008D3500" w:rsidRPr="008D3500" w:rsidRDefault="008D3500" w:rsidP="008D3500">
            <w:pPr>
              <w:pStyle w:val="26"/>
              <w:spacing w:line="260" w:lineRule="exact"/>
              <w:rPr>
                <w:rFonts w:ascii="Times New Roman" w:hAnsi="Times New Roman" w:cs="Times New Roman"/>
                <w:i w:val="0"/>
              </w:rPr>
            </w:pPr>
            <w:r>
              <w:rPr>
                <w:rStyle w:val="213pt"/>
                <w:rFonts w:eastAsia="Arial Unicode MS"/>
                <w:b w:val="0"/>
                <w:i w:val="0"/>
              </w:rPr>
              <w:t xml:space="preserve"> </w:t>
            </w:r>
          </w:p>
        </w:tc>
      </w:tr>
      <w:tr w:rsidR="008D3500" w:rsidTr="00A2058F">
        <w:tblPrEx>
          <w:tblCellMar>
            <w:top w:w="0" w:type="dxa"/>
            <w:bottom w:w="0" w:type="dxa"/>
          </w:tblCellMar>
        </w:tblPrEx>
        <w:trPr>
          <w:trHeight w:hRule="exact" w:val="269"/>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среднеподзолистая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blPrEx>
          <w:tblCellMar>
            <w:top w:w="0" w:type="dxa"/>
            <w:bottom w:w="0" w:type="dxa"/>
          </w:tblCellMar>
        </w:tblPrEx>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Серая лесная</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69,1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5,0</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264"/>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оподзоленная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Чернозем типич-</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79,0</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2,0</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0,4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0,8</w:t>
            </w:r>
          </w:p>
        </w:tc>
        <w:tc>
          <w:tcPr>
            <w:tcW w:w="1317" w:type="dxa"/>
            <w:tcBorders>
              <w:top w:val="single" w:sz="4" w:space="0" w:color="auto"/>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Е.А.</w:t>
            </w:r>
          </w:p>
        </w:tc>
      </w:tr>
      <w:tr w:rsidR="008D3500" w:rsidTr="00A2058F">
        <w:tblPrEx>
          <w:tblCellMar>
            <w:top w:w="0" w:type="dxa"/>
            <w:bottom w:w="0" w:type="dxa"/>
          </w:tblCellMar>
        </w:tblPrEx>
        <w:trPr>
          <w:trHeight w:hRule="exact" w:val="293"/>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ный</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Афанасьева</w:t>
            </w:r>
          </w:p>
        </w:tc>
      </w:tr>
      <w:tr w:rsidR="008D3500" w:rsidTr="00A2058F">
        <w:tblPrEx>
          <w:tblCellMar>
            <w:top w:w="0" w:type="dxa"/>
            <w:bottom w:w="0" w:type="dxa"/>
          </w:tblCellMar>
        </w:tblPrEx>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Картофель (клуб-</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2,6</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4,9</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16,9</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60,0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w:t>
            </w:r>
          </w:p>
        </w:tc>
        <w:tc>
          <w:tcPr>
            <w:tcW w:w="1317" w:type="dxa"/>
            <w:vMerge w:val="restart"/>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Н.А.</w:t>
            </w:r>
            <w:r>
              <w:rPr>
                <w:rStyle w:val="213pt"/>
                <w:rFonts w:eastAsia="Arial Unicode MS"/>
                <w:b w:val="0"/>
                <w:i w:val="0"/>
              </w:rPr>
              <w:t xml:space="preserve"> </w:t>
            </w:r>
            <w:r w:rsidRPr="008D3500">
              <w:rPr>
                <w:rStyle w:val="213pt"/>
                <w:rFonts w:eastAsia="Arial Unicode MS"/>
                <w:b w:val="0"/>
                <w:i w:val="0"/>
              </w:rPr>
              <w:t>Максимов</w:t>
            </w:r>
          </w:p>
        </w:tc>
      </w:tr>
      <w:tr w:rsidR="008D3500" w:rsidTr="00A2058F">
        <w:tblPrEx>
          <w:tblCellMar>
            <w:top w:w="0" w:type="dxa"/>
            <w:bottom w:w="0" w:type="dxa"/>
          </w:tblCellMar>
        </w:tblPrEx>
        <w:trPr>
          <w:trHeight w:hRule="exact" w:val="288"/>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ни)</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blPrEx>
          <w:tblCellMar>
            <w:top w:w="0" w:type="dxa"/>
            <w:bottom w:w="0" w:type="dxa"/>
          </w:tblCellMar>
        </w:tblPrEx>
        <w:trPr>
          <w:trHeight w:hRule="exact" w:val="322"/>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Пшеница:</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293"/>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0,7</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13,2</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47,9</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30,2</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0,6</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272"/>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67,4</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2,5</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13,6</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307"/>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Лен:</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307"/>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0,9</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9,6</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15,8</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42,5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26,7</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blPrEx>
          <w:tblCellMar>
            <w:top w:w="0" w:type="dxa"/>
            <w:bottom w:w="0" w:type="dxa"/>
          </w:tblCellMar>
        </w:tblPrEx>
        <w:trPr>
          <w:trHeight w:hRule="exact" w:val="318"/>
          <w:jc w:val="center"/>
        </w:trPr>
        <w:tc>
          <w:tcPr>
            <w:tcW w:w="2328" w:type="dxa"/>
            <w:tcBorders>
              <w:left w:val="single" w:sz="4" w:space="0" w:color="auto"/>
              <w:bottom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w:t>
            </w:r>
          </w:p>
        </w:tc>
        <w:tc>
          <w:tcPr>
            <w:tcW w:w="898"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3,7</w:t>
            </w:r>
          </w:p>
        </w:tc>
        <w:tc>
          <w:tcPr>
            <w:tcW w:w="81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24,8</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15,0</w:t>
            </w:r>
          </w:p>
        </w:tc>
        <w:tc>
          <w:tcPr>
            <w:tcW w:w="8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6,2</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34,1</w:t>
            </w:r>
          </w:p>
        </w:tc>
        <w:tc>
          <w:tcPr>
            <w:tcW w:w="869"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4,4</w:t>
            </w:r>
          </w:p>
        </w:tc>
        <w:tc>
          <w:tcPr>
            <w:tcW w:w="1317" w:type="dxa"/>
            <w:vMerge/>
            <w:tcBorders>
              <w:left w:val="single" w:sz="4" w:space="0" w:color="auto"/>
              <w:bottom w:val="single" w:sz="4" w:space="0" w:color="auto"/>
              <w:right w:val="single" w:sz="4" w:space="0" w:color="auto"/>
            </w:tcBorders>
            <w:shd w:val="clear" w:color="auto" w:fill="FFFFFF"/>
          </w:tcPr>
          <w:p w:rsidR="008D3500" w:rsidRPr="008D3500" w:rsidRDefault="008D3500" w:rsidP="008D3500">
            <w:pPr>
              <w:rPr>
                <w:sz w:val="10"/>
                <w:szCs w:val="10"/>
              </w:rPr>
            </w:pPr>
          </w:p>
        </w:tc>
      </w:tr>
    </w:tbl>
    <w:p w:rsidR="00706D83" w:rsidRDefault="00706D83" w:rsidP="00706D83">
      <w:pPr>
        <w:rPr>
          <w:sz w:val="2"/>
          <w:szCs w:val="2"/>
        </w:rPr>
      </w:pPr>
    </w:p>
    <w:p w:rsidR="008D3500" w:rsidRDefault="008D3500" w:rsidP="00706D83">
      <w:pPr>
        <w:rPr>
          <w:sz w:val="2"/>
          <w:szCs w:val="2"/>
        </w:rPr>
      </w:pPr>
    </w:p>
    <w:p w:rsidR="008D3500" w:rsidRDefault="008D3500" w:rsidP="008D3500">
      <w:pPr>
        <w:pStyle w:val="26"/>
        <w:widowControl w:val="0"/>
        <w:shd w:val="clear" w:color="auto" w:fill="auto"/>
        <w:tabs>
          <w:tab w:val="left" w:pos="715"/>
        </w:tabs>
        <w:spacing w:line="370" w:lineRule="exact"/>
        <w:ind w:left="300" w:right="-23" w:firstLine="0"/>
        <w:jc w:val="both"/>
        <w:rPr>
          <w:rFonts w:ascii="Times New Roman" w:hAnsi="Times New Roman" w:cs="Times New Roman"/>
          <w:i w:val="0"/>
          <w:sz w:val="28"/>
        </w:rPr>
      </w:pPr>
    </w:p>
    <w:p w:rsidR="00706D83" w:rsidRDefault="00706D83" w:rsidP="00AE5E92">
      <w:pPr>
        <w:pStyle w:val="26"/>
        <w:widowControl w:val="0"/>
        <w:numPr>
          <w:ilvl w:val="0"/>
          <w:numId w:val="52"/>
        </w:numPr>
        <w:shd w:val="clear" w:color="auto" w:fill="auto"/>
        <w:tabs>
          <w:tab w:val="left" w:pos="715"/>
        </w:tabs>
        <w:spacing w:line="370"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газовый состав атмосферного и почвенного воздуха. Выделите газы, преобладающие в составе почвенного воздуха (табл.</w:t>
      </w:r>
      <w:r w:rsidR="008D3500">
        <w:rPr>
          <w:rFonts w:ascii="Times New Roman" w:hAnsi="Times New Roman" w:cs="Times New Roman"/>
          <w:i w:val="0"/>
          <w:sz w:val="28"/>
        </w:rPr>
        <w:t xml:space="preserve"> 1</w:t>
      </w:r>
      <w:r w:rsidRPr="008D3500">
        <w:rPr>
          <w:rFonts w:ascii="Times New Roman" w:hAnsi="Times New Roman" w:cs="Times New Roman"/>
          <w:i w:val="0"/>
          <w:sz w:val="28"/>
        </w:rPr>
        <w:t>). Объясните причины различного состава почвенного и атмосфер</w:t>
      </w:r>
      <w:r w:rsidRPr="008D3500">
        <w:rPr>
          <w:rFonts w:ascii="Times New Roman" w:hAnsi="Times New Roman" w:cs="Times New Roman"/>
          <w:i w:val="0"/>
          <w:sz w:val="28"/>
        </w:rPr>
        <w:softHyphen/>
        <w:t>ного воздуха.</w:t>
      </w:r>
    </w:p>
    <w:p w:rsidR="008D3500" w:rsidRPr="008D3500" w:rsidRDefault="008D3500" w:rsidP="008D3500">
      <w:pPr>
        <w:pStyle w:val="aff"/>
        <w:shd w:val="clear" w:color="auto" w:fill="auto"/>
        <w:spacing w:after="30" w:line="320" w:lineRule="exact"/>
        <w:ind w:firstLine="709"/>
        <w:jc w:val="both"/>
        <w:rPr>
          <w:sz w:val="28"/>
          <w:szCs w:val="28"/>
        </w:rPr>
      </w:pPr>
      <w:r w:rsidRPr="008D3500">
        <w:rPr>
          <w:sz w:val="28"/>
          <w:szCs w:val="28"/>
        </w:rPr>
        <w:t xml:space="preserve">Таблица </w:t>
      </w:r>
      <w:r>
        <w:rPr>
          <w:sz w:val="28"/>
          <w:szCs w:val="28"/>
        </w:rPr>
        <w:t>1</w:t>
      </w:r>
      <w:r w:rsidRPr="008D3500">
        <w:rPr>
          <w:sz w:val="28"/>
          <w:szCs w:val="28"/>
        </w:rPr>
        <w:t xml:space="preserve"> - Содержание газов в атмосферном и почвенном</w:t>
      </w:r>
      <w:r>
        <w:rPr>
          <w:sz w:val="28"/>
          <w:szCs w:val="28"/>
        </w:rPr>
        <w:t xml:space="preserve"> </w:t>
      </w:r>
      <w:r w:rsidRPr="008D3500">
        <w:rPr>
          <w:sz w:val="28"/>
          <w:szCs w:val="28"/>
        </w:rPr>
        <w:t>воздухе, % от объема</w:t>
      </w:r>
    </w:p>
    <w:tbl>
      <w:tblPr>
        <w:tblOverlap w:val="never"/>
        <w:tblW w:w="9534" w:type="dxa"/>
        <w:jc w:val="center"/>
        <w:tblLayout w:type="fixed"/>
        <w:tblCellMar>
          <w:left w:w="10" w:type="dxa"/>
          <w:right w:w="10" w:type="dxa"/>
        </w:tblCellMar>
        <w:tblLook w:val="04A0" w:firstRow="1" w:lastRow="0" w:firstColumn="1" w:lastColumn="0" w:noHBand="0" w:noVBand="1"/>
      </w:tblPr>
      <w:tblGrid>
        <w:gridCol w:w="3240"/>
        <w:gridCol w:w="3230"/>
        <w:gridCol w:w="3064"/>
      </w:tblGrid>
      <w:tr w:rsidR="008D3500" w:rsidRPr="008D3500" w:rsidTr="00A2058F">
        <w:tblPrEx>
          <w:tblCellMar>
            <w:top w:w="0" w:type="dxa"/>
            <w:bottom w:w="0" w:type="dxa"/>
          </w:tblCellMar>
        </w:tblPrEx>
        <w:trPr>
          <w:trHeight w:hRule="exact" w:val="773"/>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Газы</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b/>
                <w:i w:val="0"/>
                <w:sz w:val="24"/>
                <w:szCs w:val="28"/>
              </w:rPr>
            </w:pPr>
            <w:r w:rsidRPr="008D3500">
              <w:rPr>
                <w:rStyle w:val="213pt"/>
                <w:rFonts w:eastAsia="Arial Unicode MS"/>
                <w:b w:val="0"/>
                <w:i w:val="0"/>
                <w:sz w:val="24"/>
                <w:szCs w:val="28"/>
              </w:rPr>
              <w:t>Почвенный воздух (Добровольский, 1998)</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left="340" w:firstLine="0"/>
              <w:jc w:val="center"/>
              <w:rPr>
                <w:b/>
                <w:i w:val="0"/>
                <w:sz w:val="24"/>
                <w:szCs w:val="28"/>
              </w:rPr>
            </w:pPr>
            <w:r w:rsidRPr="008D3500">
              <w:rPr>
                <w:rStyle w:val="213pt"/>
                <w:rFonts w:eastAsia="Arial Unicode MS"/>
                <w:b w:val="0"/>
                <w:i w:val="0"/>
                <w:sz w:val="24"/>
                <w:szCs w:val="28"/>
              </w:rPr>
              <w:t>Атмосферный воздух</w:t>
            </w:r>
          </w:p>
        </w:tc>
      </w:tr>
      <w:tr w:rsidR="008D3500" w:rsidRPr="008D3500" w:rsidTr="00A2058F">
        <w:tblPrEx>
          <w:tblCellMar>
            <w:top w:w="0" w:type="dxa"/>
            <w:bottom w:w="0" w:type="dxa"/>
          </w:tblCellMar>
        </w:tblPrEx>
        <w:trPr>
          <w:trHeight w:hRule="exact" w:val="331"/>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N</w:t>
            </w:r>
            <w:r w:rsidRPr="008D3500">
              <w:rPr>
                <w:rStyle w:val="212pt"/>
                <w:rFonts w:eastAsia="Arial Unicode MS"/>
                <w:i w:val="0"/>
                <w:szCs w:val="28"/>
                <w:lang w:val="en-US" w:eastAsia="en-US" w:bidi="en-US"/>
              </w:rPr>
              <w:t>2</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68-73</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78,80</w:t>
            </w:r>
          </w:p>
        </w:tc>
      </w:tr>
      <w:tr w:rsidR="008D3500" w:rsidRPr="008D3500" w:rsidTr="00A2058F">
        <w:tblPrEx>
          <w:tblCellMar>
            <w:top w:w="0" w:type="dxa"/>
            <w:bottom w:w="0" w:type="dxa"/>
          </w:tblCellMar>
        </w:tblPrEx>
        <w:trPr>
          <w:trHeight w:hRule="exact" w:val="322"/>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5-21</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20,95</w:t>
            </w:r>
          </w:p>
        </w:tc>
      </w:tr>
      <w:tr w:rsidR="008D3500" w:rsidRPr="008D3500" w:rsidTr="00A2058F">
        <w:tblPrEx>
          <w:tblCellMar>
            <w:top w:w="0" w:type="dxa"/>
            <w:bottom w:w="0" w:type="dxa"/>
          </w:tblCellMar>
        </w:tblPrEx>
        <w:trPr>
          <w:trHeight w:hRule="exact" w:val="317"/>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0,1-20</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0,03</w:t>
            </w:r>
          </w:p>
        </w:tc>
      </w:tr>
      <w:tr w:rsidR="008D3500" w:rsidRPr="008D3500" w:rsidTr="00A2058F">
        <w:tblPrEx>
          <w:tblCellMar>
            <w:top w:w="0" w:type="dxa"/>
            <w:bottom w:w="0" w:type="dxa"/>
          </w:tblCellMar>
        </w:tblPrEx>
        <w:trPr>
          <w:trHeight w:hRule="exact" w:val="336"/>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(1-8)10</w:t>
            </w:r>
            <w:r w:rsidRPr="008D3500">
              <w:rPr>
                <w:rStyle w:val="213pt"/>
                <w:rFonts w:eastAsia="Arial Unicode MS"/>
                <w:b w:val="0"/>
                <w:i w:val="0"/>
                <w:sz w:val="24"/>
                <w:szCs w:val="28"/>
                <w:vertAlign w:val="superscript"/>
              </w:rPr>
              <w:t>- 6</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0,01</w:t>
            </w:r>
          </w:p>
        </w:tc>
      </w:tr>
      <w:tr w:rsidR="008D3500" w:rsidRPr="008D3500" w:rsidTr="00A2058F">
        <w:tblPrEx>
          <w:tblCellMar>
            <w:top w:w="0" w:type="dxa"/>
            <w:bottom w:w="0" w:type="dxa"/>
          </w:tblCellMar>
        </w:tblPrEx>
        <w:trPr>
          <w:trHeight w:hRule="exact" w:val="326"/>
          <w:jc w:val="center"/>
        </w:trPr>
        <w:tc>
          <w:tcPr>
            <w:tcW w:w="324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H</w:t>
            </w:r>
            <w:r w:rsidRPr="008D3500">
              <w:rPr>
                <w:rStyle w:val="212pt"/>
                <w:rFonts w:eastAsia="Arial Unicode MS"/>
                <w:i w:val="0"/>
                <w:szCs w:val="28"/>
                <w:lang w:val="en-US" w:eastAsia="en-US" w:bidi="en-US"/>
              </w:rPr>
              <w:t>2</w:t>
            </w:r>
            <w:r w:rsidRPr="008D3500">
              <w:rPr>
                <w:rStyle w:val="213pt"/>
                <w:rFonts w:eastAsia="Arial Unicode MS"/>
                <w:b w:val="0"/>
                <w:i w:val="0"/>
                <w:sz w:val="24"/>
                <w:szCs w:val="28"/>
                <w:lang w:val="en-US" w:eastAsia="en-US" w:bidi="en-US"/>
              </w:rPr>
              <w:t>S</w:t>
            </w:r>
          </w:p>
        </w:tc>
        <w:tc>
          <w:tcPr>
            <w:tcW w:w="32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w:t>
            </w:r>
            <w:r>
              <w:rPr>
                <w:rStyle w:val="213pt"/>
                <w:rFonts w:eastAsia="Arial Unicode MS"/>
                <w:b w:val="0"/>
                <w:i w:val="0"/>
                <w:sz w:val="24"/>
                <w:szCs w:val="28"/>
              </w:rPr>
              <w:t>х 1</w:t>
            </w:r>
            <w:r w:rsidRPr="008D3500">
              <w:rPr>
                <w:rStyle w:val="213pt"/>
                <w:rFonts w:eastAsia="Arial Unicode MS"/>
                <w:b w:val="0"/>
                <w:i w:val="0"/>
                <w:sz w:val="24"/>
                <w:szCs w:val="28"/>
              </w:rPr>
              <w:t>0</w:t>
            </w:r>
            <w:r w:rsidRPr="008D3500">
              <w:rPr>
                <w:rStyle w:val="213pt"/>
                <w:rFonts w:eastAsia="Arial Unicode MS"/>
                <w:b w:val="0"/>
                <w:i w:val="0"/>
                <w:sz w:val="24"/>
                <w:szCs w:val="28"/>
                <w:vertAlign w:val="superscript"/>
              </w:rPr>
              <w:t>-7</w:t>
            </w:r>
          </w:p>
        </w:tc>
        <w:tc>
          <w:tcPr>
            <w:tcW w:w="3064" w:type="dxa"/>
            <w:tcBorders>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w:t>
            </w:r>
          </w:p>
        </w:tc>
      </w:tr>
    </w:tbl>
    <w:p w:rsidR="008D3500" w:rsidRPr="008D3500" w:rsidRDefault="008D3500" w:rsidP="008D3500">
      <w:pPr>
        <w:pStyle w:val="26"/>
        <w:widowControl w:val="0"/>
        <w:shd w:val="clear" w:color="auto" w:fill="auto"/>
        <w:tabs>
          <w:tab w:val="left" w:pos="715"/>
        </w:tabs>
        <w:spacing w:line="370" w:lineRule="exact"/>
        <w:ind w:left="709" w:right="-23" w:firstLine="0"/>
        <w:jc w:val="both"/>
        <w:rPr>
          <w:rFonts w:ascii="Times New Roman" w:hAnsi="Times New Roman" w:cs="Times New Roman"/>
          <w:i w:val="0"/>
          <w:sz w:val="28"/>
        </w:rPr>
      </w:pPr>
    </w:p>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978"/>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Выявите закономерности распределения 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и СО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в профиле автоморфных и гидроморфных почв (табл. </w:t>
      </w:r>
      <w:r w:rsidR="008D3500">
        <w:rPr>
          <w:rFonts w:ascii="Times New Roman" w:hAnsi="Times New Roman" w:cs="Times New Roman"/>
          <w:i w:val="0"/>
          <w:sz w:val="28"/>
        </w:rPr>
        <w:t>1</w:t>
      </w:r>
      <w:r w:rsidRPr="008D3500">
        <w:rPr>
          <w:rFonts w:ascii="Times New Roman" w:hAnsi="Times New Roman" w:cs="Times New Roman"/>
          <w:i w:val="0"/>
          <w:sz w:val="28"/>
        </w:rPr>
        <w:t>). Объясните причины сходства и отличия.</w:t>
      </w:r>
    </w:p>
    <w:p w:rsidR="008D3500" w:rsidRP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Распределение О</w:t>
      </w:r>
      <w:r w:rsidRPr="008D3500">
        <w:rPr>
          <w:sz w:val="28"/>
          <w:vertAlign w:val="subscript"/>
        </w:rPr>
        <w:t>2</w:t>
      </w:r>
      <w:r w:rsidRPr="008D3500">
        <w:rPr>
          <w:sz w:val="28"/>
        </w:rPr>
        <w:t xml:space="preserve"> и СО</w:t>
      </w:r>
      <w:r w:rsidRPr="008D3500">
        <w:rPr>
          <w:sz w:val="28"/>
          <w:vertAlign w:val="subscript"/>
        </w:rPr>
        <w:t>2</w:t>
      </w:r>
      <w:r w:rsidRPr="008D3500">
        <w:rPr>
          <w:sz w:val="28"/>
        </w:rPr>
        <w:t xml:space="preserve"> по профилю автоморф</w:t>
      </w:r>
      <w:r w:rsidRPr="008D3500">
        <w:rPr>
          <w:sz w:val="28"/>
        </w:rPr>
        <w:softHyphen/>
        <w:t>ных и гидроморфных почв, % от объема (Добровольский, 1998)</w:t>
      </w:r>
    </w:p>
    <w:tbl>
      <w:tblPr>
        <w:tblOverlap w:val="never"/>
        <w:tblW w:w="9600" w:type="dxa"/>
        <w:jc w:val="center"/>
        <w:tblLayout w:type="fixed"/>
        <w:tblCellMar>
          <w:left w:w="10" w:type="dxa"/>
          <w:right w:w="10" w:type="dxa"/>
        </w:tblCellMar>
        <w:tblLook w:val="04A0" w:firstRow="1" w:lastRow="0" w:firstColumn="1" w:lastColumn="0" w:noHBand="0" w:noVBand="1"/>
      </w:tblPr>
      <w:tblGrid>
        <w:gridCol w:w="1064"/>
        <w:gridCol w:w="1238"/>
        <w:gridCol w:w="1238"/>
        <w:gridCol w:w="1238"/>
        <w:gridCol w:w="1234"/>
        <w:gridCol w:w="1238"/>
        <w:gridCol w:w="1238"/>
        <w:gridCol w:w="1112"/>
      </w:tblGrid>
      <w:tr w:rsidR="008D3500" w:rsidTr="00A2058F">
        <w:tblPrEx>
          <w:tblCellMar>
            <w:top w:w="0" w:type="dxa"/>
            <w:bottom w:w="0" w:type="dxa"/>
          </w:tblCellMar>
        </w:tblPrEx>
        <w:trPr>
          <w:trHeight w:hRule="exact" w:val="475"/>
          <w:jc w:val="center"/>
        </w:trPr>
        <w:tc>
          <w:tcPr>
            <w:tcW w:w="4778" w:type="dxa"/>
            <w:gridSpan w:val="4"/>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Автоморфная почва</w:t>
            </w:r>
          </w:p>
        </w:tc>
        <w:tc>
          <w:tcPr>
            <w:tcW w:w="4822" w:type="dxa"/>
            <w:gridSpan w:val="4"/>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Г идроморфная почва</w:t>
            </w:r>
          </w:p>
        </w:tc>
      </w:tr>
      <w:tr w:rsidR="008D3500" w:rsidTr="00A2058F">
        <w:tblPrEx>
          <w:tblCellMar>
            <w:top w:w="0" w:type="dxa"/>
            <w:bottom w:w="0" w:type="dxa"/>
          </w:tblCellMar>
        </w:tblPrEx>
        <w:trPr>
          <w:trHeight w:hRule="exact" w:val="658"/>
          <w:jc w:val="center"/>
        </w:trPr>
        <w:tc>
          <w:tcPr>
            <w:tcW w:w="230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Дерново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подзолистая</w:t>
            </w:r>
          </w:p>
        </w:tc>
        <w:tc>
          <w:tcPr>
            <w:tcW w:w="2476"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Чернозем</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южный</w:t>
            </w:r>
          </w:p>
        </w:tc>
        <w:tc>
          <w:tcPr>
            <w:tcW w:w="247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Торфяно</w:t>
            </w:r>
            <w:r w:rsidRPr="008D3500">
              <w:rPr>
                <w:rStyle w:val="213pt"/>
                <w:rFonts w:eastAsia="Arial Unicode MS"/>
                <w:b w:val="0"/>
                <w:i w:val="0"/>
              </w:rPr>
              <w:softHyphen/>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болотная</w:t>
            </w:r>
          </w:p>
        </w:tc>
        <w:tc>
          <w:tcPr>
            <w:tcW w:w="2350" w:type="dxa"/>
            <w:gridSpan w:val="2"/>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Лугово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черноземная</w:t>
            </w:r>
          </w:p>
        </w:tc>
      </w:tr>
      <w:tr w:rsidR="008D3500" w:rsidTr="00A2058F">
        <w:tblPrEx>
          <w:tblCellMar>
            <w:top w:w="0" w:type="dxa"/>
            <w:bottom w:w="0" w:type="dxa"/>
          </w:tblCellMar>
        </w:tblPrEx>
        <w:trPr>
          <w:trHeight w:hRule="exact" w:val="88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Pr>
                <w:rStyle w:val="213pt"/>
                <w:rFonts w:eastAsia="Arial Unicode MS"/>
                <w:b w:val="0"/>
                <w:i w:val="0"/>
              </w:rPr>
              <w:t>Глуби</w:t>
            </w:r>
            <w:r w:rsidRPr="008D3500">
              <w:rPr>
                <w:rStyle w:val="213pt"/>
                <w:rFonts w:eastAsia="Arial Unicode MS"/>
                <w:b w:val="0"/>
                <w:i w:val="0"/>
              </w:rPr>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r>
      <w:tr w:rsidR="008D3500" w:rsidTr="00A2058F">
        <w:tblPrEx>
          <w:tblCellMar>
            <w:top w:w="0" w:type="dxa"/>
            <w:bottom w:w="0" w:type="dxa"/>
          </w:tblCellMar>
        </w:tblPrEx>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0,9/20,0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0,70/20,</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0,98/19,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2,5/18,5</w:t>
            </w:r>
          </w:p>
        </w:tc>
      </w:tr>
      <w:tr w:rsidR="008D3500" w:rsidTr="00A2058F">
        <w:tblPrEx>
          <w:tblCellMar>
            <w:top w:w="0" w:type="dxa"/>
            <w:bottom w:w="0" w:type="dxa"/>
          </w:tblCellMar>
        </w:tblPrEx>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1,2/19,8</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4,96/16,</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3,2/17,8</w:t>
            </w:r>
          </w:p>
        </w:tc>
      </w:tr>
      <w:tr w:rsidR="008D3500" w:rsidTr="00A2058F">
        <w:tblPrEx>
          <w:tblCellMar>
            <w:top w:w="0" w:type="dxa"/>
            <w:bottom w:w="0" w:type="dxa"/>
          </w:tblCellMar>
        </w:tblPrEx>
        <w:trPr>
          <w:trHeight w:hRule="exact" w:val="658"/>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lastRenderedPageBreak/>
              <w:t>25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1,6/19,3</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5,45/15,</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6,3/13,7</w:t>
            </w:r>
          </w:p>
        </w:tc>
      </w:tr>
      <w:tr w:rsidR="008D3500" w:rsidTr="00A2058F">
        <w:tblPrEx>
          <w:tblCellMar>
            <w:top w:w="0" w:type="dxa"/>
            <w:bottom w:w="0" w:type="dxa"/>
          </w:tblCellMar>
        </w:tblPrEx>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2,3/18,4</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1,15/19,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6,92/14,</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6,6/13,6</w:t>
            </w:r>
          </w:p>
        </w:tc>
      </w:tr>
      <w:tr w:rsidR="008D3500" w:rsidTr="00A2058F">
        <w:tblPrEx>
          <w:tblCellMar>
            <w:top w:w="0" w:type="dxa"/>
            <w:bottom w:w="0" w:type="dxa"/>
          </w:tblCellMar>
        </w:tblPrEx>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1,8/19,0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1,30/19,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6,8/13,4</w:t>
            </w:r>
          </w:p>
        </w:tc>
      </w:tr>
      <w:tr w:rsidR="008D3500" w:rsidTr="00A2058F">
        <w:tblPrEx>
          <w:tblCellMar>
            <w:top w:w="0" w:type="dxa"/>
            <w:bottom w:w="0" w:type="dxa"/>
          </w:tblCellMar>
        </w:tblPrEx>
        <w:trPr>
          <w:trHeight w:hRule="exact" w:val="667"/>
          <w:jc w:val="center"/>
        </w:trPr>
        <w:tc>
          <w:tcPr>
            <w:tcW w:w="106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210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1,5/19,4</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1,45/18,</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85</w:t>
            </w:r>
          </w:p>
        </w:tc>
        <w:tc>
          <w:tcPr>
            <w:tcW w:w="123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r>
    </w:tbl>
    <w:p w:rsidR="00706D83" w:rsidRDefault="00706D83" w:rsidP="00706D83">
      <w:pPr>
        <w:rPr>
          <w:sz w:val="2"/>
          <w:szCs w:val="2"/>
        </w:rPr>
      </w:pPr>
    </w:p>
    <w:p w:rsidR="008D3500" w:rsidRDefault="008D3500" w:rsidP="008D3500">
      <w:pPr>
        <w:pStyle w:val="50"/>
        <w:shd w:val="clear" w:color="auto" w:fill="auto"/>
      </w:pPr>
    </w:p>
    <w:p w:rsidR="00706D83" w:rsidRPr="008D3500" w:rsidRDefault="008D3500" w:rsidP="008D3500">
      <w:pPr>
        <w:pStyle w:val="50"/>
        <w:shd w:val="clear" w:color="auto" w:fill="auto"/>
        <w:ind w:firstLine="709"/>
        <w:rPr>
          <w:sz w:val="28"/>
        </w:rPr>
      </w:pPr>
      <w:r w:rsidRPr="008D3500">
        <w:rPr>
          <w:sz w:val="28"/>
        </w:rPr>
        <w:t xml:space="preserve">5 </w:t>
      </w:r>
      <w:r w:rsidR="00706D83" w:rsidRPr="008D3500">
        <w:rPr>
          <w:sz w:val="28"/>
        </w:rPr>
        <w:t>Укажите на схеме физико-химические процессы (поступ</w:t>
      </w:r>
      <w:r w:rsidR="00706D83" w:rsidRPr="008D3500">
        <w:rPr>
          <w:sz w:val="28"/>
        </w:rPr>
        <w:softHyphen/>
        <w:t>ление, сток, поглощение, выделени</w:t>
      </w:r>
      <w:r>
        <w:rPr>
          <w:sz w:val="28"/>
        </w:rPr>
        <w:t>е, адсорбция, десорбция, осажде</w:t>
      </w:r>
      <w:r w:rsidRPr="008D3500">
        <w:rPr>
          <w:sz w:val="28"/>
        </w:rPr>
        <w:t>ние, растворение, ионный обмен), обуславливающие взаимосвязь ме</w:t>
      </w:r>
      <w:r w:rsidRPr="008D3500">
        <w:rPr>
          <w:sz w:val="28"/>
        </w:rPr>
        <w:softHyphen/>
        <w:t>жду отдельными фазами почвы.</w:t>
      </w:r>
    </w:p>
    <w:p w:rsidR="00706D83" w:rsidRDefault="00706D83" w:rsidP="00706D83">
      <w:pPr>
        <w:framePr w:h="4387" w:wrap="notBeside" w:vAnchor="text" w:hAnchor="text" w:xAlign="center" w:y="1"/>
        <w:jc w:val="center"/>
        <w:rPr>
          <w:sz w:val="2"/>
          <w:szCs w:val="2"/>
        </w:rPr>
      </w:pPr>
      <w:r>
        <w:fldChar w:fldCharType="begin"/>
      </w:r>
      <w:r>
        <w:instrText xml:space="preserve"> INCLUDEPICTURE  "C:\\Users\\shebl\\AppData\\Local\\Temp\\FineReader12.00\\media\\image3.png"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219pt">
            <v:imagedata r:id="rId8" r:href="rId9"/>
          </v:shape>
        </w:pict>
      </w:r>
      <w:r>
        <w:fldChar w:fldCharType="end"/>
      </w:r>
    </w:p>
    <w:p w:rsidR="00706D83" w:rsidRDefault="00706D83" w:rsidP="00706D83">
      <w:pPr>
        <w:rPr>
          <w:sz w:val="2"/>
          <w:szCs w:val="2"/>
        </w:rPr>
      </w:pPr>
    </w:p>
    <w:p w:rsidR="008D3500" w:rsidRDefault="008D3500" w:rsidP="008D3500">
      <w:pPr>
        <w:pStyle w:val="26"/>
        <w:widowControl w:val="0"/>
        <w:shd w:val="clear" w:color="auto" w:fill="auto"/>
        <w:tabs>
          <w:tab w:val="left" w:pos="1610"/>
        </w:tabs>
        <w:spacing w:line="365" w:lineRule="exact"/>
        <w:ind w:left="709" w:right="540" w:firstLine="0"/>
        <w:jc w:val="both"/>
        <w:rPr>
          <w:rFonts w:ascii="Times New Roman" w:hAnsi="Times New Roman" w:cs="Times New Roman"/>
          <w:i w:val="0"/>
          <w:sz w:val="28"/>
        </w:rPr>
      </w:pPr>
    </w:p>
    <w:p w:rsidR="00706D83" w:rsidRDefault="00706D83" w:rsidP="00AE5E92">
      <w:pPr>
        <w:pStyle w:val="26"/>
        <w:widowControl w:val="0"/>
        <w:numPr>
          <w:ilvl w:val="0"/>
          <w:numId w:val="49"/>
        </w:numPr>
        <w:shd w:val="clear" w:color="auto" w:fill="auto"/>
        <w:tabs>
          <w:tab w:val="left" w:pos="1610"/>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распределение масс химических элементов (таб</w:t>
      </w:r>
      <w:r w:rsidRPr="008D3500">
        <w:rPr>
          <w:rFonts w:ascii="Times New Roman" w:hAnsi="Times New Roman" w:cs="Times New Roman"/>
          <w:i w:val="0"/>
          <w:sz w:val="28"/>
        </w:rPr>
        <w:softHyphen/>
        <w:t>лица</w:t>
      </w:r>
      <w:r w:rsidR="008D3500">
        <w:rPr>
          <w:rFonts w:ascii="Times New Roman" w:hAnsi="Times New Roman" w:cs="Times New Roman"/>
          <w:i w:val="0"/>
          <w:sz w:val="28"/>
        </w:rPr>
        <w:t xml:space="preserve"> 1</w:t>
      </w:r>
      <w:r w:rsidRPr="008D3500">
        <w:rPr>
          <w:rFonts w:ascii="Times New Roman" w:hAnsi="Times New Roman" w:cs="Times New Roman"/>
          <w:i w:val="0"/>
          <w:sz w:val="28"/>
        </w:rPr>
        <w:t xml:space="preserve">), поступивших в биосферу в результате процессов дегазации земли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C</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 xml:space="preserve">и мобилизации из гранитного слоя земной коры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P</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K</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Ca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Si</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Выделите основные резервуары данных групп элементов. Подчеркните особенности распределения химических элементов внутри каждой группы. Укажите причины различного накопления данных химических элементов органическим веществом почвы.</w:t>
      </w:r>
    </w:p>
    <w:p w:rsidR="008D3500" w:rsidRPr="00204A26" w:rsidRDefault="008D3500" w:rsidP="00204A26">
      <w:pPr>
        <w:pStyle w:val="aff"/>
        <w:shd w:val="clear" w:color="auto" w:fill="auto"/>
        <w:spacing w:line="365" w:lineRule="exact"/>
        <w:ind w:firstLine="709"/>
        <w:jc w:val="both"/>
        <w:rPr>
          <w:sz w:val="28"/>
        </w:rPr>
      </w:pPr>
      <w:r w:rsidRPr="00204A26">
        <w:rPr>
          <w:sz w:val="28"/>
        </w:rPr>
        <w:t xml:space="preserve">Таблица </w:t>
      </w:r>
      <w:r w:rsidR="00204A26">
        <w:rPr>
          <w:sz w:val="28"/>
        </w:rPr>
        <w:t>1</w:t>
      </w:r>
      <w:r w:rsidRPr="00204A26">
        <w:rPr>
          <w:sz w:val="28"/>
        </w:rPr>
        <w:t xml:space="preserve"> - Распределение масс химических элементов, поступивших в биосферу в результате дегазации земли и мобилизации из гранитного слоя земной коры (Добровольский, 1998)</w:t>
      </w:r>
    </w:p>
    <w:tbl>
      <w:tblPr>
        <w:tblStyle w:val="af1"/>
        <w:tblW w:w="9493" w:type="dxa"/>
        <w:tblLayout w:type="fixed"/>
        <w:tblLook w:val="04A0" w:firstRow="1" w:lastRow="0" w:firstColumn="1" w:lastColumn="0" w:noHBand="0" w:noVBand="1"/>
      </w:tblPr>
      <w:tblGrid>
        <w:gridCol w:w="2660"/>
        <w:gridCol w:w="1042"/>
        <w:gridCol w:w="1042"/>
        <w:gridCol w:w="965"/>
        <w:gridCol w:w="998"/>
        <w:gridCol w:w="902"/>
        <w:gridCol w:w="1004"/>
        <w:gridCol w:w="880"/>
      </w:tblGrid>
      <w:tr w:rsidR="008D3500" w:rsidTr="00A2058F">
        <w:trPr>
          <w:trHeight w:hRule="exact" w:val="523"/>
        </w:trPr>
        <w:tc>
          <w:tcPr>
            <w:tcW w:w="2660" w:type="dxa"/>
            <w:vMerge w:val="restart"/>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Резервуар</w:t>
            </w:r>
          </w:p>
        </w:tc>
        <w:tc>
          <w:tcPr>
            <w:tcW w:w="6833" w:type="dxa"/>
            <w:gridSpan w:val="7"/>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Масса элементов, 1-10</w:t>
            </w:r>
            <w:r w:rsidRPr="00204A26">
              <w:rPr>
                <w:rStyle w:val="213pt"/>
                <w:rFonts w:eastAsia="Arial Unicode MS"/>
                <w:b w:val="0"/>
                <w:i w:val="0"/>
                <w:sz w:val="24"/>
                <w:szCs w:val="24"/>
                <w:vertAlign w:val="superscript"/>
              </w:rPr>
              <w:t>9</w:t>
            </w:r>
            <w:r w:rsidRPr="00204A26">
              <w:rPr>
                <w:rStyle w:val="213pt"/>
                <w:rFonts w:eastAsia="Arial Unicode MS"/>
                <w:b w:val="0"/>
                <w:i w:val="0"/>
                <w:sz w:val="24"/>
                <w:szCs w:val="24"/>
              </w:rPr>
              <w:t xml:space="preserve"> т</w:t>
            </w:r>
          </w:p>
        </w:tc>
      </w:tr>
      <w:tr w:rsidR="008D3500" w:rsidTr="00A2058F">
        <w:trPr>
          <w:trHeight w:hRule="exact" w:val="542"/>
        </w:trPr>
        <w:tc>
          <w:tcPr>
            <w:tcW w:w="2660" w:type="dxa"/>
            <w:vMerge/>
            <w:vAlign w:val="center"/>
          </w:tcPr>
          <w:p w:rsidR="008D3500" w:rsidRPr="00204A26" w:rsidRDefault="008D3500" w:rsidP="00204A26">
            <w:pPr>
              <w:jc w:val="center"/>
              <w:rPr>
                <w:sz w:val="24"/>
                <w:szCs w:val="24"/>
              </w:rPr>
            </w:pP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N</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P</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K</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Ca</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Si</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1</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2</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3</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4</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5</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6</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7</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8</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lastRenderedPageBreak/>
              <w:t>Атмосфера</w:t>
            </w:r>
            <w:r w:rsidR="00204A26">
              <w:rPr>
                <w:rStyle w:val="213pt"/>
                <w:rFonts w:eastAsia="Arial Unicode MS"/>
                <w:b w:val="0"/>
                <w:i w:val="0"/>
                <w:sz w:val="24"/>
                <w:szCs w:val="24"/>
              </w:rPr>
              <w:t>:</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668</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3866000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0,001</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r>
      <w:tr w:rsidR="008D3500" w:rsidTr="00A2058F">
        <w:trPr>
          <w:trHeight w:hRule="exact" w:val="653"/>
        </w:trPr>
        <w:tc>
          <w:tcPr>
            <w:tcW w:w="2660" w:type="dxa"/>
            <w:vAlign w:val="center"/>
          </w:tcPr>
          <w:p w:rsidR="008D3500"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Pr>
                <w:rStyle w:val="213pt"/>
                <w:rFonts w:eastAsia="Arial Unicode MS"/>
                <w:b w:val="0"/>
                <w:i w:val="0"/>
                <w:sz w:val="24"/>
                <w:szCs w:val="24"/>
              </w:rPr>
              <w:t xml:space="preserve">Мировая суша: </w:t>
            </w:r>
            <w:r w:rsidR="008D3500" w:rsidRPr="00204A26">
              <w:rPr>
                <w:rStyle w:val="213pt"/>
                <w:rFonts w:eastAsia="Arial Unicode MS"/>
                <w:b w:val="0"/>
                <w:i w:val="0"/>
                <w:sz w:val="24"/>
                <w:szCs w:val="24"/>
              </w:rPr>
              <w:t>растительность</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8,5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12,5</w:t>
            </w:r>
          </w:p>
        </w:tc>
      </w:tr>
      <w:tr w:rsidR="008D3500" w:rsidTr="00A2058F">
        <w:trPr>
          <w:trHeight w:hRule="exact" w:val="835"/>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 вещество почвы</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15 50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4,7</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31</w:t>
            </w:r>
          </w:p>
        </w:tc>
      </w:tr>
      <w:tr w:rsidR="00204A26" w:rsidTr="00A2058F">
        <w:trPr>
          <w:trHeight w:hRule="exact" w:val="26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Океан:</w:t>
            </w:r>
          </w:p>
        </w:tc>
        <w:tc>
          <w:tcPr>
            <w:tcW w:w="1042" w:type="dxa"/>
            <w:vAlign w:val="center"/>
          </w:tcPr>
          <w:p w:rsidR="00204A26" w:rsidRPr="00204A26" w:rsidRDefault="00204A26" w:rsidP="00204A26">
            <w:pPr>
              <w:jc w:val="center"/>
              <w:rPr>
                <w:sz w:val="22"/>
                <w:szCs w:val="24"/>
              </w:rPr>
            </w:pPr>
          </w:p>
        </w:tc>
        <w:tc>
          <w:tcPr>
            <w:tcW w:w="1042" w:type="dxa"/>
            <w:vAlign w:val="center"/>
          </w:tcPr>
          <w:p w:rsidR="00204A26" w:rsidRPr="00204A26" w:rsidRDefault="00204A26" w:rsidP="00204A26">
            <w:pPr>
              <w:jc w:val="center"/>
              <w:rPr>
                <w:sz w:val="22"/>
                <w:szCs w:val="24"/>
              </w:rPr>
            </w:pP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jc w:val="center"/>
              <w:rPr>
                <w:sz w:val="22"/>
                <w:szCs w:val="24"/>
              </w:rPr>
            </w:pP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567"/>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фотосинтези</w:t>
            </w:r>
            <w:r w:rsidRPr="00204A26">
              <w:rPr>
                <w:rStyle w:val="213pt"/>
                <w:rFonts w:eastAsia="Arial Unicode MS"/>
                <w:b w:val="0"/>
                <w:i w:val="0"/>
                <w:sz w:val="24"/>
                <w:szCs w:val="24"/>
              </w:rPr>
              <w:softHyphen/>
              <w:t>рующие орга</w:t>
            </w:r>
            <w:r w:rsidRPr="00204A26">
              <w:rPr>
                <w:rStyle w:val="213pt"/>
                <w:rFonts w:eastAsia="Arial Unicode MS"/>
                <w:b w:val="0"/>
                <w:i w:val="0"/>
                <w:sz w:val="24"/>
                <w:szCs w:val="24"/>
              </w:rPr>
              <w:softHyphen/>
              <w:t>низмы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0,52</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0,15</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0,04</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0,034</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вещество</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2100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300</w:t>
            </w: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w:t>
            </w: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right="280"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растворенные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неорганические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ионы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38500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685</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530000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559000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4110</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Осадочная обо</w:t>
            </w:r>
            <w:r w:rsidRPr="00204A26">
              <w:rPr>
                <w:rStyle w:val="213pt"/>
                <w:rFonts w:eastAsia="Arial Unicode MS"/>
                <w:b w:val="0"/>
                <w:i w:val="0"/>
                <w:sz w:val="24"/>
                <w:szCs w:val="24"/>
              </w:rPr>
              <w:softHyphen/>
              <w:t>лочка</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96000000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600000</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93000000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1311000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38200000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272800000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493600000</w:t>
            </w:r>
          </w:p>
        </w:tc>
      </w:tr>
    </w:tbl>
    <w:p w:rsidR="00706D83" w:rsidRDefault="00706D83" w:rsidP="00706D83">
      <w:pPr>
        <w:rPr>
          <w:sz w:val="2"/>
          <w:szCs w:val="2"/>
        </w:rPr>
      </w:pPr>
    </w:p>
    <w:p w:rsidR="00706D83" w:rsidRDefault="00706D83" w:rsidP="00AE5E92">
      <w:pPr>
        <w:pStyle w:val="26"/>
        <w:widowControl w:val="0"/>
        <w:numPr>
          <w:ilvl w:val="0"/>
          <w:numId w:val="49"/>
        </w:numPr>
        <w:shd w:val="clear" w:color="auto" w:fill="auto"/>
        <w:tabs>
          <w:tab w:val="left" w:pos="913"/>
        </w:tabs>
        <w:spacing w:line="365" w:lineRule="exact"/>
        <w:ind w:left="200" w:right="-23" w:firstLine="180"/>
        <w:jc w:val="both"/>
        <w:rPr>
          <w:rFonts w:ascii="Times New Roman" w:hAnsi="Times New Roman" w:cs="Times New Roman"/>
          <w:i w:val="0"/>
          <w:sz w:val="28"/>
        </w:rPr>
      </w:pPr>
      <w:r w:rsidRPr="00204A26">
        <w:rPr>
          <w:rFonts w:ascii="Times New Roman" w:hAnsi="Times New Roman" w:cs="Times New Roman"/>
          <w:i w:val="0"/>
          <w:sz w:val="28"/>
        </w:rPr>
        <w:t>Выделите зависимость между содержанием в почве микроэле</w:t>
      </w:r>
      <w:r w:rsidRPr="00204A26">
        <w:rPr>
          <w:rFonts w:ascii="Times New Roman" w:hAnsi="Times New Roman" w:cs="Times New Roman"/>
          <w:i w:val="0"/>
          <w:sz w:val="28"/>
        </w:rPr>
        <w:softHyphen/>
        <w:t>ментов и грану</w:t>
      </w:r>
      <w:r w:rsidR="00204A26">
        <w:rPr>
          <w:rFonts w:ascii="Times New Roman" w:hAnsi="Times New Roman" w:cs="Times New Roman"/>
          <w:i w:val="0"/>
          <w:sz w:val="28"/>
        </w:rPr>
        <w:t>лометрическим составом (табл. 1</w:t>
      </w:r>
      <w:r w:rsidRPr="00204A26">
        <w:rPr>
          <w:rFonts w:ascii="Times New Roman" w:hAnsi="Times New Roman" w:cs="Times New Roman"/>
          <w:i w:val="0"/>
          <w:sz w:val="28"/>
        </w:rPr>
        <w:t>). Укажите, какие свойства фракций механических элементов способствуют избира</w:t>
      </w:r>
      <w:r w:rsidRPr="00204A26">
        <w:rPr>
          <w:rFonts w:ascii="Times New Roman" w:hAnsi="Times New Roman" w:cs="Times New Roman"/>
          <w:i w:val="0"/>
          <w:sz w:val="28"/>
        </w:rPr>
        <w:softHyphen/>
        <w:t>тельному закреплению в почвах микроэлементов.</w:t>
      </w:r>
    </w:p>
    <w:p w:rsid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204A26" w:rsidRPr="00204A26" w:rsidRDefault="00204A26" w:rsidP="00204A26">
      <w:pPr>
        <w:pStyle w:val="aff"/>
        <w:shd w:val="clear" w:color="auto" w:fill="auto"/>
        <w:ind w:firstLine="709"/>
        <w:jc w:val="both"/>
        <w:rPr>
          <w:sz w:val="28"/>
        </w:rPr>
      </w:pPr>
      <w:r w:rsidRPr="00204A26">
        <w:rPr>
          <w:sz w:val="28"/>
        </w:rPr>
        <w:t>Таблица 1</w:t>
      </w:r>
      <w:r w:rsidRPr="00204A26">
        <w:rPr>
          <w:sz w:val="28"/>
        </w:rPr>
        <w:t xml:space="preserve"> - Содержание микроэлементов в почвах различ</w:t>
      </w:r>
      <w:r w:rsidRPr="00204A26">
        <w:rPr>
          <w:sz w:val="28"/>
        </w:rPr>
        <w:softHyphen/>
        <w:t>ного гранулометрического состава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0"/>
        <w:gridCol w:w="1186"/>
        <w:gridCol w:w="1181"/>
        <w:gridCol w:w="1186"/>
        <w:gridCol w:w="1186"/>
        <w:gridCol w:w="1181"/>
        <w:gridCol w:w="1061"/>
      </w:tblGrid>
      <w:tr w:rsidR="00204A26" w:rsidTr="00C6717D">
        <w:tblPrEx>
          <w:tblCellMar>
            <w:top w:w="0" w:type="dxa"/>
            <w:bottom w:w="0" w:type="dxa"/>
          </w:tblCellMar>
        </w:tblPrEx>
        <w:trPr>
          <w:trHeight w:hRule="exact" w:val="336"/>
          <w:jc w:val="center"/>
        </w:trPr>
        <w:tc>
          <w:tcPr>
            <w:tcW w:w="2760" w:type="dxa"/>
            <w:vMerge w:val="restart"/>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326" w:lineRule="exact"/>
              <w:ind w:firstLine="0"/>
              <w:jc w:val="center"/>
              <w:rPr>
                <w:b/>
                <w:i w:val="0"/>
              </w:rPr>
            </w:pPr>
            <w:r>
              <w:rPr>
                <w:rStyle w:val="213pt"/>
                <w:rFonts w:eastAsia="Arial Unicode MS"/>
                <w:b w:val="0"/>
                <w:i w:val="0"/>
              </w:rPr>
              <w:t>Г</w:t>
            </w:r>
            <w:r w:rsidRPr="00204A26">
              <w:rPr>
                <w:rStyle w:val="213pt"/>
                <w:rFonts w:eastAsia="Arial Unicode MS"/>
                <w:b w:val="0"/>
                <w:i w:val="0"/>
              </w:rPr>
              <w:t>ранулометрический состав почв</w:t>
            </w:r>
          </w:p>
        </w:tc>
        <w:tc>
          <w:tcPr>
            <w:tcW w:w="6981" w:type="dxa"/>
            <w:gridSpan w:val="6"/>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Среднее содержание микроэлементов, мг/кг почвы</w:t>
            </w:r>
          </w:p>
        </w:tc>
      </w:tr>
      <w:tr w:rsidR="00204A26" w:rsidTr="00C6717D">
        <w:tblPrEx>
          <w:tblCellMar>
            <w:top w:w="0" w:type="dxa"/>
            <w:bottom w:w="0" w:type="dxa"/>
          </w:tblCellMar>
        </w:tblPrEx>
        <w:trPr>
          <w:trHeight w:hRule="exact" w:val="336"/>
          <w:jc w:val="center"/>
        </w:trPr>
        <w:tc>
          <w:tcPr>
            <w:tcW w:w="2760" w:type="dxa"/>
            <w:vMerge/>
            <w:tcBorders>
              <w:left w:val="single" w:sz="4" w:space="0" w:color="auto"/>
            </w:tcBorders>
            <w:shd w:val="clear" w:color="auto" w:fill="FFFFFF"/>
            <w:vAlign w:val="bottom"/>
          </w:tcPr>
          <w:p w:rsidR="00204A26" w:rsidRPr="00204A26" w:rsidRDefault="00204A26" w:rsidP="00204A26"/>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B</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i w:val="0"/>
              </w:rPr>
            </w:pPr>
            <w:r w:rsidRPr="00204A26">
              <w:rPr>
                <w:rStyle w:val="213pt"/>
                <w:rFonts w:eastAsia="Arial Unicode MS"/>
                <w:b w:val="0"/>
                <w:i w:val="0"/>
                <w:lang w:val="en-US" w:eastAsia="en-US" w:bidi="en-US"/>
              </w:rPr>
              <w:t>Cu</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Zn</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Mn</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Co</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i w:val="0"/>
              </w:rPr>
            </w:pPr>
            <w:r w:rsidRPr="00204A26">
              <w:rPr>
                <w:rStyle w:val="213pt"/>
                <w:rFonts w:eastAsia="Arial Unicode MS"/>
                <w:b w:val="0"/>
                <w:i w:val="0"/>
                <w:lang w:val="en-US" w:eastAsia="en-US" w:bidi="en-US"/>
              </w:rPr>
              <w:t>Y</w:t>
            </w:r>
          </w:p>
        </w:tc>
      </w:tr>
      <w:tr w:rsidR="00204A26" w:rsidTr="00C6717D">
        <w:tblPrEx>
          <w:tblCellMar>
            <w:top w:w="0" w:type="dxa"/>
            <w:bottom w:w="0" w:type="dxa"/>
          </w:tblCellMar>
        </w:tblPrEx>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0,04</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1,1</w:t>
            </w:r>
          </w:p>
        </w:tc>
        <w:tc>
          <w:tcPr>
            <w:tcW w:w="11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170</w:t>
            </w:r>
          </w:p>
        </w:tc>
        <w:tc>
          <w:tcPr>
            <w:tcW w:w="1181"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2,1</w:t>
            </w:r>
          </w:p>
        </w:tc>
      </w:tr>
      <w:tr w:rsidR="00204A26" w:rsidTr="00C6717D">
        <w:tblPrEx>
          <w:tblCellMar>
            <w:top w:w="0" w:type="dxa"/>
            <w:bottom w:w="0" w:type="dxa"/>
          </w:tblCellMar>
        </w:tblPrEx>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Супесчаный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0,09</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right="420" w:firstLine="0"/>
              <w:jc w:val="right"/>
              <w:rPr>
                <w:b/>
                <w:i w:val="0"/>
              </w:rPr>
            </w:pPr>
            <w:r w:rsidRPr="00204A26">
              <w:rPr>
                <w:rStyle w:val="213pt"/>
                <w:rFonts w:eastAsia="Arial Unicode MS"/>
                <w:b w:val="0"/>
                <w:i w:val="0"/>
              </w:rPr>
              <w:t>1,8</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43,4</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267</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2,1</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3,6</w:t>
            </w:r>
          </w:p>
        </w:tc>
      </w:tr>
      <w:tr w:rsidR="00204A26" w:rsidTr="00C6717D">
        <w:tblPrEx>
          <w:tblCellMar>
            <w:top w:w="0" w:type="dxa"/>
            <w:bottom w:w="0" w:type="dxa"/>
          </w:tblCellMar>
        </w:tblPrEx>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Среднесуглинистый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3,0</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36,2</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660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3,2</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5,9</w:t>
            </w:r>
          </w:p>
        </w:tc>
      </w:tr>
      <w:tr w:rsidR="00204A26" w:rsidTr="00C6717D">
        <w:tblPrEx>
          <w:tblCellMar>
            <w:top w:w="0" w:type="dxa"/>
            <w:bottom w:w="0" w:type="dxa"/>
          </w:tblCellMar>
        </w:tblPrEx>
        <w:trPr>
          <w:trHeight w:hRule="exact" w:val="341"/>
          <w:jc w:val="center"/>
        </w:trPr>
        <w:tc>
          <w:tcPr>
            <w:tcW w:w="2760"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Pr>
                <w:rStyle w:val="213pt"/>
                <w:rFonts w:eastAsia="Arial Unicode MS"/>
                <w:b w:val="0"/>
                <w:i w:val="0"/>
              </w:rPr>
              <w:t>Т</w:t>
            </w:r>
            <w:r w:rsidRPr="00204A26">
              <w:rPr>
                <w:rStyle w:val="213pt"/>
                <w:rFonts w:eastAsia="Arial Unicode MS"/>
                <w:b w:val="0"/>
                <w:i w:val="0"/>
              </w:rPr>
              <w:t>яжелосуглинистый</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0,38</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5,6</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32,0</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720</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7,3</w:t>
            </w:r>
          </w:p>
        </w:tc>
      </w:tr>
    </w:tbl>
    <w:p w:rsidR="00204A26" w:rsidRP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706D83" w:rsidRDefault="00706D83" w:rsidP="00706D83">
      <w:pPr>
        <w:framePr w:w="9739" w:wrap="notBeside" w:vAnchor="text" w:hAnchor="text" w:xAlign="center" w:y="1"/>
        <w:rPr>
          <w:sz w:val="2"/>
          <w:szCs w:val="2"/>
        </w:rPr>
      </w:pPr>
    </w:p>
    <w:p w:rsidR="00DE7E06"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DB1678" w:rsidRPr="00540511" w:rsidRDefault="00DB1678" w:rsidP="00E73DA9">
      <w:pPr>
        <w:pStyle w:val="ReportMain"/>
        <w:suppressAutoHyphens/>
        <w:ind w:firstLine="709"/>
        <w:jc w:val="both"/>
        <w:rPr>
          <w:b/>
          <w:sz w:val="28"/>
          <w:szCs w:val="28"/>
        </w:rPr>
      </w:pPr>
    </w:p>
    <w:p w:rsidR="00706D83" w:rsidRPr="00204A26" w:rsidRDefault="00706D83" w:rsidP="00AE5E92">
      <w:pPr>
        <w:pStyle w:val="50"/>
        <w:numPr>
          <w:ilvl w:val="0"/>
          <w:numId w:val="53"/>
        </w:numPr>
        <w:shd w:val="clear" w:color="auto" w:fill="auto"/>
        <w:spacing w:line="360" w:lineRule="auto"/>
        <w:ind w:left="0" w:firstLine="709"/>
        <w:rPr>
          <w:sz w:val="28"/>
          <w:szCs w:val="28"/>
        </w:rPr>
      </w:pPr>
      <w:r w:rsidRPr="00204A26">
        <w:rPr>
          <w:sz w:val="28"/>
          <w:szCs w:val="28"/>
        </w:rPr>
        <w:t>Проанализируйте влияние реакции почвенного раствора на по</w:t>
      </w:r>
      <w:r w:rsidRPr="00204A26">
        <w:rPr>
          <w:sz w:val="28"/>
          <w:szCs w:val="28"/>
        </w:rPr>
        <w:softHyphen/>
        <w:t xml:space="preserve">глощение почвой различных форм азота (рис. </w:t>
      </w:r>
      <w:r w:rsidR="00204A26">
        <w:rPr>
          <w:sz w:val="28"/>
          <w:szCs w:val="28"/>
        </w:rPr>
        <w:t>1</w:t>
      </w:r>
      <w:r w:rsidRPr="00204A26">
        <w:rPr>
          <w:sz w:val="28"/>
          <w:szCs w:val="28"/>
        </w:rPr>
        <w:t>). Выявите значение</w:t>
      </w:r>
      <w:r w:rsidR="00204A26">
        <w:rPr>
          <w:sz w:val="28"/>
          <w:szCs w:val="28"/>
        </w:rPr>
        <w:t xml:space="preserve"> аммиачного и нитратного азота для роста и развития растений.</w:t>
      </w:r>
    </w:p>
    <w:p w:rsidR="00706D83" w:rsidRPr="00204A26" w:rsidRDefault="00706D83" w:rsidP="00204A26">
      <w:pPr>
        <w:spacing w:line="360" w:lineRule="auto"/>
        <w:ind w:firstLine="709"/>
        <w:jc w:val="both"/>
        <w:rPr>
          <w:sz w:val="28"/>
          <w:szCs w:val="28"/>
        </w:rPr>
      </w:pPr>
      <w:r w:rsidRPr="00204A26">
        <w:rPr>
          <w:sz w:val="28"/>
          <w:szCs w:val="28"/>
        </w:rPr>
        <w:lastRenderedPageBreak/>
        <w:fldChar w:fldCharType="begin"/>
      </w:r>
      <w:r w:rsidRPr="00204A26">
        <w:rPr>
          <w:sz w:val="28"/>
          <w:szCs w:val="28"/>
        </w:rPr>
        <w:instrText xml:space="preserve"> INCLUDEPICTURE  "C:\\Users\\shebl\\AppData\\Local\\Temp\\FineReader12.00\\media\\image4.jpeg" \* MERGEFORMATINET </w:instrText>
      </w:r>
      <w:r w:rsidRPr="00204A26">
        <w:rPr>
          <w:sz w:val="28"/>
          <w:szCs w:val="28"/>
        </w:rPr>
        <w:fldChar w:fldCharType="separate"/>
      </w:r>
      <w:r w:rsidR="00204A26" w:rsidRPr="00204A26">
        <w:rPr>
          <w:sz w:val="28"/>
          <w:szCs w:val="28"/>
        </w:rPr>
        <w:pict>
          <v:shape id="_x0000_i1027" type="#_x0000_t75" style="width:432.75pt;height:183pt">
            <v:imagedata r:id="rId10" r:href="rId11" croptop="4965f" cropright="-573f"/>
          </v:shape>
        </w:pict>
      </w:r>
      <w:r w:rsidRPr="00204A26">
        <w:rPr>
          <w:sz w:val="28"/>
          <w:szCs w:val="28"/>
        </w:rPr>
        <w:fldChar w:fldCharType="end"/>
      </w:r>
    </w:p>
    <w:p w:rsidR="00706D83" w:rsidRPr="00204A26" w:rsidRDefault="00706D83" w:rsidP="00204A26">
      <w:pPr>
        <w:pStyle w:val="aff1"/>
        <w:shd w:val="clear" w:color="auto" w:fill="auto"/>
        <w:spacing w:line="360" w:lineRule="auto"/>
        <w:ind w:firstLine="709"/>
        <w:jc w:val="both"/>
        <w:rPr>
          <w:i w:val="0"/>
          <w:sz w:val="28"/>
          <w:szCs w:val="28"/>
        </w:rPr>
      </w:pPr>
      <w:r w:rsidRPr="00204A26">
        <w:rPr>
          <w:i w:val="0"/>
          <w:sz w:val="28"/>
          <w:szCs w:val="28"/>
        </w:rPr>
        <w:t xml:space="preserve">Рисунок </w:t>
      </w:r>
      <w:r w:rsidR="00204A26">
        <w:rPr>
          <w:i w:val="0"/>
          <w:sz w:val="28"/>
          <w:szCs w:val="28"/>
        </w:rPr>
        <w:t>1</w:t>
      </w:r>
      <w:r w:rsidRPr="00204A26">
        <w:rPr>
          <w:i w:val="0"/>
          <w:sz w:val="28"/>
          <w:szCs w:val="28"/>
        </w:rPr>
        <w:t xml:space="preserve"> - Зависимость поглощения различных форм азота от реакции почвенного раствора</w:t>
      </w:r>
    </w:p>
    <w:p w:rsidR="00706D83" w:rsidRDefault="00706D83" w:rsidP="00AE5E92">
      <w:pPr>
        <w:pStyle w:val="26"/>
        <w:widowControl w:val="0"/>
        <w:numPr>
          <w:ilvl w:val="0"/>
          <w:numId w:val="54"/>
        </w:numPr>
        <w:shd w:val="clear" w:color="auto" w:fill="auto"/>
        <w:tabs>
          <w:tab w:val="left" w:pos="715"/>
        </w:tabs>
        <w:spacing w:before="350" w:after="346" w:line="370" w:lineRule="exact"/>
        <w:ind w:left="0" w:firstLine="709"/>
        <w:jc w:val="both"/>
        <w:rPr>
          <w:rFonts w:ascii="Times New Roman" w:hAnsi="Times New Roman" w:cs="Times New Roman"/>
          <w:i w:val="0"/>
          <w:sz w:val="28"/>
          <w:szCs w:val="28"/>
        </w:rPr>
      </w:pPr>
      <w:r w:rsidRPr="00204A26">
        <w:rPr>
          <w:rFonts w:ascii="Times New Roman" w:hAnsi="Times New Roman" w:cs="Times New Roman"/>
          <w:i w:val="0"/>
          <w:sz w:val="28"/>
          <w:szCs w:val="28"/>
        </w:rPr>
        <w:t>Сделайте вывод о влиянии окультуривания на гумусное состоя</w:t>
      </w:r>
      <w:r w:rsidRPr="00204A26">
        <w:rPr>
          <w:rFonts w:ascii="Times New Roman" w:hAnsi="Times New Roman" w:cs="Times New Roman"/>
          <w:i w:val="0"/>
          <w:sz w:val="28"/>
          <w:szCs w:val="28"/>
        </w:rPr>
        <w:softHyphen/>
        <w:t xml:space="preserve">ние различных типов почв, содержание и степень подвижности азота, фосфора и калия (табл. </w:t>
      </w:r>
      <w:r w:rsidR="00204A26">
        <w:rPr>
          <w:rFonts w:ascii="Times New Roman" w:hAnsi="Times New Roman" w:cs="Times New Roman"/>
          <w:i w:val="0"/>
          <w:sz w:val="28"/>
          <w:szCs w:val="28"/>
        </w:rPr>
        <w:t>1-</w:t>
      </w:r>
      <w:r w:rsidR="00EA7725">
        <w:rPr>
          <w:rFonts w:ascii="Times New Roman" w:hAnsi="Times New Roman" w:cs="Times New Roman"/>
          <w:i w:val="0"/>
          <w:sz w:val="28"/>
          <w:szCs w:val="28"/>
        </w:rPr>
        <w:t>4</w:t>
      </w:r>
      <w:r w:rsidRPr="00204A26">
        <w:rPr>
          <w:rFonts w:ascii="Times New Roman" w:hAnsi="Times New Roman" w:cs="Times New Roman"/>
          <w:i w:val="0"/>
          <w:sz w:val="28"/>
          <w:szCs w:val="28"/>
        </w:rPr>
        <w:t>).</w:t>
      </w:r>
    </w:p>
    <w:p w:rsidR="00204A26" w:rsidRDefault="00204A26" w:rsidP="00204A26">
      <w:pPr>
        <w:pStyle w:val="aff"/>
        <w:shd w:val="clear" w:color="auto" w:fill="auto"/>
        <w:spacing w:line="365" w:lineRule="exact"/>
        <w:ind w:firstLine="709"/>
        <w:jc w:val="both"/>
        <w:rPr>
          <w:sz w:val="28"/>
        </w:rPr>
      </w:pPr>
      <w:r w:rsidRPr="00204A26">
        <w:rPr>
          <w:sz w:val="28"/>
        </w:rPr>
        <w:t xml:space="preserve">Таблица </w:t>
      </w:r>
      <w:r w:rsidRPr="00204A26">
        <w:rPr>
          <w:sz w:val="28"/>
        </w:rPr>
        <w:t>1</w:t>
      </w:r>
      <w:r w:rsidRPr="00204A26">
        <w:rPr>
          <w:sz w:val="28"/>
        </w:rPr>
        <w:t xml:space="preserve"> - Изменение группового состава гумуса зональных типов почв при окультуривании (Муха, 2004)</w:t>
      </w:r>
    </w:p>
    <w:p w:rsidR="00EA7725" w:rsidRPr="00204A26" w:rsidRDefault="00EA7725" w:rsidP="00204A26">
      <w:pPr>
        <w:pStyle w:val="aff"/>
        <w:shd w:val="clear" w:color="auto" w:fill="auto"/>
        <w:spacing w:line="365" w:lineRule="exact"/>
        <w:ind w:firstLine="709"/>
        <w:jc w:val="both"/>
        <w:rPr>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042"/>
        <w:gridCol w:w="1454"/>
        <w:gridCol w:w="1190"/>
        <w:gridCol w:w="1286"/>
        <w:gridCol w:w="1027"/>
        <w:gridCol w:w="1067"/>
      </w:tblGrid>
      <w:tr w:rsidR="00204A26" w:rsidTr="00A2058F">
        <w:tblPrEx>
          <w:tblCellMar>
            <w:top w:w="0" w:type="dxa"/>
            <w:bottom w:w="0" w:type="dxa"/>
          </w:tblCellMar>
        </w:tblPrEx>
        <w:trPr>
          <w:trHeight w:hRule="exact" w:val="336"/>
          <w:jc w:val="center"/>
        </w:trPr>
        <w:tc>
          <w:tcPr>
            <w:tcW w:w="2218"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Угодье</w:t>
            </w:r>
          </w:p>
        </w:tc>
        <w:tc>
          <w:tcPr>
            <w:tcW w:w="4972" w:type="dxa"/>
            <w:gridSpan w:val="4"/>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Углерод, %</w:t>
            </w:r>
          </w:p>
        </w:tc>
        <w:tc>
          <w:tcPr>
            <w:tcW w:w="1027"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after="18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С</w:t>
            </w:r>
            <w:r w:rsidRPr="00204A26">
              <w:rPr>
                <w:rStyle w:val="213pt0pt"/>
                <w:rFonts w:eastAsia="Arial Unicode MS"/>
                <w:b w:val="0"/>
                <w:i w:val="0"/>
                <w:sz w:val="22"/>
                <w:szCs w:val="20"/>
              </w:rPr>
              <w:t>гк</w:t>
            </w:r>
            <w:r w:rsidRPr="00204A26">
              <w:rPr>
                <w:rFon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Merge w:val="restart"/>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lang w:val="en-US" w:eastAsia="en-US" w:bidi="en-US"/>
              </w:rPr>
              <w:t>C:N</w:t>
            </w:r>
          </w:p>
        </w:tc>
      </w:tr>
      <w:tr w:rsidR="00204A26" w:rsidTr="00A2058F">
        <w:tblPrEx>
          <w:tblCellMar>
            <w:top w:w="0" w:type="dxa"/>
            <w:bottom w:w="0" w:type="dxa"/>
          </w:tblCellMar>
        </w:tblPrEx>
        <w:trPr>
          <w:trHeight w:hRule="exact" w:val="1126"/>
          <w:jc w:val="center"/>
        </w:trPr>
        <w:tc>
          <w:tcPr>
            <w:tcW w:w="2218"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общий</w:t>
            </w:r>
          </w:p>
        </w:tc>
        <w:tc>
          <w:tcPr>
            <w:tcW w:w="1454" w:type="dxa"/>
            <w:tcBorders>
              <w:top w:val="single" w:sz="4" w:space="0" w:color="auto"/>
              <w:left w:val="single" w:sz="4" w:space="0" w:color="auto"/>
            </w:tcBorders>
            <w:shd w:val="clear" w:color="auto" w:fill="FFFFFF"/>
            <w:vAlign w:val="center"/>
          </w:tcPr>
          <w:p w:rsidR="00146F9A" w:rsidRDefault="00204A26" w:rsidP="00204A26">
            <w:pPr>
              <w:pStyle w:val="26"/>
              <w:shd w:val="clear" w:color="auto" w:fill="auto"/>
              <w:spacing w:line="240" w:lineRule="auto"/>
              <w:ind w:firstLine="0"/>
              <w:jc w:val="center"/>
              <w:rPr>
                <w:rFonts w:ascii="Times New Roman" w:hAnsi="Times New Roman" w:cs="Times New Roman"/>
                <w:i w:val="0"/>
                <w:sz w:val="22"/>
              </w:rPr>
            </w:pPr>
            <w:r>
              <w:rPr>
                <w:rFonts w:ascii="Times New Roman" w:hAnsi="Times New Roman" w:cs="Times New Roman"/>
                <w:i w:val="0"/>
                <w:sz w:val="22"/>
              </w:rPr>
              <w:t>гумино</w:t>
            </w:r>
            <w:r w:rsidRPr="00204A26">
              <w:rPr>
                <w:rFonts w:ascii="Times New Roman" w:hAnsi="Times New Roman" w:cs="Times New Roman"/>
                <w:i w:val="0"/>
                <w:sz w:val="22"/>
              </w:rPr>
              <w:t xml:space="preserve">вых </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w:t>
            </w:r>
            <w:r w:rsidRPr="00204A26">
              <w:rPr>
                <w:rFonts w:ascii="Times New Roman" w:hAnsi="Times New Roman" w:cs="Times New Roman"/>
                <w:i w:val="0"/>
                <w:sz w:val="22"/>
              </w:rPr>
              <w:softHyphen/>
              <w:t>слот</w:t>
            </w:r>
          </w:p>
        </w:tc>
        <w:tc>
          <w:tcPr>
            <w:tcW w:w="1190" w:type="dxa"/>
            <w:tcBorders>
              <w:top w:val="single" w:sz="4" w:space="0" w:color="auto"/>
              <w:left w:val="single" w:sz="4" w:space="0" w:color="auto"/>
            </w:tcBorders>
            <w:shd w:val="clear" w:color="auto" w:fill="FFFFFF"/>
            <w:vAlign w:val="center"/>
          </w:tcPr>
          <w:p w:rsidR="00146F9A" w:rsidRDefault="00146F9A" w:rsidP="00146F9A">
            <w:pPr>
              <w:pStyle w:val="26"/>
              <w:shd w:val="clear" w:color="auto" w:fill="auto"/>
              <w:spacing w:after="120" w:line="240" w:lineRule="auto"/>
              <w:ind w:firstLine="0"/>
              <w:jc w:val="center"/>
              <w:rPr>
                <w:rFonts w:ascii="Times New Roman" w:hAnsi="Times New Roman" w:cs="Times New Roman"/>
                <w:i w:val="0"/>
                <w:sz w:val="22"/>
              </w:rPr>
            </w:pPr>
            <w:r>
              <w:rPr>
                <w:rFonts w:ascii="Times New Roman" w:hAnsi="Times New Roman" w:cs="Times New Roman"/>
                <w:i w:val="0"/>
                <w:sz w:val="22"/>
              </w:rPr>
              <w:t>фульво-</w:t>
            </w:r>
          </w:p>
          <w:p w:rsidR="00204A26" w:rsidRPr="00204A26" w:rsidRDefault="00204A26" w:rsidP="00146F9A">
            <w:pPr>
              <w:pStyle w:val="26"/>
              <w:shd w:val="clear" w:color="auto" w:fill="auto"/>
              <w:spacing w:after="12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кислот</w:t>
            </w:r>
          </w:p>
        </w:tc>
        <w:tc>
          <w:tcPr>
            <w:tcW w:w="1286" w:type="dxa"/>
            <w:tcBorders>
              <w:top w:val="single" w:sz="4" w:space="0" w:color="auto"/>
              <w:left w:val="single" w:sz="4" w:space="0" w:color="auto"/>
            </w:tcBorders>
            <w:shd w:val="clear" w:color="auto" w:fill="FFFFFF"/>
            <w:vAlign w:val="center"/>
          </w:tcPr>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негид-</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роли-</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зуемого</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остатка</w:t>
            </w:r>
          </w:p>
        </w:tc>
        <w:tc>
          <w:tcPr>
            <w:tcW w:w="1027"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67" w:type="dxa"/>
            <w:vMerge/>
            <w:tcBorders>
              <w:left w:val="single" w:sz="4" w:space="0" w:color="auto"/>
              <w:right w:val="single" w:sz="4" w:space="0" w:color="auto"/>
            </w:tcBorders>
            <w:shd w:val="clear" w:color="auto" w:fill="FFFFFF"/>
            <w:vAlign w:val="center"/>
          </w:tcPr>
          <w:p w:rsidR="00204A26" w:rsidRPr="00204A26" w:rsidRDefault="00204A26" w:rsidP="00204A26">
            <w:pPr>
              <w:jc w:val="center"/>
              <w:rPr>
                <w:sz w:val="22"/>
              </w:rPr>
            </w:pPr>
          </w:p>
        </w:tc>
      </w:tr>
      <w:tr w:rsidR="00204A26" w:rsidTr="00A2058F">
        <w:tblPrEx>
          <w:tblCellMar>
            <w:top w:w="0" w:type="dxa"/>
            <w:bottom w:w="0" w:type="dxa"/>
          </w:tblCellMar>
        </w:tblPrEx>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left="400" w:firstLine="0"/>
              <w:jc w:val="center"/>
              <w:rPr>
                <w:rFonts w:ascii="Times New Roman" w:hAnsi="Times New Roman" w:cs="Times New Roman"/>
                <w:i w:val="0"/>
                <w:sz w:val="22"/>
              </w:rPr>
            </w:pPr>
            <w:r w:rsidRPr="00204A26">
              <w:rPr>
                <w:rStyle w:val="27pt0pt"/>
                <w:rFonts w:eastAsia="Arial Unicode MS"/>
                <w:i w:val="0"/>
                <w:sz w:val="22"/>
                <w:szCs w:val="20"/>
              </w:rPr>
              <w:t>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3</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5</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7</w:t>
            </w:r>
          </w:p>
        </w:tc>
      </w:tr>
      <w:tr w:rsidR="00204A26" w:rsidTr="00A2058F">
        <w:tblPrEx>
          <w:tblCellMar>
            <w:top w:w="0" w:type="dxa"/>
            <w:bottom w:w="0" w:type="dxa"/>
          </w:tblCellMar>
        </w:tblPrEx>
        <w:trPr>
          <w:trHeight w:hRule="exact" w:val="331"/>
          <w:jc w:val="center"/>
        </w:trPr>
        <w:tc>
          <w:tcPr>
            <w:tcW w:w="9284" w:type="dxa"/>
            <w:gridSpan w:val="7"/>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sz w:val="22"/>
              </w:rPr>
            </w:pPr>
            <w:r w:rsidRPr="00204A26">
              <w:rPr>
                <w:rStyle w:val="2c"/>
                <w:rFonts w:eastAsia="Arial Unicode MS"/>
                <w:sz w:val="22"/>
                <w:szCs w:val="20"/>
              </w:rPr>
              <w:t>Дерново-среднеподзолистая почва</w:t>
            </w:r>
          </w:p>
        </w:tc>
      </w:tr>
      <w:tr w:rsidR="00204A26" w:rsidTr="00A2058F">
        <w:tblPrEx>
          <w:tblCellMar>
            <w:top w:w="0" w:type="dxa"/>
            <w:bottom w:w="0" w:type="dxa"/>
          </w:tblCellMar>
        </w:tblPrEx>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Лес</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1,3</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0,5</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8,5</w:t>
            </w:r>
          </w:p>
        </w:tc>
      </w:tr>
      <w:tr w:rsidR="00204A26" w:rsidTr="00A2058F">
        <w:tblPrEx>
          <w:tblCellMar>
            <w:top w:w="0" w:type="dxa"/>
            <w:bottom w:w="0" w:type="dxa"/>
          </w:tblCellMar>
        </w:tblPrEx>
        <w:trPr>
          <w:trHeight w:hRule="exact" w:val="393"/>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освоен</w:t>
            </w:r>
            <w:r w:rsidRPr="00204A26">
              <w:rPr>
                <w:rFonts w:ascii="Times New Roman" w:hAnsi="Times New Roman" w:cs="Times New Roman"/>
                <w:i w:val="0"/>
                <w:sz w:val="22"/>
              </w:rPr>
              <w:softHyphen/>
              <w:t>ная</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8,2</w:t>
            </w:r>
          </w:p>
        </w:tc>
      </w:tr>
      <w:tr w:rsidR="00204A26"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окульту</w:t>
            </w:r>
            <w:r w:rsidRPr="00204A26">
              <w:rPr>
                <w:rFonts w:ascii="Times New Roman" w:hAnsi="Times New Roman" w:cs="Times New Roman"/>
                <w:i w:val="0"/>
                <w:sz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1,5</w:t>
            </w:r>
          </w:p>
        </w:tc>
        <w:tc>
          <w:tcPr>
            <w:tcW w:w="1454"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0,8</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8,0</w:t>
            </w:r>
          </w:p>
        </w:tc>
      </w:tr>
      <w:tr w:rsidR="00146F9A" w:rsidTr="00A2058F">
        <w:tblPrEx>
          <w:tblCellMar>
            <w:top w:w="0" w:type="dxa"/>
            <w:bottom w:w="0" w:type="dxa"/>
          </w:tblCellMar>
        </w:tblPrEx>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204A26" w:rsidRDefault="00146F9A" w:rsidP="00204A26">
            <w:pPr>
              <w:pStyle w:val="26"/>
              <w:shd w:val="clear" w:color="auto" w:fill="auto"/>
              <w:spacing w:line="240" w:lineRule="auto"/>
              <w:ind w:firstLine="0"/>
              <w:jc w:val="center"/>
              <w:rPr>
                <w:rStyle w:val="27pt0pt"/>
                <w:rFonts w:eastAsia="Arial Unicode MS"/>
                <w:i w:val="0"/>
                <w:sz w:val="22"/>
                <w:szCs w:val="20"/>
              </w:rPr>
            </w:pPr>
            <w:r>
              <w:rPr>
                <w:rStyle w:val="214pt"/>
                <w:rFonts w:eastAsia="Arial Unicode MS"/>
              </w:rPr>
              <w:t>Светло-серая лесная почва</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Лес</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8,5</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освоен</w:t>
            </w:r>
            <w:r w:rsidRPr="00146F9A">
              <w:rPr>
                <w:rFonts w:ascii="Times New Roman" w:hAnsi="Times New Roman" w:cs="Times New Roman"/>
                <w:i w:val="0"/>
                <w:sz w:val="22"/>
                <w:szCs w:val="22"/>
              </w:rPr>
              <w:softHyphen/>
              <w:t>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7,8</w:t>
            </w:r>
          </w:p>
        </w:tc>
      </w:tr>
      <w:tr w:rsidR="00146F9A" w:rsidTr="00A2058F">
        <w:tblPrEx>
          <w:tblCellMar>
            <w:top w:w="0" w:type="dxa"/>
            <w:bottom w:w="0" w:type="dxa"/>
          </w:tblCellMar>
        </w:tblPrEx>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Чернозем типичный</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Залежь</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3,5</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8,7</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3,0</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9,2</w:t>
            </w:r>
          </w:p>
        </w:tc>
      </w:tr>
      <w:tr w:rsidR="00146F9A" w:rsidTr="00A2058F">
        <w:tblPrEx>
          <w:tblCellMar>
            <w:top w:w="0" w:type="dxa"/>
            <w:bottom w:w="0" w:type="dxa"/>
          </w:tblCellMar>
        </w:tblPrEx>
        <w:trPr>
          <w:trHeight w:hRule="exact" w:val="587"/>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высоко</w:t>
            </w:r>
            <w:r w:rsidRPr="00146F9A">
              <w:rPr>
                <w:rFonts w:ascii="Times New Roman" w:hAnsi="Times New Roman" w:cs="Times New Roman"/>
                <w:i w:val="0"/>
                <w:sz w:val="22"/>
                <w:szCs w:val="22"/>
              </w:rPr>
              <w:softHyphen/>
              <w:t>окультуренная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3,3</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9,6</w:t>
            </w:r>
          </w:p>
        </w:tc>
      </w:tr>
      <w:tr w:rsidR="00146F9A" w:rsidTr="00A2058F">
        <w:tblPrEx>
          <w:tblCellMar>
            <w:top w:w="0" w:type="dxa"/>
            <w:bottom w:w="0" w:type="dxa"/>
          </w:tblCellMar>
        </w:tblPrEx>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Темно-каштановая почва</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Целина</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right="420"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blPrEx>
          <w:tblCellMar>
            <w:top w:w="0" w:type="dxa"/>
            <w:bottom w:w="0" w:type="dxa"/>
          </w:tblCellMar>
        </w:tblPrEx>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8,9</w:t>
            </w:r>
          </w:p>
        </w:tc>
      </w:tr>
      <w:tr w:rsidR="00146F9A" w:rsidTr="00A2058F">
        <w:tblPrEx>
          <w:tblCellMar>
            <w:top w:w="0" w:type="dxa"/>
            <w:bottom w:w="0" w:type="dxa"/>
          </w:tblCellMar>
        </w:tblPrEx>
        <w:trPr>
          <w:trHeight w:hRule="exact" w:val="509"/>
          <w:jc w:val="center"/>
        </w:trPr>
        <w:tc>
          <w:tcPr>
            <w:tcW w:w="2218" w:type="dxa"/>
            <w:tcBorders>
              <w:top w:val="single" w:sz="4" w:space="0" w:color="auto"/>
              <w:left w:val="single" w:sz="4" w:space="0" w:color="auto"/>
              <w:bottom w:val="single" w:sz="4" w:space="0" w:color="auto"/>
            </w:tcBorders>
            <w:shd w:val="clear" w:color="auto" w:fill="FFFFFF"/>
            <w:vAlign w:val="center"/>
          </w:tcPr>
          <w:p w:rsidR="00EA7725"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lastRenderedPageBreak/>
              <w:t>Пашня высоко</w:t>
            </w:r>
            <w:r w:rsidRPr="00146F9A">
              <w:rPr>
                <w:rFonts w:ascii="Times New Roman" w:hAnsi="Times New Roman" w:cs="Times New Roman"/>
                <w:i w:val="0"/>
                <w:sz w:val="22"/>
                <w:szCs w:val="22"/>
              </w:rPr>
              <w:softHyphen/>
              <w:t>окультуренная</w:t>
            </w:r>
          </w:p>
          <w:p w:rsidR="00EA7725" w:rsidRPr="00EA7725" w:rsidRDefault="00EA7725" w:rsidP="00EA7725">
            <w:pPr>
              <w:rPr>
                <w:lang w:eastAsia="ru-RU"/>
              </w:rPr>
            </w:pPr>
          </w:p>
          <w:p w:rsidR="00EA7725" w:rsidRPr="00EA7725" w:rsidRDefault="00EA7725" w:rsidP="00EA7725">
            <w:pPr>
              <w:rPr>
                <w:lang w:eastAsia="ru-RU"/>
              </w:rPr>
            </w:pPr>
          </w:p>
          <w:p w:rsidR="00EA7725" w:rsidRPr="00EA7725" w:rsidRDefault="00EA7725" w:rsidP="00EA7725">
            <w:pPr>
              <w:rPr>
                <w:lang w:eastAsia="ru-RU"/>
              </w:rPr>
            </w:pPr>
          </w:p>
          <w:p w:rsidR="00146F9A" w:rsidRPr="00EA7725" w:rsidRDefault="00146F9A" w:rsidP="00EA7725">
            <w:pPr>
              <w:rPr>
                <w:lang w:eastAsia="ru-RU"/>
              </w:rPr>
            </w:pP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9,4</w:t>
            </w:r>
          </w:p>
        </w:tc>
      </w:tr>
    </w:tbl>
    <w:p w:rsidR="00146F9A" w:rsidRDefault="00146F9A" w:rsidP="00146F9A">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ind w:firstLine="709"/>
        <w:jc w:val="both"/>
        <w:rPr>
          <w:sz w:val="28"/>
        </w:rPr>
      </w:pPr>
    </w:p>
    <w:p w:rsidR="00EA7725" w:rsidRDefault="00EA7725" w:rsidP="00EA7725">
      <w:pPr>
        <w:pStyle w:val="aff"/>
        <w:shd w:val="clear" w:color="auto" w:fill="auto"/>
        <w:ind w:firstLine="709"/>
        <w:jc w:val="both"/>
        <w:rPr>
          <w:sz w:val="28"/>
        </w:rPr>
      </w:pPr>
      <w:r w:rsidRPr="00EA7725">
        <w:rPr>
          <w:sz w:val="28"/>
        </w:rPr>
        <w:t xml:space="preserve">Таблица 2 - </w:t>
      </w:r>
      <w:r w:rsidRPr="00EA7725">
        <w:rPr>
          <w:sz w:val="28"/>
        </w:rPr>
        <w:t>Влияние окультуривания почв на содержание и степень подвижности азота в верхних горизонтах зональных типов</w:t>
      </w:r>
      <w:r>
        <w:rPr>
          <w:sz w:val="28"/>
        </w:rPr>
        <w:t xml:space="preserve"> </w:t>
      </w:r>
      <w:r w:rsidRPr="00EA7725">
        <w:rPr>
          <w:sz w:val="28"/>
        </w:rPr>
        <w:t>почв (Муха, 2004)</w:t>
      </w:r>
    </w:p>
    <w:tbl>
      <w:tblPr>
        <w:tblW w:w="0" w:type="auto"/>
        <w:tblLayout w:type="fixed"/>
        <w:tblCellMar>
          <w:left w:w="10" w:type="dxa"/>
          <w:right w:w="10" w:type="dxa"/>
        </w:tblCellMar>
        <w:tblLook w:val="04A0" w:firstRow="1" w:lastRow="0" w:firstColumn="1" w:lastColumn="0" w:noHBand="0" w:noVBand="1"/>
      </w:tblPr>
      <w:tblGrid>
        <w:gridCol w:w="2846"/>
        <w:gridCol w:w="2021"/>
        <w:gridCol w:w="2194"/>
        <w:gridCol w:w="2163"/>
      </w:tblGrid>
      <w:tr w:rsidR="00EA7725" w:rsidTr="00A2058F">
        <w:tblPrEx>
          <w:tblCellMar>
            <w:top w:w="0" w:type="dxa"/>
            <w:bottom w:w="0" w:type="dxa"/>
          </w:tblCellMar>
        </w:tblPrEx>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215"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left="200"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Азот, мг/100 г абс. сухой почвы</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подвиж</w:t>
            </w:r>
            <w:r w:rsidRPr="00EA7725">
              <w:rPr>
                <w:rFonts w:ascii="Times New Roman" w:hAnsi="Times New Roman" w:cs="Times New Roman"/>
                <w:i w:val="0"/>
                <w:sz w:val="22"/>
                <w:szCs w:val="22"/>
              </w:rPr>
              <w:softHyphen/>
              <w:t>ности азота, %</w:t>
            </w:r>
          </w:p>
        </w:tc>
      </w:tr>
      <w:tr w:rsidR="00EA7725" w:rsidTr="00A2058F">
        <w:tblPrEx>
          <w:tblCellMar>
            <w:top w:w="0" w:type="dxa"/>
            <w:bottom w:w="0" w:type="dxa"/>
          </w:tblCellMar>
        </w:tblPrEx>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w:t>
            </w:r>
          </w:p>
        </w:tc>
      </w:tr>
      <w:tr w:rsidR="00EA7725" w:rsidTr="00A2058F">
        <w:tblPrEx>
          <w:tblCellMar>
            <w:top w:w="0" w:type="dxa"/>
            <w:bottom w:w="0" w:type="dxa"/>
          </w:tblCellMar>
        </w:tblPrEx>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blPrEx>
          <w:tblCellMar>
            <w:top w:w="0" w:type="dxa"/>
            <w:bottom w:w="0" w:type="dxa"/>
          </w:tblCellMar>
        </w:tblPrEx>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6,9</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w:t>
            </w:r>
          </w:p>
        </w:tc>
      </w:tr>
      <w:tr w:rsidR="00EA7725" w:rsidTr="00A2058F">
        <w:tblPrEx>
          <w:tblCellMar>
            <w:top w:w="0" w:type="dxa"/>
            <w:bottom w:w="0" w:type="dxa"/>
          </w:tblCellMar>
        </w:tblPrEx>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8,7</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6,3</w:t>
            </w:r>
          </w:p>
        </w:tc>
      </w:tr>
      <w:tr w:rsidR="00EA7725" w:rsidTr="00A2058F">
        <w:tblPrEx>
          <w:tblCellMar>
            <w:top w:w="0" w:type="dxa"/>
            <w:bottom w:w="0" w:type="dxa"/>
          </w:tblCellMar>
        </w:tblPrEx>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10,6</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5,7</w:t>
            </w:r>
          </w:p>
        </w:tc>
      </w:tr>
      <w:tr w:rsidR="00EA7725" w:rsidTr="00A2058F">
        <w:tblPrEx>
          <w:tblCellMar>
            <w:top w:w="0" w:type="dxa"/>
            <w:bottom w:w="0" w:type="dxa"/>
          </w:tblCellMar>
        </w:tblPrEx>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blPrEx>
          <w:tblCellMar>
            <w:top w:w="0" w:type="dxa"/>
            <w:bottom w:w="0" w:type="dxa"/>
          </w:tblCellMar>
        </w:tblPrEx>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201</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3,7</w:t>
            </w:r>
          </w:p>
        </w:tc>
      </w:tr>
      <w:tr w:rsidR="00EA7725" w:rsidTr="00A2058F">
        <w:tblPrEx>
          <w:tblCellMar>
            <w:top w:w="0" w:type="dxa"/>
            <w:bottom w:w="0" w:type="dxa"/>
          </w:tblCellMar>
        </w:tblPrEx>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7,0</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blPrEx>
          <w:tblCellMar>
            <w:top w:w="0" w:type="dxa"/>
            <w:bottom w:w="0" w:type="dxa"/>
          </w:tblCellMar>
        </w:tblPrEx>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5,6</w:t>
            </w:r>
          </w:p>
        </w:tc>
      </w:tr>
      <w:tr w:rsidR="00EA7725" w:rsidTr="00A2058F">
        <w:tblPrEx>
          <w:tblCellMar>
            <w:top w:w="0" w:type="dxa"/>
            <w:bottom w:w="0" w:type="dxa"/>
          </w:tblCellMar>
        </w:tblPrEx>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blPrEx>
          <w:tblCellMar>
            <w:top w:w="0" w:type="dxa"/>
            <w:bottom w:w="0" w:type="dxa"/>
          </w:tblCellMar>
        </w:tblPrEx>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397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2,6</w:t>
            </w:r>
          </w:p>
        </w:tc>
      </w:tr>
      <w:tr w:rsidR="00EA7725" w:rsidTr="00A2058F">
        <w:tblPrEx>
          <w:tblCellMar>
            <w:top w:w="0" w:type="dxa"/>
            <w:bottom w:w="0" w:type="dxa"/>
          </w:tblCellMar>
        </w:tblPrEx>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3,2</w:t>
            </w:r>
          </w:p>
        </w:tc>
      </w:tr>
      <w:tr w:rsidR="00EA7725" w:rsidTr="00A2058F">
        <w:tblPrEx>
          <w:tblCellMar>
            <w:top w:w="0" w:type="dxa"/>
            <w:bottom w:w="0" w:type="dxa"/>
          </w:tblCellMar>
        </w:tblPrEx>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337</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11,0</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w:t>
            </w:r>
          </w:p>
        </w:tc>
      </w:tr>
      <w:tr w:rsidR="00EA7725" w:rsidTr="00A2058F">
        <w:tblPrEx>
          <w:tblCellMar>
            <w:top w:w="0" w:type="dxa"/>
            <w:bottom w:w="0" w:type="dxa"/>
          </w:tblCellMar>
        </w:tblPrEx>
        <w:trPr>
          <w:trHeight w:hRule="exact" w:val="341"/>
        </w:trPr>
        <w:tc>
          <w:tcPr>
            <w:tcW w:w="9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blPrEx>
          <w:tblCellMar>
            <w:top w:w="0" w:type="dxa"/>
            <w:bottom w:w="0" w:type="dxa"/>
          </w:tblCellMar>
        </w:tblPrEx>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248</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11,4</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4,6</w:t>
            </w:r>
          </w:p>
        </w:tc>
      </w:tr>
      <w:tr w:rsidR="00EA7725" w:rsidTr="00A2058F">
        <w:tblPrEx>
          <w:tblCellMar>
            <w:top w:w="0" w:type="dxa"/>
            <w:bottom w:w="0" w:type="dxa"/>
          </w:tblCellMar>
        </w:tblPrEx>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5,3</w:t>
            </w:r>
          </w:p>
        </w:tc>
      </w:tr>
      <w:tr w:rsidR="00EA7725" w:rsidTr="00A2058F">
        <w:tblPrEx>
          <w:tblCellMar>
            <w:top w:w="0" w:type="dxa"/>
            <w:bottom w:w="0" w:type="dxa"/>
          </w:tblCellMar>
        </w:tblPrEx>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194</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10,7</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bl>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spacing w:line="365" w:lineRule="exact"/>
        <w:ind w:firstLine="0"/>
        <w:jc w:val="both"/>
        <w:rPr>
          <w:sz w:val="28"/>
        </w:rPr>
      </w:pPr>
      <w:r>
        <w:rPr>
          <w:sz w:val="2"/>
          <w:szCs w:val="2"/>
        </w:rPr>
        <w:tab/>
      </w:r>
      <w:r w:rsidRPr="00EA7725">
        <w:rPr>
          <w:sz w:val="28"/>
        </w:rPr>
        <w:t>Таблица 3 - Влияние окультуривания почв на содержание и степень подвижности фосфора в верхних горизонтах зональных ти</w:t>
      </w:r>
      <w:r w:rsidRPr="00EA7725">
        <w:rPr>
          <w:sz w:val="28"/>
        </w:rPr>
        <w:softHyphen/>
        <w:t>пов почв (Муха, 2004)</w:t>
      </w:r>
    </w:p>
    <w:p w:rsidR="00EA7725" w:rsidRDefault="00EA7725" w:rsidP="00EA7725">
      <w:pPr>
        <w:pStyle w:val="aff"/>
        <w:shd w:val="clear" w:color="auto" w:fill="auto"/>
        <w:spacing w:line="365" w:lineRule="exact"/>
        <w:ind w:firstLine="0"/>
        <w:jc w:val="both"/>
        <w:rPr>
          <w:sz w:val="28"/>
        </w:rPr>
      </w:pPr>
    </w:p>
    <w:tbl>
      <w:tblPr>
        <w:tblW w:w="9366" w:type="dxa"/>
        <w:tblLayout w:type="fixed"/>
        <w:tblCellMar>
          <w:left w:w="10" w:type="dxa"/>
          <w:right w:w="10" w:type="dxa"/>
        </w:tblCellMar>
        <w:tblLook w:val="04A0" w:firstRow="1" w:lastRow="0" w:firstColumn="1" w:lastColumn="0" w:noHBand="0" w:noVBand="1"/>
      </w:tblPr>
      <w:tblGrid>
        <w:gridCol w:w="2818"/>
        <w:gridCol w:w="2021"/>
        <w:gridCol w:w="2362"/>
        <w:gridCol w:w="2165"/>
      </w:tblGrid>
      <w:tr w:rsidR="00EA7725" w:rsidTr="00A2058F">
        <w:tblPrEx>
          <w:tblCellMar>
            <w:top w:w="0" w:type="dxa"/>
            <w:bottom w:w="0" w:type="dxa"/>
          </w:tblCellMar>
        </w:tblPrEx>
        <w:trPr>
          <w:trHeight w:hRule="exact" w:val="979"/>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383"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Фосфор, мг Р</w:t>
            </w:r>
            <w:r w:rsidRPr="00EA7725">
              <w:rPr>
                <w:rStyle w:val="27pt0pt"/>
                <w:rFonts w:eastAsia="Arial Unicode MS"/>
                <w:i w:val="0"/>
                <w:sz w:val="22"/>
                <w:szCs w:val="22"/>
                <w:vertAlign w:val="subscript"/>
              </w:rPr>
              <w:t>2</w:t>
            </w:r>
            <w:r w:rsidRPr="00EA7725">
              <w:rPr>
                <w:rFonts w:ascii="Times New Roman" w:hAnsi="Times New Roman" w:cs="Times New Roman"/>
                <w:i w:val="0"/>
                <w:sz w:val="22"/>
                <w:szCs w:val="22"/>
              </w:rPr>
              <w:t>О</w:t>
            </w:r>
            <w:r w:rsidRPr="00EA7725">
              <w:rPr>
                <w:rStyle w:val="27pt0pt"/>
                <w:rFonts w:eastAsia="Arial Unicode MS"/>
                <w:i w:val="0"/>
                <w:sz w:val="22"/>
                <w:szCs w:val="22"/>
                <w:vertAlign w:val="subscript"/>
              </w:rPr>
              <w:t>5</w:t>
            </w:r>
            <w:r w:rsidRPr="00EA7725">
              <w:rPr>
                <w:rFonts w:ascii="Times New Roman" w:hAnsi="Times New Roman" w:cs="Times New Roman"/>
                <w:i w:val="0"/>
                <w:sz w:val="22"/>
                <w:szCs w:val="22"/>
              </w:rPr>
              <w:t xml:space="preserve"> на100 г абс. су</w:t>
            </w:r>
            <w:r w:rsidRPr="00EA7725">
              <w:rPr>
                <w:rFonts w:ascii="Times New Roman" w:hAnsi="Times New Roman" w:cs="Times New Roman"/>
                <w:i w:val="0"/>
                <w:sz w:val="22"/>
                <w:szCs w:val="22"/>
              </w:rPr>
              <w:softHyphen/>
              <w:t>хой почвы</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w:t>
            </w:r>
            <w:r w:rsidRPr="00EA7725">
              <w:rPr>
                <w:rFonts w:ascii="Times New Roman" w:hAnsi="Times New Roman" w:cs="Times New Roman"/>
                <w:i w:val="0"/>
                <w:sz w:val="22"/>
                <w:szCs w:val="22"/>
              </w:rPr>
              <w:softHyphen/>
              <w:t>вижности фос</w:t>
            </w:r>
            <w:r w:rsidRPr="00EA7725">
              <w:rPr>
                <w:rFonts w:ascii="Times New Roman" w:hAnsi="Times New Roman" w:cs="Times New Roman"/>
                <w:i w:val="0"/>
                <w:sz w:val="22"/>
                <w:szCs w:val="22"/>
              </w:rPr>
              <w:softHyphen/>
              <w:t>фора, %</w:t>
            </w:r>
          </w:p>
        </w:tc>
      </w:tr>
      <w:tr w:rsidR="00EA7725" w:rsidTr="00A2058F">
        <w:tblPrEx>
          <w:tblCellMar>
            <w:top w:w="0" w:type="dxa"/>
            <w:bottom w:w="0" w:type="dxa"/>
          </w:tblCellMar>
        </w:tblPrEx>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blPrEx>
          <w:tblCellMar>
            <w:top w:w="0" w:type="dxa"/>
            <w:bottom w:w="0" w:type="dxa"/>
          </w:tblCellMar>
        </w:tblPrEx>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8,1</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blPrEx>
          <w:tblCellMar>
            <w:top w:w="0" w:type="dxa"/>
            <w:bottom w:w="0" w:type="dxa"/>
          </w:tblCellMar>
        </w:tblPrEx>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154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4,1</w:t>
            </w:r>
          </w:p>
        </w:tc>
      </w:tr>
      <w:tr w:rsidR="00EA7725" w:rsidTr="00A2058F">
        <w:tblPrEx>
          <w:tblCellMar>
            <w:top w:w="0" w:type="dxa"/>
            <w:bottom w:w="0" w:type="dxa"/>
          </w:tblCellMar>
        </w:tblPrEx>
        <w:trPr>
          <w:trHeight w:hRule="exact" w:val="268"/>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182</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16,0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3,8</w:t>
            </w:r>
          </w:p>
        </w:tc>
      </w:tr>
      <w:tr w:rsidR="00EA7725" w:rsidTr="00A2058F">
        <w:tblPrEx>
          <w:tblCellMar>
            <w:top w:w="0" w:type="dxa"/>
            <w:bottom w:w="0" w:type="dxa"/>
          </w:tblCellMar>
        </w:tblPrEx>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blPrEx>
          <w:tblCellMar>
            <w:top w:w="0" w:type="dxa"/>
            <w:bottom w:w="0" w:type="dxa"/>
          </w:tblCellMar>
        </w:tblPrEx>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r w:rsidR="00EA7725" w:rsidTr="00A2058F">
        <w:tblPrEx>
          <w:tblCellMar>
            <w:top w:w="0" w:type="dxa"/>
            <w:bottom w:w="0" w:type="dxa"/>
          </w:tblCellMar>
        </w:tblPrEx>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12,4</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8,6</w:t>
            </w:r>
          </w:p>
        </w:tc>
      </w:tr>
      <w:tr w:rsidR="00EA7725" w:rsidTr="00A2058F">
        <w:tblPrEx>
          <w:tblCellMar>
            <w:top w:w="0" w:type="dxa"/>
            <w:bottom w:w="0" w:type="dxa"/>
          </w:tblCellMar>
        </w:tblPrEx>
        <w:trPr>
          <w:trHeight w:hRule="exact" w:val="6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lastRenderedPageBreak/>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183</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18,7</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10,3</w:t>
            </w:r>
          </w:p>
        </w:tc>
      </w:tr>
      <w:tr w:rsidR="00EA7725" w:rsidTr="00A2058F">
        <w:tblPrEx>
          <w:tblCellMar>
            <w:top w:w="0" w:type="dxa"/>
            <w:bottom w:w="0" w:type="dxa"/>
          </w:tblCellMar>
        </w:tblPrEx>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blPrEx>
          <w:tblCellMar>
            <w:top w:w="0" w:type="dxa"/>
            <w:bottom w:w="0" w:type="dxa"/>
          </w:tblCellMar>
        </w:tblPrEx>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6,1</w:t>
            </w:r>
          </w:p>
        </w:tc>
      </w:tr>
      <w:tr w:rsidR="00EA7725" w:rsidTr="00A2058F">
        <w:tblPrEx>
          <w:tblCellMar>
            <w:top w:w="0" w:type="dxa"/>
            <w:bottom w:w="0" w:type="dxa"/>
          </w:tblCellMar>
        </w:tblPrEx>
        <w:trPr>
          <w:trHeight w:hRule="exact" w:val="2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210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blPrEx>
          <w:tblCellMar>
            <w:top w:w="0" w:type="dxa"/>
            <w:bottom w:w="0" w:type="dxa"/>
          </w:tblCellMar>
        </w:tblPrEx>
        <w:trPr>
          <w:trHeight w:hRule="exact" w:val="305"/>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229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23,8</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r>
      <w:tr w:rsidR="00EA7725" w:rsidTr="00A2058F">
        <w:tblPrEx>
          <w:tblCellMar>
            <w:top w:w="0" w:type="dxa"/>
            <w:bottom w:w="0" w:type="dxa"/>
          </w:tblCellMar>
        </w:tblPrEx>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blPrEx>
          <w:tblCellMar>
            <w:top w:w="0" w:type="dxa"/>
            <w:bottom w:w="0" w:type="dxa"/>
          </w:tblCellMar>
        </w:tblPrEx>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9,9</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8,3</w:t>
            </w:r>
          </w:p>
        </w:tc>
      </w:tr>
      <w:tr w:rsidR="00EA7725" w:rsidTr="00A2058F">
        <w:tblPrEx>
          <w:tblCellMar>
            <w:top w:w="0" w:type="dxa"/>
            <w:bottom w:w="0" w:type="dxa"/>
          </w:tblCellMar>
        </w:tblPrEx>
        <w:trPr>
          <w:trHeight w:hRule="exact" w:val="252"/>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blPrEx>
          <w:tblCellMar>
            <w:top w:w="0" w:type="dxa"/>
            <w:bottom w:w="0" w:type="dxa"/>
          </w:tblCellMar>
        </w:tblPrEx>
        <w:trPr>
          <w:trHeight w:hRule="exact" w:val="283"/>
        </w:trPr>
        <w:tc>
          <w:tcPr>
            <w:tcW w:w="281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138</w:t>
            </w:r>
          </w:p>
        </w:tc>
        <w:tc>
          <w:tcPr>
            <w:tcW w:w="2362"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20,0</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bl>
    <w:p w:rsidR="00EA7725" w:rsidRDefault="00EA7725" w:rsidP="00EA7725">
      <w:pPr>
        <w:pStyle w:val="aff"/>
        <w:shd w:val="clear" w:color="auto" w:fill="auto"/>
        <w:spacing w:line="365" w:lineRule="exact"/>
        <w:ind w:firstLine="709"/>
        <w:jc w:val="both"/>
        <w:rPr>
          <w:sz w:val="28"/>
        </w:rPr>
      </w:pPr>
    </w:p>
    <w:p w:rsidR="00EA7725" w:rsidRDefault="00EA7725" w:rsidP="00EA7725">
      <w:pPr>
        <w:pStyle w:val="aff"/>
        <w:shd w:val="clear" w:color="auto" w:fill="auto"/>
        <w:spacing w:line="365" w:lineRule="exact"/>
        <w:ind w:firstLine="709"/>
        <w:jc w:val="both"/>
        <w:rPr>
          <w:sz w:val="28"/>
        </w:rPr>
      </w:pPr>
      <w:r w:rsidRPr="00EA7725">
        <w:rPr>
          <w:sz w:val="28"/>
        </w:rPr>
        <w:t xml:space="preserve">Таблица </w:t>
      </w:r>
      <w:r w:rsidRPr="00EA7725">
        <w:rPr>
          <w:sz w:val="28"/>
        </w:rPr>
        <w:t>4</w:t>
      </w:r>
      <w:r w:rsidRPr="00EA7725">
        <w:rPr>
          <w:sz w:val="28"/>
        </w:rPr>
        <w:t xml:space="preserve"> - Влияние окультуривания почв на содержание раз</w:t>
      </w:r>
      <w:r w:rsidRPr="00EA7725">
        <w:rPr>
          <w:sz w:val="28"/>
        </w:rPr>
        <w:softHyphen/>
        <w:t>личных форм калия в верхних</w:t>
      </w:r>
      <w:r w:rsidRPr="00EA7725">
        <w:rPr>
          <w:sz w:val="28"/>
        </w:rPr>
        <w:t xml:space="preserve"> горизонтах зональных типов почв </w:t>
      </w:r>
      <w:r w:rsidRPr="00EA7725">
        <w:rPr>
          <w:sz w:val="28"/>
        </w:rPr>
        <w:t>(Муха, 2004)</w:t>
      </w:r>
    </w:p>
    <w:tbl>
      <w:tblPr>
        <w:tblW w:w="9366" w:type="dxa"/>
        <w:tblLayout w:type="fixed"/>
        <w:tblCellMar>
          <w:left w:w="10" w:type="dxa"/>
          <w:right w:w="10" w:type="dxa"/>
        </w:tblCellMar>
        <w:tblLook w:val="04A0" w:firstRow="1" w:lastRow="0" w:firstColumn="1" w:lastColumn="0" w:noHBand="0" w:noVBand="1"/>
      </w:tblPr>
      <w:tblGrid>
        <w:gridCol w:w="3271"/>
        <w:gridCol w:w="3048"/>
        <w:gridCol w:w="3047"/>
      </w:tblGrid>
      <w:tr w:rsidR="00EA7725" w:rsidTr="00A2058F">
        <w:tblPrEx>
          <w:tblCellMar>
            <w:top w:w="0" w:type="dxa"/>
            <w:bottom w:w="0" w:type="dxa"/>
          </w:tblCellMar>
        </w:tblPrEx>
        <w:trPr>
          <w:trHeight w:hRule="exact" w:val="332"/>
        </w:trPr>
        <w:tc>
          <w:tcPr>
            <w:tcW w:w="3271" w:type="dxa"/>
            <w:vMerge w:val="restart"/>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6095" w:type="dxa"/>
            <w:gridSpan w:val="2"/>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Калий, мг К</w:t>
            </w:r>
            <w:r w:rsidRPr="00EA7725">
              <w:rPr>
                <w:rFonts w:ascii="Times New Roman" w:hAnsi="Times New Roman" w:cs="Times New Roman"/>
                <w:i w:val="0"/>
                <w:sz w:val="22"/>
                <w:szCs w:val="22"/>
                <w:vertAlign w:val="subscript"/>
              </w:rPr>
              <w:t>2</w:t>
            </w:r>
            <w:r w:rsidRPr="00EA7725">
              <w:rPr>
                <w:rFonts w:ascii="Times New Roman" w:hAnsi="Times New Roman" w:cs="Times New Roman"/>
                <w:i w:val="0"/>
                <w:sz w:val="22"/>
                <w:szCs w:val="22"/>
              </w:rPr>
              <w:t>О на 100 г абс. сухой почвы</w:t>
            </w:r>
          </w:p>
        </w:tc>
      </w:tr>
      <w:tr w:rsidR="00EA7725" w:rsidTr="00A2058F">
        <w:tblPrEx>
          <w:tblCellMar>
            <w:top w:w="0" w:type="dxa"/>
            <w:bottom w:w="0" w:type="dxa"/>
          </w:tblCellMar>
        </w:tblPrEx>
        <w:trPr>
          <w:trHeight w:hRule="exact" w:val="356"/>
        </w:trPr>
        <w:tc>
          <w:tcPr>
            <w:tcW w:w="3271" w:type="dxa"/>
            <w:vMerge/>
            <w:tcBorders>
              <w:left w:val="single" w:sz="4" w:space="0" w:color="auto"/>
            </w:tcBorders>
            <w:shd w:val="clear" w:color="auto" w:fill="FFFFFF"/>
            <w:vAlign w:val="center"/>
          </w:tcPr>
          <w:p w:rsidR="00EA7725" w:rsidRPr="00EA7725" w:rsidRDefault="00EA7725" w:rsidP="00EA7725">
            <w:pPr>
              <w:jc w:val="center"/>
              <w:rPr>
                <w:sz w:val="22"/>
                <w:szCs w:val="22"/>
              </w:rPr>
            </w:pP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Обменный</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Необменный</w:t>
            </w:r>
          </w:p>
        </w:tc>
      </w:tr>
      <w:tr w:rsidR="00EA7725" w:rsidTr="00A2058F">
        <w:tblPrEx>
          <w:tblCellMar>
            <w:top w:w="0" w:type="dxa"/>
            <w:bottom w:w="0" w:type="dxa"/>
          </w:tblCellMar>
        </w:tblPrEx>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blPrEx>
          <w:tblCellMar>
            <w:top w:w="0" w:type="dxa"/>
            <w:bottom w:w="0" w:type="dxa"/>
          </w:tblCellMar>
        </w:tblPrEx>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r w:rsidR="00EA7725" w:rsidTr="00A2058F">
        <w:tblPrEx>
          <w:tblCellMar>
            <w:top w:w="0" w:type="dxa"/>
            <w:bottom w:w="0" w:type="dxa"/>
          </w:tblCellMar>
        </w:tblPrEx>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7,9</w:t>
            </w:r>
          </w:p>
        </w:tc>
      </w:tr>
      <w:tr w:rsidR="00EA7725" w:rsidTr="00A2058F">
        <w:tblPrEx>
          <w:tblCellMar>
            <w:top w:w="0" w:type="dxa"/>
            <w:bottom w:w="0" w:type="dxa"/>
          </w:tblCellMar>
        </w:tblPrEx>
        <w:trPr>
          <w:trHeight w:hRule="exact" w:val="33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19,2</w:t>
            </w:r>
          </w:p>
        </w:tc>
      </w:tr>
      <w:tr w:rsidR="00EA7725" w:rsidTr="00A2058F">
        <w:tblPrEx>
          <w:tblCellMar>
            <w:top w:w="0" w:type="dxa"/>
            <w:bottom w:w="0" w:type="dxa"/>
          </w:tblCellMar>
        </w:tblPrEx>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blPrEx>
          <w:tblCellMar>
            <w:top w:w="0" w:type="dxa"/>
            <w:bottom w:w="0" w:type="dxa"/>
          </w:tblCellMar>
        </w:tblPrEx>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5,8</w:t>
            </w:r>
          </w:p>
        </w:tc>
      </w:tr>
      <w:tr w:rsidR="00EA7725" w:rsidTr="00A2058F">
        <w:tblPrEx>
          <w:tblCellMar>
            <w:top w:w="0" w:type="dxa"/>
            <w:bottom w:w="0" w:type="dxa"/>
          </w:tblCellMar>
        </w:tblPrEx>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5,2</w:t>
            </w:r>
          </w:p>
        </w:tc>
      </w:tr>
      <w:tr w:rsidR="00EA7725" w:rsidTr="00A2058F">
        <w:tblPrEx>
          <w:tblCellMar>
            <w:top w:w="0" w:type="dxa"/>
            <w:bottom w:w="0" w:type="dxa"/>
          </w:tblCellMar>
        </w:tblPrEx>
        <w:trPr>
          <w:trHeight w:hRule="exact" w:val="65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7,4</w:t>
            </w:r>
          </w:p>
        </w:tc>
      </w:tr>
      <w:tr w:rsidR="00EA7725" w:rsidTr="00A2058F">
        <w:tblPrEx>
          <w:tblCellMar>
            <w:top w:w="0" w:type="dxa"/>
            <w:bottom w:w="0" w:type="dxa"/>
          </w:tblCellMar>
        </w:tblPrEx>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blPrEx>
          <w:tblCellMar>
            <w:top w:w="0" w:type="dxa"/>
            <w:bottom w:w="0" w:type="dxa"/>
          </w:tblCellMar>
        </w:tblPrEx>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35,9</w:t>
            </w:r>
          </w:p>
        </w:tc>
      </w:tr>
      <w:tr w:rsidR="00EA7725" w:rsidTr="00A2058F">
        <w:tblPrEx>
          <w:tblCellMar>
            <w:top w:w="0" w:type="dxa"/>
            <w:bottom w:w="0" w:type="dxa"/>
          </w:tblCellMar>
        </w:tblPrEx>
        <w:trPr>
          <w:trHeight w:hRule="exact" w:val="38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31,9</w:t>
            </w:r>
          </w:p>
        </w:tc>
      </w:tr>
      <w:tr w:rsidR="00EA7725" w:rsidTr="00A2058F">
        <w:tblPrEx>
          <w:tblCellMar>
            <w:top w:w="0" w:type="dxa"/>
            <w:bottom w:w="0" w:type="dxa"/>
          </w:tblCellMar>
        </w:tblPrEx>
        <w:trPr>
          <w:trHeight w:hRule="exact" w:val="42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17,9</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35,2</w:t>
            </w:r>
          </w:p>
        </w:tc>
      </w:tr>
      <w:tr w:rsidR="00EA7725" w:rsidTr="00A2058F">
        <w:tblPrEx>
          <w:tblCellMar>
            <w:top w:w="0" w:type="dxa"/>
            <w:bottom w:w="0" w:type="dxa"/>
          </w:tblCellMar>
        </w:tblPrEx>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blPrEx>
          <w:tblCellMar>
            <w:top w:w="0" w:type="dxa"/>
            <w:bottom w:w="0" w:type="dxa"/>
          </w:tblCellMar>
        </w:tblPrEx>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48,1</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88,7</w:t>
            </w:r>
          </w:p>
        </w:tc>
      </w:tr>
      <w:tr w:rsidR="00EA7725" w:rsidTr="00A2058F">
        <w:tblPrEx>
          <w:tblCellMar>
            <w:top w:w="0" w:type="dxa"/>
            <w:bottom w:w="0" w:type="dxa"/>
          </w:tblCellMar>
        </w:tblPrEx>
        <w:trPr>
          <w:trHeight w:hRule="exact" w:val="337"/>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66,9</w:t>
            </w:r>
          </w:p>
        </w:tc>
      </w:tr>
      <w:tr w:rsidR="00EA7725" w:rsidTr="00A2058F">
        <w:tblPrEx>
          <w:tblCellMar>
            <w:top w:w="0" w:type="dxa"/>
            <w:bottom w:w="0" w:type="dxa"/>
          </w:tblCellMar>
        </w:tblPrEx>
        <w:trPr>
          <w:trHeight w:hRule="exact" w:val="414"/>
        </w:trPr>
        <w:tc>
          <w:tcPr>
            <w:tcW w:w="327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34,1</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48,9</w:t>
            </w:r>
          </w:p>
        </w:tc>
      </w:tr>
    </w:tbl>
    <w:p w:rsidR="00EA7725" w:rsidRPr="00EA7725" w:rsidRDefault="00EA7725" w:rsidP="00EA7725">
      <w:pPr>
        <w:pStyle w:val="aff"/>
        <w:shd w:val="clear" w:color="auto" w:fill="auto"/>
        <w:spacing w:line="365" w:lineRule="exact"/>
        <w:ind w:firstLine="709"/>
        <w:jc w:val="both"/>
        <w:rPr>
          <w:sz w:val="24"/>
        </w:rPr>
      </w:pPr>
    </w:p>
    <w:p w:rsidR="00EA7725" w:rsidRDefault="00EA7725" w:rsidP="00EA7725">
      <w:pPr>
        <w:tabs>
          <w:tab w:val="left" w:pos="2130"/>
        </w:tabs>
        <w:spacing w:line="360" w:lineRule="auto"/>
        <w:ind w:firstLine="709"/>
        <w:jc w:val="both"/>
        <w:rPr>
          <w:sz w:val="28"/>
          <w:szCs w:val="28"/>
        </w:rPr>
      </w:pPr>
      <w:r w:rsidRPr="00EA7725">
        <w:rPr>
          <w:sz w:val="28"/>
        </w:rPr>
        <w:t>3.</w:t>
      </w:r>
      <w:r w:rsidRPr="00EA7725">
        <w:rPr>
          <w:sz w:val="40"/>
          <w:szCs w:val="28"/>
        </w:rPr>
        <w:t xml:space="preserve"> </w:t>
      </w:r>
      <w:r w:rsidR="00706D83" w:rsidRPr="00EA7725">
        <w:rPr>
          <w:sz w:val="28"/>
          <w:szCs w:val="28"/>
        </w:rPr>
        <w:t>Раскройте особенности влияния различных факторов на уро</w:t>
      </w:r>
      <w:r w:rsidR="00706D83" w:rsidRPr="00EA7725">
        <w:rPr>
          <w:sz w:val="28"/>
          <w:szCs w:val="28"/>
        </w:rPr>
        <w:softHyphen/>
        <w:t xml:space="preserve">жай (рис. </w:t>
      </w:r>
      <w:r>
        <w:rPr>
          <w:rStyle w:val="27pt0pt"/>
          <w:rFonts w:eastAsia="Arial Unicode MS"/>
          <w:sz w:val="28"/>
          <w:szCs w:val="28"/>
        </w:rPr>
        <w:t>1</w:t>
      </w:r>
      <w:r w:rsidR="00706D83" w:rsidRPr="00EA7725">
        <w:rPr>
          <w:sz w:val="28"/>
          <w:szCs w:val="28"/>
        </w:rPr>
        <w:t>). В чем заключается прямое и косвенное влияние приве</w:t>
      </w:r>
      <w:r w:rsidR="00706D83" w:rsidRPr="00EA7725">
        <w:rPr>
          <w:sz w:val="28"/>
          <w:szCs w:val="28"/>
        </w:rPr>
        <w:softHyphen/>
        <w:t>денных факторов. Поясните взаимозависимость между всеми пере</w:t>
      </w:r>
      <w:r w:rsidR="00706D83" w:rsidRPr="00EA7725">
        <w:rPr>
          <w:sz w:val="28"/>
          <w:szCs w:val="28"/>
        </w:rPr>
        <w:softHyphen/>
        <w:t>численными факторами.</w:t>
      </w:r>
    </w:p>
    <w:p w:rsidR="00A2058F" w:rsidRDefault="00EA7725" w:rsidP="00A2058F">
      <w:pPr>
        <w:tabs>
          <w:tab w:val="left" w:pos="2130"/>
        </w:tabs>
        <w:spacing w:line="360" w:lineRule="auto"/>
        <w:ind w:firstLine="709"/>
        <w:rPr>
          <w:sz w:val="28"/>
          <w:szCs w:val="28"/>
        </w:rPr>
      </w:pPr>
      <w:r>
        <w:lastRenderedPageBreak/>
        <w:fldChar w:fldCharType="begin"/>
      </w:r>
      <w:r>
        <w:instrText xml:space="preserve"> INCLUDEPICTURE  "C:\\Users\\shebl\\AppData\\Local\\Temp\\FineReader12.00\\media\\image10.jpeg" \* MERGEFORMATINET </w:instrText>
      </w:r>
      <w:r>
        <w:fldChar w:fldCharType="separate"/>
      </w:r>
      <w:r w:rsidR="00BF19FA">
        <w:rPr>
          <w:noProof/>
        </w:rPr>
        <w:pict>
          <v:shape id="_x0000_s1027" type="#_x0000_t75" style="position:absolute;left:0;text-align:left;margin-left:117pt;margin-top:.15pt;width:285pt;height:219pt;z-index:251664896;mso-position-horizontal:absolute;mso-position-horizontal-relative:text;mso-position-vertical-relative:text">
            <v:imagedata r:id="rId12" r:href="rId13"/>
            <w10:wrap type="square" side="left"/>
          </v:shape>
        </w:pict>
      </w:r>
      <w:r>
        <w:fldChar w:fldCharType="end"/>
      </w:r>
      <w:r w:rsidR="00BF19FA">
        <w:rPr>
          <w:sz w:val="28"/>
          <w:szCs w:val="28"/>
        </w:rPr>
        <w:br w:type="textWrapping" w:clear="all"/>
      </w:r>
      <w:r w:rsidR="00A2058F">
        <w:rPr>
          <w:sz w:val="28"/>
          <w:szCs w:val="28"/>
        </w:rPr>
        <w:t xml:space="preserve"> </w:t>
      </w:r>
    </w:p>
    <w:p w:rsidR="00706D83" w:rsidRDefault="00BF19FA" w:rsidP="00A2058F">
      <w:pPr>
        <w:tabs>
          <w:tab w:val="left" w:pos="2130"/>
        </w:tabs>
        <w:spacing w:line="360" w:lineRule="auto"/>
        <w:ind w:firstLine="709"/>
        <w:jc w:val="both"/>
        <w:rPr>
          <w:sz w:val="28"/>
          <w:szCs w:val="28"/>
        </w:rPr>
      </w:pPr>
      <w:r>
        <w:rPr>
          <w:sz w:val="28"/>
          <w:szCs w:val="28"/>
        </w:rPr>
        <w:t>Рисунок 1 – Влияние факторов, определяющих урожай (сплошная линия – прямое влияние, пунктир – косвенное влияние)</w:t>
      </w:r>
      <w:r w:rsidR="00A2058F">
        <w:rPr>
          <w:sz w:val="28"/>
          <w:szCs w:val="28"/>
        </w:rPr>
        <w:t>.</w:t>
      </w:r>
    </w:p>
    <w:p w:rsidR="00A2058F" w:rsidRDefault="00A2058F" w:rsidP="00A2058F">
      <w:pPr>
        <w:tabs>
          <w:tab w:val="left" w:pos="2130"/>
        </w:tabs>
        <w:spacing w:line="360" w:lineRule="auto"/>
        <w:ind w:firstLine="709"/>
        <w:rPr>
          <w:sz w:val="2"/>
          <w:szCs w:val="2"/>
        </w:rPr>
      </w:pPr>
    </w:p>
    <w:p w:rsidR="00DE7E06" w:rsidRPr="00540511" w:rsidRDefault="00DE7E06" w:rsidP="00E73DA9">
      <w:pPr>
        <w:pStyle w:val="ReportMain"/>
        <w:suppressAutoHyphens/>
        <w:ind w:firstLine="709"/>
        <w:jc w:val="both"/>
        <w:rPr>
          <w:i/>
          <w:sz w:val="28"/>
          <w:szCs w:val="28"/>
        </w:rPr>
      </w:pPr>
      <w:r w:rsidRPr="00540511">
        <w:rPr>
          <w:b/>
          <w:sz w:val="28"/>
          <w:szCs w:val="28"/>
        </w:rPr>
        <w:t>Раздел 4. Классификация почв.</w:t>
      </w:r>
    </w:p>
    <w:p w:rsidR="001C6A22" w:rsidRPr="00540511" w:rsidRDefault="001C6A22" w:rsidP="001C6A22">
      <w:pPr>
        <w:ind w:left="57"/>
        <w:jc w:val="center"/>
        <w:rPr>
          <w:b/>
          <w:sz w:val="28"/>
          <w:szCs w:val="28"/>
        </w:rPr>
      </w:pPr>
    </w:p>
    <w:p w:rsidR="00706D83" w:rsidRPr="00BF19FA" w:rsidRDefault="00706D83" w:rsidP="00AE5E92">
      <w:pPr>
        <w:pStyle w:val="26"/>
        <w:widowControl w:val="0"/>
        <w:numPr>
          <w:ilvl w:val="0"/>
          <w:numId w:val="50"/>
        </w:numPr>
        <w:shd w:val="clear" w:color="auto" w:fill="auto"/>
        <w:tabs>
          <w:tab w:val="left" w:pos="1423"/>
        </w:tabs>
        <w:spacing w:before="301"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Сравните численность микроорганизмов и характер рас</w:t>
      </w:r>
      <w:r w:rsidRPr="00BF19FA">
        <w:rPr>
          <w:rFonts w:ascii="Times New Roman" w:hAnsi="Times New Roman" w:cs="Times New Roman"/>
          <w:i w:val="0"/>
          <w:sz w:val="28"/>
        </w:rPr>
        <w:softHyphen/>
        <w:t>пределения органического вещества по профилю дерново</w:t>
      </w:r>
      <w:r w:rsidRPr="00BF19FA">
        <w:rPr>
          <w:rFonts w:ascii="Times New Roman" w:hAnsi="Times New Roman" w:cs="Times New Roman"/>
          <w:i w:val="0"/>
          <w:sz w:val="28"/>
        </w:rPr>
        <w:softHyphen/>
        <w:t>подзолистой почвы и чернозема обыкновенного (рис. 1). Покажите причины количественных различий органического вещества и чис</w:t>
      </w:r>
      <w:r w:rsidRPr="00BF19FA">
        <w:rPr>
          <w:rFonts w:ascii="Times New Roman" w:hAnsi="Times New Roman" w:cs="Times New Roman"/>
          <w:i w:val="0"/>
          <w:sz w:val="28"/>
        </w:rPr>
        <w:softHyphen/>
        <w:t>ленности микроорганизмов дерново-подзолистой почвы и чернозема обыкновенного.</w:t>
      </w:r>
    </w:p>
    <w:p w:rsidR="00706D83" w:rsidRDefault="00706D83" w:rsidP="00706D83">
      <w:pPr>
        <w:framePr w:h="3965" w:wrap="notBeside" w:vAnchor="text" w:hAnchor="text" w:xAlign="center" w:y="1"/>
        <w:jc w:val="center"/>
        <w:rPr>
          <w:sz w:val="2"/>
          <w:szCs w:val="2"/>
        </w:rPr>
      </w:pPr>
      <w:r>
        <w:fldChar w:fldCharType="begin"/>
      </w:r>
      <w:r>
        <w:instrText xml:space="preserve"> INCLUDEPICTURE  "C:\\Users\\shebl\\AppData\\Local\\Temp\\FineReader12.00\\media\\image1.jpeg" \* MERGEFORMATINET </w:instrText>
      </w:r>
      <w:r>
        <w:fldChar w:fldCharType="separate"/>
      </w:r>
      <w:r>
        <w:pict>
          <v:shape id="_x0000_i1025" type="#_x0000_t75" style="width:315pt;height:198pt">
            <v:imagedata r:id="rId14" r:href="rId15"/>
          </v:shape>
        </w:pict>
      </w:r>
      <w:r>
        <w:fldChar w:fldCharType="end"/>
      </w:r>
    </w:p>
    <w:p w:rsidR="00706D83" w:rsidRDefault="00706D83" w:rsidP="00706D83">
      <w:pPr>
        <w:rPr>
          <w:sz w:val="2"/>
          <w:szCs w:val="2"/>
        </w:rPr>
      </w:pPr>
    </w:p>
    <w:p w:rsidR="00BF19FA" w:rsidRPr="00BF19FA" w:rsidRDefault="00BF19FA" w:rsidP="00BF19FA">
      <w:pPr>
        <w:pStyle w:val="2b"/>
        <w:shd w:val="clear" w:color="auto" w:fill="auto"/>
        <w:spacing w:line="360" w:lineRule="auto"/>
        <w:ind w:firstLine="709"/>
        <w:jc w:val="both"/>
        <w:rPr>
          <w:i w:val="0"/>
        </w:rPr>
      </w:pPr>
      <w:r w:rsidRPr="00BF19FA">
        <w:rPr>
          <w:i w:val="0"/>
        </w:rPr>
        <w:t xml:space="preserve">Рисунок 1 - Распределение по профилю почв численности микроорганизмов (1) и органического вещества (2): А - дерново-подзолистая почва; Б </w:t>
      </w:r>
      <w:r>
        <w:rPr>
          <w:i w:val="0"/>
        </w:rPr>
        <w:t>–</w:t>
      </w:r>
      <w:r w:rsidRPr="00BF19FA">
        <w:rPr>
          <w:i w:val="0"/>
        </w:rPr>
        <w:t xml:space="preserve"> чернозем</w:t>
      </w:r>
      <w:r>
        <w:rPr>
          <w:i w:val="0"/>
        </w:rPr>
        <w:t xml:space="preserve"> обыкновенный</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lastRenderedPageBreak/>
        <w:t>Сделайте выборку основных показателей однотипных почв, сформировавшихся в различных по климату природных зонах (литературные источники). Опишите эти данные, выделяя особенно</w:t>
      </w:r>
      <w:r w:rsidRPr="00BF19FA">
        <w:rPr>
          <w:rFonts w:ascii="Times New Roman" w:hAnsi="Times New Roman" w:cs="Times New Roman"/>
          <w:i w:val="0"/>
          <w:sz w:val="28"/>
          <w:szCs w:val="28"/>
        </w:rPr>
        <w:softHyphen/>
        <w:t>сти и закономерности в изменении свойств этих почв.</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дерново-подзолистую почву и чернозем выщелоченный как среду обитания естественной растительности и полевых культур.</w:t>
      </w:r>
    </w:p>
    <w:p w:rsidR="00452BD8"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взаимосвязь каштановой почвы и травя</w:t>
      </w:r>
      <w:r w:rsidRPr="00BF19FA">
        <w:rPr>
          <w:rFonts w:ascii="Times New Roman" w:hAnsi="Times New Roman" w:cs="Times New Roman"/>
          <w:i w:val="0"/>
          <w:sz w:val="28"/>
          <w:szCs w:val="28"/>
        </w:rPr>
        <w:softHyphen/>
        <w:t>нистой растительности, произрастающей в ней, а также полевой культуры, возделываемой на ней после распашки. Сделайте выборку данных из публикаций для иллюстрирования взаимосвязей.</w:t>
      </w:r>
    </w:p>
    <w:p w:rsidR="00A2058F" w:rsidRPr="00A2058F" w:rsidRDefault="00A2058F" w:rsidP="00A2058F">
      <w:pPr>
        <w:pStyle w:val="26"/>
        <w:widowControl w:val="0"/>
        <w:shd w:val="clear" w:color="auto" w:fill="auto"/>
        <w:tabs>
          <w:tab w:val="left" w:pos="1422"/>
        </w:tabs>
        <w:spacing w:line="360" w:lineRule="auto"/>
        <w:ind w:left="860" w:firstLine="0"/>
        <w:jc w:val="both"/>
        <w:rPr>
          <w:rFonts w:ascii="Times New Roman" w:hAnsi="Times New Roman" w:cs="Times New Roman"/>
          <w:i w:val="0"/>
          <w:sz w:val="28"/>
          <w:szCs w:val="28"/>
        </w:rPr>
      </w:pPr>
    </w:p>
    <w:p w:rsidR="00DE392B" w:rsidRPr="00540511" w:rsidRDefault="00DE392B" w:rsidP="00DE392B">
      <w:pPr>
        <w:spacing w:line="360" w:lineRule="auto"/>
        <w:jc w:val="center"/>
        <w:rPr>
          <w:b/>
          <w:sz w:val="28"/>
          <w:szCs w:val="28"/>
        </w:rPr>
      </w:pPr>
      <w:r w:rsidRPr="00540511">
        <w:rPr>
          <w:b/>
          <w:sz w:val="28"/>
          <w:szCs w:val="28"/>
        </w:rPr>
        <w:t>Блок С</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«владеть»</w:t>
      </w:r>
    </w:p>
    <w:p w:rsidR="0063749D" w:rsidRPr="00BF19FA" w:rsidRDefault="0063749D" w:rsidP="00BF19FA">
      <w:pPr>
        <w:pStyle w:val="26"/>
        <w:shd w:val="clear" w:color="auto" w:fill="auto"/>
        <w:spacing w:line="360" w:lineRule="auto"/>
        <w:ind w:firstLine="760"/>
        <w:jc w:val="both"/>
        <w:rPr>
          <w:rStyle w:val="28"/>
          <w:rFonts w:eastAsia="Arial Unicode MS"/>
          <w:i w:val="0"/>
          <w:color w:val="auto"/>
          <w:sz w:val="40"/>
          <w:szCs w:val="28"/>
        </w:rPr>
      </w:pPr>
    </w:p>
    <w:p w:rsidR="00706D83" w:rsidRPr="00BF19FA" w:rsidRDefault="00706D83" w:rsidP="00AE5E92">
      <w:pPr>
        <w:pStyle w:val="26"/>
        <w:widowControl w:val="0"/>
        <w:numPr>
          <w:ilvl w:val="0"/>
          <w:numId w:val="51"/>
        </w:numPr>
        <w:shd w:val="clear" w:color="auto" w:fill="auto"/>
        <w:tabs>
          <w:tab w:val="left" w:pos="708"/>
        </w:tabs>
        <w:spacing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Составьте блок-схему, отражающую функции почв в системе взаимодействия «общество-природа» по следующим направлениям: биоресурсы, жизненное пространство, минерально-энергетические ресурсы, природные круговороты и информация. Укажите стрелками взаимосвязи между отдельными функциями почв в рамках указанных направлений.</w:t>
      </w:r>
    </w:p>
    <w:p w:rsidR="00706D83" w:rsidRDefault="00706D83" w:rsidP="00AE5E92">
      <w:pPr>
        <w:pStyle w:val="26"/>
        <w:widowControl w:val="0"/>
        <w:numPr>
          <w:ilvl w:val="0"/>
          <w:numId w:val="51"/>
        </w:numPr>
        <w:shd w:val="clear" w:color="auto" w:fill="auto"/>
        <w:tabs>
          <w:tab w:val="left" w:pos="910"/>
        </w:tabs>
        <w:spacing w:line="360" w:lineRule="auto"/>
        <w:ind w:firstLine="760"/>
        <w:jc w:val="both"/>
        <w:rPr>
          <w:rFonts w:ascii="Times New Roman" w:hAnsi="Times New Roman" w:cs="Times New Roman"/>
          <w:i w:val="0"/>
          <w:sz w:val="28"/>
        </w:rPr>
      </w:pPr>
      <w:r w:rsidRPr="00BF19FA">
        <w:rPr>
          <w:rFonts w:ascii="Times New Roman" w:hAnsi="Times New Roman" w:cs="Times New Roman"/>
          <w:i w:val="0"/>
          <w:sz w:val="28"/>
        </w:rPr>
        <w:t xml:space="preserve">Охарактеризуйте запасы различных категорий растительного вещества в залежных экосистемах (рис. </w:t>
      </w:r>
      <w:r w:rsidR="00BF19FA">
        <w:rPr>
          <w:rFonts w:ascii="Times New Roman" w:hAnsi="Times New Roman" w:cs="Times New Roman"/>
          <w:i w:val="0"/>
          <w:sz w:val="28"/>
        </w:rPr>
        <w:t>1</w:t>
      </w:r>
      <w:r w:rsidRPr="00BF19FA">
        <w:rPr>
          <w:rFonts w:ascii="Times New Roman" w:hAnsi="Times New Roman" w:cs="Times New Roman"/>
          <w:i w:val="0"/>
          <w:sz w:val="28"/>
        </w:rPr>
        <w:t>). Выделите черты сходства и отличия.</w:t>
      </w:r>
    </w:p>
    <w:p w:rsidR="00BF19FA" w:rsidRDefault="00BF19FA" w:rsidP="00BF19FA">
      <w:pPr>
        <w:pStyle w:val="26"/>
        <w:widowControl w:val="0"/>
        <w:shd w:val="clear" w:color="auto" w:fill="auto"/>
        <w:tabs>
          <w:tab w:val="left" w:pos="910"/>
        </w:tabs>
        <w:spacing w:line="360" w:lineRule="auto"/>
        <w:ind w:left="760" w:firstLine="0"/>
        <w:jc w:val="center"/>
      </w:pPr>
      <w:r>
        <w:lastRenderedPageBreak/>
        <w:fldChar w:fldCharType="begin"/>
      </w:r>
      <w:r>
        <w:instrText xml:space="preserve"> INCLUDEPICTURE  "C:\\Users\\shebl\\AppData\\Local\\Temp\\FineReader12.00\\media\\image7.jpeg" \* MERGEFORMATINET </w:instrText>
      </w:r>
      <w:r>
        <w:fldChar w:fldCharType="separate"/>
      </w:r>
      <w:r>
        <w:pict>
          <v:shape id="_x0000_i1028" type="#_x0000_t75" style="width:333pt;height:241.5pt">
            <v:imagedata r:id="rId16" r:href="rId17"/>
          </v:shape>
        </w:pict>
      </w:r>
      <w:r>
        <w:fldChar w:fldCharType="end"/>
      </w:r>
    </w:p>
    <w:p w:rsidR="00BF19FA" w:rsidRPr="00BF19FA" w:rsidRDefault="00BF19FA" w:rsidP="00BF19FA">
      <w:pPr>
        <w:pStyle w:val="26"/>
        <w:widowControl w:val="0"/>
        <w:shd w:val="clear" w:color="auto" w:fill="auto"/>
        <w:tabs>
          <w:tab w:val="left" w:pos="910"/>
        </w:tabs>
        <w:spacing w:line="360" w:lineRule="auto"/>
        <w:ind w:firstLine="760"/>
        <w:jc w:val="both"/>
        <w:rPr>
          <w:rFonts w:ascii="Times New Roman" w:hAnsi="Times New Roman" w:cs="Times New Roman"/>
          <w:i w:val="0"/>
          <w:sz w:val="28"/>
          <w:szCs w:val="28"/>
        </w:rPr>
      </w:pPr>
      <w:r w:rsidRPr="00BF19FA">
        <w:rPr>
          <w:rFonts w:ascii="Times New Roman" w:hAnsi="Times New Roman" w:cs="Times New Roman"/>
          <w:i w:val="0"/>
          <w:sz w:val="28"/>
          <w:szCs w:val="28"/>
        </w:rPr>
        <w:t xml:space="preserve">Рисунок </w:t>
      </w:r>
      <w:r>
        <w:rPr>
          <w:rFonts w:ascii="Times New Roman" w:hAnsi="Times New Roman" w:cs="Times New Roman"/>
          <w:i w:val="0"/>
          <w:sz w:val="28"/>
          <w:szCs w:val="28"/>
        </w:rPr>
        <w:t>1</w:t>
      </w:r>
      <w:r w:rsidRPr="00BF19FA">
        <w:rPr>
          <w:rFonts w:ascii="Times New Roman" w:hAnsi="Times New Roman" w:cs="Times New Roman"/>
          <w:i w:val="0"/>
          <w:sz w:val="28"/>
          <w:szCs w:val="28"/>
        </w:rPr>
        <w:t xml:space="preserve"> - Структура запасов растительного вещества раз</w:t>
      </w:r>
      <w:r w:rsidRPr="00BF19FA">
        <w:rPr>
          <w:rFonts w:ascii="Times New Roman" w:hAnsi="Times New Roman" w:cs="Times New Roman"/>
          <w:i w:val="0"/>
          <w:sz w:val="28"/>
          <w:szCs w:val="28"/>
        </w:rPr>
        <w:softHyphen/>
        <w:t xml:space="preserve">новозрастных залежей (живая надземная фитомасса - </w:t>
      </w:r>
      <w:r w:rsidRPr="00BF19FA">
        <w:rPr>
          <w:rFonts w:ascii="Times New Roman" w:hAnsi="Times New Roman" w:cs="Times New Roman"/>
          <w:i w:val="0"/>
          <w:sz w:val="28"/>
          <w:szCs w:val="28"/>
          <w:lang w:val="en-US" w:bidi="en-US"/>
        </w:rPr>
        <w:t>G</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ветошь и подстилка - </w:t>
      </w:r>
      <w:r w:rsidRPr="00BF19FA">
        <w:rPr>
          <w:rFonts w:ascii="Times New Roman" w:hAnsi="Times New Roman" w:cs="Times New Roman"/>
          <w:i w:val="0"/>
          <w:sz w:val="28"/>
          <w:szCs w:val="28"/>
          <w:lang w:val="en-US" w:bidi="en-US"/>
        </w:rPr>
        <w:t>D</w:t>
      </w:r>
      <w:r w:rsidRPr="00BF19FA">
        <w:rPr>
          <w:rFonts w:ascii="Times New Roman" w:hAnsi="Times New Roman" w:cs="Times New Roman"/>
          <w:i w:val="0"/>
          <w:sz w:val="28"/>
          <w:szCs w:val="28"/>
          <w:lang w:bidi="en-US"/>
        </w:rPr>
        <w:t>+</w:t>
      </w:r>
      <w:r w:rsidRPr="00BF19FA">
        <w:rPr>
          <w:rFonts w:ascii="Times New Roman" w:hAnsi="Times New Roman" w:cs="Times New Roman"/>
          <w:i w:val="0"/>
          <w:sz w:val="28"/>
          <w:szCs w:val="28"/>
          <w:lang w:val="en-US" w:bidi="en-US"/>
        </w:rPr>
        <w:t>L</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живые корни - </w:t>
      </w:r>
      <w:r w:rsidRPr="00BF19FA">
        <w:rPr>
          <w:rFonts w:ascii="Times New Roman" w:hAnsi="Times New Roman" w:cs="Times New Roman"/>
          <w:i w:val="0"/>
          <w:sz w:val="28"/>
          <w:szCs w:val="28"/>
          <w:lang w:val="en-US" w:bidi="en-US"/>
        </w:rPr>
        <w:t>R</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мертвые корни - V, крупная</w:t>
      </w:r>
      <w:r w:rsidRPr="00BF19FA">
        <w:rPr>
          <w:rFonts w:ascii="Times New Roman" w:hAnsi="Times New Roman" w:cs="Times New Roman"/>
          <w:i w:val="0"/>
          <w:sz w:val="28"/>
          <w:szCs w:val="28"/>
        </w:rPr>
        <w:t xml:space="preserve"> мортмасса – </w:t>
      </w:r>
      <w:r w:rsidRPr="00BF19FA">
        <w:rPr>
          <w:rFonts w:ascii="Times New Roman" w:hAnsi="Times New Roman" w:cs="Times New Roman"/>
          <w:i w:val="0"/>
          <w:sz w:val="28"/>
          <w:szCs w:val="28"/>
          <w:lang w:val="en-US"/>
        </w:rPr>
        <w:t>St</w:t>
      </w:r>
      <w:r w:rsidRPr="00BF19FA">
        <w:rPr>
          <w:rFonts w:ascii="Times New Roman" w:hAnsi="Times New Roman" w:cs="Times New Roman"/>
          <w:i w:val="0"/>
          <w:sz w:val="28"/>
          <w:szCs w:val="28"/>
        </w:rPr>
        <w:t xml:space="preserve">. Мелкая мортмасса - </w:t>
      </w:r>
      <w:r w:rsidRPr="00BF19FA">
        <w:rPr>
          <w:rFonts w:ascii="Times New Roman" w:hAnsi="Times New Roman" w:cs="Times New Roman"/>
          <w:i w:val="0"/>
          <w:sz w:val="28"/>
          <w:szCs w:val="28"/>
          <w:lang w:val="en-US"/>
        </w:rPr>
        <w:t>Rem</w:t>
      </w:r>
    </w:p>
    <w:p w:rsidR="00BF19FA" w:rsidRDefault="00BF19FA" w:rsidP="00BF19FA">
      <w:pPr>
        <w:pStyle w:val="26"/>
        <w:widowControl w:val="0"/>
        <w:shd w:val="clear" w:color="auto" w:fill="auto"/>
        <w:tabs>
          <w:tab w:val="left" w:pos="775"/>
        </w:tabs>
        <w:spacing w:line="320" w:lineRule="exact"/>
        <w:ind w:left="220" w:firstLine="0"/>
        <w:jc w:val="both"/>
      </w:pPr>
    </w:p>
    <w:p w:rsidR="00706D83" w:rsidRDefault="00BF19FA" w:rsidP="00BF19FA">
      <w:pPr>
        <w:pStyle w:val="26"/>
        <w:widowControl w:val="0"/>
        <w:shd w:val="clear" w:color="auto" w:fill="auto"/>
        <w:tabs>
          <w:tab w:val="left" w:pos="775"/>
        </w:tabs>
        <w:spacing w:line="360" w:lineRule="auto"/>
        <w:ind w:firstLine="709"/>
        <w:jc w:val="both"/>
        <w:rPr>
          <w:rFonts w:ascii="Times New Roman" w:hAnsi="Times New Roman" w:cs="Times New Roman"/>
          <w:i w:val="0"/>
          <w:sz w:val="28"/>
        </w:rPr>
      </w:pPr>
      <w:r w:rsidRPr="00BF19FA">
        <w:rPr>
          <w:rFonts w:ascii="Times New Roman" w:hAnsi="Times New Roman" w:cs="Times New Roman"/>
          <w:i w:val="0"/>
          <w:sz w:val="28"/>
        </w:rPr>
        <w:t xml:space="preserve">3 </w:t>
      </w:r>
      <w:r w:rsidR="00706D83" w:rsidRPr="00BF19FA">
        <w:rPr>
          <w:rFonts w:ascii="Times New Roman" w:hAnsi="Times New Roman" w:cs="Times New Roman"/>
          <w:i w:val="0"/>
          <w:sz w:val="28"/>
        </w:rPr>
        <w:t>Оцените запасы углерода в главных резервуарах Земли и интен</w:t>
      </w:r>
      <w:r w:rsidR="00706D83" w:rsidRPr="00BF19FA">
        <w:rPr>
          <w:rFonts w:ascii="Times New Roman" w:hAnsi="Times New Roman" w:cs="Times New Roman"/>
          <w:i w:val="0"/>
          <w:sz w:val="28"/>
        </w:rPr>
        <w:softHyphen/>
        <w:t xml:space="preserve">сивность основных потоков углерода между этими резервуарами (рис. </w:t>
      </w:r>
      <w:r>
        <w:rPr>
          <w:rFonts w:ascii="Times New Roman" w:hAnsi="Times New Roman" w:cs="Times New Roman"/>
          <w:i w:val="0"/>
          <w:sz w:val="28"/>
        </w:rPr>
        <w:t>1</w:t>
      </w:r>
      <w:r w:rsidR="00706D83" w:rsidRPr="00BF19FA">
        <w:rPr>
          <w:rFonts w:ascii="Times New Roman" w:hAnsi="Times New Roman" w:cs="Times New Roman"/>
          <w:i w:val="0"/>
          <w:sz w:val="28"/>
        </w:rPr>
        <w:t>).</w:t>
      </w:r>
    </w:p>
    <w:p w:rsidR="00BF19FA" w:rsidRDefault="00BF19FA" w:rsidP="00BF19FA">
      <w:pPr>
        <w:pStyle w:val="26"/>
        <w:widowControl w:val="0"/>
        <w:shd w:val="clear" w:color="auto" w:fill="auto"/>
        <w:tabs>
          <w:tab w:val="left" w:pos="775"/>
        </w:tabs>
        <w:spacing w:line="360" w:lineRule="auto"/>
        <w:ind w:left="220" w:firstLine="0"/>
        <w:jc w:val="center"/>
      </w:pPr>
      <w:r>
        <w:fldChar w:fldCharType="begin"/>
      </w:r>
      <w:r>
        <w:instrText xml:space="preserve"> INCLUDEPICTURE  "C:\\Users\\shebl\\AppData\\Local\\Temp\\FineReader12.00\\media\\image8.jpeg" \* MERGEFORMATINET </w:instrText>
      </w:r>
      <w:r>
        <w:fldChar w:fldCharType="separate"/>
      </w:r>
      <w:r>
        <w:pict>
          <v:shape id="_x0000_i1029" type="#_x0000_t75" style="width:351.75pt;height:261.75pt">
            <v:imagedata r:id="rId18" r:href="rId19"/>
          </v:shape>
        </w:pict>
      </w:r>
      <w:r>
        <w:fldChar w:fldCharType="end"/>
      </w:r>
    </w:p>
    <w:p w:rsidR="00BF19FA" w:rsidRPr="00BF19FA" w:rsidRDefault="00BF19FA" w:rsidP="00BF19FA">
      <w:pPr>
        <w:pStyle w:val="26"/>
        <w:widowControl w:val="0"/>
        <w:shd w:val="clear" w:color="auto" w:fill="auto"/>
        <w:tabs>
          <w:tab w:val="left" w:pos="775"/>
        </w:tabs>
        <w:spacing w:line="360" w:lineRule="auto"/>
        <w:ind w:firstLine="709"/>
        <w:rPr>
          <w:rFonts w:ascii="Times New Roman" w:hAnsi="Times New Roman" w:cs="Times New Roman"/>
          <w:i w:val="0"/>
          <w:sz w:val="40"/>
        </w:rPr>
      </w:pPr>
      <w:r w:rsidRPr="00BF19FA">
        <w:rPr>
          <w:rFonts w:ascii="Times New Roman" w:hAnsi="Times New Roman" w:cs="Times New Roman"/>
          <w:i w:val="0"/>
          <w:sz w:val="28"/>
        </w:rPr>
        <w:t>Рисунок 1 – Главные потоки и резервуары на Земле</w:t>
      </w:r>
    </w:p>
    <w:p w:rsidR="00706D83" w:rsidRDefault="00706D83" w:rsidP="00706D83">
      <w:pPr>
        <w:rPr>
          <w:sz w:val="2"/>
          <w:szCs w:val="2"/>
        </w:rPr>
      </w:pPr>
    </w:p>
    <w:p w:rsidR="00706D83" w:rsidRPr="00A2058F" w:rsidRDefault="00A2058F" w:rsidP="00A2058F">
      <w:pPr>
        <w:pStyle w:val="26"/>
        <w:widowControl w:val="0"/>
        <w:shd w:val="clear" w:color="auto" w:fill="auto"/>
        <w:tabs>
          <w:tab w:val="left" w:pos="763"/>
        </w:tabs>
        <w:spacing w:before="289" w:line="365" w:lineRule="exact"/>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lastRenderedPageBreak/>
        <w:t xml:space="preserve">4. </w:t>
      </w:r>
      <w:r w:rsidR="00706D83" w:rsidRPr="00A2058F">
        <w:rPr>
          <w:rFonts w:ascii="Times New Roman" w:hAnsi="Times New Roman" w:cs="Times New Roman"/>
          <w:i w:val="0"/>
          <w:sz w:val="28"/>
          <w:szCs w:val="28"/>
        </w:rPr>
        <w:t>Укажите на схеме</w:t>
      </w:r>
      <w:r>
        <w:rPr>
          <w:rFonts w:ascii="Times New Roman" w:hAnsi="Times New Roman" w:cs="Times New Roman"/>
          <w:i w:val="0"/>
          <w:sz w:val="28"/>
          <w:szCs w:val="28"/>
        </w:rPr>
        <w:t xml:space="preserve"> 1</w:t>
      </w:r>
      <w:r w:rsidR="00706D83" w:rsidRPr="00A2058F">
        <w:rPr>
          <w:rFonts w:ascii="Times New Roman" w:hAnsi="Times New Roman" w:cs="Times New Roman"/>
          <w:i w:val="0"/>
          <w:sz w:val="28"/>
          <w:szCs w:val="28"/>
        </w:rPr>
        <w:t xml:space="preserve"> названия основных потоков углерода между представленными блоками.</w:t>
      </w:r>
    </w:p>
    <w:p w:rsidR="00BF19FA"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r>
        <w:rPr>
          <w:noProof/>
        </w:rPr>
        <w:drawing>
          <wp:anchor distT="0" distB="0" distL="114300" distR="114300" simplePos="0" relativeHeight="251671040" behindDoc="0" locked="0" layoutInCell="1" allowOverlap="1" wp14:anchorId="071083A3" wp14:editId="1F96C5C8">
            <wp:simplePos x="0" y="0"/>
            <wp:positionH relativeFrom="margin">
              <wp:posOffset>981075</wp:posOffset>
            </wp:positionH>
            <wp:positionV relativeFrom="margin">
              <wp:posOffset>4502150</wp:posOffset>
            </wp:positionV>
            <wp:extent cx="4314825" cy="30968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rcRect l="58553" t="20818" r="10169" b="31219"/>
                    <a:stretch/>
                  </pic:blipFill>
                  <pic:spPr bwMode="auto">
                    <a:xfrm>
                      <a:off x="0" y="0"/>
                      <a:ext cx="4314825" cy="3096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058F"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BF19FA" w:rsidRDefault="00A2058F" w:rsidP="00A2058F">
      <w:pPr>
        <w:tabs>
          <w:tab w:val="left" w:pos="2055"/>
        </w:tabs>
        <w:ind w:firstLine="709"/>
        <w:rPr>
          <w:sz w:val="28"/>
          <w:lang w:eastAsia="ru-RU"/>
        </w:rPr>
      </w:pPr>
      <w:r w:rsidRPr="00A2058F">
        <w:rPr>
          <w:sz w:val="28"/>
          <w:lang w:eastAsia="ru-RU"/>
        </w:rPr>
        <w:t>Схема 1</w:t>
      </w:r>
    </w:p>
    <w:p w:rsidR="00A2058F" w:rsidRDefault="00A2058F" w:rsidP="00A2058F">
      <w:pPr>
        <w:tabs>
          <w:tab w:val="left" w:pos="2055"/>
        </w:tabs>
        <w:rPr>
          <w:sz w:val="28"/>
          <w:lang w:eastAsia="ru-RU"/>
        </w:rPr>
      </w:pPr>
    </w:p>
    <w:p w:rsidR="00A2058F" w:rsidRPr="00A2058F" w:rsidRDefault="00A2058F" w:rsidP="00AE5E92">
      <w:pPr>
        <w:pStyle w:val="26"/>
        <w:widowControl w:val="0"/>
        <w:numPr>
          <w:ilvl w:val="0"/>
          <w:numId w:val="55"/>
        </w:numPr>
        <w:shd w:val="clear" w:color="auto" w:fill="auto"/>
        <w:tabs>
          <w:tab w:val="left" w:pos="775"/>
        </w:tabs>
        <w:spacing w:line="360" w:lineRule="auto"/>
        <w:ind w:left="0" w:firstLine="709"/>
        <w:jc w:val="both"/>
        <w:rPr>
          <w:rFonts w:ascii="Times New Roman" w:hAnsi="Times New Roman" w:cs="Times New Roman"/>
          <w:i w:val="0"/>
          <w:sz w:val="28"/>
        </w:rPr>
      </w:pPr>
      <w:r w:rsidRPr="00A2058F">
        <w:rPr>
          <w:rFonts w:ascii="Times New Roman" w:hAnsi="Times New Roman" w:cs="Times New Roman"/>
          <w:i w:val="0"/>
          <w:sz w:val="28"/>
        </w:rPr>
        <w:t xml:space="preserve">Ответьте на следующие вопросы (табл. </w:t>
      </w:r>
      <w:r>
        <w:rPr>
          <w:rFonts w:ascii="Times New Roman" w:hAnsi="Times New Roman" w:cs="Times New Roman"/>
          <w:i w:val="0"/>
          <w:sz w:val="28"/>
        </w:rPr>
        <w:t>1</w:t>
      </w:r>
      <w:r w:rsidRPr="00A2058F">
        <w:rPr>
          <w:rFonts w:ascii="Times New Roman" w:hAnsi="Times New Roman" w:cs="Times New Roman"/>
          <w:i w:val="0"/>
          <w:sz w:val="28"/>
        </w:rPr>
        <w:t>):</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Какие изменения в циклах отдельных элементов произошли в настоящее время по сравнению с доисторическим периодом?</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В какой природной зоне произошли более существенные изме</w:t>
      </w:r>
      <w:r w:rsidRPr="00A2058F">
        <w:rPr>
          <w:rFonts w:ascii="Times New Roman" w:hAnsi="Times New Roman" w:cs="Times New Roman"/>
          <w:i w:val="0"/>
          <w:sz w:val="28"/>
        </w:rPr>
        <w:softHyphen/>
        <w:t>нения циклов элементов, почему?</w:t>
      </w:r>
    </w:p>
    <w:p w:rsidR="00A2058F" w:rsidRDefault="00A2058F" w:rsidP="00A2058F">
      <w:pPr>
        <w:tabs>
          <w:tab w:val="left" w:pos="2055"/>
        </w:tabs>
        <w:spacing w:line="360" w:lineRule="auto"/>
        <w:ind w:firstLine="709"/>
        <w:jc w:val="both"/>
        <w:rPr>
          <w:sz w:val="28"/>
        </w:rPr>
      </w:pPr>
      <w:r w:rsidRPr="00A2058F">
        <w:rPr>
          <w:sz w:val="28"/>
        </w:rPr>
        <w:lastRenderedPageBreak/>
        <w:t>Выделите те показатели круговорота элементов, которые в на</w:t>
      </w:r>
      <w:r w:rsidRPr="00A2058F">
        <w:rPr>
          <w:sz w:val="28"/>
        </w:rPr>
        <w:softHyphen/>
        <w:t>стоящее время изменились наиболее существенно. Установите при</w:t>
      </w:r>
      <w:r w:rsidRPr="00A2058F">
        <w:rPr>
          <w:sz w:val="28"/>
        </w:rPr>
        <w:softHyphen/>
        <w:t>чины таких изменений.</w:t>
      </w:r>
    </w:p>
    <w:p w:rsidR="00A2058F" w:rsidRPr="00A2058F" w:rsidRDefault="00A2058F" w:rsidP="00A2058F">
      <w:pPr>
        <w:tabs>
          <w:tab w:val="left" w:pos="2055"/>
        </w:tabs>
        <w:spacing w:line="360" w:lineRule="auto"/>
        <w:ind w:firstLine="709"/>
        <w:jc w:val="both"/>
        <w:rPr>
          <w:sz w:val="28"/>
        </w:rPr>
      </w:pPr>
      <w:r w:rsidRPr="00A2058F">
        <w:rPr>
          <w:sz w:val="28"/>
        </w:rPr>
        <w:t xml:space="preserve">Таблица </w:t>
      </w:r>
      <w:r w:rsidRPr="00A2058F">
        <w:rPr>
          <w:sz w:val="28"/>
        </w:rPr>
        <w:t xml:space="preserve">1 </w:t>
      </w:r>
      <w:r w:rsidRPr="00A2058F">
        <w:rPr>
          <w:sz w:val="28"/>
        </w:rPr>
        <w:t xml:space="preserve"> - Антропогенная трансформация круговорота хими</w:t>
      </w:r>
      <w:r w:rsidRPr="00A2058F">
        <w:rPr>
          <w:sz w:val="28"/>
        </w:rPr>
        <w:softHyphen/>
        <w:t>ческих элементов в лесной и степной зонах европейской территории</w:t>
      </w:r>
      <w:r w:rsidRPr="00A2058F">
        <w:rPr>
          <w:sz w:val="40"/>
        </w:rPr>
        <w:t xml:space="preserve"> </w:t>
      </w:r>
      <w:r w:rsidRPr="00A2058F">
        <w:rPr>
          <w:sz w:val="28"/>
        </w:rPr>
        <w:t>России (по Евдокимовой и др., 1976)</w:t>
      </w:r>
    </w:p>
    <w:tbl>
      <w:tblPr>
        <w:tblStyle w:val="af1"/>
        <w:tblW w:w="9355" w:type="dxa"/>
        <w:tblLayout w:type="fixed"/>
        <w:tblLook w:val="04A0" w:firstRow="1" w:lastRow="0" w:firstColumn="1" w:lastColumn="0" w:noHBand="0" w:noVBand="1"/>
      </w:tblPr>
      <w:tblGrid>
        <w:gridCol w:w="1809"/>
        <w:gridCol w:w="821"/>
        <w:gridCol w:w="739"/>
        <w:gridCol w:w="708"/>
        <w:gridCol w:w="709"/>
        <w:gridCol w:w="821"/>
        <w:gridCol w:w="826"/>
        <w:gridCol w:w="734"/>
        <w:gridCol w:w="821"/>
        <w:gridCol w:w="652"/>
        <w:gridCol w:w="715"/>
      </w:tblGrid>
      <w:tr w:rsidR="00A2058F" w:rsidRPr="00A2058F" w:rsidTr="00A2058F">
        <w:trPr>
          <w:trHeight w:hRule="exact" w:val="336"/>
        </w:trPr>
        <w:tc>
          <w:tcPr>
            <w:tcW w:w="1809" w:type="dxa"/>
            <w:vMerge w:val="restart"/>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Показатель</w:t>
            </w:r>
          </w:p>
        </w:tc>
        <w:tc>
          <w:tcPr>
            <w:tcW w:w="7546" w:type="dxa"/>
            <w:gridSpan w:val="10"/>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Миграция масс элементов на всей площади зоны, 10</w:t>
            </w:r>
            <w:r w:rsidRPr="00A2058F">
              <w:rPr>
                <w:rStyle w:val="27pt0pt"/>
                <w:rFonts w:eastAsia="Arial Unicode MS"/>
                <w:i w:val="0"/>
                <w:sz w:val="24"/>
                <w:szCs w:val="24"/>
                <w:vertAlign w:val="superscript"/>
              </w:rPr>
              <w:t>6</w:t>
            </w:r>
            <w:r w:rsidRPr="00A2058F">
              <w:rPr>
                <w:rFonts w:ascii="Times New Roman" w:hAnsi="Times New Roman" w:cs="Times New Roman"/>
                <w:i w:val="0"/>
                <w:sz w:val="24"/>
                <w:szCs w:val="24"/>
              </w:rPr>
              <w:t xml:space="preserve"> т/год</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1560"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азот</w:t>
            </w:r>
          </w:p>
        </w:tc>
        <w:tc>
          <w:tcPr>
            <w:tcW w:w="141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фосфор</w:t>
            </w:r>
          </w:p>
        </w:tc>
        <w:tc>
          <w:tcPr>
            <w:tcW w:w="164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калий</w:t>
            </w:r>
          </w:p>
        </w:tc>
        <w:tc>
          <w:tcPr>
            <w:tcW w:w="1555"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кальций</w:t>
            </w:r>
          </w:p>
        </w:tc>
        <w:tc>
          <w:tcPr>
            <w:tcW w:w="136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сера</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821"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652"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Лесная зона, площадь 2,42 10 км</w:t>
            </w:r>
          </w:p>
        </w:tc>
      </w:tr>
      <w:tr w:rsidR="00A2058F" w:rsidRPr="00A2058F" w:rsidTr="00A2058F">
        <w:trPr>
          <w:trHeight w:hRule="exact" w:val="8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r>
      <w:tr w:rsidR="00A2058F" w:rsidRPr="00A2058F" w:rsidTr="00A2058F">
        <w:trPr>
          <w:trHeight w:hRule="exact" w:val="1296"/>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21,6</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20,6</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2,9</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2,38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9,91</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8,1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1,46</w:t>
            </w:r>
          </w:p>
        </w:tc>
      </w:tr>
      <w:tr w:rsidR="00A2058F" w:rsidRPr="00A2058F" w:rsidTr="00A2058F">
        <w:trPr>
          <w:trHeight w:hRule="exact" w:val="703"/>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0,45</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12,0</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r w:rsidR="00A2058F" w:rsidRPr="00A2058F" w:rsidTr="00A2058F">
        <w:trPr>
          <w:trHeight w:hRule="exact" w:val="57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 и рубка леса</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11,3</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1,11</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4,54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5,31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r>
      <w:tr w:rsidR="00A2058F" w:rsidRPr="00A2058F" w:rsidTr="00A2058F">
        <w:trPr>
          <w:trHeight w:hRule="exact" w:val="872"/>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6,06</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16,6</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4,6</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Степная зона, площадь 0,31 10 км</w:t>
            </w:r>
          </w:p>
        </w:tc>
      </w:tr>
      <w:tr w:rsidR="00A2058F" w:rsidRPr="00A2058F" w:rsidTr="00A2058F">
        <w:trPr>
          <w:trHeight w:hRule="exact" w:val="908"/>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9"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w:t>
            </w:r>
          </w:p>
        </w:tc>
        <w:tc>
          <w:tcPr>
            <w:tcW w:w="826"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0,46</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0,68</w:t>
            </w:r>
          </w:p>
        </w:tc>
      </w:tr>
      <w:tr w:rsidR="00A2058F" w:rsidRPr="00A2058F" w:rsidTr="00A2058F">
        <w:trPr>
          <w:trHeight w:hRule="exact" w:val="83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6,5</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0,34</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0,5</w:t>
            </w:r>
          </w:p>
        </w:tc>
        <w:tc>
          <w:tcPr>
            <w:tcW w:w="715"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0,09</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w:t>
            </w:r>
          </w:p>
        </w:tc>
      </w:tr>
      <w:tr w:rsidR="00A2058F" w:rsidRPr="00A2058F" w:rsidTr="00A2058F">
        <w:trPr>
          <w:trHeight w:hRule="exact" w:val="5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0,75</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jc w:val="center"/>
              <w:rPr>
                <w:sz w:val="24"/>
                <w:szCs w:val="24"/>
              </w:rPr>
            </w:pP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jc w:val="center"/>
              <w:rPr>
                <w:sz w:val="24"/>
                <w:szCs w:val="24"/>
              </w:rPr>
            </w:pPr>
          </w:p>
        </w:tc>
      </w:tr>
      <w:tr w:rsidR="00A2058F" w:rsidRPr="00A2058F" w:rsidTr="00A2058F">
        <w:trPr>
          <w:trHeight w:hRule="exact" w:val="41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0,47</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0,08</w:t>
            </w:r>
          </w:p>
        </w:tc>
      </w:tr>
      <w:tr w:rsidR="00A2058F" w:rsidRPr="00A2058F" w:rsidTr="00A2058F">
        <w:trPr>
          <w:trHeight w:hRule="exact" w:val="98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jc w:val="center"/>
              <w:rPr>
                <w:sz w:val="24"/>
                <w:szCs w:val="24"/>
              </w:rPr>
            </w:pP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w:t>
            </w:r>
          </w:p>
        </w:tc>
        <w:tc>
          <w:tcPr>
            <w:tcW w:w="821" w:type="dxa"/>
          </w:tcPr>
          <w:p w:rsidR="00A2058F" w:rsidRPr="00A2058F" w:rsidRDefault="00A2058F" w:rsidP="00A2058F">
            <w:pPr>
              <w:jc w:val="center"/>
              <w:rPr>
                <w:sz w:val="24"/>
                <w:szCs w:val="24"/>
              </w:rPr>
            </w:pP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734"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652" w:type="dxa"/>
          </w:tcPr>
          <w:p w:rsidR="00A2058F" w:rsidRPr="00A2058F" w:rsidRDefault="00A2058F" w:rsidP="00A2058F">
            <w:pPr>
              <w:jc w:val="center"/>
              <w:rPr>
                <w:sz w:val="24"/>
                <w:szCs w:val="24"/>
              </w:rPr>
            </w:pP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bl>
    <w:p w:rsidR="00A2058F" w:rsidRDefault="00A2058F" w:rsidP="00A2058F">
      <w:pPr>
        <w:tabs>
          <w:tab w:val="left" w:pos="2055"/>
        </w:tabs>
        <w:spacing w:line="360" w:lineRule="auto"/>
        <w:ind w:firstLine="709"/>
        <w:jc w:val="both"/>
        <w:rPr>
          <w:sz w:val="28"/>
        </w:rPr>
      </w:pPr>
    </w:p>
    <w:p w:rsidR="00A2058F" w:rsidRDefault="00A2058F" w:rsidP="00A2058F">
      <w:pPr>
        <w:pStyle w:val="26"/>
        <w:widowControl w:val="0"/>
        <w:shd w:val="clear" w:color="auto" w:fill="auto"/>
        <w:tabs>
          <w:tab w:val="left" w:pos="715"/>
        </w:tabs>
        <w:spacing w:line="360" w:lineRule="auto"/>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t xml:space="preserve">6. </w:t>
      </w:r>
      <w:r w:rsidRPr="00A2058F">
        <w:rPr>
          <w:rFonts w:ascii="Times New Roman" w:hAnsi="Times New Roman" w:cs="Times New Roman"/>
          <w:i w:val="0"/>
          <w:sz w:val="28"/>
          <w:szCs w:val="28"/>
        </w:rPr>
        <w:t>Сравните физико-химические свойства серых лесных почв (ос</w:t>
      </w:r>
      <w:r w:rsidRPr="00A2058F">
        <w:rPr>
          <w:rFonts w:ascii="Times New Roman" w:hAnsi="Times New Roman" w:cs="Times New Roman"/>
          <w:i w:val="0"/>
          <w:sz w:val="28"/>
          <w:szCs w:val="28"/>
        </w:rPr>
        <w:softHyphen/>
        <w:t xml:space="preserve">военных и целинных) (табл. </w:t>
      </w:r>
      <w:r>
        <w:rPr>
          <w:rFonts w:ascii="Times New Roman" w:hAnsi="Times New Roman" w:cs="Times New Roman"/>
          <w:i w:val="0"/>
          <w:sz w:val="28"/>
          <w:szCs w:val="28"/>
        </w:rPr>
        <w:t>1</w:t>
      </w:r>
      <w:r w:rsidRPr="00A2058F">
        <w:rPr>
          <w:rFonts w:ascii="Times New Roman" w:hAnsi="Times New Roman" w:cs="Times New Roman"/>
          <w:i w:val="0"/>
          <w:sz w:val="28"/>
          <w:szCs w:val="28"/>
        </w:rPr>
        <w:t>). Выявите влияние освоения почв и характера растительности на гумусное состояние и состав обменных катионов.</w:t>
      </w:r>
    </w:p>
    <w:p w:rsidR="00A2058F" w:rsidRPr="00A2058F" w:rsidRDefault="00A2058F" w:rsidP="00A2058F">
      <w:pPr>
        <w:pStyle w:val="aff"/>
        <w:shd w:val="clear" w:color="auto" w:fill="auto"/>
        <w:spacing w:line="365" w:lineRule="exact"/>
        <w:ind w:firstLine="709"/>
        <w:jc w:val="both"/>
        <w:rPr>
          <w:sz w:val="28"/>
        </w:rPr>
      </w:pPr>
      <w:r w:rsidRPr="00A2058F">
        <w:rPr>
          <w:sz w:val="28"/>
        </w:rPr>
        <w:lastRenderedPageBreak/>
        <w:t xml:space="preserve">Таблица </w:t>
      </w:r>
      <w:r>
        <w:rPr>
          <w:sz w:val="28"/>
        </w:rPr>
        <w:t>1</w:t>
      </w:r>
      <w:r w:rsidRPr="00A2058F">
        <w:rPr>
          <w:sz w:val="28"/>
        </w:rPr>
        <w:t xml:space="preserve"> - Основные физико-химические свойства се</w:t>
      </w:r>
      <w:r w:rsidRPr="00A2058F">
        <w:rPr>
          <w:sz w:val="28"/>
        </w:rPr>
        <w:softHyphen/>
        <w:t>рых лесных почв (Бескоровайная, 2006)</w:t>
      </w:r>
    </w:p>
    <w:tbl>
      <w:tblPr>
        <w:tblOverlap w:val="never"/>
        <w:tblW w:w="9549" w:type="dxa"/>
        <w:jc w:val="center"/>
        <w:tblLayout w:type="fixed"/>
        <w:tblCellMar>
          <w:left w:w="10" w:type="dxa"/>
          <w:right w:w="10" w:type="dxa"/>
        </w:tblCellMar>
        <w:tblLook w:val="04A0" w:firstRow="1" w:lastRow="0" w:firstColumn="1" w:lastColumn="0" w:noHBand="0" w:noVBand="1"/>
      </w:tblPr>
      <w:tblGrid>
        <w:gridCol w:w="2990"/>
        <w:gridCol w:w="1766"/>
        <w:gridCol w:w="1728"/>
        <w:gridCol w:w="1685"/>
        <w:gridCol w:w="1380"/>
      </w:tblGrid>
      <w:tr w:rsidR="00A2058F" w:rsidTr="00A2058F">
        <w:tblPrEx>
          <w:tblCellMar>
            <w:top w:w="0" w:type="dxa"/>
            <w:bottom w:w="0" w:type="dxa"/>
          </w:tblCellMar>
        </w:tblPrEx>
        <w:trPr>
          <w:trHeight w:hRule="exact" w:val="590"/>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Объект</w:t>
            </w:r>
          </w:p>
        </w:tc>
        <w:tc>
          <w:tcPr>
            <w:tcW w:w="1766"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160" w:firstLine="0"/>
              <w:jc w:val="center"/>
              <w:rPr>
                <w:rFonts w:ascii="Times New Roman" w:hAnsi="Times New Roman" w:cs="Times New Roman"/>
                <w:i w:val="0"/>
                <w:sz w:val="24"/>
                <w:szCs w:val="24"/>
              </w:rPr>
            </w:pPr>
            <w:r>
              <w:rPr>
                <w:rFonts w:ascii="Times New Roman" w:hAnsi="Times New Roman" w:cs="Times New Roman"/>
                <w:i w:val="0"/>
                <w:sz w:val="24"/>
                <w:szCs w:val="24"/>
              </w:rPr>
              <w:t>Г</w:t>
            </w:r>
            <w:r w:rsidRPr="00A2058F">
              <w:rPr>
                <w:rFonts w:ascii="Times New Roman" w:hAnsi="Times New Roman" w:cs="Times New Roman"/>
                <w:i w:val="0"/>
                <w:sz w:val="24"/>
                <w:szCs w:val="24"/>
              </w:rPr>
              <w:t>лубина, см</w:t>
            </w:r>
          </w:p>
        </w:tc>
        <w:tc>
          <w:tcPr>
            <w:tcW w:w="1728"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32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Гумус, %</w:t>
            </w:r>
          </w:p>
        </w:tc>
        <w:tc>
          <w:tcPr>
            <w:tcW w:w="3065" w:type="dxa"/>
            <w:gridSpan w:val="2"/>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Обменные, мг.-экв /100 г</w:t>
            </w:r>
          </w:p>
        </w:tc>
      </w:tr>
      <w:tr w:rsidR="00A2058F" w:rsidTr="00A2058F">
        <w:tblPrEx>
          <w:tblCellMar>
            <w:top w:w="0" w:type="dxa"/>
            <w:bottom w:w="0" w:type="dxa"/>
          </w:tblCellMar>
        </w:tblPrEx>
        <w:trPr>
          <w:trHeight w:hRule="exact" w:val="32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28"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Са</w:t>
            </w:r>
            <w:r w:rsidRPr="00A2058F">
              <w:rPr>
                <w:rFonts w:ascii="Times New Roman" w:hAnsi="Times New Roman" w:cs="Times New Roman"/>
                <w:i w:val="0"/>
                <w:sz w:val="24"/>
                <w:szCs w:val="24"/>
                <w:vertAlign w:val="superscript"/>
              </w:rPr>
              <w:t>2+</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lang w:val="en-US" w:eastAsia="en-US" w:bidi="en-US"/>
              </w:rPr>
              <w:t>Mg</w:t>
            </w:r>
            <w:r w:rsidRPr="00A2058F">
              <w:rPr>
                <w:rFonts w:ascii="Times New Roman" w:hAnsi="Times New Roman" w:cs="Times New Roman"/>
                <w:i w:val="0"/>
                <w:sz w:val="24"/>
                <w:szCs w:val="24"/>
                <w:vertAlign w:val="superscript"/>
                <w:lang w:val="en-US" w:eastAsia="en-US" w:bidi="en-US"/>
              </w:rPr>
              <w:t>2</w:t>
            </w:r>
            <w:r w:rsidRPr="00A2058F">
              <w:rPr>
                <w:rFonts w:ascii="Times New Roman" w:hAnsi="Times New Roman" w:cs="Times New Roman"/>
                <w:i w:val="0"/>
                <w:sz w:val="24"/>
                <w:szCs w:val="24"/>
                <w:lang w:val="en-US" w:eastAsia="en-US" w:bidi="en-US"/>
              </w:rPr>
              <w:t>+</w:t>
            </w:r>
          </w:p>
        </w:tc>
      </w:tr>
      <w:tr w:rsidR="00A2058F" w:rsidTr="00A2058F">
        <w:tblPrEx>
          <w:tblCellMar>
            <w:top w:w="0" w:type="dxa"/>
            <w:bottom w:w="0" w:type="dxa"/>
          </w:tblCellMar>
        </w:tblPrEx>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Целина</w:t>
            </w:r>
          </w:p>
        </w:tc>
      </w:tr>
      <w:tr w:rsidR="00A2058F" w:rsidTr="00A2058F">
        <w:tblPrEx>
          <w:tblCellMar>
            <w:top w:w="0" w:type="dxa"/>
            <w:bottom w:w="0" w:type="dxa"/>
          </w:tblCellMar>
        </w:tblPrEx>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Березняк орляково- разнотравноосочковый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4-12</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11,2</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blPrEx>
          <w:tblCellMar>
            <w:top w:w="0" w:type="dxa"/>
            <w:bottom w:w="0" w:type="dxa"/>
          </w:tblCellMar>
        </w:tblPrEx>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27-37</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5,40</w:t>
            </w:r>
          </w:p>
        </w:tc>
      </w:tr>
      <w:tr w:rsidR="00A2058F" w:rsidTr="00A2058F">
        <w:tblPrEx>
          <w:tblCellMar>
            <w:top w:w="0" w:type="dxa"/>
            <w:bottom w:w="0" w:type="dxa"/>
          </w:tblCellMar>
        </w:tblPrEx>
        <w:trPr>
          <w:trHeight w:hRule="exact" w:val="33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104-114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19,55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24,25</w:t>
            </w:r>
          </w:p>
        </w:tc>
      </w:tr>
      <w:tr w:rsidR="00A2058F" w:rsidTr="00A2058F">
        <w:tblPrEx>
          <w:tblCellMar>
            <w:top w:w="0" w:type="dxa"/>
            <w:bottom w:w="0" w:type="dxa"/>
          </w:tblCellMar>
        </w:tblPrEx>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Сосняк разнотравно- 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12,5</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21,7</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blPrEx>
          <w:tblCellMar>
            <w:top w:w="0" w:type="dxa"/>
            <w:bottom w:w="0" w:type="dxa"/>
          </w:tblCellMar>
        </w:tblPrEx>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27-45</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17,25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13,45</w:t>
            </w:r>
          </w:p>
        </w:tc>
      </w:tr>
      <w:tr w:rsidR="00A2058F" w:rsidTr="00A2058F">
        <w:tblPrEx>
          <w:tblCellMar>
            <w:top w:w="0" w:type="dxa"/>
            <w:bottom w:w="0" w:type="dxa"/>
          </w:tblCellMar>
        </w:tblPrEx>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74-110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19,10</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14,45</w:t>
            </w:r>
          </w:p>
        </w:tc>
      </w:tr>
      <w:tr w:rsidR="00A2058F" w:rsidTr="00A2058F">
        <w:tblPrEx>
          <w:tblCellMar>
            <w:top w:w="0" w:type="dxa"/>
            <w:bottom w:w="0" w:type="dxa"/>
          </w:tblCellMar>
        </w:tblPrEx>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Освоенные</w:t>
            </w:r>
          </w:p>
        </w:tc>
      </w:tr>
      <w:tr w:rsidR="00A2058F" w:rsidTr="00A2058F">
        <w:tblPrEx>
          <w:tblCellMar>
            <w:top w:w="0" w:type="dxa"/>
            <w:bottom w:w="0" w:type="dxa"/>
          </w:tblCellMar>
        </w:tblPrEx>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Пашня</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3,78</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0,70</w:t>
            </w:r>
          </w:p>
        </w:tc>
      </w:tr>
      <w:tr w:rsidR="00A2058F" w:rsidTr="00A2058F">
        <w:tblPrEx>
          <w:tblCellMar>
            <w:top w:w="0" w:type="dxa"/>
            <w:bottom w:w="0" w:type="dxa"/>
          </w:tblCellMar>
        </w:tblPrEx>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20-30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2,6</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3,76</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r w:rsidR="00A2058F" w:rsidTr="00A2058F">
        <w:tblPrEx>
          <w:tblCellMar>
            <w:top w:w="0" w:type="dxa"/>
            <w:bottom w:w="0" w:type="dxa"/>
          </w:tblCellMar>
        </w:tblPrEx>
        <w:trPr>
          <w:trHeight w:hRule="exact" w:val="346"/>
          <w:jc w:val="center"/>
        </w:trPr>
        <w:tc>
          <w:tcPr>
            <w:tcW w:w="2990" w:type="dxa"/>
            <w:vMerge/>
            <w:tcBorders>
              <w:left w:val="single" w:sz="4" w:space="0" w:color="auto"/>
              <w:bottom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80-100</w:t>
            </w:r>
          </w:p>
        </w:tc>
        <w:tc>
          <w:tcPr>
            <w:tcW w:w="1728"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1685"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4,02</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bl>
    <w:p w:rsidR="00706D83" w:rsidRDefault="00706D83" w:rsidP="00A2058F">
      <w:pPr>
        <w:tabs>
          <w:tab w:val="left" w:pos="2055"/>
        </w:tabs>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D</w:t>
      </w:r>
    </w:p>
    <w:p w:rsidR="00DE392B" w:rsidRPr="00540511" w:rsidRDefault="00DE392B" w:rsidP="00DE392B">
      <w:pPr>
        <w:spacing w:line="360" w:lineRule="auto"/>
        <w:jc w:val="center"/>
        <w:rPr>
          <w:b/>
          <w:sz w:val="28"/>
          <w:szCs w:val="28"/>
        </w:rPr>
      </w:pPr>
      <w:r w:rsidRPr="00540511">
        <w:rPr>
          <w:b/>
          <w:sz w:val="28"/>
          <w:szCs w:val="28"/>
        </w:rPr>
        <w:t xml:space="preserve">Оценочные средства, используемые в рамках промежуточного контроля знаний, проводимого в форме </w:t>
      </w:r>
      <w:r w:rsidR="00DE7E06" w:rsidRPr="00540511">
        <w:rPr>
          <w:b/>
          <w:sz w:val="28"/>
          <w:szCs w:val="28"/>
        </w:rPr>
        <w:t>дифференцированного зачета</w:t>
      </w:r>
      <w:r w:rsidRPr="00540511">
        <w:rPr>
          <w:b/>
          <w:sz w:val="28"/>
          <w:szCs w:val="28"/>
        </w:rPr>
        <w:t xml:space="preserve"> </w:t>
      </w:r>
    </w:p>
    <w:p w:rsidR="0063749D" w:rsidRPr="00540511" w:rsidRDefault="0063749D" w:rsidP="0063749D">
      <w:pPr>
        <w:jc w:val="center"/>
        <w:rPr>
          <w:b/>
          <w:sz w:val="28"/>
          <w:szCs w:val="28"/>
        </w:rPr>
      </w:pPr>
    </w:p>
    <w:p w:rsidR="0063749D" w:rsidRPr="00540511" w:rsidRDefault="0063749D" w:rsidP="0063749D">
      <w:pPr>
        <w:jc w:val="center"/>
        <w:rPr>
          <w:b/>
          <w:sz w:val="28"/>
          <w:szCs w:val="28"/>
        </w:rPr>
      </w:pPr>
      <w:r w:rsidRPr="00540511">
        <w:rPr>
          <w:b/>
          <w:sz w:val="28"/>
          <w:szCs w:val="28"/>
        </w:rPr>
        <w:t xml:space="preserve">Вопросы к </w:t>
      </w:r>
      <w:r w:rsidR="00DE7E06" w:rsidRPr="00540511">
        <w:rPr>
          <w:b/>
          <w:sz w:val="28"/>
          <w:szCs w:val="28"/>
        </w:rPr>
        <w:t>дифференцированному зачету</w:t>
      </w:r>
    </w:p>
    <w:p w:rsidR="0063749D" w:rsidRPr="00540511" w:rsidRDefault="0063749D" w:rsidP="0094432C">
      <w:pPr>
        <w:spacing w:line="360" w:lineRule="auto"/>
        <w:jc w:val="center"/>
        <w:rPr>
          <w:sz w:val="28"/>
          <w:szCs w:val="28"/>
        </w:rPr>
      </w:pPr>
    </w:p>
    <w:p w:rsidR="00E73DA9" w:rsidRPr="00540511" w:rsidRDefault="00E73DA9" w:rsidP="00AE5E92">
      <w:pPr>
        <w:pStyle w:val="26"/>
        <w:widowControl w:val="0"/>
        <w:numPr>
          <w:ilvl w:val="0"/>
          <w:numId w:val="8"/>
        </w:numPr>
        <w:shd w:val="clear" w:color="auto" w:fill="auto"/>
        <w:tabs>
          <w:tab w:val="left" w:pos="35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Предмет, задачи, методы географии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История изучения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Гранулометрический (механический) состав почв и почвообразующих пород.</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Вклад В.В. Докучаева в почвоведение.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почве, факторах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Континентальные плейстоценовые отложения.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Состояние и формы воды в почве.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Водные свойства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Водный баланс и типы водного режима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выветривании (гипергенезе) горных пород.</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микроорганизмов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Роль высших растений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животных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Органическая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Высокодисперсная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Поглотительная способность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Кислотность почв.</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Тепловой режим и тепловые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атмосферной миграции веществ на почву.</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Эрозия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рельефа в образовании 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Характеристика почвенного профиля автоморфных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Морфология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времени в почвообразовании.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человека на почвенный покров.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закономерности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структурных отдельностей.</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физические и физико - механические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Устойчивость минералов слагающих горные породы при выветривании.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Воздушные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почвы для человеческого общества.</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Структурность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Общая характеристика чернозёмов, их морфологические и генетические особенности.</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Мелиорация почв.</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Загрязнение почв, мероприятия по снижению химического, биологического, радиоактивного и др. загрязнения.</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32"/>
        </w:rPr>
      </w:pPr>
      <w:r w:rsidRPr="00540511">
        <w:rPr>
          <w:sz w:val="28"/>
        </w:rPr>
        <w:t>Пути повышения плодородия почв.</w:t>
      </w:r>
    </w:p>
    <w:p w:rsidR="00E73DA9" w:rsidRPr="00540511" w:rsidRDefault="00E73DA9" w:rsidP="00AE5E92">
      <w:pPr>
        <w:pStyle w:val="af0"/>
        <w:numPr>
          <w:ilvl w:val="0"/>
          <w:numId w:val="8"/>
        </w:numPr>
        <w:shd w:val="clear" w:color="auto" w:fill="FFFFFF"/>
        <w:spacing w:after="0" w:afterAutospacing="0"/>
        <w:ind w:firstLine="709"/>
        <w:rPr>
          <w:sz w:val="28"/>
        </w:rPr>
      </w:pPr>
      <w:r w:rsidRPr="00540511">
        <w:rPr>
          <w:sz w:val="28"/>
        </w:rPr>
        <w:lastRenderedPageBreak/>
        <w:t>Полевые и лабораторные методы изучения почв.</w:t>
      </w: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94432C" w:rsidRPr="00540511" w:rsidRDefault="0094432C" w:rsidP="0094432C">
      <w:pPr>
        <w:spacing w:line="360" w:lineRule="auto"/>
        <w:ind w:firstLine="709"/>
        <w:jc w:val="both"/>
        <w:rPr>
          <w:b/>
          <w:sz w:val="28"/>
          <w:szCs w:val="28"/>
        </w:rPr>
      </w:pPr>
      <w:r w:rsidRPr="00540511">
        <w:rPr>
          <w:b/>
          <w:sz w:val="28"/>
          <w:szCs w:val="28"/>
        </w:rPr>
        <w:t>Описание показателей и критериев оценивания компетенций, описание шкал оценивания</w:t>
      </w:r>
    </w:p>
    <w:p w:rsidR="0094432C" w:rsidRPr="00540511" w:rsidRDefault="0094432C" w:rsidP="0094432C">
      <w:pPr>
        <w:ind w:firstLine="709"/>
        <w:jc w:val="both"/>
        <w:rPr>
          <w:b/>
          <w:sz w:val="28"/>
          <w:szCs w:val="28"/>
        </w:rPr>
      </w:pPr>
    </w:p>
    <w:p w:rsidR="0094432C" w:rsidRPr="00540511" w:rsidRDefault="0094432C" w:rsidP="0094432C">
      <w:pPr>
        <w:rPr>
          <w:i/>
          <w:sz w:val="28"/>
          <w:szCs w:val="28"/>
        </w:rPr>
      </w:pPr>
      <w:r w:rsidRPr="00540511">
        <w:rPr>
          <w:b/>
          <w:sz w:val="28"/>
          <w:szCs w:val="28"/>
        </w:rPr>
        <w:t>Оценивание выполнения тестов</w:t>
      </w:r>
      <w:r w:rsidRPr="00540511">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0"/>
      </w:tblGrid>
      <w:tr w:rsidR="0094432C" w:rsidRPr="00540511"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4-балльная</w:t>
            </w:r>
          </w:p>
          <w:p w:rsidR="0094432C" w:rsidRPr="00540511" w:rsidRDefault="0094432C" w:rsidP="009721CF">
            <w:pPr>
              <w:jc w:val="center"/>
              <w:rPr>
                <w:b/>
                <w:sz w:val="24"/>
                <w:szCs w:val="28"/>
              </w:rPr>
            </w:pPr>
            <w:r w:rsidRPr="00540511">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Критерии</w:t>
            </w:r>
          </w:p>
        </w:tc>
      </w:tr>
      <w:tr w:rsidR="0094432C" w:rsidRPr="00540511"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1"/>
              </w:numPr>
              <w:tabs>
                <w:tab w:val="left" w:pos="514"/>
              </w:tabs>
              <w:rPr>
                <w:sz w:val="24"/>
                <w:szCs w:val="24"/>
              </w:rPr>
            </w:pPr>
            <w:r w:rsidRPr="00540511">
              <w:rPr>
                <w:sz w:val="24"/>
                <w:szCs w:val="24"/>
              </w:rPr>
              <w:t>Полнота выполнения тестовых заданий;</w:t>
            </w:r>
          </w:p>
          <w:p w:rsidR="0094432C" w:rsidRPr="00540511" w:rsidRDefault="0094432C" w:rsidP="00AE5E92">
            <w:pPr>
              <w:widowControl w:val="0"/>
              <w:numPr>
                <w:ilvl w:val="0"/>
                <w:numId w:val="1"/>
              </w:numPr>
              <w:tabs>
                <w:tab w:val="left" w:pos="490"/>
              </w:tabs>
              <w:rPr>
                <w:sz w:val="24"/>
                <w:szCs w:val="24"/>
              </w:rPr>
            </w:pPr>
            <w:r w:rsidRPr="00540511">
              <w:rPr>
                <w:sz w:val="24"/>
                <w:szCs w:val="24"/>
              </w:rPr>
              <w:t>Своевременность выполнения;</w:t>
            </w:r>
          </w:p>
          <w:p w:rsidR="0094432C" w:rsidRPr="00540511" w:rsidRDefault="0094432C" w:rsidP="00AE5E92">
            <w:pPr>
              <w:widowControl w:val="0"/>
              <w:numPr>
                <w:ilvl w:val="0"/>
                <w:numId w:val="1"/>
              </w:numPr>
              <w:tabs>
                <w:tab w:val="left" w:pos="475"/>
              </w:tabs>
              <w:rPr>
                <w:sz w:val="24"/>
                <w:szCs w:val="24"/>
              </w:rPr>
            </w:pPr>
            <w:r w:rsidRPr="00540511">
              <w:rPr>
                <w:sz w:val="24"/>
                <w:szCs w:val="24"/>
              </w:rPr>
              <w:t>Правильность ответов на вопросы;</w:t>
            </w:r>
          </w:p>
          <w:p w:rsidR="0094432C" w:rsidRPr="00540511" w:rsidRDefault="0094432C" w:rsidP="00AE5E92">
            <w:pPr>
              <w:widowControl w:val="0"/>
              <w:numPr>
                <w:ilvl w:val="0"/>
                <w:numId w:val="1"/>
              </w:numPr>
              <w:tabs>
                <w:tab w:val="left" w:pos="490"/>
              </w:tabs>
              <w:rPr>
                <w:sz w:val="24"/>
                <w:szCs w:val="24"/>
              </w:rPr>
            </w:pPr>
            <w:r w:rsidRPr="00540511">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540511"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Хорошо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540511"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540511"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Pr="00540511" w:rsidRDefault="003E1AEE" w:rsidP="0094432C">
      <w:pPr>
        <w:jc w:val="both"/>
        <w:rPr>
          <w:rFonts w:eastAsia="Calibri"/>
          <w:b/>
          <w:sz w:val="28"/>
          <w:szCs w:val="24"/>
        </w:rPr>
      </w:pPr>
    </w:p>
    <w:p w:rsidR="0094432C" w:rsidRPr="00540511" w:rsidRDefault="0094432C" w:rsidP="0094432C">
      <w:pPr>
        <w:jc w:val="both"/>
        <w:rPr>
          <w:b/>
          <w:sz w:val="28"/>
          <w:szCs w:val="24"/>
        </w:rPr>
      </w:pPr>
      <w:r w:rsidRPr="00540511">
        <w:rPr>
          <w:rFonts w:eastAsia="Calibri"/>
          <w:b/>
          <w:sz w:val="28"/>
          <w:szCs w:val="24"/>
        </w:rPr>
        <w:t>Оценивание ответа на практическом занятии</w:t>
      </w:r>
      <w:r w:rsidRPr="00540511">
        <w:rPr>
          <w:b/>
          <w:sz w:val="28"/>
          <w:szCs w:val="24"/>
        </w:rPr>
        <w:t xml:space="preserve"> (собеседование, доклад) </w:t>
      </w:r>
    </w:p>
    <w:p w:rsidR="0094432C" w:rsidRPr="00540511"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0"/>
      </w:tblGrid>
      <w:tr w:rsidR="0094432C" w:rsidRPr="00540511"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Критерии</w:t>
            </w:r>
          </w:p>
        </w:tc>
      </w:tr>
      <w:tr w:rsidR="0094432C" w:rsidRPr="00540511"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2"/>
              </w:numPr>
              <w:tabs>
                <w:tab w:val="left" w:pos="502"/>
              </w:tabs>
              <w:rPr>
                <w:sz w:val="24"/>
                <w:szCs w:val="24"/>
              </w:rPr>
            </w:pPr>
            <w:r w:rsidRPr="00540511">
              <w:rPr>
                <w:sz w:val="24"/>
                <w:szCs w:val="24"/>
              </w:rPr>
              <w:t>Полнота изложения теоретического материала;</w:t>
            </w:r>
          </w:p>
          <w:p w:rsidR="0094432C" w:rsidRPr="00540511" w:rsidRDefault="0094432C" w:rsidP="00AE5E92">
            <w:pPr>
              <w:widowControl w:val="0"/>
              <w:numPr>
                <w:ilvl w:val="0"/>
                <w:numId w:val="2"/>
              </w:numPr>
              <w:tabs>
                <w:tab w:val="left" w:pos="498"/>
              </w:tabs>
              <w:rPr>
                <w:sz w:val="24"/>
                <w:szCs w:val="24"/>
              </w:rPr>
            </w:pPr>
            <w:r w:rsidRPr="00540511">
              <w:rPr>
                <w:sz w:val="24"/>
                <w:szCs w:val="24"/>
              </w:rPr>
              <w:t xml:space="preserve">Правильность и/или аргументированность изложения (последовательность </w:t>
            </w:r>
            <w:r w:rsidRPr="00540511">
              <w:rPr>
                <w:sz w:val="24"/>
                <w:szCs w:val="24"/>
              </w:rPr>
              <w:lastRenderedPageBreak/>
              <w:t>действий);</w:t>
            </w:r>
          </w:p>
          <w:p w:rsidR="0094432C" w:rsidRPr="00540511" w:rsidRDefault="0094432C" w:rsidP="00AE5E92">
            <w:pPr>
              <w:widowControl w:val="0"/>
              <w:numPr>
                <w:ilvl w:val="0"/>
                <w:numId w:val="2"/>
              </w:numPr>
              <w:tabs>
                <w:tab w:val="left" w:pos="502"/>
              </w:tabs>
              <w:rPr>
                <w:sz w:val="24"/>
                <w:szCs w:val="24"/>
              </w:rPr>
            </w:pPr>
            <w:r w:rsidRPr="00540511">
              <w:rPr>
                <w:sz w:val="24"/>
                <w:szCs w:val="24"/>
              </w:rPr>
              <w:t>Самостоятельность ответа;</w:t>
            </w:r>
          </w:p>
          <w:p w:rsidR="0094432C" w:rsidRPr="00540511" w:rsidRDefault="0094432C" w:rsidP="00AE5E92">
            <w:pPr>
              <w:widowControl w:val="0"/>
              <w:numPr>
                <w:ilvl w:val="0"/>
                <w:numId w:val="2"/>
              </w:numPr>
              <w:tabs>
                <w:tab w:val="left" w:pos="295"/>
              </w:tabs>
              <w:rPr>
                <w:sz w:val="24"/>
                <w:szCs w:val="24"/>
              </w:rPr>
            </w:pPr>
            <w:r w:rsidRPr="00540511">
              <w:rPr>
                <w:sz w:val="24"/>
                <w:szCs w:val="24"/>
              </w:rPr>
              <w:t>Культура речи;</w:t>
            </w:r>
          </w:p>
          <w:p w:rsidR="0094432C" w:rsidRPr="00540511" w:rsidRDefault="0094432C" w:rsidP="00AE5E92">
            <w:pPr>
              <w:widowControl w:val="0"/>
              <w:numPr>
                <w:ilvl w:val="0"/>
                <w:numId w:val="2"/>
              </w:numPr>
              <w:tabs>
                <w:tab w:val="left" w:pos="308"/>
              </w:tabs>
              <w:rPr>
                <w:sz w:val="24"/>
                <w:szCs w:val="24"/>
              </w:rPr>
            </w:pPr>
            <w:r w:rsidRPr="00540511">
              <w:rPr>
                <w:sz w:val="24"/>
                <w:szCs w:val="24"/>
              </w:rPr>
              <w:t>Степень осознанности, понимания изученного</w:t>
            </w:r>
          </w:p>
          <w:p w:rsidR="0094432C" w:rsidRPr="00540511" w:rsidRDefault="0094432C" w:rsidP="00AE5E92">
            <w:pPr>
              <w:widowControl w:val="0"/>
              <w:numPr>
                <w:ilvl w:val="0"/>
                <w:numId w:val="2"/>
              </w:numPr>
              <w:tabs>
                <w:tab w:val="left" w:pos="308"/>
              </w:tabs>
              <w:rPr>
                <w:sz w:val="24"/>
                <w:szCs w:val="24"/>
              </w:rPr>
            </w:pPr>
            <w:r w:rsidRPr="00540511">
              <w:rPr>
                <w:sz w:val="24"/>
                <w:szCs w:val="24"/>
              </w:rPr>
              <w:t>Глубина / полнота рассмотрения темы;</w:t>
            </w:r>
          </w:p>
          <w:p w:rsidR="0094432C" w:rsidRPr="00540511" w:rsidRDefault="0094432C" w:rsidP="00AE5E92">
            <w:pPr>
              <w:widowControl w:val="0"/>
              <w:numPr>
                <w:ilvl w:val="0"/>
                <w:numId w:val="2"/>
              </w:numPr>
              <w:tabs>
                <w:tab w:val="left" w:pos="308"/>
              </w:tabs>
              <w:rPr>
                <w:sz w:val="24"/>
                <w:szCs w:val="24"/>
              </w:rPr>
            </w:pPr>
            <w:r w:rsidRPr="00540511">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540511"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lastRenderedPageBreak/>
              <w:t>Хорошо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540511" w:rsidRDefault="0094432C" w:rsidP="009721CF">
            <w:pPr>
              <w:ind w:left="68"/>
              <w:rPr>
                <w:sz w:val="24"/>
                <w:szCs w:val="24"/>
              </w:rPr>
            </w:pPr>
            <w:r w:rsidRPr="00540511">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540511"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540511"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Pr="00540511" w:rsidRDefault="0063749D" w:rsidP="0094432C">
      <w:pPr>
        <w:rPr>
          <w:b/>
          <w:sz w:val="28"/>
          <w:szCs w:val="28"/>
        </w:rPr>
      </w:pPr>
    </w:p>
    <w:p w:rsidR="0094432C" w:rsidRPr="00540511" w:rsidRDefault="0094432C" w:rsidP="0094432C">
      <w:pPr>
        <w:rPr>
          <w:b/>
          <w:sz w:val="28"/>
          <w:szCs w:val="28"/>
        </w:rPr>
      </w:pPr>
      <w:r w:rsidRPr="00540511">
        <w:rPr>
          <w:b/>
          <w:sz w:val="28"/>
          <w:szCs w:val="28"/>
        </w:rPr>
        <w:t>Оценивание практических заданий (таблиц, схем, презентаций)</w:t>
      </w:r>
    </w:p>
    <w:p w:rsidR="0094432C" w:rsidRPr="00540511"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2"/>
        <w:gridCol w:w="5668"/>
      </w:tblGrid>
      <w:tr w:rsidR="0094432C" w:rsidRPr="00540511"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540511" w:rsidRDefault="0094432C" w:rsidP="009721CF">
            <w:pPr>
              <w:jc w:val="center"/>
              <w:rPr>
                <w:sz w:val="24"/>
                <w:szCs w:val="28"/>
              </w:rPr>
            </w:pPr>
            <w:r w:rsidRPr="00540511">
              <w:rPr>
                <w:sz w:val="24"/>
                <w:szCs w:val="28"/>
              </w:rPr>
              <w:t>Критерии</w:t>
            </w:r>
          </w:p>
        </w:tc>
      </w:tr>
      <w:tr w:rsidR="0094432C" w:rsidRPr="00540511"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Самостоятельность ответа;</w:t>
            </w:r>
          </w:p>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владение терминологией;</w:t>
            </w:r>
          </w:p>
          <w:p w:rsidR="0094432C" w:rsidRPr="00540511" w:rsidRDefault="0094432C" w:rsidP="00AE5E92">
            <w:pPr>
              <w:widowControl w:val="0"/>
              <w:numPr>
                <w:ilvl w:val="0"/>
                <w:numId w:val="3"/>
              </w:numPr>
              <w:tabs>
                <w:tab w:val="left" w:pos="307"/>
                <w:tab w:val="left" w:pos="851"/>
                <w:tab w:val="left" w:pos="1180"/>
              </w:tabs>
              <w:ind w:left="23" w:firstLine="0"/>
              <w:jc w:val="both"/>
              <w:rPr>
                <w:sz w:val="24"/>
                <w:szCs w:val="24"/>
              </w:rPr>
            </w:pPr>
            <w:r w:rsidRPr="00540511">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Студент правильно выполнил задание. Показал отлич</w:t>
            </w:r>
            <w:r w:rsidRPr="00540511">
              <w:rPr>
                <w:rStyle w:val="29"/>
                <w:rFonts w:eastAsiaTheme="minorHAnsi"/>
                <w:i w:val="0"/>
                <w:color w:val="auto"/>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540511"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540511" w:rsidRDefault="0094432C" w:rsidP="009721CF">
            <w:pPr>
              <w:rPr>
                <w:sz w:val="24"/>
                <w:szCs w:val="24"/>
              </w:rPr>
            </w:pPr>
            <w:r w:rsidRPr="00540511">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Студент выполнил задание с небольшими неточностями. Показал хорошие владения навыками применения полу</w:t>
            </w:r>
            <w:r w:rsidRPr="00540511">
              <w:rPr>
                <w:rStyle w:val="29"/>
                <w:rFonts w:eastAsiaTheme="minorHAnsi"/>
                <w:i w:val="0"/>
                <w:color w:val="auto"/>
                <w:sz w:val="24"/>
                <w:szCs w:val="24"/>
              </w:rPr>
              <w:softHyphen/>
              <w:t>ченных знаний и умений при решении задания в рамках усвоенного учебного материала.</w:t>
            </w:r>
          </w:p>
        </w:tc>
      </w:tr>
      <w:tr w:rsidR="0094432C" w:rsidRPr="00540511"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540511" w:rsidRDefault="0094432C" w:rsidP="009721CF">
            <w:pPr>
              <w:rPr>
                <w:sz w:val="24"/>
                <w:szCs w:val="24"/>
              </w:rPr>
            </w:pPr>
            <w:r w:rsidRPr="00540511">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w:t>
            </w:r>
            <w:r w:rsidRPr="00540511">
              <w:rPr>
                <w:rStyle w:val="29"/>
                <w:rFonts w:eastAsiaTheme="minorHAnsi"/>
                <w:i w:val="0"/>
                <w:color w:val="auto"/>
                <w:sz w:val="24"/>
                <w:szCs w:val="24"/>
              </w:rPr>
              <w:lastRenderedPageBreak/>
              <w:t>при решении задания в рамках усвоенного учебного материала</w:t>
            </w:r>
          </w:p>
        </w:tc>
      </w:tr>
      <w:tr w:rsidR="0094432C" w:rsidRPr="00540511"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9721CF">
            <w:pPr>
              <w:rPr>
                <w:sz w:val="24"/>
                <w:szCs w:val="24"/>
              </w:rPr>
            </w:pPr>
            <w:r w:rsidRPr="00540511">
              <w:rPr>
                <w:sz w:val="24"/>
                <w:szCs w:val="24"/>
              </w:rPr>
              <w:lastRenderedPageBreak/>
              <w:t>Неудовлетвори</w:t>
            </w:r>
            <w:r w:rsidRPr="00540511">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Pr="00540511" w:rsidRDefault="003E1AEE" w:rsidP="0094432C">
      <w:pPr>
        <w:jc w:val="both"/>
        <w:rPr>
          <w:b/>
          <w:sz w:val="28"/>
          <w:szCs w:val="28"/>
        </w:rPr>
      </w:pPr>
    </w:p>
    <w:p w:rsidR="003E1AEE" w:rsidRPr="00540511" w:rsidRDefault="003E1AEE" w:rsidP="0094432C">
      <w:pPr>
        <w:jc w:val="both"/>
        <w:rPr>
          <w:b/>
          <w:sz w:val="28"/>
          <w:szCs w:val="28"/>
        </w:rPr>
      </w:pPr>
    </w:p>
    <w:p w:rsidR="00A93B21" w:rsidRPr="00540511" w:rsidRDefault="00A93B21" w:rsidP="00A93B21">
      <w:pPr>
        <w:jc w:val="both"/>
        <w:rPr>
          <w:b/>
          <w:sz w:val="28"/>
          <w:szCs w:val="28"/>
        </w:rPr>
      </w:pPr>
      <w:r w:rsidRPr="00540511">
        <w:rPr>
          <w:b/>
          <w:sz w:val="28"/>
          <w:szCs w:val="28"/>
        </w:rPr>
        <w:t xml:space="preserve">Оценивание ответа на </w:t>
      </w:r>
      <w:r w:rsidR="00DE7E06" w:rsidRPr="00540511">
        <w:rPr>
          <w:b/>
          <w:sz w:val="28"/>
          <w:szCs w:val="28"/>
        </w:rPr>
        <w:t>дифференцированном зачете</w:t>
      </w:r>
    </w:p>
    <w:p w:rsidR="00A93B21" w:rsidRPr="00540511"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6"/>
        <w:gridCol w:w="2696"/>
        <w:gridCol w:w="5385"/>
      </w:tblGrid>
      <w:tr w:rsidR="00A93B21" w:rsidRPr="00540511" w:rsidTr="00965B6B">
        <w:trPr>
          <w:tblHeader/>
        </w:trPr>
        <w:tc>
          <w:tcPr>
            <w:tcW w:w="705"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Шкала</w:t>
            </w:r>
          </w:p>
        </w:tc>
        <w:tc>
          <w:tcPr>
            <w:tcW w:w="1433"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Показатели</w:t>
            </w:r>
          </w:p>
        </w:tc>
        <w:tc>
          <w:tcPr>
            <w:tcW w:w="2862"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Критерии</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Отлично</w:t>
            </w:r>
          </w:p>
        </w:tc>
        <w:tc>
          <w:tcPr>
            <w:tcW w:w="1433" w:type="pct"/>
            <w:vMerge w:val="restart"/>
            <w:shd w:val="clear" w:color="auto" w:fill="auto"/>
          </w:tcPr>
          <w:p w:rsidR="00A93B21" w:rsidRPr="00540511" w:rsidRDefault="00A93B21" w:rsidP="00965B6B">
            <w:pPr>
              <w:pStyle w:val="ReportMain"/>
              <w:suppressAutoHyphens/>
              <w:jc w:val="both"/>
              <w:rPr>
                <w:szCs w:val="28"/>
              </w:rPr>
            </w:pPr>
            <w:r w:rsidRPr="00540511">
              <w:rPr>
                <w:szCs w:val="28"/>
              </w:rPr>
              <w:t>1. Полнота изложения теоретического материала;</w:t>
            </w:r>
          </w:p>
          <w:p w:rsidR="00A93B21" w:rsidRPr="00540511" w:rsidRDefault="00A93B21" w:rsidP="00965B6B">
            <w:pPr>
              <w:pStyle w:val="ReportMain"/>
              <w:suppressAutoHyphens/>
              <w:jc w:val="both"/>
              <w:rPr>
                <w:szCs w:val="28"/>
              </w:rPr>
            </w:pPr>
            <w:r w:rsidRPr="00540511">
              <w:rPr>
                <w:szCs w:val="28"/>
              </w:rPr>
              <w:t>2. Правильность и/или аргументированность изложения (последовательность действий);</w:t>
            </w:r>
          </w:p>
          <w:p w:rsidR="00A93B21" w:rsidRPr="00540511" w:rsidRDefault="00A93B21" w:rsidP="00965B6B">
            <w:pPr>
              <w:pStyle w:val="ReportMain"/>
              <w:suppressAutoHyphens/>
              <w:jc w:val="both"/>
              <w:rPr>
                <w:szCs w:val="28"/>
              </w:rPr>
            </w:pPr>
            <w:r w:rsidRPr="00540511">
              <w:rPr>
                <w:szCs w:val="28"/>
              </w:rPr>
              <w:t>3. Самостоятельность ответа;</w:t>
            </w:r>
          </w:p>
          <w:p w:rsidR="00A93B21" w:rsidRPr="00540511" w:rsidRDefault="00A93B21" w:rsidP="00965B6B">
            <w:pPr>
              <w:pStyle w:val="ReportMain"/>
              <w:suppressAutoHyphens/>
              <w:jc w:val="both"/>
              <w:rPr>
                <w:szCs w:val="28"/>
              </w:rPr>
            </w:pPr>
            <w:r w:rsidRPr="00540511">
              <w:rPr>
                <w:szCs w:val="28"/>
              </w:rPr>
              <w:t>4. Культура речи.</w:t>
            </w:r>
          </w:p>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Хорошо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Удовлетворительно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jc w:val="both"/>
              <w:rPr>
                <w:szCs w:val="28"/>
              </w:rPr>
            </w:pPr>
            <w:r w:rsidRPr="0054051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3B21" w:rsidRPr="00540511" w:rsidTr="00965B6B">
        <w:tc>
          <w:tcPr>
            <w:tcW w:w="705" w:type="pct"/>
            <w:shd w:val="clear" w:color="auto" w:fill="auto"/>
          </w:tcPr>
          <w:p w:rsidR="00A93B21" w:rsidRPr="00540511" w:rsidRDefault="00A93B21" w:rsidP="00965B6B">
            <w:pPr>
              <w:pStyle w:val="ReportMain"/>
              <w:rPr>
                <w:szCs w:val="28"/>
              </w:rPr>
            </w:pPr>
            <w:r w:rsidRPr="00540511">
              <w:rPr>
                <w:szCs w:val="28"/>
              </w:rPr>
              <w:t>Неудовлетворительно</w:t>
            </w:r>
          </w:p>
        </w:tc>
        <w:tc>
          <w:tcPr>
            <w:tcW w:w="1433" w:type="pct"/>
            <w:vMerge/>
            <w:shd w:val="clear" w:color="auto" w:fill="auto"/>
          </w:tcPr>
          <w:p w:rsidR="00A93B21" w:rsidRPr="00540511" w:rsidRDefault="00A93B21" w:rsidP="00965B6B">
            <w:pPr>
              <w:pStyle w:val="ReportMain"/>
              <w:suppressAutoHyphens/>
              <w:rPr>
                <w:szCs w:val="28"/>
              </w:rPr>
            </w:pPr>
          </w:p>
        </w:tc>
        <w:tc>
          <w:tcPr>
            <w:tcW w:w="2862" w:type="pct"/>
            <w:shd w:val="clear" w:color="auto" w:fill="auto"/>
          </w:tcPr>
          <w:p w:rsidR="00A93B21" w:rsidRPr="00540511" w:rsidRDefault="00A93B21" w:rsidP="00965B6B">
            <w:pPr>
              <w:pStyle w:val="ReportMain"/>
              <w:suppressAutoHyphens/>
              <w:jc w:val="both"/>
              <w:rPr>
                <w:szCs w:val="28"/>
              </w:rPr>
            </w:pPr>
            <w:r w:rsidRPr="0054051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540511" w:rsidRDefault="00A93B21" w:rsidP="00A93B21">
      <w:pPr>
        <w:ind w:firstLine="709"/>
        <w:jc w:val="both"/>
        <w:rPr>
          <w:b/>
          <w:sz w:val="28"/>
          <w:szCs w:val="28"/>
        </w:rPr>
      </w:pPr>
    </w:p>
    <w:p w:rsidR="00A93B21" w:rsidRPr="00540511" w:rsidRDefault="00A93B21" w:rsidP="00A93B21">
      <w:pPr>
        <w:ind w:firstLine="709"/>
        <w:jc w:val="both"/>
        <w:rPr>
          <w:b/>
          <w:sz w:val="28"/>
          <w:szCs w:val="28"/>
        </w:rPr>
      </w:pPr>
      <w:r w:rsidRPr="0054051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540511" w:rsidRDefault="00A93B21" w:rsidP="00A93B21">
      <w:pPr>
        <w:ind w:firstLine="709"/>
        <w:jc w:val="both"/>
        <w:rPr>
          <w:b/>
          <w:sz w:val="28"/>
          <w:szCs w:val="28"/>
        </w:rPr>
      </w:pPr>
    </w:p>
    <w:p w:rsidR="00A93B21" w:rsidRPr="00540511" w:rsidRDefault="00A93B21" w:rsidP="00A93B21">
      <w:pPr>
        <w:tabs>
          <w:tab w:val="left" w:pos="993"/>
        </w:tabs>
        <w:ind w:right="-1" w:firstLine="709"/>
        <w:jc w:val="both"/>
        <w:rPr>
          <w:sz w:val="28"/>
          <w:szCs w:val="28"/>
        </w:rPr>
      </w:pPr>
      <w:r w:rsidRPr="0054051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540511" w:rsidRDefault="00A93B21" w:rsidP="00A93B21">
      <w:pPr>
        <w:tabs>
          <w:tab w:val="left" w:pos="993"/>
        </w:tabs>
        <w:ind w:right="-1" w:firstLine="709"/>
        <w:jc w:val="both"/>
        <w:rPr>
          <w:sz w:val="28"/>
          <w:szCs w:val="28"/>
        </w:rPr>
      </w:pPr>
      <w:r w:rsidRPr="00540511">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540511" w:rsidRDefault="00A93B21" w:rsidP="00A93B21">
      <w:pPr>
        <w:tabs>
          <w:tab w:val="left" w:pos="993"/>
        </w:tabs>
        <w:ind w:right="-1" w:firstLine="709"/>
        <w:jc w:val="both"/>
        <w:rPr>
          <w:sz w:val="28"/>
          <w:szCs w:val="28"/>
        </w:rPr>
      </w:pPr>
      <w:r w:rsidRPr="00540511">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540511" w:rsidRDefault="00A93B21" w:rsidP="00A93B21">
      <w:pPr>
        <w:tabs>
          <w:tab w:val="left" w:pos="993"/>
        </w:tabs>
        <w:ind w:right="-1" w:firstLine="709"/>
        <w:jc w:val="both"/>
        <w:rPr>
          <w:sz w:val="28"/>
          <w:szCs w:val="28"/>
        </w:rPr>
      </w:pPr>
      <w:r w:rsidRPr="0054051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540511" w:rsidRDefault="00A93B21" w:rsidP="00A93B21">
      <w:pPr>
        <w:tabs>
          <w:tab w:val="left" w:pos="993"/>
        </w:tabs>
        <w:ind w:right="181" w:firstLine="709"/>
        <w:jc w:val="both"/>
        <w:rPr>
          <w:sz w:val="28"/>
          <w:szCs w:val="28"/>
        </w:rPr>
      </w:pPr>
    </w:p>
    <w:p w:rsidR="00A93B21" w:rsidRPr="00540511" w:rsidRDefault="00A93B21" w:rsidP="00A93B21">
      <w:pPr>
        <w:tabs>
          <w:tab w:val="left" w:pos="993"/>
        </w:tabs>
        <w:ind w:right="181"/>
        <w:jc w:val="both"/>
        <w:rPr>
          <w:sz w:val="28"/>
          <w:szCs w:val="28"/>
        </w:rPr>
      </w:pPr>
      <w:r w:rsidRPr="00540511">
        <w:rPr>
          <w:sz w:val="28"/>
          <w:szCs w:val="28"/>
        </w:rPr>
        <w:lastRenderedPageBreak/>
        <w:t xml:space="preserve">Таблица 1 - Формы оценочных средств </w:t>
      </w:r>
    </w:p>
    <w:p w:rsidR="00A93B21" w:rsidRPr="00540511"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50"/>
        <w:gridCol w:w="4027"/>
        <w:gridCol w:w="2605"/>
      </w:tblGrid>
      <w:tr w:rsidR="00A93B21" w:rsidRPr="00540511" w:rsidTr="00965B6B">
        <w:trPr>
          <w:tblHeader/>
        </w:trPr>
        <w:tc>
          <w:tcPr>
            <w:tcW w:w="611"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w:t>
            </w:r>
          </w:p>
          <w:p w:rsidR="00A93B21" w:rsidRPr="00540511" w:rsidRDefault="00A93B21" w:rsidP="00965B6B">
            <w:pPr>
              <w:rPr>
                <w:sz w:val="24"/>
                <w:szCs w:val="28"/>
              </w:rPr>
            </w:pPr>
            <w:r w:rsidRPr="00540511">
              <w:rPr>
                <w:rStyle w:val="211pt"/>
                <w:rFonts w:eastAsiaTheme="minorHAnsi"/>
                <w:color w:val="auto"/>
                <w:sz w:val="24"/>
              </w:rPr>
              <w:t>п/п</w:t>
            </w:r>
          </w:p>
        </w:tc>
        <w:tc>
          <w:tcPr>
            <w:tcW w:w="1765"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Наименование</w:t>
            </w:r>
          </w:p>
          <w:p w:rsidR="00A93B21" w:rsidRPr="00540511" w:rsidRDefault="00A93B21" w:rsidP="00965B6B">
            <w:pPr>
              <w:rPr>
                <w:sz w:val="24"/>
                <w:szCs w:val="28"/>
              </w:rPr>
            </w:pPr>
            <w:r w:rsidRPr="00540511">
              <w:rPr>
                <w:rStyle w:val="211pt"/>
                <w:rFonts w:eastAsiaTheme="minorHAnsi"/>
                <w:color w:val="auto"/>
                <w:sz w:val="24"/>
              </w:rPr>
              <w:t>оценочного</w:t>
            </w:r>
          </w:p>
          <w:p w:rsidR="00A93B21" w:rsidRPr="00540511" w:rsidRDefault="00A93B21" w:rsidP="00965B6B">
            <w:pPr>
              <w:rPr>
                <w:sz w:val="24"/>
                <w:szCs w:val="28"/>
              </w:rPr>
            </w:pPr>
            <w:r w:rsidRPr="00540511">
              <w:rPr>
                <w:rStyle w:val="211pt"/>
                <w:rFonts w:eastAsiaTheme="minorHAnsi"/>
                <w:color w:val="auto"/>
                <w:sz w:val="24"/>
              </w:rPr>
              <w:t>средства</w:t>
            </w:r>
          </w:p>
        </w:tc>
        <w:tc>
          <w:tcPr>
            <w:tcW w:w="4678"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Краткая характеристика оценочного средства</w:t>
            </w:r>
          </w:p>
        </w:tc>
        <w:tc>
          <w:tcPr>
            <w:tcW w:w="2368" w:type="dxa"/>
            <w:shd w:val="clear" w:color="auto" w:fill="auto"/>
            <w:vAlign w:val="center"/>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 xml:space="preserve">Представление </w:t>
            </w:r>
          </w:p>
          <w:p w:rsidR="00A93B21" w:rsidRPr="00540511" w:rsidRDefault="00A93B21" w:rsidP="00965B6B">
            <w:pPr>
              <w:rPr>
                <w:sz w:val="24"/>
                <w:szCs w:val="28"/>
              </w:rPr>
            </w:pPr>
            <w:r w:rsidRPr="00540511">
              <w:rPr>
                <w:rStyle w:val="211pt"/>
                <w:rFonts w:eastAsiaTheme="minorHAnsi"/>
                <w:color w:val="auto"/>
                <w:sz w:val="24"/>
              </w:rPr>
              <w:t>оценочного средства в фонде</w:t>
            </w:r>
          </w:p>
        </w:tc>
      </w:tr>
      <w:tr w:rsidR="00A93B21" w:rsidRPr="00540511" w:rsidTr="00965B6B">
        <w:tc>
          <w:tcPr>
            <w:tcW w:w="611"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1</w:t>
            </w:r>
          </w:p>
        </w:tc>
        <w:tc>
          <w:tcPr>
            <w:tcW w:w="1765"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Практические задания и задачи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Различают задачи и задания:</w:t>
            </w:r>
          </w:p>
          <w:p w:rsidR="00A93B21" w:rsidRPr="00540511" w:rsidRDefault="00A93B21" w:rsidP="00965B6B">
            <w:pPr>
              <w:tabs>
                <w:tab w:val="left" w:pos="254"/>
              </w:tabs>
              <w:rPr>
                <w:sz w:val="24"/>
                <w:szCs w:val="28"/>
              </w:rPr>
            </w:pPr>
            <w:r w:rsidRPr="00540511">
              <w:rPr>
                <w:rStyle w:val="211pt"/>
                <w:rFonts w:eastAsiaTheme="minorHAnsi"/>
                <w:color w:val="auto"/>
                <w:sz w:val="24"/>
              </w:rPr>
              <w:t>а)</w:t>
            </w:r>
            <w:r w:rsidRPr="00540511">
              <w:rPr>
                <w:rStyle w:val="211pt"/>
                <w:rFonts w:eastAsiaTheme="minorHAnsi"/>
                <w:color w:val="auto"/>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540511" w:rsidRDefault="00A93B21" w:rsidP="00965B6B">
            <w:pPr>
              <w:tabs>
                <w:tab w:val="left" w:pos="226"/>
              </w:tabs>
              <w:rPr>
                <w:sz w:val="24"/>
                <w:szCs w:val="28"/>
              </w:rPr>
            </w:pPr>
            <w:r w:rsidRPr="00540511">
              <w:rPr>
                <w:rStyle w:val="211pt"/>
                <w:rFonts w:eastAsiaTheme="minorHAnsi"/>
                <w:color w:val="auto"/>
                <w:sz w:val="24"/>
              </w:rPr>
              <w:t>б)</w:t>
            </w:r>
            <w:r w:rsidRPr="00540511">
              <w:rPr>
                <w:rStyle w:val="211pt"/>
                <w:rFonts w:eastAsiaTheme="minorHAnsi"/>
                <w:color w:val="auto"/>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540511" w:rsidRDefault="00A93B21" w:rsidP="00965B6B">
            <w:pPr>
              <w:tabs>
                <w:tab w:val="left" w:pos="346"/>
              </w:tabs>
              <w:rPr>
                <w:sz w:val="24"/>
                <w:szCs w:val="28"/>
              </w:rPr>
            </w:pPr>
            <w:r w:rsidRPr="00540511">
              <w:rPr>
                <w:rStyle w:val="211pt"/>
                <w:rFonts w:eastAsiaTheme="minorHAnsi"/>
                <w:color w:val="auto"/>
                <w:sz w:val="24"/>
              </w:rPr>
              <w:t>в)</w:t>
            </w:r>
            <w:r w:rsidRPr="00540511">
              <w:rPr>
                <w:rStyle w:val="211pt"/>
                <w:rFonts w:eastAsiaTheme="minorHAnsi"/>
                <w:color w:val="auto"/>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Форма предоставления ответа студента: письменная</w:t>
            </w:r>
            <w:r w:rsidRPr="00540511">
              <w:rPr>
                <w:sz w:val="24"/>
                <w:szCs w:val="28"/>
              </w:rPr>
              <w:t>.</w:t>
            </w:r>
          </w:p>
        </w:tc>
        <w:tc>
          <w:tcPr>
            <w:tcW w:w="236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Комплект задач и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2</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Доклад (на практическом занятии)</w:t>
            </w:r>
          </w:p>
        </w:tc>
        <w:tc>
          <w:tcPr>
            <w:tcW w:w="4678" w:type="dxa"/>
            <w:shd w:val="clear" w:color="auto" w:fill="auto"/>
          </w:tcPr>
          <w:p w:rsidR="00A93B21" w:rsidRPr="00540511" w:rsidRDefault="00A93B21" w:rsidP="00965B6B">
            <w:pPr>
              <w:tabs>
                <w:tab w:val="left" w:pos="1171"/>
                <w:tab w:val="left" w:pos="3062"/>
                <w:tab w:val="left" w:pos="4114"/>
              </w:tabs>
              <w:rPr>
                <w:sz w:val="24"/>
                <w:szCs w:val="28"/>
              </w:rPr>
            </w:pPr>
            <w:r w:rsidRPr="00540511">
              <w:rPr>
                <w:rStyle w:val="211pt"/>
                <w:rFonts w:eastAsiaTheme="minorHAnsi"/>
                <w:color w:val="auto"/>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3B21" w:rsidRPr="00540511" w:rsidRDefault="00A93B21" w:rsidP="00965B6B">
            <w:pPr>
              <w:rPr>
                <w:rStyle w:val="211pt"/>
                <w:rFonts w:eastAsiaTheme="minorHAnsi"/>
                <w:color w:val="auto"/>
                <w:sz w:val="24"/>
                <w:szCs w:val="28"/>
              </w:rPr>
            </w:pPr>
            <w:r w:rsidRPr="00540511">
              <w:rPr>
                <w:rStyle w:val="211pt"/>
                <w:rFonts w:eastAsiaTheme="minorHAnsi"/>
                <w:color w:val="auto"/>
                <w:sz w:val="24"/>
                <w:szCs w:val="28"/>
              </w:rPr>
              <w:t>Рекомендуется для оценки знаний, умений и владений студентов.</w:t>
            </w:r>
          </w:p>
          <w:p w:rsidR="00A93B21" w:rsidRPr="00540511" w:rsidRDefault="00A93B21" w:rsidP="00965B6B">
            <w:pPr>
              <w:rPr>
                <w:sz w:val="24"/>
                <w:szCs w:val="28"/>
              </w:rPr>
            </w:pPr>
            <w:r w:rsidRPr="00540511">
              <w:rPr>
                <w:rStyle w:val="211pt"/>
                <w:rFonts w:eastAsiaTheme="minorHAnsi"/>
                <w:color w:val="auto"/>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540511" w:rsidRDefault="00A93B21" w:rsidP="00965B6B">
            <w:pPr>
              <w:tabs>
                <w:tab w:val="left" w:pos="1474"/>
              </w:tabs>
              <w:rPr>
                <w:sz w:val="24"/>
                <w:szCs w:val="28"/>
              </w:rPr>
            </w:pPr>
            <w:r w:rsidRPr="00540511">
              <w:rPr>
                <w:rStyle w:val="211pt"/>
                <w:rFonts w:eastAsiaTheme="minorHAnsi"/>
                <w:color w:val="auto"/>
                <w:sz w:val="24"/>
                <w:szCs w:val="28"/>
              </w:rPr>
              <w:t>Темы докладов</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rPr>
              <w:t>3</w:t>
            </w:r>
          </w:p>
        </w:tc>
        <w:tc>
          <w:tcPr>
            <w:tcW w:w="1765" w:type="dxa"/>
            <w:shd w:val="clear" w:color="auto" w:fill="auto"/>
          </w:tcPr>
          <w:p w:rsidR="00A93B21" w:rsidRPr="00540511" w:rsidRDefault="00A93B21" w:rsidP="00A93B21">
            <w:pPr>
              <w:rPr>
                <w:sz w:val="24"/>
                <w:szCs w:val="28"/>
              </w:rPr>
            </w:pPr>
            <w:r w:rsidRPr="00540511">
              <w:rPr>
                <w:rStyle w:val="211pt"/>
                <w:rFonts w:eastAsiaTheme="minorHAnsi"/>
                <w:color w:val="auto"/>
                <w:sz w:val="24"/>
              </w:rPr>
              <w:t>Собеседование (на практическом занятии)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 xml:space="preserve">Средство контроля, организованное как специальная беседа преподавателя с обучающимся на </w:t>
            </w:r>
            <w:r w:rsidRPr="00540511">
              <w:rPr>
                <w:rStyle w:val="211pt"/>
                <w:rFonts w:eastAsiaTheme="minorHAnsi"/>
                <w:color w:val="auto"/>
                <w:sz w:val="24"/>
              </w:rPr>
              <w:lastRenderedPageBreak/>
              <w:t>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540511" w:rsidRDefault="00A93B21" w:rsidP="00965B6B">
            <w:pPr>
              <w:tabs>
                <w:tab w:val="left" w:pos="2098"/>
              </w:tabs>
              <w:rPr>
                <w:sz w:val="24"/>
                <w:szCs w:val="28"/>
              </w:rPr>
            </w:pPr>
            <w:r w:rsidRPr="00540511">
              <w:rPr>
                <w:rStyle w:val="211pt"/>
                <w:rFonts w:eastAsiaTheme="minorHAnsi"/>
                <w:color w:val="auto"/>
                <w:sz w:val="24"/>
              </w:rPr>
              <w:lastRenderedPageBreak/>
              <w:t>Вопросы по разделам дисциплины</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4</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rPr>
              <w:t>Тест</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jc w:val="both"/>
              <w:rPr>
                <w:sz w:val="24"/>
                <w:szCs w:val="28"/>
              </w:rPr>
            </w:pPr>
            <w:r w:rsidRPr="00540511">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Фонд тестовых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5</w:t>
            </w:r>
          </w:p>
        </w:tc>
        <w:tc>
          <w:tcPr>
            <w:tcW w:w="1765" w:type="dxa"/>
            <w:shd w:val="clear" w:color="auto" w:fill="auto"/>
          </w:tcPr>
          <w:p w:rsidR="00A93B21" w:rsidRPr="00540511" w:rsidRDefault="00DE7E06" w:rsidP="00965B6B">
            <w:pPr>
              <w:rPr>
                <w:sz w:val="24"/>
                <w:szCs w:val="28"/>
              </w:rPr>
            </w:pPr>
            <w:r w:rsidRPr="00540511">
              <w:rPr>
                <w:rStyle w:val="211pt"/>
                <w:rFonts w:eastAsiaTheme="minorHAnsi"/>
                <w:color w:val="auto"/>
              </w:rPr>
              <w:t>Дифференцированный зачет</w:t>
            </w:r>
          </w:p>
        </w:tc>
        <w:tc>
          <w:tcPr>
            <w:tcW w:w="467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540511" w:rsidRDefault="00A93B21" w:rsidP="00965B6B">
            <w:pPr>
              <w:rPr>
                <w:sz w:val="24"/>
                <w:szCs w:val="28"/>
                <w:lang w:eastAsia="ru-RU"/>
              </w:rPr>
            </w:pPr>
            <w:r w:rsidRPr="00540511">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40511">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DE7E06" w:rsidRPr="00540511">
              <w:rPr>
                <w:rStyle w:val="211pt"/>
                <w:rFonts w:eastAsiaTheme="minorHAnsi"/>
                <w:color w:val="auto"/>
                <w:sz w:val="24"/>
              </w:rPr>
              <w:t>дифференцированного зачета</w:t>
            </w:r>
            <w:r w:rsidRPr="00540511">
              <w:rPr>
                <w:sz w:val="24"/>
                <w:szCs w:val="28"/>
              </w:rPr>
              <w:t>.</w:t>
            </w:r>
          </w:p>
          <w:p w:rsidR="00A93B21" w:rsidRPr="00540511" w:rsidRDefault="00DE7E06" w:rsidP="00965B6B">
            <w:pPr>
              <w:rPr>
                <w:sz w:val="24"/>
                <w:szCs w:val="28"/>
              </w:rPr>
            </w:pPr>
            <w:r w:rsidRPr="00540511">
              <w:rPr>
                <w:sz w:val="24"/>
                <w:szCs w:val="28"/>
              </w:rPr>
              <w:lastRenderedPageBreak/>
              <w:t>Зачет может проводится в устной форме и форме тестирования.</w:t>
            </w:r>
          </w:p>
        </w:tc>
        <w:tc>
          <w:tcPr>
            <w:tcW w:w="2368" w:type="dxa"/>
            <w:shd w:val="clear" w:color="auto" w:fill="auto"/>
          </w:tcPr>
          <w:p w:rsidR="00A93B21" w:rsidRPr="00540511" w:rsidRDefault="00A93B21" w:rsidP="00DE7E06">
            <w:pPr>
              <w:rPr>
                <w:sz w:val="24"/>
                <w:szCs w:val="28"/>
              </w:rPr>
            </w:pPr>
            <w:r w:rsidRPr="00540511">
              <w:rPr>
                <w:rStyle w:val="211pt"/>
                <w:rFonts w:eastAsiaTheme="minorHAnsi"/>
                <w:color w:val="auto"/>
                <w:sz w:val="24"/>
              </w:rPr>
              <w:lastRenderedPageBreak/>
              <w:t xml:space="preserve">Комплект вопросов к </w:t>
            </w:r>
            <w:r w:rsidR="00DE7E06" w:rsidRPr="00540511">
              <w:rPr>
                <w:rStyle w:val="211pt"/>
                <w:rFonts w:eastAsiaTheme="minorHAnsi"/>
                <w:color w:val="auto"/>
                <w:sz w:val="24"/>
              </w:rPr>
              <w:t>дифференцированному зачету</w:t>
            </w:r>
            <w:r w:rsidRPr="00540511">
              <w:rPr>
                <w:rStyle w:val="211pt"/>
                <w:rFonts w:eastAsiaTheme="minorHAnsi"/>
                <w:color w:val="auto"/>
                <w:sz w:val="24"/>
              </w:rPr>
              <w:t xml:space="preserve">. </w:t>
            </w:r>
          </w:p>
        </w:tc>
      </w:tr>
    </w:tbl>
    <w:p w:rsidR="00A93B21" w:rsidRPr="00540511" w:rsidRDefault="00A93B21" w:rsidP="00A93B21">
      <w:pPr>
        <w:jc w:val="both"/>
        <w:rPr>
          <w:b/>
          <w:sz w:val="28"/>
          <w:szCs w:val="28"/>
        </w:rPr>
      </w:pPr>
    </w:p>
    <w:p w:rsidR="00040D2F" w:rsidRPr="00540511" w:rsidRDefault="00040D2F" w:rsidP="00A965E0">
      <w:pPr>
        <w:jc w:val="right"/>
      </w:pPr>
    </w:p>
    <w:sectPr w:rsidR="00040D2F" w:rsidRPr="00540511" w:rsidSect="00A2058F">
      <w:footerReference w:type="defaul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92" w:rsidRDefault="00AE5E92" w:rsidP="0005399A">
      <w:r>
        <w:separator/>
      </w:r>
    </w:p>
  </w:endnote>
  <w:endnote w:type="continuationSeparator" w:id="0">
    <w:p w:rsidR="00AE5E92" w:rsidRDefault="00AE5E92"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A2058F">
          <w:rPr>
            <w:noProof/>
            <w:sz w:val="24"/>
          </w:rPr>
          <w:t>3</w:t>
        </w:r>
        <w:r w:rsidRPr="00052724">
          <w:rPr>
            <w:sz w:val="24"/>
          </w:rPr>
          <w:fldChar w:fldCharType="end"/>
        </w:r>
      </w:p>
    </w:sdtContent>
  </w:sdt>
  <w:p w:rsidR="008D3500" w:rsidRDefault="008D350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A2058F">
          <w:rPr>
            <w:noProof/>
            <w:sz w:val="24"/>
          </w:rPr>
          <w:t>44</w:t>
        </w:r>
        <w:r w:rsidRPr="00052724">
          <w:rPr>
            <w:sz w:val="24"/>
          </w:rPr>
          <w:fldChar w:fldCharType="end"/>
        </w:r>
      </w:p>
    </w:sdtContent>
  </w:sdt>
  <w:p w:rsidR="008D3500" w:rsidRDefault="008D350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92" w:rsidRDefault="00AE5E92" w:rsidP="0005399A">
      <w:r>
        <w:separator/>
      </w:r>
    </w:p>
  </w:footnote>
  <w:footnote w:type="continuationSeparator" w:id="0">
    <w:p w:rsidR="00AE5E92" w:rsidRDefault="00AE5E92"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F7"/>
    <w:multiLevelType w:val="hybridMultilevel"/>
    <w:tmpl w:val="B32053A4"/>
    <w:lvl w:ilvl="0" w:tplc="64C0A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A42DC"/>
    <w:multiLevelType w:val="hybridMultilevel"/>
    <w:tmpl w:val="568001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2C2A"/>
    <w:multiLevelType w:val="hybridMultilevel"/>
    <w:tmpl w:val="EE943BD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771D4"/>
    <w:multiLevelType w:val="hybridMultilevel"/>
    <w:tmpl w:val="1F5A271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D4E67"/>
    <w:multiLevelType w:val="multilevel"/>
    <w:tmpl w:val="9A3A46A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555E11"/>
    <w:multiLevelType w:val="hybridMultilevel"/>
    <w:tmpl w:val="923808C4"/>
    <w:lvl w:ilvl="0" w:tplc="956833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1155F4"/>
    <w:multiLevelType w:val="hybridMultilevel"/>
    <w:tmpl w:val="69FA03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964F8"/>
    <w:multiLevelType w:val="hybridMultilevel"/>
    <w:tmpl w:val="B20AC4D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F3032"/>
    <w:multiLevelType w:val="hybridMultilevel"/>
    <w:tmpl w:val="548E4CA6"/>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53315"/>
    <w:multiLevelType w:val="hybridMultilevel"/>
    <w:tmpl w:val="E4AEA5A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13BD"/>
    <w:multiLevelType w:val="hybridMultilevel"/>
    <w:tmpl w:val="CA7695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A7C2D"/>
    <w:multiLevelType w:val="multilevel"/>
    <w:tmpl w:val="489E3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01632"/>
    <w:multiLevelType w:val="hybridMultilevel"/>
    <w:tmpl w:val="80C6B17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49A"/>
    <w:multiLevelType w:val="multilevel"/>
    <w:tmpl w:val="518850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7341EEA"/>
    <w:multiLevelType w:val="hybridMultilevel"/>
    <w:tmpl w:val="5BC4D26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322DF"/>
    <w:multiLevelType w:val="hybridMultilevel"/>
    <w:tmpl w:val="E362A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423AF"/>
    <w:multiLevelType w:val="hybridMultilevel"/>
    <w:tmpl w:val="2F80AC8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F4A1C"/>
    <w:multiLevelType w:val="hybridMultilevel"/>
    <w:tmpl w:val="A7FCEF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D7985"/>
    <w:multiLevelType w:val="hybridMultilevel"/>
    <w:tmpl w:val="6FF0B0B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70687"/>
    <w:multiLevelType w:val="hybridMultilevel"/>
    <w:tmpl w:val="9EEC53FE"/>
    <w:lvl w:ilvl="0" w:tplc="9BE4F938">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E2FAB"/>
    <w:multiLevelType w:val="hybridMultilevel"/>
    <w:tmpl w:val="0240AE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E7C08"/>
    <w:multiLevelType w:val="hybridMultilevel"/>
    <w:tmpl w:val="4AFE4456"/>
    <w:lvl w:ilvl="0" w:tplc="FB5E00C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CC26FF"/>
    <w:multiLevelType w:val="hybridMultilevel"/>
    <w:tmpl w:val="69BCB48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55AC4"/>
    <w:multiLevelType w:val="hybridMultilevel"/>
    <w:tmpl w:val="8A847844"/>
    <w:lvl w:ilvl="0" w:tplc="0690FF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D400B58"/>
    <w:multiLevelType w:val="hybridMultilevel"/>
    <w:tmpl w:val="B7665D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57589A"/>
    <w:multiLevelType w:val="hybridMultilevel"/>
    <w:tmpl w:val="56B618B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D46DB"/>
    <w:multiLevelType w:val="hybridMultilevel"/>
    <w:tmpl w:val="F442266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059FB"/>
    <w:multiLevelType w:val="hybridMultilevel"/>
    <w:tmpl w:val="8424EA6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5B4359"/>
    <w:multiLevelType w:val="hybridMultilevel"/>
    <w:tmpl w:val="C94E600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F05266"/>
    <w:multiLevelType w:val="hybridMultilevel"/>
    <w:tmpl w:val="B5FE725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D4243C"/>
    <w:multiLevelType w:val="hybridMultilevel"/>
    <w:tmpl w:val="A42A7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677455"/>
    <w:multiLevelType w:val="hybridMultilevel"/>
    <w:tmpl w:val="5DF613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F80705"/>
    <w:multiLevelType w:val="hybridMultilevel"/>
    <w:tmpl w:val="DC6485C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94284"/>
    <w:multiLevelType w:val="hybridMultilevel"/>
    <w:tmpl w:val="1416F4F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D3453"/>
    <w:multiLevelType w:val="hybridMultilevel"/>
    <w:tmpl w:val="ED08E2F2"/>
    <w:lvl w:ilvl="0" w:tplc="2E7A717A">
      <w:start w:val="5"/>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7" w15:restartNumberingAfterBreak="0">
    <w:nsid w:val="5A357918"/>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803981"/>
    <w:multiLevelType w:val="hybridMultilevel"/>
    <w:tmpl w:val="6F98B81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29640F"/>
    <w:multiLevelType w:val="hybridMultilevel"/>
    <w:tmpl w:val="AAB09B1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3F16E1"/>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2630F2"/>
    <w:multiLevelType w:val="hybridMultilevel"/>
    <w:tmpl w:val="BFE6623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A120BE"/>
    <w:multiLevelType w:val="hybridMultilevel"/>
    <w:tmpl w:val="83CCC220"/>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BB0E06"/>
    <w:multiLevelType w:val="multilevel"/>
    <w:tmpl w:val="E5AE06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8611E3F"/>
    <w:multiLevelType w:val="multilevel"/>
    <w:tmpl w:val="B9F0C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A4363"/>
    <w:multiLevelType w:val="hybridMultilevel"/>
    <w:tmpl w:val="BB66B7DA"/>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DA0A1E"/>
    <w:multiLevelType w:val="hybridMultilevel"/>
    <w:tmpl w:val="BA001AC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986467"/>
    <w:multiLevelType w:val="hybridMultilevel"/>
    <w:tmpl w:val="FD2AF488"/>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5544CB"/>
    <w:multiLevelType w:val="hybridMultilevel"/>
    <w:tmpl w:val="B8E6D1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AD360D"/>
    <w:multiLevelType w:val="hybridMultilevel"/>
    <w:tmpl w:val="8794CE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4A57B7"/>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CA03C5"/>
    <w:multiLevelType w:val="hybridMultilevel"/>
    <w:tmpl w:val="B3A429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0F488A"/>
    <w:multiLevelType w:val="hybridMultilevel"/>
    <w:tmpl w:val="0EC038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FE3FC1"/>
    <w:multiLevelType w:val="hybridMultilevel"/>
    <w:tmpl w:val="4062778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2"/>
  </w:num>
  <w:num w:numId="5">
    <w:abstractNumId w:val="24"/>
  </w:num>
  <w:num w:numId="6">
    <w:abstractNumId w:val="22"/>
  </w:num>
  <w:num w:numId="7">
    <w:abstractNumId w:val="19"/>
  </w:num>
  <w:num w:numId="8">
    <w:abstractNumId w:val="11"/>
  </w:num>
  <w:num w:numId="9">
    <w:abstractNumId w:val="45"/>
  </w:num>
  <w:num w:numId="10">
    <w:abstractNumId w:val="13"/>
  </w:num>
  <w:num w:numId="11">
    <w:abstractNumId w:val="43"/>
  </w:num>
  <w:num w:numId="12">
    <w:abstractNumId w:val="9"/>
  </w:num>
  <w:num w:numId="13">
    <w:abstractNumId w:val="31"/>
  </w:num>
  <w:num w:numId="14">
    <w:abstractNumId w:val="16"/>
  </w:num>
  <w:num w:numId="15">
    <w:abstractNumId w:val="17"/>
  </w:num>
  <w:num w:numId="16">
    <w:abstractNumId w:val="10"/>
  </w:num>
  <w:num w:numId="17">
    <w:abstractNumId w:val="53"/>
  </w:num>
  <w:num w:numId="18">
    <w:abstractNumId w:val="49"/>
  </w:num>
  <w:num w:numId="19">
    <w:abstractNumId w:val="47"/>
  </w:num>
  <w:num w:numId="20">
    <w:abstractNumId w:val="41"/>
  </w:num>
  <w:num w:numId="21">
    <w:abstractNumId w:val="2"/>
  </w:num>
  <w:num w:numId="22">
    <w:abstractNumId w:val="38"/>
  </w:num>
  <w:num w:numId="23">
    <w:abstractNumId w:val="3"/>
  </w:num>
  <w:num w:numId="24">
    <w:abstractNumId w:val="23"/>
  </w:num>
  <w:num w:numId="25">
    <w:abstractNumId w:val="14"/>
  </w:num>
  <w:num w:numId="26">
    <w:abstractNumId w:val="39"/>
  </w:num>
  <w:num w:numId="27">
    <w:abstractNumId w:val="28"/>
  </w:num>
  <w:num w:numId="28">
    <w:abstractNumId w:val="54"/>
  </w:num>
  <w:num w:numId="29">
    <w:abstractNumId w:val="15"/>
  </w:num>
  <w:num w:numId="30">
    <w:abstractNumId w:val="33"/>
  </w:num>
  <w:num w:numId="31">
    <w:abstractNumId w:val="12"/>
  </w:num>
  <w:num w:numId="32">
    <w:abstractNumId w:val="21"/>
  </w:num>
  <w:num w:numId="33">
    <w:abstractNumId w:val="6"/>
  </w:num>
  <w:num w:numId="34">
    <w:abstractNumId w:val="25"/>
  </w:num>
  <w:num w:numId="35">
    <w:abstractNumId w:val="1"/>
  </w:num>
  <w:num w:numId="36">
    <w:abstractNumId w:val="29"/>
  </w:num>
  <w:num w:numId="37">
    <w:abstractNumId w:val="50"/>
  </w:num>
  <w:num w:numId="38">
    <w:abstractNumId w:val="34"/>
  </w:num>
  <w:num w:numId="39">
    <w:abstractNumId w:val="52"/>
  </w:num>
  <w:num w:numId="40">
    <w:abstractNumId w:val="30"/>
  </w:num>
  <w:num w:numId="41">
    <w:abstractNumId w:val="27"/>
  </w:num>
  <w:num w:numId="42">
    <w:abstractNumId w:val="42"/>
  </w:num>
  <w:num w:numId="43">
    <w:abstractNumId w:val="46"/>
  </w:num>
  <w:num w:numId="44">
    <w:abstractNumId w:val="35"/>
  </w:num>
  <w:num w:numId="45">
    <w:abstractNumId w:val="18"/>
  </w:num>
  <w:num w:numId="46">
    <w:abstractNumId w:val="48"/>
  </w:num>
  <w:num w:numId="47">
    <w:abstractNumId w:val="7"/>
  </w:num>
  <w:num w:numId="48">
    <w:abstractNumId w:val="8"/>
  </w:num>
  <w:num w:numId="49">
    <w:abstractNumId w:val="51"/>
  </w:num>
  <w:num w:numId="50">
    <w:abstractNumId w:val="40"/>
  </w:num>
  <w:num w:numId="51">
    <w:abstractNumId w:val="37"/>
  </w:num>
  <w:num w:numId="52">
    <w:abstractNumId w:val="4"/>
  </w:num>
  <w:num w:numId="53">
    <w:abstractNumId w:val="0"/>
  </w:num>
  <w:num w:numId="54">
    <w:abstractNumId w:val="5"/>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5524D"/>
    <w:rsid w:val="00084CAA"/>
    <w:rsid w:val="000A2F00"/>
    <w:rsid w:val="000C35BC"/>
    <w:rsid w:val="00146F9A"/>
    <w:rsid w:val="00150B71"/>
    <w:rsid w:val="001667D3"/>
    <w:rsid w:val="001B3A25"/>
    <w:rsid w:val="001C4C3D"/>
    <w:rsid w:val="001C6A22"/>
    <w:rsid w:val="00204A26"/>
    <w:rsid w:val="00252B53"/>
    <w:rsid w:val="00266F3B"/>
    <w:rsid w:val="0029644D"/>
    <w:rsid w:val="002A3863"/>
    <w:rsid w:val="002E5199"/>
    <w:rsid w:val="002F2A46"/>
    <w:rsid w:val="003035FD"/>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40511"/>
    <w:rsid w:val="00555F25"/>
    <w:rsid w:val="005619CF"/>
    <w:rsid w:val="005640FA"/>
    <w:rsid w:val="005B3159"/>
    <w:rsid w:val="005C6FB4"/>
    <w:rsid w:val="005D63F0"/>
    <w:rsid w:val="005E41DC"/>
    <w:rsid w:val="005F0FB0"/>
    <w:rsid w:val="005F16CC"/>
    <w:rsid w:val="005F4C61"/>
    <w:rsid w:val="00613AB4"/>
    <w:rsid w:val="00621822"/>
    <w:rsid w:val="006279F6"/>
    <w:rsid w:val="00630093"/>
    <w:rsid w:val="0063749D"/>
    <w:rsid w:val="00663C35"/>
    <w:rsid w:val="00664B4B"/>
    <w:rsid w:val="006F13AD"/>
    <w:rsid w:val="006F5469"/>
    <w:rsid w:val="00706D83"/>
    <w:rsid w:val="007120CF"/>
    <w:rsid w:val="00721296"/>
    <w:rsid w:val="007229FD"/>
    <w:rsid w:val="0073258E"/>
    <w:rsid w:val="00740C0C"/>
    <w:rsid w:val="00755C02"/>
    <w:rsid w:val="007676E2"/>
    <w:rsid w:val="007B7C9F"/>
    <w:rsid w:val="007C6BEF"/>
    <w:rsid w:val="007F4AA8"/>
    <w:rsid w:val="007F4DE4"/>
    <w:rsid w:val="00816BEB"/>
    <w:rsid w:val="008256EF"/>
    <w:rsid w:val="0084695C"/>
    <w:rsid w:val="00877624"/>
    <w:rsid w:val="008C65AB"/>
    <w:rsid w:val="008D3500"/>
    <w:rsid w:val="00921B21"/>
    <w:rsid w:val="0094335D"/>
    <w:rsid w:val="0094432C"/>
    <w:rsid w:val="00965B6B"/>
    <w:rsid w:val="009721CF"/>
    <w:rsid w:val="00997489"/>
    <w:rsid w:val="009A149A"/>
    <w:rsid w:val="00A041AD"/>
    <w:rsid w:val="00A17211"/>
    <w:rsid w:val="00A2058F"/>
    <w:rsid w:val="00A22FC2"/>
    <w:rsid w:val="00A3454A"/>
    <w:rsid w:val="00A42323"/>
    <w:rsid w:val="00A637F1"/>
    <w:rsid w:val="00A73989"/>
    <w:rsid w:val="00A80570"/>
    <w:rsid w:val="00A93B21"/>
    <w:rsid w:val="00A94C37"/>
    <w:rsid w:val="00A965E0"/>
    <w:rsid w:val="00AE59C8"/>
    <w:rsid w:val="00AE5E92"/>
    <w:rsid w:val="00B06C6C"/>
    <w:rsid w:val="00B279A4"/>
    <w:rsid w:val="00B64F97"/>
    <w:rsid w:val="00B70256"/>
    <w:rsid w:val="00B772E7"/>
    <w:rsid w:val="00B9156F"/>
    <w:rsid w:val="00BE0900"/>
    <w:rsid w:val="00BF19FA"/>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B1678"/>
    <w:rsid w:val="00DD0CF2"/>
    <w:rsid w:val="00DE392B"/>
    <w:rsid w:val="00DE7E06"/>
    <w:rsid w:val="00DF0453"/>
    <w:rsid w:val="00E04F73"/>
    <w:rsid w:val="00E27B7F"/>
    <w:rsid w:val="00E358BA"/>
    <w:rsid w:val="00E6783A"/>
    <w:rsid w:val="00E73DA9"/>
    <w:rsid w:val="00E75C8D"/>
    <w:rsid w:val="00EA0B24"/>
    <w:rsid w:val="00EA2948"/>
    <w:rsid w:val="00EA3D10"/>
    <w:rsid w:val="00EA7725"/>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965B6B"/>
    <w:rPr>
      <w:rFonts w:ascii="Times New Roman" w:eastAsia="Times New Roman" w:hAnsi="Times New Roman" w:cs="Times New Roman"/>
      <w:b/>
      <w:bCs/>
      <w:i/>
      <w:iCs/>
      <w:sz w:val="32"/>
      <w:szCs w:val="32"/>
      <w:shd w:val="clear" w:color="auto" w:fill="FFFFFF"/>
    </w:rPr>
  </w:style>
  <w:style w:type="paragraph" w:customStyle="1" w:styleId="90">
    <w:name w:val="Основной текст (9)"/>
    <w:basedOn w:val="a"/>
    <w:link w:val="9"/>
    <w:rsid w:val="00965B6B"/>
    <w:pPr>
      <w:widowControl w:val="0"/>
      <w:shd w:val="clear" w:color="auto" w:fill="FFFFFF"/>
      <w:spacing w:after="420" w:line="0" w:lineRule="atLeast"/>
      <w:ind w:hanging="860"/>
    </w:pPr>
    <w:rPr>
      <w:b/>
      <w:bCs/>
      <w:i/>
      <w:iCs/>
      <w:sz w:val="32"/>
      <w:szCs w:val="32"/>
    </w:rPr>
  </w:style>
  <w:style w:type="character" w:customStyle="1" w:styleId="27pt0pt">
    <w:name w:val="Основной текст (2) + 7 pt;Интервал 0 pt"/>
    <w:basedOn w:val="27"/>
    <w:rsid w:val="00965B6B"/>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16pt">
    <w:name w:val="Колонтитул + 16 pt;Полужирный"/>
    <w:basedOn w:val="afb"/>
    <w:rsid w:val="00DB16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
    <w:basedOn w:val="27"/>
    <w:rsid w:val="00DB167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basedOn w:val="27"/>
    <w:rsid w:val="00DB16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
    <w:name w:val="Подпись к картинке (2)_"/>
    <w:basedOn w:val="a0"/>
    <w:link w:val="2b"/>
    <w:rsid w:val="00706D83"/>
    <w:rPr>
      <w:rFonts w:ascii="Times New Roman" w:eastAsia="Times New Roman" w:hAnsi="Times New Roman" w:cs="Times New Roman"/>
      <w:i/>
      <w:iCs/>
      <w:sz w:val="28"/>
      <w:szCs w:val="28"/>
      <w:shd w:val="clear" w:color="auto" w:fill="FFFFFF"/>
    </w:rPr>
  </w:style>
  <w:style w:type="paragraph" w:customStyle="1" w:styleId="2b">
    <w:name w:val="Подпись к картинке (2)"/>
    <w:basedOn w:val="a"/>
    <w:link w:val="2a"/>
    <w:rsid w:val="00706D83"/>
    <w:pPr>
      <w:widowControl w:val="0"/>
      <w:shd w:val="clear" w:color="auto" w:fill="FFFFFF"/>
      <w:spacing w:line="307" w:lineRule="exact"/>
      <w:ind w:hanging="1820"/>
      <w:jc w:val="center"/>
    </w:pPr>
    <w:rPr>
      <w:i/>
      <w:iCs/>
      <w:sz w:val="28"/>
      <w:szCs w:val="28"/>
    </w:rPr>
  </w:style>
  <w:style w:type="character" w:customStyle="1" w:styleId="afe">
    <w:name w:val="Подпись к таблице_"/>
    <w:basedOn w:val="a0"/>
    <w:link w:val="aff"/>
    <w:rsid w:val="00706D83"/>
    <w:rPr>
      <w:rFonts w:ascii="Times New Roman" w:eastAsia="Times New Roman" w:hAnsi="Times New Roman" w:cs="Times New Roman"/>
      <w:sz w:val="32"/>
      <w:szCs w:val="32"/>
      <w:shd w:val="clear" w:color="auto" w:fill="FFFFFF"/>
    </w:rPr>
  </w:style>
  <w:style w:type="character" w:customStyle="1" w:styleId="5">
    <w:name w:val="Подпись к картинке (5)_"/>
    <w:basedOn w:val="a0"/>
    <w:link w:val="50"/>
    <w:rsid w:val="00706D83"/>
    <w:rPr>
      <w:rFonts w:ascii="Times New Roman" w:eastAsia="Times New Roman" w:hAnsi="Times New Roman" w:cs="Times New Roman"/>
      <w:sz w:val="32"/>
      <w:szCs w:val="32"/>
      <w:shd w:val="clear" w:color="auto" w:fill="FFFFFF"/>
    </w:rPr>
  </w:style>
  <w:style w:type="paragraph" w:customStyle="1" w:styleId="aff">
    <w:name w:val="Подпись к таблице"/>
    <w:basedOn w:val="a"/>
    <w:link w:val="afe"/>
    <w:rsid w:val="00706D83"/>
    <w:pPr>
      <w:widowControl w:val="0"/>
      <w:shd w:val="clear" w:color="auto" w:fill="FFFFFF"/>
      <w:spacing w:line="370" w:lineRule="exact"/>
      <w:ind w:hanging="2180"/>
    </w:pPr>
    <w:rPr>
      <w:sz w:val="32"/>
      <w:szCs w:val="32"/>
    </w:rPr>
  </w:style>
  <w:style w:type="paragraph" w:customStyle="1" w:styleId="50">
    <w:name w:val="Подпись к картинке (5)"/>
    <w:basedOn w:val="a"/>
    <w:link w:val="5"/>
    <w:rsid w:val="00706D83"/>
    <w:pPr>
      <w:widowControl w:val="0"/>
      <w:shd w:val="clear" w:color="auto" w:fill="FFFFFF"/>
      <w:spacing w:line="365" w:lineRule="exact"/>
      <w:jc w:val="both"/>
    </w:pPr>
    <w:rPr>
      <w:sz w:val="32"/>
      <w:szCs w:val="32"/>
    </w:rPr>
  </w:style>
  <w:style w:type="character" w:customStyle="1" w:styleId="aff0">
    <w:name w:val="Подпись к картинке_"/>
    <w:basedOn w:val="a0"/>
    <w:link w:val="aff1"/>
    <w:rsid w:val="00706D83"/>
    <w:rPr>
      <w:rFonts w:ascii="Times New Roman" w:eastAsia="Times New Roman" w:hAnsi="Times New Roman" w:cs="Times New Roman"/>
      <w:i/>
      <w:iCs/>
      <w:sz w:val="32"/>
      <w:szCs w:val="32"/>
      <w:shd w:val="clear" w:color="auto" w:fill="FFFFFF"/>
    </w:rPr>
  </w:style>
  <w:style w:type="paragraph" w:customStyle="1" w:styleId="aff1">
    <w:name w:val="Подпись к картинке"/>
    <w:basedOn w:val="a"/>
    <w:link w:val="aff0"/>
    <w:rsid w:val="00706D83"/>
    <w:pPr>
      <w:widowControl w:val="0"/>
      <w:shd w:val="clear" w:color="auto" w:fill="FFFFFF"/>
      <w:spacing w:line="370" w:lineRule="exact"/>
      <w:ind w:hanging="2040"/>
    </w:pPr>
    <w:rPr>
      <w:i/>
      <w:iCs/>
      <w:sz w:val="32"/>
      <w:szCs w:val="32"/>
    </w:rPr>
  </w:style>
  <w:style w:type="character" w:customStyle="1" w:styleId="2c">
    <w:name w:val="Основной текст (2) + Полужирный;Курсив"/>
    <w:basedOn w:val="27"/>
    <w:rsid w:val="00706D83"/>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3pt0pt">
    <w:name w:val="Основной текст (2) + 13 pt;Полужирный;Интервал 0 pt"/>
    <w:basedOn w:val="27"/>
    <w:rsid w:val="00706D8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4pt">
    <w:name w:val="Основной текст (2) + 14 pt;Курсив"/>
    <w:basedOn w:val="27"/>
    <w:rsid w:val="00706D8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3pt">
    <w:name w:val="Колонтитул + 13 pt;Полужирный"/>
    <w:basedOn w:val="afb"/>
    <w:rsid w:val="00706D8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40951480">
      <w:bodyDiv w:val="1"/>
      <w:marLeft w:val="0"/>
      <w:marRight w:val="0"/>
      <w:marTop w:val="0"/>
      <w:marBottom w:val="0"/>
      <w:divBdr>
        <w:top w:val="none" w:sz="0" w:space="0" w:color="auto"/>
        <w:left w:val="none" w:sz="0" w:space="0" w:color="auto"/>
        <w:bottom w:val="none" w:sz="0" w:space="0" w:color="auto"/>
        <w:right w:val="none" w:sz="0" w:space="0" w:color="auto"/>
      </w:divBdr>
      <w:divsChild>
        <w:div w:id="1459446596">
          <w:marLeft w:val="0"/>
          <w:marRight w:val="0"/>
          <w:marTop w:val="0"/>
          <w:marBottom w:val="0"/>
          <w:divBdr>
            <w:top w:val="none" w:sz="0" w:space="0" w:color="auto"/>
            <w:left w:val="none" w:sz="0" w:space="0" w:color="auto"/>
            <w:bottom w:val="none" w:sz="0" w:space="0" w:color="auto"/>
            <w:right w:val="none" w:sz="0" w:space="0" w:color="auto"/>
          </w:divBdr>
        </w:div>
      </w:divsChild>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59198005">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945903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5150843">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61643244">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AppData/Local/Temp/FineReader12.00/media/image10.jpeg" TargetMode="External"/><Relationship Id="rId18" Type="http://schemas.openxmlformats.org/officeDocument/2006/relationships/image" Target="media/image6.jpe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AppData/Local/Temp/FineReader12.00/media/image7.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4.jpe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AppData/Local/Temp/FineReader12.00/media/image1.jpe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AppData/Local/Temp/FineReader12.00/media/image8.jpeg" TargetMode="External"/><Relationship Id="rId4" Type="http://schemas.openxmlformats.org/officeDocument/2006/relationships/webSettings" Target="webSettings.xml"/><Relationship Id="rId9" Type="http://schemas.openxmlformats.org/officeDocument/2006/relationships/image" Target="../../../AppData/Local/Temp/FineReader12.00/media/image3.png"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32</cp:revision>
  <cp:lastPrinted>2020-01-14T03:51:00Z</cp:lastPrinted>
  <dcterms:created xsi:type="dcterms:W3CDTF">2017-11-03T18:56:00Z</dcterms:created>
  <dcterms:modified xsi:type="dcterms:W3CDTF">2022-03-19T07:32:00Z</dcterms:modified>
</cp:coreProperties>
</file>