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00512AB6" w:rsidRPr="00512AB6">
        <w:rPr>
          <w:i/>
          <w:szCs w:val="28"/>
        </w:rPr>
        <w:t>Б1.Д.В.Э.4.1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w:t>
      </w:r>
      <w:r w:rsidR="00774CF0">
        <w:rPr>
          <w:i/>
          <w:szCs w:val="28"/>
          <w:u w:val="single"/>
        </w:rPr>
        <w:t>о-заочная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w:t>
      </w:r>
      <w:r w:rsidR="001964CE">
        <w:rPr>
          <w:sz w:val="28"/>
          <w:szCs w:val="28"/>
        </w:rPr>
        <w:t>2</w:t>
      </w:r>
      <w:r w:rsidR="00512AB6">
        <w:rPr>
          <w:sz w:val="28"/>
          <w:szCs w:val="28"/>
        </w:rPr>
        <w:t>1</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1964CE" w:rsidRDefault="001964CE" w:rsidP="001964CE">
      <w:pPr>
        <w:tabs>
          <w:tab w:val="left" w:pos="10432"/>
        </w:tabs>
        <w:suppressAutoHyphens/>
        <w:jc w:val="both"/>
        <w:rPr>
          <w:sz w:val="28"/>
          <w:szCs w:val="28"/>
        </w:rPr>
      </w:pPr>
      <w:r>
        <w:rPr>
          <w:sz w:val="28"/>
          <w:szCs w:val="28"/>
        </w:rPr>
        <w:t xml:space="preserve">протокол </w:t>
      </w:r>
      <w:r w:rsidR="00512AB6" w:rsidRPr="00512AB6">
        <w:rPr>
          <w:sz w:val="28"/>
          <w:szCs w:val="28"/>
        </w:rPr>
        <w:t>№ _</w:t>
      </w:r>
      <w:r w:rsidR="00512AB6" w:rsidRPr="00512AB6">
        <w:rPr>
          <w:sz w:val="28"/>
          <w:szCs w:val="28"/>
          <w:u w:val="single"/>
        </w:rPr>
        <w:t>6</w:t>
      </w:r>
      <w:r w:rsidR="00512AB6" w:rsidRPr="00512AB6">
        <w:rPr>
          <w:sz w:val="28"/>
          <w:szCs w:val="28"/>
        </w:rPr>
        <w:t>_от "_</w:t>
      </w:r>
      <w:r w:rsidR="00512AB6" w:rsidRPr="00512AB6">
        <w:rPr>
          <w:sz w:val="28"/>
          <w:szCs w:val="28"/>
          <w:u w:val="single"/>
        </w:rPr>
        <w:t>18</w:t>
      </w:r>
      <w:r w:rsidR="00512AB6" w:rsidRPr="00512AB6">
        <w:rPr>
          <w:sz w:val="28"/>
          <w:szCs w:val="28"/>
        </w:rPr>
        <w:t>__" _</w:t>
      </w:r>
      <w:r w:rsidR="00512AB6" w:rsidRPr="00512AB6">
        <w:rPr>
          <w:sz w:val="28"/>
          <w:szCs w:val="28"/>
          <w:u w:val="single"/>
        </w:rPr>
        <w:t>февраля</w:t>
      </w:r>
      <w:r w:rsidR="00512AB6" w:rsidRPr="00512AB6">
        <w:rPr>
          <w:sz w:val="28"/>
          <w:szCs w:val="28"/>
        </w:rPr>
        <w:t xml:space="preserve">_ </w:t>
      </w:r>
      <w:r w:rsidR="00512AB6" w:rsidRPr="00512AB6">
        <w:rPr>
          <w:sz w:val="28"/>
          <w:szCs w:val="28"/>
          <w:u w:val="single"/>
        </w:rPr>
        <w:t>2021</w:t>
      </w:r>
      <w:r w:rsidR="00512AB6" w:rsidRPr="00512AB6">
        <w:rPr>
          <w:sz w:val="28"/>
          <w:szCs w:val="28"/>
        </w:rPr>
        <w:t>г.</w:t>
      </w:r>
    </w:p>
    <w:p w:rsidR="001964CE" w:rsidRDefault="001964CE" w:rsidP="001964CE">
      <w:pPr>
        <w:pStyle w:val="ReportHead"/>
        <w:tabs>
          <w:tab w:val="center" w:pos="6378"/>
          <w:tab w:val="left" w:pos="10432"/>
        </w:tabs>
        <w:suppressAutoHyphens/>
        <w:jc w:val="left"/>
        <w:rPr>
          <w:szCs w:val="28"/>
        </w:rPr>
      </w:pPr>
    </w:p>
    <w:p w:rsidR="001964CE" w:rsidRDefault="001964CE" w:rsidP="001964CE">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1964CE" w:rsidRDefault="001964CE" w:rsidP="001964CE">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bookmarkStart w:id="2" w:name="_GoBack"/>
      <w:bookmarkEnd w:id="2"/>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12AB6" w:rsidRDefault="00512AB6" w:rsidP="00B46768">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512AB6" w:rsidRPr="00C87D45" w:rsidTr="00755156">
        <w:trPr>
          <w:tblHeader/>
        </w:trPr>
        <w:tc>
          <w:tcPr>
            <w:tcW w:w="184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Формируемые компетенции</w:t>
            </w:r>
          </w:p>
        </w:tc>
        <w:tc>
          <w:tcPr>
            <w:tcW w:w="3402"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Код и наименование индикатора достижения компетенции</w:t>
            </w:r>
          </w:p>
        </w:tc>
        <w:tc>
          <w:tcPr>
            <w:tcW w:w="2268"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Виды оценочных средств/</w:t>
            </w:r>
          </w:p>
          <w:p w:rsidR="00512AB6" w:rsidRPr="00C87D45" w:rsidRDefault="00512AB6" w:rsidP="00755156">
            <w:pPr>
              <w:pStyle w:val="ReportMain"/>
              <w:suppressAutoHyphens/>
              <w:jc w:val="center"/>
              <w:rPr>
                <w:rFonts w:eastAsia="Times New Roman"/>
              </w:rPr>
            </w:pPr>
            <w:r w:rsidRPr="00C87D45">
              <w:rPr>
                <w:rFonts w:eastAsia="Times New Roman"/>
              </w:rPr>
              <w:t>шифр раздела в данном документе</w:t>
            </w:r>
          </w:p>
        </w:tc>
      </w:tr>
      <w:tr w:rsidR="00512AB6" w:rsidRPr="00C87D45" w:rsidTr="00755156">
        <w:tc>
          <w:tcPr>
            <w:tcW w:w="1843" w:type="dxa"/>
            <w:vMerge w:val="restart"/>
            <w:shd w:val="clear" w:color="auto" w:fill="auto"/>
          </w:tcPr>
          <w:p w:rsidR="00512AB6" w:rsidRPr="00C87D45" w:rsidRDefault="00512AB6" w:rsidP="00512AB6">
            <w:pPr>
              <w:pStyle w:val="ReportMain"/>
              <w:suppressAutoHyphens/>
              <w:rPr>
                <w:rFonts w:eastAsia="Times New Roman"/>
                <w:b/>
              </w:rPr>
            </w:pPr>
            <w:r w:rsidRPr="00C87D45">
              <w:rPr>
                <w:rFonts w:eastAsia="Times New Roman"/>
                <w:b/>
              </w:rPr>
              <w:t>ПК*-5:</w:t>
            </w:r>
          </w:p>
          <w:p w:rsidR="00512AB6" w:rsidRPr="00C87D45" w:rsidRDefault="00512AB6" w:rsidP="00512AB6">
            <w:pPr>
              <w:pStyle w:val="ReportMain"/>
              <w:suppressAutoHyphens/>
              <w:rPr>
                <w:rFonts w:eastAsia="Times New Roman"/>
              </w:rPr>
            </w:pPr>
            <w:r w:rsidRPr="00C87D45">
              <w:rPr>
                <w:rFonts w:eastAsia="Times New Roman"/>
              </w:rPr>
              <w:t>Способен выявлять, пресекать, раскрывать и расследовать преступления и иные правонарушения</w:t>
            </w:r>
          </w:p>
        </w:tc>
        <w:tc>
          <w:tcPr>
            <w:tcW w:w="3402" w:type="dxa"/>
            <w:vMerge w:val="restart"/>
            <w:shd w:val="clear" w:color="auto" w:fill="auto"/>
          </w:tcPr>
          <w:p w:rsidR="00512AB6" w:rsidRPr="00C87D45" w:rsidRDefault="00512AB6" w:rsidP="00512AB6">
            <w:pPr>
              <w:pStyle w:val="ReportMain"/>
              <w:suppressAutoHyphens/>
              <w:rPr>
                <w:rFonts w:eastAsia="Times New Roman"/>
              </w:rPr>
            </w:pPr>
            <w:r w:rsidRPr="00C87D45">
              <w:rPr>
                <w:rFonts w:eastAsia="Times New Roman"/>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512AB6" w:rsidRPr="00C87D45" w:rsidRDefault="00512AB6" w:rsidP="00512AB6">
            <w:pPr>
              <w:pStyle w:val="ReportMain"/>
              <w:suppressAutoHyphens/>
              <w:rPr>
                <w:rFonts w:eastAsia="Times New Roman"/>
              </w:rPr>
            </w:pPr>
            <w:r w:rsidRPr="00C87D45">
              <w:rPr>
                <w:rFonts w:eastAsia="Times New Roman"/>
              </w:rPr>
              <w:t>ПК*-5-В-2 Применяет тактико-криминалистические методы при подготовке и проведении следственных действий</w:t>
            </w:r>
          </w:p>
          <w:p w:rsidR="00512AB6" w:rsidRPr="00C87D45" w:rsidRDefault="00512AB6" w:rsidP="00512AB6">
            <w:pPr>
              <w:pStyle w:val="ReportMain"/>
              <w:suppressAutoHyphens/>
              <w:rPr>
                <w:rFonts w:eastAsia="Times New Roman"/>
              </w:rPr>
            </w:pPr>
            <w:r w:rsidRPr="00C87D45">
              <w:rPr>
                <w:rFonts w:eastAsia="Times New Roman"/>
              </w:rPr>
              <w:t>ПК*-5-В-3 Организует расследование преступлений и иных правонарушений</w:t>
            </w: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Знать:</w:t>
            </w:r>
          </w:p>
          <w:p w:rsidR="00512AB6" w:rsidRPr="00C87D45" w:rsidRDefault="00512AB6" w:rsidP="00512AB6">
            <w:pPr>
              <w:pStyle w:val="af0"/>
              <w:widowControl w:val="0"/>
              <w:tabs>
                <w:tab w:val="left" w:pos="284"/>
              </w:tabs>
              <w:ind w:left="0"/>
              <w:jc w:val="both"/>
            </w:pPr>
            <w:r>
              <w:t xml:space="preserve">порядок получения юридически значимой для расследования информации через систему следственных </w:t>
            </w:r>
            <w:r w:rsidRPr="002E7A96">
              <w:t>действий</w:t>
            </w:r>
            <w:r>
              <w:t>, тактические основы анализа, проверки и оценки полученной информации</w:t>
            </w:r>
            <w:r w:rsidRPr="002E7A96">
              <w:t xml:space="preserve">, их значение для раскрытия и расследования преступлений; принципы планирования следственных действий; процессуальные правила и тактические приемы организации и проведения отдельных следственных действий в процессе предварительного следствия; </w:t>
            </w:r>
            <w:r w:rsidRPr="002E7A96">
              <w:rPr>
                <w:rFonts w:eastAsia="Calibri"/>
              </w:rPr>
              <w:t>приемы и способы фиксации хода и результатов проведения следственных действий, оформления протоколов следственных действий;</w:t>
            </w:r>
          </w:p>
        </w:tc>
        <w:tc>
          <w:tcPr>
            <w:tcW w:w="2693" w:type="dxa"/>
            <w:shd w:val="clear" w:color="auto" w:fill="auto"/>
          </w:tcPr>
          <w:p w:rsidR="00512AB6" w:rsidRPr="00B6636B" w:rsidRDefault="00512AB6" w:rsidP="00512AB6">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12AB6" w:rsidRPr="00B6636B" w:rsidRDefault="00512AB6" w:rsidP="00512AB6">
            <w:pPr>
              <w:suppressAutoHyphens/>
              <w:rPr>
                <w:sz w:val="28"/>
                <w:szCs w:val="28"/>
                <w:lang w:eastAsia="ru-RU"/>
              </w:rPr>
            </w:pPr>
            <w:r w:rsidRPr="00B6636B">
              <w:rPr>
                <w:sz w:val="28"/>
                <w:szCs w:val="28"/>
                <w:lang w:eastAsia="ru-RU"/>
              </w:rPr>
              <w:t xml:space="preserve">Тестовые вопросы </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к зачету  </w:t>
            </w: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Уметь:</w:t>
            </w:r>
          </w:p>
          <w:p w:rsidR="00512AB6" w:rsidRPr="00C87D45" w:rsidRDefault="00512AB6" w:rsidP="00512AB6">
            <w:pPr>
              <w:pStyle w:val="af0"/>
              <w:widowControl w:val="0"/>
              <w:tabs>
                <w:tab w:val="left" w:pos="284"/>
              </w:tabs>
              <w:ind w:left="0"/>
              <w:jc w:val="both"/>
            </w:pPr>
            <w:r w:rsidRPr="002E7A96">
              <w:t xml:space="preserve">планировать </w:t>
            </w:r>
            <w:r w:rsidRPr="002E7A96">
              <w:lastRenderedPageBreak/>
              <w:t xml:space="preserve">проведение следственных действий в процессе расследования преступлений, </w:t>
            </w:r>
            <w:r w:rsidRPr="002E7A96">
              <w:rPr>
                <w:bCs/>
                <w:iCs/>
              </w:rPr>
              <w:t>выбирать соответствующие тактические приемы, позволяющие качественно и результативно провести следственные действия</w:t>
            </w:r>
            <w:r w:rsidRPr="002E7A96">
              <w:rPr>
                <w:rFonts w:eastAsia="Calibri"/>
              </w:rPr>
              <w:t xml:space="preserve"> в целях раскрытия </w:t>
            </w:r>
            <w:r w:rsidRPr="002E7A96">
              <w:t xml:space="preserve">и </w:t>
            </w:r>
            <w:r w:rsidRPr="002E7A96">
              <w:rPr>
                <w:rFonts w:eastAsia="Calibri"/>
              </w:rPr>
              <w:t>расследовани</w:t>
            </w:r>
            <w:r w:rsidRPr="002E7A96">
              <w:t>я</w:t>
            </w:r>
            <w:r w:rsidRPr="002E7A96">
              <w:rPr>
                <w:rFonts w:eastAsia="Calibri"/>
              </w:rPr>
              <w:t xml:space="preserve"> </w:t>
            </w:r>
            <w:r w:rsidRPr="002E7A96">
              <w:t>преступлений</w:t>
            </w:r>
            <w:r w:rsidRPr="002E7A96">
              <w:rPr>
                <w:bCs/>
                <w:iCs/>
              </w:rPr>
              <w:t xml:space="preserve">; </w:t>
            </w:r>
            <w:r w:rsidRPr="002E7A96">
              <w:rPr>
                <w:rFonts w:eastAsia="Calibri"/>
              </w:rPr>
              <w:t xml:space="preserve">применять тактические приемы в процессе проведения </w:t>
            </w:r>
            <w:r w:rsidRPr="002E7A96">
              <w:t xml:space="preserve"> </w:t>
            </w:r>
            <w:r w:rsidRPr="002E7A96">
              <w:rPr>
                <w:rFonts w:eastAsia="Calibri"/>
              </w:rPr>
              <w:t>следственных действий</w:t>
            </w:r>
            <w:r w:rsidRPr="002E7A96">
              <w:t xml:space="preserve">; составлять процессуальные документы, отражающие ход и  результаты проведения </w:t>
            </w:r>
            <w:r w:rsidRPr="00B5055C">
              <w:t xml:space="preserve">следственных действий; </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w:t>
            </w:r>
            <w:r w:rsidRPr="00B6636B">
              <w:rPr>
                <w:sz w:val="28"/>
                <w:szCs w:val="28"/>
                <w:lang w:eastAsia="ru-RU"/>
              </w:rPr>
              <w:lastRenderedPageBreak/>
              <w:t>реконструктивного уровня</w:t>
            </w:r>
          </w:p>
          <w:p w:rsidR="00512AB6" w:rsidRPr="006F253C" w:rsidRDefault="00512AB6" w:rsidP="00512AB6">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2AB6" w:rsidRPr="006F253C" w:rsidRDefault="00512AB6" w:rsidP="00512AB6">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задани</w:t>
            </w:r>
            <w:r>
              <w:rPr>
                <w:sz w:val="28"/>
                <w:szCs w:val="28"/>
              </w:rPr>
              <w:t>я</w:t>
            </w:r>
          </w:p>
          <w:p w:rsidR="00512AB6" w:rsidRPr="00B6636B" w:rsidRDefault="00512AB6" w:rsidP="00512AB6">
            <w:pPr>
              <w:pStyle w:val="af2"/>
              <w:spacing w:before="0" w:beforeAutospacing="0" w:after="0" w:afterAutospacing="0"/>
              <w:rPr>
                <w:sz w:val="28"/>
                <w:szCs w:val="28"/>
              </w:rPr>
            </w:pP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Владеть:</w:t>
            </w:r>
          </w:p>
          <w:p w:rsidR="00512AB6" w:rsidRPr="00C87D45" w:rsidRDefault="00512AB6" w:rsidP="00512AB6">
            <w:pPr>
              <w:pStyle w:val="ReportMain"/>
              <w:suppressAutoHyphens/>
              <w:rPr>
                <w:rFonts w:eastAsia="Times New Roman"/>
              </w:rPr>
            </w:pPr>
            <w:r w:rsidRPr="00B5055C">
              <w:rPr>
                <w:szCs w:val="24"/>
              </w:rPr>
              <w:t xml:space="preserve">Навыками получения юридически значимой для расследования информации через систему следственных действий, тактическими основы анализа, проверки и оценки полученной </w:t>
            </w:r>
            <w:r w:rsidRPr="00B5055C">
              <w:rPr>
                <w:szCs w:val="24"/>
              </w:rPr>
              <w:lastRenderedPageBreak/>
              <w:t xml:space="preserve">информации; навыками </w:t>
            </w:r>
            <w:r w:rsidRPr="00B5055C">
              <w:rPr>
                <w:color w:val="000000"/>
                <w:szCs w:val="24"/>
              </w:rPr>
              <w:t xml:space="preserve">применения тактико-криминалистических приемов и методов при подготовке и проведении </w:t>
            </w:r>
            <w:r w:rsidRPr="00B5055C">
              <w:rPr>
                <w:szCs w:val="24"/>
              </w:rPr>
              <w:t>следственных действий;</w:t>
            </w:r>
            <w:r w:rsidRPr="00B5055C">
              <w:rPr>
                <w:color w:val="000000"/>
                <w:szCs w:val="24"/>
              </w:rPr>
              <w:t xml:space="preserve"> </w:t>
            </w:r>
            <w:r w:rsidRPr="00B5055C">
              <w:rPr>
                <w:szCs w:val="24"/>
              </w:rPr>
              <w:t>навыками  оформления протоколов следственных действий.</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512AB6" w:rsidRPr="00B6636B" w:rsidRDefault="00512AB6" w:rsidP="00512AB6">
            <w:pPr>
              <w:suppressAutoHyphens/>
              <w:rPr>
                <w:sz w:val="28"/>
                <w:szCs w:val="28"/>
                <w:lang w:eastAsia="ru-RU"/>
              </w:rPr>
            </w:pPr>
            <w:r w:rsidRPr="00B6636B">
              <w:rPr>
                <w:sz w:val="28"/>
                <w:szCs w:val="28"/>
                <w:lang w:eastAsia="ru-RU"/>
              </w:rPr>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512AB6" w:rsidRPr="00B6636B" w:rsidRDefault="00512AB6" w:rsidP="00512AB6">
            <w:pPr>
              <w:suppressAutoHyphens/>
              <w:rPr>
                <w:sz w:val="28"/>
                <w:szCs w:val="28"/>
                <w:lang w:eastAsia="ru-RU"/>
              </w:rPr>
            </w:pPr>
            <w:r w:rsidRPr="00B6636B">
              <w:rPr>
                <w:sz w:val="28"/>
                <w:szCs w:val="28"/>
                <w:lang w:eastAsia="ru-RU"/>
              </w:rPr>
              <w:lastRenderedPageBreak/>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512AB6" w:rsidRPr="0075511E" w:rsidRDefault="00512AB6" w:rsidP="00512AB6">
            <w:pPr>
              <w:shd w:val="clear" w:color="auto" w:fill="FFFFFF"/>
              <w:jc w:val="both"/>
              <w:rPr>
                <w:b/>
                <w:sz w:val="28"/>
                <w:szCs w:val="28"/>
              </w:rPr>
            </w:pPr>
            <w:r>
              <w:rPr>
                <w:bCs/>
                <w:sz w:val="28"/>
                <w:szCs w:val="28"/>
              </w:rPr>
              <w:t>Ролевая игра</w:t>
            </w:r>
          </w:p>
        </w:tc>
      </w:tr>
    </w:tbl>
    <w:p w:rsidR="00512AB6" w:rsidRPr="00B6636B" w:rsidRDefault="00512AB6" w:rsidP="00B46768">
      <w:pPr>
        <w:suppressAutoHyphens/>
        <w:jc w:val="both"/>
        <w:rPr>
          <w:sz w:val="28"/>
          <w:szCs w:val="28"/>
          <w:lang w:eastAsia="ru-RU"/>
        </w:rPr>
      </w:pPr>
    </w:p>
    <w:p w:rsidR="006C3991" w:rsidRPr="003D285F" w:rsidRDefault="006C3991" w:rsidP="00622CEA">
      <w:pPr>
        <w:pStyle w:val="a8"/>
        <w:ind w:firstLine="709"/>
        <w:jc w:val="both"/>
        <w:rPr>
          <w:sz w:val="28"/>
          <w:szCs w:val="28"/>
          <w:lang w:eastAsia="ru-RU"/>
        </w:rPr>
      </w:pPr>
    </w:p>
    <w:bookmarkEnd w:id="1"/>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lastRenderedPageBreak/>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lastRenderedPageBreak/>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lastRenderedPageBreak/>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lastRenderedPageBreak/>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lastRenderedPageBreak/>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lastRenderedPageBreak/>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lastRenderedPageBreak/>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lastRenderedPageBreak/>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lastRenderedPageBreak/>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lastRenderedPageBreak/>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lastRenderedPageBreak/>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lastRenderedPageBreak/>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lastRenderedPageBreak/>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lastRenderedPageBreak/>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2C" w:rsidRDefault="00722A2C" w:rsidP="005A0E63">
      <w:r>
        <w:separator/>
      </w:r>
    </w:p>
  </w:endnote>
  <w:endnote w:type="continuationSeparator" w:id="0">
    <w:p w:rsidR="00722A2C" w:rsidRDefault="00722A2C"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C02484">
        <w:pPr>
          <w:pStyle w:val="ac"/>
          <w:jc w:val="right"/>
        </w:pPr>
        <w:r>
          <w:fldChar w:fldCharType="begin"/>
        </w:r>
        <w:r w:rsidR="002D61D5">
          <w:instrText xml:space="preserve"> PAGE   \* MERGEFORMAT </w:instrText>
        </w:r>
        <w:r>
          <w:fldChar w:fldCharType="separate"/>
        </w:r>
        <w:r w:rsidR="00774CF0">
          <w:rPr>
            <w:noProof/>
          </w:rPr>
          <w:t>2</w:t>
        </w:r>
        <w:r>
          <w:rPr>
            <w:noProof/>
          </w:rPr>
          <w:fldChar w:fldCharType="end"/>
        </w:r>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2C" w:rsidRDefault="00722A2C" w:rsidP="005A0E63">
      <w:r>
        <w:separator/>
      </w:r>
    </w:p>
  </w:footnote>
  <w:footnote w:type="continuationSeparator" w:id="0">
    <w:p w:rsidR="00722A2C" w:rsidRDefault="00722A2C"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964CE"/>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C4BA8"/>
    <w:rsid w:val="002D61D5"/>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D41EA"/>
    <w:rsid w:val="004E0A83"/>
    <w:rsid w:val="005056DF"/>
    <w:rsid w:val="00512AB6"/>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22A2C"/>
    <w:rsid w:val="00744C4A"/>
    <w:rsid w:val="007468AD"/>
    <w:rsid w:val="00747BB3"/>
    <w:rsid w:val="007520E7"/>
    <w:rsid w:val="00753D31"/>
    <w:rsid w:val="0075511E"/>
    <w:rsid w:val="00774CF0"/>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42223"/>
    <w:rsid w:val="009502DE"/>
    <w:rsid w:val="00951876"/>
    <w:rsid w:val="009729A2"/>
    <w:rsid w:val="009A767F"/>
    <w:rsid w:val="009E1D6F"/>
    <w:rsid w:val="009E529C"/>
    <w:rsid w:val="00A059D7"/>
    <w:rsid w:val="00A137DE"/>
    <w:rsid w:val="00A13F73"/>
    <w:rsid w:val="00A172DD"/>
    <w:rsid w:val="00A207B8"/>
    <w:rsid w:val="00A33694"/>
    <w:rsid w:val="00A34506"/>
    <w:rsid w:val="00A35352"/>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02484"/>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14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69E0-4DC0-4CC1-AA2E-6DCB5B9C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17257</Words>
  <Characters>98371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2021-11-29T02:12:00Z</dcterms:created>
  <dcterms:modified xsi:type="dcterms:W3CDTF">2021-11-29T02:12:00Z</dcterms:modified>
</cp:coreProperties>
</file>