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3" w:rsidRPr="00622448" w:rsidRDefault="00080FE3" w:rsidP="00080FE3">
      <w:pPr>
        <w:pStyle w:val="ReportHead"/>
        <w:suppressAutoHyphens/>
      </w:pPr>
      <w:r w:rsidRPr="00622448">
        <w:t>Минобрнауки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r w:rsidRPr="00F82264">
        <w:rPr>
          <w:i/>
          <w:szCs w:val="28"/>
          <w:u w:val="single"/>
        </w:rPr>
        <w:t>Био</w:t>
      </w:r>
      <w:r w:rsidR="009F1B79">
        <w:rPr>
          <w:i/>
          <w:szCs w:val="28"/>
          <w:u w:val="single"/>
        </w:rPr>
        <w:t>медицина</w:t>
      </w:r>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Программа бакалавриата</w:t>
      </w:r>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5212A7" w:rsidP="00035238">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035238">
        <w:rPr>
          <w:rFonts w:eastAsia="Arial Unicode MS"/>
          <w:i/>
          <w:sz w:val="28"/>
          <w:szCs w:val="24"/>
          <w:u w:val="single"/>
          <w:lang w:eastAsia="ru-RU"/>
        </w:rPr>
        <w:t>чн</w:t>
      </w:r>
      <w:r w:rsidR="0023008D">
        <w:rPr>
          <w:rFonts w:eastAsia="Arial Unicode MS"/>
          <w:i/>
          <w:sz w:val="28"/>
          <w:szCs w:val="24"/>
          <w:u w:val="single"/>
          <w:lang w:eastAsia="ru-RU"/>
        </w:rPr>
        <w:t>о-заочная</w:t>
      </w:r>
      <w:bookmarkStart w:id="0" w:name="_GoBack"/>
      <w:bookmarkEnd w:id="0"/>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5212A7">
        <w:rPr>
          <w:sz w:val="28"/>
          <w:szCs w:val="28"/>
        </w:rPr>
        <w:t>20</w:t>
      </w:r>
      <w:r w:rsidR="00D54976">
        <w:rPr>
          <w:sz w:val="28"/>
          <w:szCs w:val="28"/>
        </w:rPr>
        <w:t>2</w:t>
      </w:r>
      <w:r w:rsidR="00CA4C4C">
        <w:rPr>
          <w:sz w:val="28"/>
          <w:szCs w:val="28"/>
        </w:rPr>
        <w:t>2</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Кафедра биоэкологии и техносферной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4F7E49" w:rsidRPr="008E6866" w:rsidRDefault="004F7E49" w:rsidP="008E6866">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263F4E" w:rsidRDefault="00263F4E" w:rsidP="004F7E49">
      <w:pPr>
        <w:tabs>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w:t>
      </w:r>
      <w:r w:rsidR="005212A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2833"/>
        <w:gridCol w:w="2552"/>
        <w:gridCol w:w="2686"/>
      </w:tblGrid>
      <w:tr w:rsidR="00252174" w:rsidRPr="006239CD" w:rsidTr="00252174">
        <w:trPr>
          <w:tblHeader/>
        </w:trPr>
        <w:tc>
          <w:tcPr>
            <w:tcW w:w="1066"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формируемых компетенций</w:t>
            </w:r>
          </w:p>
        </w:tc>
        <w:tc>
          <w:tcPr>
            <w:tcW w:w="1381"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индикатора достижения компетенции</w:t>
            </w:r>
          </w:p>
        </w:tc>
        <w:tc>
          <w:tcPr>
            <w:tcW w:w="1244" w:type="pct"/>
            <w:vAlign w:val="center"/>
          </w:tcPr>
          <w:p w:rsidR="00252174" w:rsidRPr="00252174" w:rsidRDefault="00252174" w:rsidP="00252174">
            <w:pPr>
              <w:pStyle w:val="ReportMain"/>
              <w:suppressAutoHyphens/>
              <w:jc w:val="center"/>
              <w:rPr>
                <w:sz w:val="22"/>
                <w:szCs w:val="22"/>
              </w:rPr>
            </w:pPr>
            <w:r w:rsidRPr="00252174">
              <w:rPr>
                <w:sz w:val="22"/>
                <w:szCs w:val="22"/>
              </w:rPr>
              <w:t>Планируемые результаты обучения по дисциплине, характеризующие этапы формирования компетенций</w:t>
            </w:r>
          </w:p>
        </w:tc>
        <w:tc>
          <w:tcPr>
            <w:tcW w:w="1309" w:type="pct"/>
          </w:tcPr>
          <w:p w:rsidR="00252174" w:rsidRPr="00252174" w:rsidRDefault="00252174" w:rsidP="00252174">
            <w:pPr>
              <w:suppressAutoHyphens/>
              <w:jc w:val="both"/>
              <w:rPr>
                <w:sz w:val="22"/>
                <w:szCs w:val="22"/>
                <w:lang w:eastAsia="ru-RU"/>
              </w:rPr>
            </w:pPr>
            <w:r w:rsidRPr="00252174">
              <w:rPr>
                <w:sz w:val="22"/>
                <w:szCs w:val="22"/>
                <w:lang w:eastAsia="ru-RU"/>
              </w:rPr>
              <w:t>Виды оценочных средств/</w:t>
            </w:r>
          </w:p>
          <w:p w:rsidR="00252174" w:rsidRPr="00252174" w:rsidRDefault="00252174" w:rsidP="00252174">
            <w:pPr>
              <w:suppressAutoHyphens/>
              <w:jc w:val="both"/>
              <w:rPr>
                <w:sz w:val="22"/>
                <w:szCs w:val="22"/>
                <w:lang w:eastAsia="ru-RU"/>
              </w:rPr>
            </w:pPr>
            <w:r w:rsidRPr="00252174">
              <w:rPr>
                <w:sz w:val="22"/>
                <w:szCs w:val="22"/>
                <w:lang w:eastAsia="ru-RU"/>
              </w:rPr>
              <w:t>шифр раздела в данном документе</w:t>
            </w:r>
          </w:p>
        </w:tc>
      </w:tr>
      <w:tr w:rsidR="00252174" w:rsidRPr="006239CD" w:rsidTr="00252174">
        <w:trPr>
          <w:trHeight w:val="280"/>
        </w:trPr>
        <w:tc>
          <w:tcPr>
            <w:tcW w:w="1066" w:type="pct"/>
            <w:vMerge w:val="restart"/>
          </w:tcPr>
          <w:p w:rsidR="00252174" w:rsidRPr="00252174" w:rsidRDefault="00252174" w:rsidP="00252174">
            <w:pPr>
              <w:pStyle w:val="ReportMain"/>
              <w:suppressAutoHyphens/>
              <w:rPr>
                <w:sz w:val="22"/>
                <w:szCs w:val="22"/>
              </w:rPr>
            </w:pPr>
            <w:r w:rsidRPr="00252174">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381" w:type="pct"/>
            <w:vMerge w:val="restart"/>
          </w:tcPr>
          <w:p w:rsidR="008E6866" w:rsidRPr="008E6866" w:rsidRDefault="008E6866" w:rsidP="008E6866">
            <w:pPr>
              <w:pStyle w:val="ReportMain"/>
              <w:suppressAutoHyphens/>
              <w:rPr>
                <w:sz w:val="22"/>
              </w:rPr>
            </w:pPr>
            <w:r w:rsidRPr="008E6866">
              <w:rPr>
                <w:sz w:val="22"/>
              </w:rPr>
              <w:t>ПК*-1-В-1 Использует методики работ по идентификации и анализу организмов с применением современной аппаратуры и оборудования</w:t>
            </w:r>
          </w:p>
          <w:p w:rsidR="00252174" w:rsidRPr="00252174" w:rsidRDefault="008E6866" w:rsidP="008E6866">
            <w:pPr>
              <w:pStyle w:val="ReportMain"/>
              <w:suppressAutoHyphens/>
              <w:rPr>
                <w:sz w:val="22"/>
                <w:szCs w:val="22"/>
              </w:rPr>
            </w:pPr>
            <w:r w:rsidRPr="008E6866">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Знать:</w:t>
            </w:r>
          </w:p>
          <w:p w:rsidR="00252174" w:rsidRPr="00252174" w:rsidRDefault="00252174" w:rsidP="00252174">
            <w:pPr>
              <w:autoSpaceDE w:val="0"/>
              <w:autoSpaceDN w:val="0"/>
              <w:adjustRightInd w:val="0"/>
              <w:rPr>
                <w:color w:val="000000"/>
                <w:sz w:val="22"/>
                <w:szCs w:val="22"/>
              </w:rPr>
            </w:pPr>
            <w:r w:rsidRPr="00252174">
              <w:rPr>
                <w:color w:val="000000"/>
                <w:sz w:val="22"/>
                <w:szCs w:val="22"/>
              </w:rPr>
              <w:t xml:space="preserve">- </w:t>
            </w:r>
            <w:r w:rsidRPr="00252174">
              <w:rPr>
                <w:color w:val="000000"/>
                <w:sz w:val="22"/>
                <w:szCs w:val="22"/>
                <w:lang w:eastAsia="ru-RU"/>
              </w:rPr>
              <w:t>стратегические цели обеспечения экологической безопасности и оптимального природопользования</w:t>
            </w:r>
            <w:r w:rsidRPr="00252174">
              <w:rPr>
                <w:color w:val="000000"/>
                <w:sz w:val="22"/>
                <w:szCs w:val="22"/>
              </w:rPr>
              <w:t>;</w:t>
            </w:r>
          </w:p>
          <w:p w:rsidR="00252174" w:rsidRPr="00252174" w:rsidRDefault="00252174" w:rsidP="00252174">
            <w:pPr>
              <w:jc w:val="both"/>
              <w:rPr>
                <w:color w:val="000000"/>
                <w:sz w:val="22"/>
                <w:szCs w:val="22"/>
                <w:lang w:eastAsia="ru-RU"/>
              </w:rPr>
            </w:pPr>
            <w:r w:rsidRPr="00252174">
              <w:rPr>
                <w:color w:val="000000"/>
                <w:sz w:val="22"/>
                <w:szCs w:val="22"/>
              </w:rPr>
              <w:t xml:space="preserve">- </w:t>
            </w:r>
            <w:r w:rsidRPr="00252174">
              <w:rPr>
                <w:sz w:val="22"/>
                <w:szCs w:val="22"/>
              </w:rPr>
              <w:t>уровни реализации экологической безопасности.</w:t>
            </w:r>
          </w:p>
          <w:p w:rsidR="00252174" w:rsidRPr="00252174" w:rsidRDefault="00252174" w:rsidP="00252174">
            <w:pPr>
              <w:autoSpaceDE w:val="0"/>
              <w:autoSpaceDN w:val="0"/>
              <w:adjustRightInd w:val="0"/>
              <w:jc w:val="both"/>
              <w:rPr>
                <w:color w:val="000000"/>
                <w:sz w:val="22"/>
                <w:szCs w:val="22"/>
              </w:rPr>
            </w:pPr>
            <w:r w:rsidRPr="00252174">
              <w:rPr>
                <w:color w:val="000000"/>
                <w:sz w:val="22"/>
                <w:szCs w:val="22"/>
              </w:rPr>
              <w:t xml:space="preserve">- </w:t>
            </w:r>
            <w:r w:rsidRPr="00252174">
              <w:rPr>
                <w:sz w:val="22"/>
                <w:szCs w:val="22"/>
              </w:rPr>
              <w:t>виды природных ресурсов, основы ресурсопользования;</w:t>
            </w:r>
          </w:p>
          <w:p w:rsidR="00252174" w:rsidRPr="00252174" w:rsidRDefault="00252174" w:rsidP="00252174">
            <w:pPr>
              <w:pStyle w:val="ReportMain"/>
              <w:suppressAutoHyphens/>
              <w:rPr>
                <w:b/>
                <w:sz w:val="22"/>
                <w:szCs w:val="22"/>
                <w:u w:val="single"/>
              </w:rPr>
            </w:pPr>
            <w:r w:rsidRPr="00252174">
              <w:rPr>
                <w:color w:val="000000"/>
                <w:sz w:val="22"/>
                <w:szCs w:val="22"/>
              </w:rPr>
              <w:t xml:space="preserve">- основы нормирования </w:t>
            </w:r>
            <w:r w:rsidRPr="00252174">
              <w:rPr>
                <w:bCs/>
                <w:sz w:val="22"/>
                <w:szCs w:val="22"/>
              </w:rPr>
              <w:t>качества окружающей среды и безопасности природопользования</w:t>
            </w:r>
            <w:r w:rsidRPr="00252174">
              <w:rPr>
                <w:b/>
                <w:sz w:val="22"/>
                <w:szCs w:val="22"/>
                <w:u w:val="single"/>
              </w:rPr>
              <w:t>;</w:t>
            </w:r>
          </w:p>
          <w:p w:rsidR="00252174" w:rsidRPr="00252174" w:rsidRDefault="00252174" w:rsidP="00252174">
            <w:pPr>
              <w:rPr>
                <w:sz w:val="22"/>
                <w:szCs w:val="22"/>
              </w:rPr>
            </w:pPr>
            <w:r w:rsidRPr="00252174">
              <w:rPr>
                <w:b/>
                <w:sz w:val="22"/>
                <w:szCs w:val="22"/>
                <w:u w:val="single"/>
              </w:rPr>
              <w:t xml:space="preserve">- </w:t>
            </w:r>
            <w:r w:rsidRPr="00252174">
              <w:rPr>
                <w:sz w:val="22"/>
                <w:szCs w:val="22"/>
              </w:rPr>
              <w:t>методии работ по идентификации и анализу организмов с применением современной аппаратуры и оборудования</w:t>
            </w:r>
          </w:p>
          <w:p w:rsidR="00252174" w:rsidRPr="00252174" w:rsidRDefault="00252174" w:rsidP="00252174">
            <w:pPr>
              <w:rPr>
                <w:sz w:val="22"/>
                <w:szCs w:val="22"/>
              </w:rPr>
            </w:pPr>
            <w:r w:rsidRPr="00252174">
              <w:rPr>
                <w:sz w:val="22"/>
                <w:szCs w:val="22"/>
              </w:rPr>
              <w:t xml:space="preserve">- современные методы обработки, анализа и синтеза полевой и/или лабораторной биологической информации. </w:t>
            </w:r>
          </w:p>
        </w:tc>
        <w:tc>
          <w:tcPr>
            <w:tcW w:w="1309" w:type="pct"/>
          </w:tcPr>
          <w:p w:rsidR="00252174" w:rsidRPr="00252174" w:rsidRDefault="00252174" w:rsidP="00252174">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52174" w:rsidRPr="00252174" w:rsidRDefault="00252174" w:rsidP="00252174">
            <w:pPr>
              <w:suppressAutoHyphens/>
              <w:jc w:val="both"/>
              <w:rPr>
                <w:sz w:val="22"/>
                <w:szCs w:val="22"/>
              </w:rPr>
            </w:pPr>
            <w:r w:rsidRPr="00252174">
              <w:rPr>
                <w:sz w:val="22"/>
                <w:szCs w:val="22"/>
              </w:rPr>
              <w:t>Тестовые вопросы</w:t>
            </w:r>
          </w:p>
          <w:p w:rsidR="00252174" w:rsidRPr="00252174" w:rsidRDefault="00252174" w:rsidP="00252174">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52174" w:rsidRPr="00252174" w:rsidRDefault="00252174" w:rsidP="00252174">
            <w:pPr>
              <w:pStyle w:val="ReportMain"/>
              <w:rPr>
                <w:sz w:val="22"/>
                <w:szCs w:val="22"/>
              </w:rPr>
            </w:pPr>
          </w:p>
        </w:tc>
      </w:tr>
      <w:tr w:rsidR="00252174" w:rsidRPr="006239CD" w:rsidTr="00252174">
        <w:trPr>
          <w:trHeight w:val="393"/>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Уметь:</w:t>
            </w:r>
          </w:p>
          <w:p w:rsidR="00252174" w:rsidRPr="00252174" w:rsidRDefault="00252174" w:rsidP="00252174">
            <w:pPr>
              <w:pStyle w:val="ReportMain"/>
              <w:suppressAutoHyphens/>
              <w:rPr>
                <w:sz w:val="22"/>
                <w:szCs w:val="22"/>
              </w:rPr>
            </w:pPr>
            <w:r w:rsidRPr="00252174">
              <w:rPr>
                <w:sz w:val="22"/>
                <w:szCs w:val="22"/>
              </w:rPr>
              <w:t>- пользоваться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52174" w:rsidRPr="00252174" w:rsidRDefault="00252174" w:rsidP="00252174">
            <w:pPr>
              <w:suppressAutoHyphens/>
              <w:rPr>
                <w:sz w:val="22"/>
                <w:szCs w:val="22"/>
                <w:lang w:eastAsia="ru-RU"/>
              </w:rPr>
            </w:pPr>
            <w:r w:rsidRPr="00252174">
              <w:rPr>
                <w:sz w:val="22"/>
                <w:szCs w:val="22"/>
              </w:rPr>
              <w:t xml:space="preserve">- </w:t>
            </w:r>
            <w:r w:rsidRPr="00252174">
              <w:rPr>
                <w:color w:val="000000"/>
                <w:sz w:val="22"/>
                <w:szCs w:val="22"/>
              </w:rPr>
              <w:t xml:space="preserve">- применять базовые представления об основах общей, системной и прикладной экологии, принципы оптимального природопользования и </w:t>
            </w:r>
            <w:r w:rsidRPr="00252174">
              <w:rPr>
                <w:color w:val="000000"/>
                <w:sz w:val="22"/>
                <w:szCs w:val="22"/>
              </w:rPr>
              <w:lastRenderedPageBreak/>
              <w:t>охраны природы, мониторинга, оценки состояния природной среды и охраны живой природы</w:t>
            </w:r>
          </w:p>
        </w:tc>
        <w:tc>
          <w:tcPr>
            <w:tcW w:w="1309" w:type="pct"/>
          </w:tcPr>
          <w:p w:rsidR="00252174" w:rsidRPr="00252174" w:rsidRDefault="00252174" w:rsidP="00252174">
            <w:pPr>
              <w:suppressAutoHyphens/>
              <w:jc w:val="both"/>
              <w:rPr>
                <w:sz w:val="22"/>
                <w:szCs w:val="22"/>
              </w:rPr>
            </w:pPr>
            <w:r w:rsidRPr="00252174">
              <w:rPr>
                <w:b/>
                <w:sz w:val="22"/>
                <w:szCs w:val="22"/>
              </w:rPr>
              <w:lastRenderedPageBreak/>
              <w:t xml:space="preserve">Блок В </w:t>
            </w:r>
            <w:r w:rsidRPr="00252174">
              <w:rPr>
                <w:sz w:val="22"/>
                <w:szCs w:val="22"/>
              </w:rPr>
              <w:sym w:font="Symbol" w:char="F02D"/>
            </w:r>
            <w:r w:rsidRPr="00252174">
              <w:rPr>
                <w:sz w:val="22"/>
                <w:szCs w:val="22"/>
              </w:rPr>
              <w:t xml:space="preserve"> задания реконструктивного уровня</w:t>
            </w:r>
          </w:p>
          <w:p w:rsidR="00252174" w:rsidRDefault="00252174" w:rsidP="00252174">
            <w:pPr>
              <w:suppressAutoHyphens/>
              <w:rPr>
                <w:sz w:val="22"/>
                <w:szCs w:val="22"/>
              </w:rPr>
            </w:pPr>
            <w:r w:rsidRPr="00252174">
              <w:rPr>
                <w:sz w:val="22"/>
                <w:szCs w:val="22"/>
              </w:rPr>
              <w:t>Тематические задания практических работ</w:t>
            </w:r>
            <w:r w:rsidR="008E6866">
              <w:rPr>
                <w:sz w:val="22"/>
                <w:szCs w:val="22"/>
              </w:rPr>
              <w:t>.</w:t>
            </w:r>
          </w:p>
          <w:p w:rsidR="008E6866" w:rsidRPr="00252174" w:rsidRDefault="008E6866" w:rsidP="00252174">
            <w:pPr>
              <w:suppressAutoHyphens/>
              <w:rPr>
                <w:sz w:val="22"/>
                <w:szCs w:val="22"/>
              </w:rPr>
            </w:pPr>
            <w:r>
              <w:rPr>
                <w:sz w:val="22"/>
                <w:szCs w:val="22"/>
              </w:rPr>
              <w:t>Лабораторные работы</w:t>
            </w:r>
          </w:p>
          <w:p w:rsidR="00252174" w:rsidRPr="00252174" w:rsidRDefault="00252174" w:rsidP="00252174">
            <w:pPr>
              <w:pStyle w:val="ReportMain"/>
              <w:rPr>
                <w:sz w:val="22"/>
                <w:szCs w:val="22"/>
              </w:rPr>
            </w:pPr>
          </w:p>
        </w:tc>
      </w:tr>
      <w:tr w:rsidR="00252174" w:rsidRPr="006239CD" w:rsidTr="00252174">
        <w:trPr>
          <w:trHeight w:val="304"/>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Владеть:</w:t>
            </w:r>
          </w:p>
          <w:p w:rsidR="00252174" w:rsidRPr="00252174" w:rsidRDefault="00252174" w:rsidP="00252174">
            <w:pPr>
              <w:pStyle w:val="ReportMain"/>
              <w:suppressAutoHyphens/>
              <w:rPr>
                <w:sz w:val="22"/>
                <w:szCs w:val="22"/>
              </w:rPr>
            </w:pPr>
            <w:r w:rsidRPr="00252174">
              <w:rPr>
                <w:sz w:val="22"/>
                <w:szCs w:val="22"/>
              </w:rPr>
              <w:t>- методиками работ по идентификации и анализу организмов с применением современной аппаратуры и оборудования;</w:t>
            </w:r>
          </w:p>
          <w:p w:rsidR="00252174" w:rsidRPr="00252174" w:rsidRDefault="00252174" w:rsidP="00252174">
            <w:pPr>
              <w:autoSpaceDE w:val="0"/>
              <w:autoSpaceDN w:val="0"/>
              <w:adjustRightInd w:val="0"/>
              <w:rPr>
                <w:color w:val="000000"/>
                <w:sz w:val="22"/>
                <w:szCs w:val="22"/>
              </w:rPr>
            </w:pPr>
            <w:r w:rsidRPr="00252174">
              <w:rPr>
                <w:sz w:val="22"/>
                <w:szCs w:val="22"/>
              </w:rPr>
              <w:t xml:space="preserve">- </w:t>
            </w:r>
            <w:r w:rsidRPr="00252174">
              <w:rPr>
                <w:color w:val="000000"/>
                <w:sz w:val="22"/>
                <w:szCs w:val="22"/>
              </w:rPr>
              <w:t xml:space="preserve">способами использования </w:t>
            </w:r>
            <w:r w:rsidRPr="00252174">
              <w:rPr>
                <w:sz w:val="22"/>
                <w:szCs w:val="22"/>
              </w:rPr>
              <w:t>основ общей, системной и прикладной экологии, принципов оптимального природопользования и охраны природы</w:t>
            </w:r>
            <w:r w:rsidRPr="00252174">
              <w:rPr>
                <w:color w:val="000000"/>
                <w:sz w:val="22"/>
                <w:szCs w:val="22"/>
              </w:rPr>
              <w:t xml:space="preserve"> в сфере профессиональной деятельности; </w:t>
            </w:r>
          </w:p>
          <w:p w:rsidR="00252174" w:rsidRPr="00252174" w:rsidRDefault="00252174" w:rsidP="00252174">
            <w:pPr>
              <w:suppressAutoHyphens/>
              <w:rPr>
                <w:sz w:val="22"/>
                <w:szCs w:val="22"/>
                <w:lang w:eastAsia="ru-RU"/>
              </w:rPr>
            </w:pPr>
            <w:r w:rsidRPr="00252174">
              <w:rPr>
                <w:color w:val="000000"/>
                <w:sz w:val="22"/>
                <w:szCs w:val="22"/>
              </w:rPr>
              <w:t xml:space="preserve"> - навыками проведения мониторинга и индикации состояния экосистем.</w:t>
            </w:r>
          </w:p>
        </w:tc>
        <w:tc>
          <w:tcPr>
            <w:tcW w:w="1309" w:type="pct"/>
          </w:tcPr>
          <w:p w:rsidR="00252174" w:rsidRPr="00252174" w:rsidRDefault="00252174" w:rsidP="00252174">
            <w:pPr>
              <w:suppressAutoHyphens/>
              <w:rPr>
                <w:sz w:val="22"/>
                <w:szCs w:val="22"/>
              </w:rPr>
            </w:pPr>
            <w:r w:rsidRPr="00252174">
              <w:rPr>
                <w:b/>
                <w:sz w:val="22"/>
                <w:szCs w:val="22"/>
              </w:rPr>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52174" w:rsidRPr="00252174" w:rsidRDefault="00252174" w:rsidP="00252174">
            <w:pPr>
              <w:suppressAutoHyphens/>
              <w:rPr>
                <w:color w:val="000000"/>
                <w:sz w:val="22"/>
                <w:szCs w:val="22"/>
              </w:rPr>
            </w:pPr>
            <w:r w:rsidRPr="00252174">
              <w:rPr>
                <w:color w:val="000000"/>
                <w:sz w:val="22"/>
                <w:szCs w:val="22"/>
              </w:rPr>
              <w:t xml:space="preserve">Комплексные практические задания. </w:t>
            </w:r>
          </w:p>
          <w:p w:rsidR="00252174" w:rsidRPr="00252174" w:rsidRDefault="00252174" w:rsidP="00252174">
            <w:pPr>
              <w:suppressAutoHyphens/>
              <w:rPr>
                <w:color w:val="000000"/>
                <w:sz w:val="22"/>
                <w:szCs w:val="22"/>
              </w:rPr>
            </w:pPr>
            <w:r w:rsidRPr="00252174">
              <w:rPr>
                <w:color w:val="000000"/>
                <w:sz w:val="22"/>
                <w:szCs w:val="22"/>
              </w:rPr>
              <w:t>Выполнение курсовой работы.</w:t>
            </w:r>
          </w:p>
          <w:p w:rsidR="00252174" w:rsidRPr="00252174" w:rsidRDefault="00252174" w:rsidP="00252174">
            <w:pPr>
              <w:pStyle w:val="ReportMain"/>
              <w:rPr>
                <w:sz w:val="22"/>
                <w:szCs w:val="22"/>
              </w:rPr>
            </w:pPr>
            <w:r w:rsidRPr="00252174">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212A7" w:rsidRPr="001930B7" w:rsidRDefault="005212A7" w:rsidP="005212A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 w:name="bookmark7"/>
      <w:r w:rsidRPr="00035238">
        <w:rPr>
          <w:b w:val="0"/>
          <w:sz w:val="28"/>
          <w:szCs w:val="28"/>
          <w:lang w:eastAsia="ru-RU" w:bidi="ru-RU"/>
        </w:rPr>
        <w:t>Задачей природопользования является: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2" w:name="bookmark8"/>
      <w:r w:rsidRPr="00035238">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3"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4" w:name="bookmark10"/>
      <w:r w:rsidRPr="00035238">
        <w:rPr>
          <w:b w:val="0"/>
          <w:sz w:val="28"/>
          <w:szCs w:val="28"/>
          <w:lang w:eastAsia="ru-RU" w:bidi="ru-RU"/>
        </w:rPr>
        <w:t>Антропогенный фактор представляет собой:</w:t>
      </w:r>
      <w:bookmarkEnd w:id="4"/>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5"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5"/>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эксплуатация возобновимых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2"/>
      <w:r w:rsidRPr="00035238">
        <w:rPr>
          <w:b w:val="0"/>
          <w:sz w:val="28"/>
          <w:szCs w:val="28"/>
          <w:lang w:eastAsia="ru-RU" w:bidi="ru-RU"/>
        </w:rPr>
        <w:t>Характерным для устойчивого типа экономического развития является:</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быстрое и истощающее использование невозобновимых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сверхэксплуатация возобновимых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средств производства,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7" w:name="bookmark13"/>
      <w:r w:rsidRPr="00035238">
        <w:rPr>
          <w:b w:val="0"/>
          <w:sz w:val="28"/>
          <w:szCs w:val="28"/>
          <w:lang w:eastAsia="ru-RU" w:bidi="ru-RU"/>
        </w:rPr>
        <w:t>Фронтальная экономика предусматривает:</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8"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невозобновимые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6"/>
      <w:r w:rsidRPr="00035238">
        <w:rPr>
          <w:b w:val="0"/>
          <w:sz w:val="28"/>
          <w:szCs w:val="28"/>
          <w:lang w:eastAsia="ru-RU" w:bidi="ru-RU"/>
        </w:rPr>
        <w:t>Назовите природный ресурс, который можно считать условно неисчерпаемым:</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10" w:name="bookmark17"/>
      <w:r w:rsidRPr="00035238">
        <w:rPr>
          <w:b w:val="0"/>
          <w:sz w:val="28"/>
          <w:szCs w:val="28"/>
          <w:lang w:eastAsia="ru-RU" w:bidi="ru-RU"/>
        </w:rPr>
        <w:t>Балансовыми называются:</w:t>
      </w:r>
      <w:bookmarkEnd w:id="10"/>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экономическая регионалистика</w:t>
      </w:r>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Ресурсообеспеченность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увеличение числа занятых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 .</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косных и биокосных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 )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концентрации хлорфторуглеродов</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прекратить использование хлорфторуглеводородов</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перепромыслом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31. Процесс эвтрофикации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климатообразование</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органо-минеральное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редуцентов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Ла-Нинья.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45. Общественная природоохранная организация Greenpeace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47. Загрязнения по классификации Г.В. Стадницкого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стациально-деструкционными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49. На какой высоте располагается озоносфера?</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фотооксидантов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по возобновляемости.</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импактный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демэкология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микробоценоз.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26. Увеличение видового разнообразия в экотоне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27. Ярусность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синузией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консорцией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lastRenderedPageBreak/>
        <w:t xml:space="preserve">гиперпространственной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форических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фабрических.</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аменсализм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протокооперация.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геобиоценоз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агроценоз.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33. При формировании ярусности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биотон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детритная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экотоп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экотон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биота.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достаточного числа продуцентов и 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39. Агросистемы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принцип, характеризующий реакцию организмов на действие экофакторов</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r w:rsidRPr="00035238">
        <w:rPr>
          <w:sz w:val="28"/>
          <w:szCs w:val="28"/>
          <w:lang w:val="en-US" w:eastAsia="ru-RU"/>
        </w:rPr>
        <w:t>holerae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M. leprae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r w:rsidRPr="00035238">
        <w:rPr>
          <w:sz w:val="28"/>
          <w:szCs w:val="28"/>
          <w:lang w:val="en-US" w:eastAsia="ru-RU"/>
        </w:rPr>
        <w:t>erfringens</w:t>
      </w:r>
    </w:p>
    <w:p w:rsidR="00C47F5A" w:rsidRPr="00035238" w:rsidRDefault="00C47F5A" w:rsidP="00080FE3">
      <w:pPr>
        <w:pStyle w:val="af"/>
        <w:numPr>
          <w:ilvl w:val="0"/>
          <w:numId w:val="62"/>
        </w:numPr>
        <w:spacing w:line="360" w:lineRule="auto"/>
        <w:ind w:left="0" w:firstLine="709"/>
        <w:rPr>
          <w:sz w:val="28"/>
          <w:szCs w:val="28"/>
          <w:lang w:eastAsia="ru-RU"/>
        </w:rPr>
      </w:pPr>
      <w:r w:rsidRPr="00035238">
        <w:rPr>
          <w:sz w:val="28"/>
          <w:szCs w:val="28"/>
          <w:lang w:val="en-US" w:eastAsia="ru-RU"/>
        </w:rPr>
        <w:t>Str</w:t>
      </w:r>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Клостридии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Шигеллы</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мезофильных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Туберкулезная палочка, коринебактерии</w:t>
      </w:r>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48. Цель экологизации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агроэкосистемы</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б)люксометры</w:t>
      </w:r>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а) Биоаккумуляция</w:t>
      </w:r>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в) Биоконцентрирование</w:t>
      </w:r>
    </w:p>
    <w:p w:rsidR="00C47F5A" w:rsidRPr="00035238" w:rsidRDefault="00C47F5A" w:rsidP="00804E64">
      <w:pPr>
        <w:spacing w:line="360" w:lineRule="auto"/>
        <w:ind w:firstLine="709"/>
        <w:rPr>
          <w:sz w:val="28"/>
          <w:szCs w:val="28"/>
        </w:rPr>
      </w:pPr>
      <w:r w:rsidRPr="00035238">
        <w:rPr>
          <w:sz w:val="28"/>
          <w:szCs w:val="28"/>
        </w:rPr>
        <w:t>г) Биозонирование</w:t>
      </w:r>
    </w:p>
    <w:p w:rsidR="00C47F5A" w:rsidRPr="00035238" w:rsidRDefault="00C47F5A" w:rsidP="00804E64">
      <w:pPr>
        <w:spacing w:line="360" w:lineRule="auto"/>
        <w:ind w:firstLine="709"/>
        <w:rPr>
          <w:sz w:val="28"/>
          <w:szCs w:val="28"/>
        </w:rPr>
      </w:pPr>
      <w:r w:rsidRPr="00035238">
        <w:rPr>
          <w:sz w:val="28"/>
          <w:szCs w:val="28"/>
        </w:rPr>
        <w:t>д) Биоиндикация</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«Митимато»</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 люксометры</w:t>
      </w:r>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38. Основные  производственно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43. Подфакельные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процессы эвтрофикации</w:t>
      </w:r>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водоѐмов,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Центральнокалахарский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Гобийский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Гренладский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20.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процессы эвтрофикации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Основным возражением, которое выдвигалось со стороны развивающихся стран против глобальной проблемы сокращения производства хлорфтор-углеродов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а) многие развивающиеся страны рассчитываются со своими долгами за счет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б) они не могут себе позволить использование более дорогостоящих соединений – заменителей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а) биоиндикации</w:t>
      </w:r>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г) способность к самоочищению и саморегуляции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Приказ Ростехнадз</w:t>
      </w:r>
      <w:r>
        <w:rPr>
          <w:sz w:val="28"/>
          <w:szCs w:val="28"/>
          <w:lang w:eastAsia="ru-RU"/>
        </w:rPr>
        <w:t>ора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б) преобладание ресурсодобывающих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Ресурсопользование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ресурсопользования.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Особенности антропогенного воздействия на биоту.</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Экозащитная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«уметь»</w:t>
      </w:r>
    </w:p>
    <w:p w:rsidR="005212A7" w:rsidRDefault="005212A7" w:rsidP="00CF6EBF">
      <w:pPr>
        <w:pStyle w:val="af0"/>
        <w:shd w:val="clear" w:color="auto" w:fill="FFFFFF"/>
        <w:spacing w:before="0" w:beforeAutospacing="0" w:after="0" w:afterAutospacing="0" w:line="360" w:lineRule="auto"/>
        <w:ind w:firstLine="709"/>
        <w:jc w:val="both"/>
        <w:rPr>
          <w:szCs w:val="28"/>
        </w:rPr>
      </w:pPr>
    </w:p>
    <w:p w:rsidR="00B24247" w:rsidRPr="005212A7" w:rsidRDefault="00B24247" w:rsidP="005212A7">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 xml:space="preserve">теризуйте пути </w:t>
      </w:r>
      <w:r w:rsidRPr="002F34FE">
        <w:rPr>
          <w:sz w:val="28"/>
          <w:szCs w:val="28"/>
        </w:rPr>
        <w:lastRenderedPageBreak/>
        <w:t>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r w:rsidRPr="002F34FE">
        <w:rPr>
          <w:sz w:val="28"/>
          <w:szCs w:val="28"/>
        </w:rPr>
        <w:t>Экологизация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ния - экоцентризма?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на смену антропоцентризму должен прийти новый тип экологического сознания - экоцентризм?</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1"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препаровальная игла), микроскоп МИКМЕД-5, маркер, термостат, 0,33% раствор </w:t>
      </w:r>
      <w:r w:rsidRPr="00AB07DB">
        <w:rPr>
          <w:b w:val="0"/>
          <w:color w:val="000000"/>
          <w:sz w:val="28"/>
          <w:lang w:val="en-US" w:bidi="en-US"/>
        </w:rPr>
        <w:t>Pb</w:t>
      </w:r>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раствор перманганата калия, реактив дитизон.</w:t>
      </w:r>
      <w:bookmarkEnd w:id="11"/>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w:t>
      </w:r>
      <w:r w:rsidRPr="00A31954">
        <w:rPr>
          <w:color w:val="000000"/>
          <w:sz w:val="28"/>
          <w:szCs w:val="28"/>
          <w:lang w:eastAsia="ru-RU" w:bidi="ru-RU"/>
        </w:rPr>
        <w:lastRenderedPageBreak/>
        <w:t>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809"/>
        <w:gridCol w:w="523"/>
        <w:gridCol w:w="542"/>
        <w:gridCol w:w="523"/>
        <w:gridCol w:w="542"/>
        <w:gridCol w:w="528"/>
        <w:gridCol w:w="523"/>
        <w:gridCol w:w="542"/>
        <w:gridCol w:w="523"/>
        <w:gridCol w:w="528"/>
        <w:gridCol w:w="538"/>
        <w:gridCol w:w="528"/>
        <w:gridCol w:w="523"/>
        <w:gridCol w:w="542"/>
        <w:gridCol w:w="528"/>
        <w:gridCol w:w="538"/>
        <w:gridCol w:w="538"/>
      </w:tblGrid>
      <w:tr w:rsidR="00AB07DB" w:rsidTr="005212A7">
        <w:trPr>
          <w:trHeight w:hRule="exact" w:val="341"/>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val="restart"/>
          </w:tcPr>
          <w:p w:rsidR="00AB07DB" w:rsidRPr="00A31954" w:rsidRDefault="00AB07DB" w:rsidP="00893BEA">
            <w:pPr>
              <w:ind w:left="140"/>
              <w:rPr>
                <w:sz w:val="24"/>
                <w:szCs w:val="24"/>
              </w:rPr>
            </w:pPr>
            <w:r w:rsidRPr="00A31954">
              <w:rPr>
                <w:rFonts w:eastAsiaTheme="minorHAnsi"/>
                <w:sz w:val="24"/>
                <w:szCs w:val="24"/>
                <w:lang w:val="en-US" w:bidi="en-US"/>
              </w:rPr>
              <w:t>Pb(NO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дитизона и накрыть покровным стеклом. Через несколько минут на срезах появится четкое окрашивание, так как дитизон обладает высокой чувствительностью к свинцу и реагирует с его ионами с </w:t>
      </w:r>
      <w:r w:rsidRPr="00A31954">
        <w:rPr>
          <w:color w:val="000000"/>
          <w:sz w:val="28"/>
          <w:szCs w:val="28"/>
          <w:lang w:eastAsia="ru-RU" w:bidi="ru-RU"/>
        </w:rPr>
        <w:lastRenderedPageBreak/>
        <w:t>образованием нерастворимых солей - дитизонатов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Выявление действия биогенных и небиогенных</w:t>
      </w:r>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предметные и покровные стекла, препаровальная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r w:rsidRPr="00222F8C">
        <w:rPr>
          <w:color w:val="000000"/>
          <w:sz w:val="28"/>
          <w:szCs w:val="28"/>
          <w:lang w:val="en-US" w:bidi="en-US"/>
        </w:rPr>
        <w:t>CuSO</w:t>
      </w:r>
      <w:r w:rsidRPr="00222F8C">
        <w:rPr>
          <w:color w:val="000000"/>
          <w:sz w:val="28"/>
          <w:szCs w:val="28"/>
          <w:vertAlign w:val="subscript"/>
          <w:lang w:bidi="en-US"/>
        </w:rPr>
        <w:t>4</w:t>
      </w:r>
      <w:r w:rsidRPr="00222F8C">
        <w:rPr>
          <w:color w:val="000000"/>
          <w:sz w:val="28"/>
          <w:szCs w:val="28"/>
          <w:lang w:bidi="en-US"/>
        </w:rPr>
        <w:t xml:space="preserve">,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val="en-US" w:bidi="en-US"/>
        </w:rPr>
        <w:t>HgNO</w:t>
      </w:r>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небиогенных солей. Для этого: заменить воду в препаратах 5%-ным раствором </w:t>
      </w:r>
      <w:r w:rsidRPr="00222F8C">
        <w:rPr>
          <w:color w:val="000000"/>
          <w:sz w:val="28"/>
          <w:szCs w:val="28"/>
          <w:lang w:val="en-US" w:bidi="en-US"/>
        </w:rPr>
        <w:t>CuSO</w:t>
      </w:r>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w:t>
      </w:r>
      <w:r w:rsidRPr="00222F8C">
        <w:rPr>
          <w:color w:val="000000"/>
          <w:sz w:val="28"/>
          <w:szCs w:val="28"/>
          <w:lang w:eastAsia="ru-RU" w:bidi="ru-RU"/>
        </w:rPr>
        <w:lastRenderedPageBreak/>
        <w:t>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Когда плазмолиз будет хорошо заметен, рассмотреть в микроскоп. Зарисовать и сделать выводы относительно действия солей биогенных и небиогенных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5%-ный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5%-ный раствор </w:t>
      </w:r>
      <w:r w:rsidRPr="00AB07DB">
        <w:rPr>
          <w:b w:val="0"/>
          <w:color w:val="000000"/>
          <w:lang w:bidi="en-US"/>
        </w:rPr>
        <w:t>Pb(NO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 xml:space="preserve">Зерновой вызревший горох перемолоть в муку в кофемолке, развести в соотношении: 10 г гороховой муки на 50 мл 10% -ного раствора на </w:t>
      </w:r>
      <w:r w:rsidRPr="00566ABF">
        <w:rPr>
          <w:color w:val="000000"/>
          <w:sz w:val="28"/>
          <w:szCs w:val="28"/>
          <w:lang w:val="en-US" w:bidi="en-US"/>
        </w:rPr>
        <w:t>NaCl</w:t>
      </w:r>
      <w:r w:rsidRPr="00566ABF">
        <w:rPr>
          <w:color w:val="000000"/>
          <w:sz w:val="28"/>
          <w:szCs w:val="28"/>
          <w:lang w:bidi="en-US"/>
        </w:rPr>
        <w:t xml:space="preserve"> </w:t>
      </w:r>
      <w:r w:rsidRPr="00566ABF">
        <w:rPr>
          <w:color w:val="000000"/>
          <w:sz w:val="28"/>
          <w:szCs w:val="28"/>
          <w:lang w:eastAsia="ru-RU" w:bidi="ru-RU"/>
        </w:rPr>
        <w:t xml:space="preserve">или </w:t>
      </w:r>
      <w:r w:rsidRPr="00566ABF">
        <w:rPr>
          <w:color w:val="000000"/>
          <w:sz w:val="28"/>
          <w:szCs w:val="28"/>
          <w:lang w:val="en-US" w:bidi="en-US"/>
        </w:rPr>
        <w:t>KCl</w:t>
      </w:r>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r w:rsidRPr="00566ABF">
        <w:rPr>
          <w:color w:val="000000"/>
          <w:sz w:val="28"/>
          <w:szCs w:val="28"/>
          <w:lang w:val="en-US" w:bidi="en-US"/>
        </w:rPr>
        <w:t>CuSO</w:t>
      </w:r>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r w:rsidRPr="00566ABF">
        <w:rPr>
          <w:color w:val="000000"/>
          <w:sz w:val="28"/>
          <w:szCs w:val="28"/>
          <w:lang w:val="en-US" w:bidi="en-US"/>
        </w:rPr>
        <w:t>Pb</w:t>
      </w:r>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 xml:space="preserve">из исходного 5%-ного раствора (2,5%; 1,25%; </w:t>
      </w:r>
      <w:r w:rsidRPr="00566ABF">
        <w:rPr>
          <w:color w:val="000000"/>
          <w:sz w:val="28"/>
          <w:szCs w:val="28"/>
          <w:lang w:eastAsia="ru-RU" w:bidi="ru-RU"/>
        </w:rPr>
        <w:lastRenderedPageBreak/>
        <w:t>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r w:rsidRPr="00566ABF">
              <w:rPr>
                <w:rFonts w:eastAsiaTheme="minorHAnsi"/>
                <w:sz w:val="28"/>
                <w:szCs w:val="28"/>
                <w:lang w:val="en-US" w:bidi="en-US"/>
              </w:rPr>
              <w:t>Pb(NO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Геохими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самовозобновления</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lastRenderedPageBreak/>
              <w:t>подстилочно -опадного</w:t>
            </w:r>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гяжелосуглинистые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 в сочетании с водозастойным</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водозастойный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малогумусные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среднегумусные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высокогумусные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(рНkd)</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w:t>
      </w:r>
      <w:r w:rsidRPr="003F5588">
        <w:rPr>
          <w:color w:val="000000"/>
          <w:sz w:val="28"/>
          <w:szCs w:val="24"/>
          <w:lang w:eastAsia="ru-RU" w:bidi="ru-RU"/>
        </w:rPr>
        <w:lastRenderedPageBreak/>
        <w:t>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 xml:space="preserve">пертизы в практике </w:t>
      </w:r>
      <w:r w:rsidRPr="0029559F">
        <w:rPr>
          <w:sz w:val="28"/>
          <w:szCs w:val="28"/>
        </w:rPr>
        <w:lastRenderedPageBreak/>
        <w:t>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w:t>
      </w:r>
      <w:r>
        <w:rPr>
          <w:b/>
          <w:sz w:val="28"/>
          <w:szCs w:val="28"/>
        </w:rPr>
        <w:t>владеть</w:t>
      </w:r>
      <w:r w:rsidRPr="005212A7">
        <w:rPr>
          <w:b/>
          <w:sz w:val="28"/>
          <w:szCs w:val="28"/>
        </w:rPr>
        <w:t>»</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5212A7">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2"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2"/>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3,2 м, масса разлив</w:t>
      </w:r>
      <w:r w:rsidRPr="0042000D">
        <w:rPr>
          <w:color w:val="000000"/>
          <w:sz w:val="28"/>
          <w:szCs w:val="28"/>
          <w:lang w:eastAsia="ru-RU" w:bidi="ru-RU"/>
        </w:rPr>
        <w:softHyphen/>
        <w:t xml:space="preserve">шейся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(Мр).</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Биоиндикоторы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Межжилковые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Межжилковые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r w:rsidRPr="0042000D">
              <w:rPr>
                <w:color w:val="000000"/>
                <w:sz w:val="24"/>
                <w:szCs w:val="28"/>
                <w:lang w:eastAsia="ru-RU" w:bidi="ru-RU"/>
              </w:rPr>
              <w:lastRenderedPageBreak/>
              <w:t>Пероксиацетил-</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r w:rsidRPr="0042000D">
              <w:rPr>
                <w:color w:val="000000"/>
                <w:sz w:val="24"/>
                <w:szCs w:val="28"/>
                <w:lang w:val="en-US" w:bidi="en-US"/>
              </w:rPr>
              <w:t>Pb</w:t>
            </w:r>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r w:rsidRPr="0042000D">
              <w:rPr>
                <w:color w:val="000000"/>
                <w:sz w:val="24"/>
                <w:szCs w:val="28"/>
                <w:lang w:val="en-US" w:bidi="en-US"/>
              </w:rPr>
              <w:t>Mn</w:t>
            </w:r>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Дайте гигиеническое заключение по приведенной ситуации, оценив качество воды двух колодцев: шахтного и трубчатого. Отвечает ли вода требованиям СанПин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3" w:name="bookmark79"/>
      <w:r w:rsidRPr="0042000D">
        <w:rPr>
          <w:color w:val="000000"/>
          <w:sz w:val="28"/>
          <w:szCs w:val="28"/>
          <w:lang w:eastAsia="ru-RU" w:bidi="ru-RU"/>
        </w:rPr>
        <w:t>Таблица 1 - Анализ воды из колодцев</w:t>
      </w:r>
      <w:bookmarkEnd w:id="13"/>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(перман</w:t>
            </w:r>
            <w:r w:rsidRPr="0042000D">
              <w:rPr>
                <w:color w:val="000000"/>
                <w:sz w:val="24"/>
                <w:szCs w:val="28"/>
                <w:lang w:eastAsia="ru-RU" w:bidi="ru-RU"/>
              </w:rPr>
              <w:t>ганатная)</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мг-экв./л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ственную экологическую экспертизу в Ростехнадзор.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навозохранилиша аг</w:t>
      </w:r>
      <w:r w:rsidRPr="0042000D">
        <w:rPr>
          <w:color w:val="000000"/>
          <w:sz w:val="28"/>
          <w:szCs w:val="28"/>
          <w:lang w:eastAsia="ru-RU" w:bidi="ru-RU"/>
        </w:rPr>
        <w:softHyphen/>
        <w:t>рофирмы племсовхоза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w:t>
      </w:r>
      <w:r w:rsidR="008421A8" w:rsidRPr="008421A8">
        <w:rPr>
          <w:sz w:val="28"/>
          <w:szCs w:val="28"/>
        </w:rPr>
        <w:t>огизация общественного сознания</w:t>
      </w:r>
      <w:r w:rsidR="008421A8">
        <w:rPr>
          <w:sz w:val="28"/>
          <w:szCs w:val="28"/>
        </w:rPr>
        <w:t>.</w:t>
      </w:r>
    </w:p>
    <w:p w:rsidR="008E6866" w:rsidRDefault="008E6866" w:rsidP="008E6866">
      <w:pPr>
        <w:pStyle w:val="af"/>
        <w:widowControl w:val="0"/>
        <w:tabs>
          <w:tab w:val="left" w:pos="1137"/>
        </w:tabs>
        <w:spacing w:line="360" w:lineRule="auto"/>
        <w:ind w:left="709"/>
        <w:jc w:val="both"/>
        <w:rPr>
          <w:sz w:val="28"/>
          <w:szCs w:val="28"/>
        </w:rPr>
      </w:pPr>
    </w:p>
    <w:p w:rsidR="008E6866" w:rsidRPr="008E6866" w:rsidRDefault="008E6866" w:rsidP="008E6866">
      <w:pPr>
        <w:pStyle w:val="af"/>
        <w:widowControl w:val="0"/>
        <w:tabs>
          <w:tab w:val="left" w:pos="1137"/>
        </w:tabs>
        <w:spacing w:line="360" w:lineRule="auto"/>
        <w:ind w:left="709"/>
        <w:jc w:val="both"/>
        <w:rPr>
          <w:b/>
          <w:sz w:val="28"/>
          <w:szCs w:val="28"/>
        </w:rPr>
      </w:pPr>
      <w:r w:rsidRPr="008E6866">
        <w:rPr>
          <w:b/>
          <w:sz w:val="28"/>
          <w:szCs w:val="28"/>
        </w:rPr>
        <w:lastRenderedPageBreak/>
        <w:t>С.</w:t>
      </w:r>
      <w:r>
        <w:rPr>
          <w:b/>
          <w:sz w:val="28"/>
          <w:szCs w:val="28"/>
        </w:rPr>
        <w:t>3</w:t>
      </w:r>
      <w:r w:rsidRPr="008E6866">
        <w:rPr>
          <w:b/>
          <w:sz w:val="28"/>
          <w:szCs w:val="28"/>
        </w:rPr>
        <w:t xml:space="preserve"> Примерная тематика курсовых работ</w:t>
      </w:r>
    </w:p>
    <w:p w:rsidR="008E6866" w:rsidRPr="008E6866" w:rsidRDefault="008E6866" w:rsidP="008E6866">
      <w:pPr>
        <w:pStyle w:val="af"/>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Эколого-исторические аспекты изменения природного ландшафта и их последствия.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Стратификация предприятий градообразующей базы по степени загрязнения городской среды.</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наличия и состояния несанкционированных свалок (ТБО и ТПО) на территории района.</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Анализ качества воды в реке.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состояния систем теплоснабжения с оценкой ущерба окружающей среде.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sz w:val="28"/>
          <w:szCs w:val="24"/>
        </w:rPr>
        <w:t>Санитарно-гигиенические характеристики жилых зданий и эффективность обеспечения условий, отвечающих требованиям санитарных норм</w:t>
      </w:r>
      <w:r w:rsidRPr="008E6866">
        <w:rPr>
          <w:color w:val="000000"/>
          <w:sz w:val="28"/>
          <w:szCs w:val="24"/>
          <w:lang w:eastAsia="ru-RU"/>
        </w:rPr>
        <w:t>.</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микроклимата жилых помещений в многоэтажном и частном секторе.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загрязнения продуктов питания.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качества почвы на территории санкционированной свалки.</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состояния качества почвы в районе предприятия (на выбор).</w:t>
      </w:r>
    </w:p>
    <w:p w:rsidR="00AB07DB" w:rsidRPr="00F150EB" w:rsidRDefault="00AB07DB" w:rsidP="008421A8">
      <w:pPr>
        <w:spacing w:line="360" w:lineRule="auto"/>
        <w:rPr>
          <w:sz w:val="28"/>
          <w:szCs w:val="28"/>
        </w:rPr>
      </w:pPr>
    </w:p>
    <w:p w:rsidR="00035238" w:rsidRPr="00233326" w:rsidRDefault="00035238" w:rsidP="005212A7">
      <w:pPr>
        <w:spacing w:line="360" w:lineRule="auto"/>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035238" w:rsidRPr="00233326" w:rsidRDefault="005212A7" w:rsidP="005212A7">
      <w:pPr>
        <w:spacing w:line="360" w:lineRule="auto"/>
        <w:jc w:val="center"/>
        <w:rPr>
          <w:color w:val="000000" w:themeColor="text1"/>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sidR="00252174">
        <w:rPr>
          <w:b/>
          <w:sz w:val="28"/>
          <w:szCs w:val="28"/>
        </w:rPr>
        <w:t>экзамена</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 xml:space="preserve">Вопросы к </w:t>
      </w:r>
      <w:r w:rsidR="00252174">
        <w:rPr>
          <w:b/>
          <w:color w:val="000000" w:themeColor="text1"/>
          <w:sz w:val="28"/>
          <w:szCs w:val="28"/>
        </w:rPr>
        <w:t>экзамену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lastRenderedPageBreak/>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r w:rsidRPr="006239CD">
        <w:rPr>
          <w:sz w:val="28"/>
          <w:szCs w:val="28"/>
        </w:rPr>
        <w:lastRenderedPageBreak/>
        <w:t>Ресурсопользование.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эрозия почв, проблема опустынивая,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Особенности антропогенного воздействия на биоту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природо-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Заповедание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сельскохозяйственными и лесными геосистемами</w:t>
      </w:r>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Средообразующая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Заповедование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сельскоозяйственными и лесными геосистемами.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Ландшафт как геосистема.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Компоненты ландшафта и ландшафтообразующие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E6866" w:rsidRDefault="008E6866" w:rsidP="008E6866">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E6866" w:rsidRPr="00237D8C" w:rsidRDefault="008E6866" w:rsidP="008E6866">
      <w:pPr>
        <w:rPr>
          <w:rStyle w:val="aff"/>
          <w:rFonts w:eastAsia="Calibri"/>
          <w:i w:val="0"/>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E6866" w:rsidRPr="00311858" w:rsidTr="001A71C7">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E6866" w:rsidRPr="00311858" w:rsidRDefault="008E6866" w:rsidP="001A71C7">
            <w:pPr>
              <w:jc w:val="center"/>
              <w:rPr>
                <w:sz w:val="24"/>
                <w:szCs w:val="24"/>
              </w:rPr>
            </w:pPr>
            <w:r w:rsidRPr="00311858">
              <w:rPr>
                <w:sz w:val="24"/>
                <w:szCs w:val="24"/>
              </w:rPr>
              <w:t>Критерии</w:t>
            </w:r>
          </w:p>
        </w:tc>
      </w:tr>
      <w:tr w:rsidR="008E6866" w:rsidRPr="00311858" w:rsidTr="001A71C7">
        <w:trPr>
          <w:trHeight w:val="1704"/>
        </w:trPr>
        <w:tc>
          <w:tcPr>
            <w:tcW w:w="1060" w:type="pct"/>
            <w:tcBorders>
              <w:top w:val="single" w:sz="4" w:space="0" w:color="auto"/>
              <w:left w:val="single" w:sz="4" w:space="0" w:color="auto"/>
              <w:bottom w:val="nil"/>
              <w:right w:val="nil"/>
            </w:tcBorders>
            <w:shd w:val="clear" w:color="auto" w:fill="FFFFFF"/>
          </w:tcPr>
          <w:p w:rsidR="008E6866" w:rsidRPr="00311858" w:rsidRDefault="008E6866" w:rsidP="001A71C7">
            <w:pPr>
              <w:rPr>
                <w:sz w:val="24"/>
                <w:szCs w:val="24"/>
              </w:rPr>
            </w:pPr>
            <w:r w:rsidRPr="00311858">
              <w:rPr>
                <w:sz w:val="24"/>
                <w:szCs w:val="24"/>
              </w:rPr>
              <w:lastRenderedPageBreak/>
              <w:t>Отлично</w:t>
            </w:r>
          </w:p>
          <w:p w:rsidR="008E6866" w:rsidRPr="00311858" w:rsidRDefault="008E6866" w:rsidP="001A71C7">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Полнота выполнения;</w:t>
            </w:r>
          </w:p>
          <w:p w:rsidR="008E6866" w:rsidRPr="00E17D27" w:rsidRDefault="008E6866" w:rsidP="008E6866">
            <w:pPr>
              <w:widowControl w:val="0"/>
              <w:numPr>
                <w:ilvl w:val="0"/>
                <w:numId w:val="84"/>
              </w:numPr>
              <w:tabs>
                <w:tab w:val="left" w:pos="487"/>
              </w:tabs>
              <w:rPr>
                <w:sz w:val="24"/>
                <w:szCs w:val="24"/>
              </w:rPr>
            </w:pPr>
            <w:r w:rsidRPr="00E17D27">
              <w:rPr>
                <w:rStyle w:val="33"/>
                <w:rFonts w:eastAsiaTheme="minorHAnsi"/>
                <w:sz w:val="24"/>
                <w:szCs w:val="24"/>
              </w:rPr>
              <w:t>Своевременность выполнения;</w:t>
            </w:r>
          </w:p>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E6866" w:rsidRPr="00E17D27" w:rsidRDefault="008E6866" w:rsidP="008E6866">
            <w:pPr>
              <w:widowControl w:val="0"/>
              <w:numPr>
                <w:ilvl w:val="0"/>
                <w:numId w:val="8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E6866" w:rsidRPr="00E17D27" w:rsidRDefault="008E6866" w:rsidP="008E6866">
            <w:pPr>
              <w:widowControl w:val="0"/>
              <w:numPr>
                <w:ilvl w:val="0"/>
                <w:numId w:val="84"/>
              </w:numPr>
              <w:tabs>
                <w:tab w:val="left" w:pos="487"/>
              </w:tabs>
              <w:rPr>
                <w:sz w:val="24"/>
                <w:szCs w:val="24"/>
              </w:rPr>
            </w:pPr>
            <w:r w:rsidRPr="00E17D27">
              <w:rPr>
                <w:sz w:val="24"/>
                <w:szCs w:val="24"/>
              </w:rPr>
              <w:t>Способность анализировать и обобщать информацию.</w:t>
            </w:r>
          </w:p>
          <w:p w:rsidR="008E6866" w:rsidRPr="00E17D27" w:rsidRDefault="008E6866" w:rsidP="008E6866">
            <w:pPr>
              <w:widowControl w:val="0"/>
              <w:numPr>
                <w:ilvl w:val="0"/>
                <w:numId w:val="8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E6866" w:rsidRPr="00E17D27" w:rsidRDefault="008E6866" w:rsidP="001A71C7">
            <w:pPr>
              <w:tabs>
                <w:tab w:val="left" w:pos="487"/>
              </w:tabs>
              <w:rPr>
                <w:sz w:val="24"/>
                <w:szCs w:val="24"/>
              </w:rPr>
            </w:pPr>
          </w:p>
          <w:p w:rsidR="008E6866" w:rsidRPr="00311858" w:rsidRDefault="008E6866" w:rsidP="001A71C7">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E6866" w:rsidRPr="00311858" w:rsidTr="001A71C7">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4"/>
              </w:rPr>
            </w:pPr>
            <w:r w:rsidRPr="00311858">
              <w:rPr>
                <w:sz w:val="24"/>
                <w:szCs w:val="24"/>
              </w:rPr>
              <w:t>Хорошо</w:t>
            </w:r>
          </w:p>
          <w:p w:rsidR="008E6866" w:rsidRPr="00311858" w:rsidRDefault="008E6866" w:rsidP="001A71C7">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E6866" w:rsidRPr="00311858" w:rsidTr="001A71C7">
        <w:trPr>
          <w:trHeight w:val="418"/>
        </w:trPr>
        <w:tc>
          <w:tcPr>
            <w:tcW w:w="1060" w:type="pct"/>
            <w:tcBorders>
              <w:top w:val="single" w:sz="4" w:space="0" w:color="auto"/>
              <w:left w:val="single" w:sz="4" w:space="0" w:color="auto"/>
              <w:bottom w:val="nil"/>
              <w:right w:val="nil"/>
            </w:tcBorders>
            <w:shd w:val="clear" w:color="auto" w:fill="FFFFFF"/>
            <w:hideMark/>
          </w:tcPr>
          <w:p w:rsidR="008E6866" w:rsidRPr="00311858" w:rsidRDefault="008E6866" w:rsidP="001A71C7">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E6866" w:rsidRPr="00311858" w:rsidTr="001A71C7">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Pr="00401246" w:rsidRDefault="008E6866" w:rsidP="008E6866">
      <w:pPr>
        <w:jc w:val="both"/>
        <w:rPr>
          <w:b/>
          <w:sz w:val="28"/>
          <w:szCs w:val="24"/>
        </w:rPr>
      </w:pPr>
      <w:r w:rsidRPr="00CA4C4C">
        <w:rPr>
          <w:rStyle w:val="afe"/>
          <w:rFonts w:eastAsia="Calibri"/>
          <w:sz w:val="28"/>
          <w:u w:val="none"/>
        </w:rPr>
        <w:t>Оценивание ответа на лабораторной работе</w:t>
      </w:r>
      <w:r>
        <w:rPr>
          <w:b/>
          <w:sz w:val="28"/>
          <w:szCs w:val="24"/>
        </w:rPr>
        <w:t xml:space="preserve"> (собеседование</w:t>
      </w:r>
      <w:r w:rsidRPr="00401246">
        <w:rPr>
          <w:b/>
          <w:sz w:val="28"/>
          <w:szCs w:val="24"/>
        </w:rPr>
        <w:t xml:space="preserve">) </w:t>
      </w:r>
    </w:p>
    <w:p w:rsidR="008E6866" w:rsidRPr="00237D8C" w:rsidRDefault="008E6866" w:rsidP="008E686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8E6866" w:rsidRPr="00237D8C" w:rsidTr="001A71C7">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Критерии</w:t>
            </w:r>
          </w:p>
        </w:tc>
      </w:tr>
      <w:tr w:rsidR="008E6866" w:rsidRPr="00237D8C" w:rsidTr="001A71C7">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8E6866" w:rsidRPr="00237D8C" w:rsidRDefault="008E6866" w:rsidP="008E6866">
            <w:pPr>
              <w:widowControl w:val="0"/>
              <w:numPr>
                <w:ilvl w:val="0"/>
                <w:numId w:val="83"/>
              </w:numPr>
              <w:tabs>
                <w:tab w:val="left" w:pos="498"/>
              </w:tabs>
              <w:rPr>
                <w:sz w:val="24"/>
                <w:szCs w:val="24"/>
              </w:rPr>
            </w:pPr>
            <w:r w:rsidRPr="00237D8C">
              <w:rPr>
                <w:rStyle w:val="33"/>
                <w:rFonts w:eastAsiaTheme="minorHAnsi"/>
                <w:sz w:val="24"/>
                <w:szCs w:val="24"/>
              </w:rPr>
              <w:t xml:space="preserve">Правильность и/или аргументированность изложения (последовательность </w:t>
            </w:r>
            <w:r w:rsidRPr="00237D8C">
              <w:rPr>
                <w:rStyle w:val="33"/>
                <w:rFonts w:eastAsiaTheme="minorHAnsi"/>
                <w:sz w:val="24"/>
                <w:szCs w:val="24"/>
              </w:rPr>
              <w:lastRenderedPageBreak/>
              <w:t>действий);</w:t>
            </w:r>
          </w:p>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8E6866" w:rsidRPr="00237D8C" w:rsidRDefault="008E6866" w:rsidP="008E6866">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8E6866" w:rsidRPr="00237D8C" w:rsidRDefault="008E6866" w:rsidP="008E6866">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8E6866" w:rsidRPr="00237D8C" w:rsidRDefault="008E6866" w:rsidP="008E6866">
            <w:pPr>
              <w:widowControl w:val="0"/>
              <w:numPr>
                <w:ilvl w:val="0"/>
                <w:numId w:val="83"/>
              </w:numPr>
              <w:tabs>
                <w:tab w:val="left" w:pos="308"/>
              </w:tabs>
              <w:rPr>
                <w:sz w:val="24"/>
                <w:szCs w:val="24"/>
              </w:rPr>
            </w:pPr>
            <w:r w:rsidRPr="00237D8C">
              <w:rPr>
                <w:sz w:val="24"/>
                <w:szCs w:val="24"/>
              </w:rPr>
              <w:t>Глубина / полнота рассмотрения темы;</w:t>
            </w:r>
          </w:p>
          <w:p w:rsidR="008E6866" w:rsidRPr="00237D8C" w:rsidRDefault="008E6866" w:rsidP="008E6866">
            <w:pPr>
              <w:widowControl w:val="0"/>
              <w:numPr>
                <w:ilvl w:val="0"/>
                <w:numId w:val="8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E6866" w:rsidRPr="00237D8C" w:rsidTr="001A71C7">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lastRenderedPageBreak/>
              <w:t>Хорошо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E6866" w:rsidRPr="00237D8C" w:rsidRDefault="008E6866" w:rsidP="001A71C7">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E6866" w:rsidRPr="00237D8C" w:rsidTr="001A71C7">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Удовлетворительно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E6866" w:rsidRPr="00237D8C" w:rsidTr="001A71C7">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E6866" w:rsidRDefault="008E6866" w:rsidP="008E6866">
      <w:pPr>
        <w:rPr>
          <w:b/>
          <w:sz w:val="28"/>
          <w:szCs w:val="28"/>
        </w:rPr>
      </w:pPr>
    </w:p>
    <w:p w:rsidR="00CA4C4C" w:rsidRPr="001305FF" w:rsidRDefault="00CA4C4C" w:rsidP="00CA4C4C">
      <w:pPr>
        <w:jc w:val="both"/>
        <w:rPr>
          <w:b/>
          <w:sz w:val="28"/>
          <w:szCs w:val="24"/>
        </w:rPr>
      </w:pPr>
      <w:r w:rsidRPr="001305FF">
        <w:rPr>
          <w:rFonts w:eastAsia="Calibri"/>
          <w:b/>
          <w:sz w:val="28"/>
          <w:szCs w:val="24"/>
        </w:rPr>
        <w:t>Оценивание ответа на практическом занятии</w:t>
      </w:r>
      <w:r w:rsidRPr="001305FF">
        <w:rPr>
          <w:b/>
          <w:sz w:val="28"/>
          <w:szCs w:val="24"/>
        </w:rPr>
        <w:t xml:space="preserve"> (собеседование, доклад) </w:t>
      </w:r>
    </w:p>
    <w:p w:rsidR="00CA4C4C" w:rsidRPr="001305FF" w:rsidRDefault="00CA4C4C" w:rsidP="00CA4C4C">
      <w:pPr>
        <w:jc w:val="both"/>
        <w:rPr>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CA4C4C" w:rsidRPr="001305FF" w:rsidTr="00FF1834">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4C4C" w:rsidRPr="001305FF" w:rsidRDefault="00CA4C4C" w:rsidP="00FF1834">
            <w:pPr>
              <w:jc w:val="center"/>
              <w:rPr>
                <w:sz w:val="24"/>
                <w:szCs w:val="24"/>
              </w:rPr>
            </w:pPr>
            <w:r w:rsidRPr="001305FF">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4C4C" w:rsidRPr="001305FF" w:rsidRDefault="00CA4C4C" w:rsidP="00FF1834">
            <w:pPr>
              <w:jc w:val="center"/>
              <w:rPr>
                <w:sz w:val="24"/>
                <w:szCs w:val="24"/>
              </w:rPr>
            </w:pPr>
            <w:r w:rsidRPr="001305FF">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A4C4C" w:rsidRPr="001305FF" w:rsidRDefault="00CA4C4C" w:rsidP="00FF1834">
            <w:pPr>
              <w:jc w:val="center"/>
              <w:rPr>
                <w:sz w:val="24"/>
                <w:szCs w:val="24"/>
              </w:rPr>
            </w:pPr>
            <w:r w:rsidRPr="001305FF">
              <w:rPr>
                <w:sz w:val="24"/>
                <w:szCs w:val="24"/>
              </w:rPr>
              <w:t>Критерии</w:t>
            </w:r>
          </w:p>
        </w:tc>
      </w:tr>
      <w:tr w:rsidR="00CA4C4C" w:rsidRPr="001305FF" w:rsidTr="00FF1834">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rPr>
                <w:sz w:val="24"/>
                <w:szCs w:val="24"/>
              </w:rPr>
            </w:pPr>
            <w:r w:rsidRPr="001305FF">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CA4C4C">
            <w:pPr>
              <w:widowControl w:val="0"/>
              <w:numPr>
                <w:ilvl w:val="0"/>
                <w:numId w:val="83"/>
              </w:numPr>
              <w:tabs>
                <w:tab w:val="left" w:pos="502"/>
              </w:tabs>
              <w:rPr>
                <w:sz w:val="24"/>
                <w:szCs w:val="24"/>
              </w:rPr>
            </w:pPr>
            <w:r w:rsidRPr="001305FF">
              <w:rPr>
                <w:rFonts w:eastAsiaTheme="minorHAnsi"/>
                <w:sz w:val="24"/>
                <w:szCs w:val="24"/>
              </w:rPr>
              <w:t>Полнота изложения теоретического материала;</w:t>
            </w:r>
          </w:p>
          <w:p w:rsidR="00CA4C4C" w:rsidRPr="001305FF" w:rsidRDefault="00CA4C4C" w:rsidP="00CA4C4C">
            <w:pPr>
              <w:widowControl w:val="0"/>
              <w:numPr>
                <w:ilvl w:val="0"/>
                <w:numId w:val="83"/>
              </w:numPr>
              <w:tabs>
                <w:tab w:val="left" w:pos="498"/>
              </w:tabs>
              <w:rPr>
                <w:sz w:val="24"/>
                <w:szCs w:val="24"/>
              </w:rPr>
            </w:pPr>
            <w:r w:rsidRPr="001305FF">
              <w:rPr>
                <w:rFonts w:eastAsiaTheme="minorHAnsi"/>
                <w:sz w:val="24"/>
                <w:szCs w:val="24"/>
              </w:rPr>
              <w:t>Правильность и/или аргументированность изложения (последовательность действий);</w:t>
            </w:r>
          </w:p>
          <w:p w:rsidR="00CA4C4C" w:rsidRPr="001305FF" w:rsidRDefault="00CA4C4C" w:rsidP="00CA4C4C">
            <w:pPr>
              <w:widowControl w:val="0"/>
              <w:numPr>
                <w:ilvl w:val="0"/>
                <w:numId w:val="83"/>
              </w:numPr>
              <w:tabs>
                <w:tab w:val="left" w:pos="502"/>
              </w:tabs>
              <w:rPr>
                <w:sz w:val="24"/>
                <w:szCs w:val="24"/>
              </w:rPr>
            </w:pPr>
            <w:r w:rsidRPr="001305FF">
              <w:rPr>
                <w:rFonts w:eastAsiaTheme="minorHAnsi"/>
                <w:sz w:val="24"/>
                <w:szCs w:val="24"/>
              </w:rPr>
              <w:t>Самостоятельность ответа;</w:t>
            </w:r>
          </w:p>
          <w:p w:rsidR="00CA4C4C" w:rsidRPr="001305FF" w:rsidRDefault="00CA4C4C" w:rsidP="00CA4C4C">
            <w:pPr>
              <w:widowControl w:val="0"/>
              <w:numPr>
                <w:ilvl w:val="0"/>
                <w:numId w:val="83"/>
              </w:numPr>
              <w:tabs>
                <w:tab w:val="left" w:pos="295"/>
              </w:tabs>
              <w:rPr>
                <w:rFonts w:eastAsiaTheme="minorHAnsi"/>
                <w:sz w:val="24"/>
                <w:szCs w:val="24"/>
              </w:rPr>
            </w:pPr>
            <w:r w:rsidRPr="001305FF">
              <w:rPr>
                <w:rFonts w:eastAsiaTheme="minorHAnsi"/>
                <w:sz w:val="24"/>
                <w:szCs w:val="24"/>
              </w:rPr>
              <w:t>Культура речи;</w:t>
            </w:r>
          </w:p>
          <w:p w:rsidR="00CA4C4C" w:rsidRPr="001305FF" w:rsidRDefault="00CA4C4C" w:rsidP="00CA4C4C">
            <w:pPr>
              <w:widowControl w:val="0"/>
              <w:numPr>
                <w:ilvl w:val="0"/>
                <w:numId w:val="83"/>
              </w:numPr>
              <w:tabs>
                <w:tab w:val="left" w:pos="308"/>
              </w:tabs>
              <w:rPr>
                <w:sz w:val="24"/>
                <w:szCs w:val="24"/>
              </w:rPr>
            </w:pPr>
            <w:r w:rsidRPr="001305FF">
              <w:rPr>
                <w:sz w:val="24"/>
                <w:szCs w:val="24"/>
              </w:rPr>
              <w:t>Степень осознанности, понимания изученного</w:t>
            </w:r>
          </w:p>
          <w:p w:rsidR="00CA4C4C" w:rsidRPr="001305FF" w:rsidRDefault="00CA4C4C" w:rsidP="00CA4C4C">
            <w:pPr>
              <w:widowControl w:val="0"/>
              <w:numPr>
                <w:ilvl w:val="0"/>
                <w:numId w:val="83"/>
              </w:numPr>
              <w:tabs>
                <w:tab w:val="left" w:pos="308"/>
              </w:tabs>
              <w:rPr>
                <w:sz w:val="24"/>
                <w:szCs w:val="24"/>
              </w:rPr>
            </w:pPr>
            <w:r w:rsidRPr="001305FF">
              <w:rPr>
                <w:sz w:val="24"/>
                <w:szCs w:val="24"/>
              </w:rPr>
              <w:t>Глубина / полнота рассмотрения темы;</w:t>
            </w:r>
          </w:p>
          <w:p w:rsidR="00CA4C4C" w:rsidRPr="001305FF" w:rsidRDefault="00CA4C4C" w:rsidP="00CA4C4C">
            <w:pPr>
              <w:widowControl w:val="0"/>
              <w:numPr>
                <w:ilvl w:val="0"/>
                <w:numId w:val="83"/>
              </w:numPr>
              <w:tabs>
                <w:tab w:val="left" w:pos="308"/>
              </w:tabs>
              <w:rPr>
                <w:sz w:val="24"/>
                <w:szCs w:val="24"/>
              </w:rPr>
            </w:pPr>
            <w:r w:rsidRPr="001305FF">
              <w:rPr>
                <w:sz w:val="24"/>
                <w:szCs w:val="24"/>
              </w:rPr>
              <w:t xml:space="preserve">соответствие выступления </w:t>
            </w:r>
            <w:r w:rsidRPr="001305FF">
              <w:rPr>
                <w:sz w:val="24"/>
                <w:szCs w:val="24"/>
              </w:rPr>
              <w:lastRenderedPageBreak/>
              <w:t>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sz w:val="24"/>
                <w:szCs w:val="24"/>
              </w:rPr>
            </w:pPr>
            <w:r w:rsidRPr="001305FF">
              <w:rPr>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A4C4C" w:rsidRPr="001305FF" w:rsidTr="00FF1834">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A4C4C" w:rsidRPr="001305FF" w:rsidRDefault="00CA4C4C" w:rsidP="00FF1834">
            <w:pPr>
              <w:rPr>
                <w:sz w:val="24"/>
                <w:szCs w:val="24"/>
              </w:rPr>
            </w:pPr>
            <w:r w:rsidRPr="001305FF">
              <w:rPr>
                <w:sz w:val="24"/>
                <w:szCs w:val="24"/>
              </w:rPr>
              <w:lastRenderedPageBreak/>
              <w:t>Хорошо</w:t>
            </w:r>
          </w:p>
          <w:p w:rsidR="00CA4C4C" w:rsidRPr="001305FF" w:rsidRDefault="00CA4C4C" w:rsidP="00FF183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A4C4C" w:rsidRPr="001305FF" w:rsidRDefault="00CA4C4C" w:rsidP="00FF183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rFonts w:eastAsiaTheme="minorHAnsi"/>
                <w:sz w:val="24"/>
                <w:szCs w:val="24"/>
              </w:rPr>
            </w:pPr>
            <w:r w:rsidRPr="001305FF">
              <w:rPr>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CA4C4C" w:rsidRPr="001305FF" w:rsidRDefault="00CA4C4C" w:rsidP="00FF1834">
            <w:pPr>
              <w:ind w:left="68"/>
              <w:rPr>
                <w:sz w:val="24"/>
                <w:szCs w:val="24"/>
              </w:rPr>
            </w:pPr>
            <w:r w:rsidRPr="001305FF">
              <w:rPr>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A4C4C" w:rsidRPr="001305FF" w:rsidTr="00FF1834">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A4C4C" w:rsidRPr="001305FF" w:rsidRDefault="00CA4C4C" w:rsidP="00FF1834">
            <w:pPr>
              <w:rPr>
                <w:sz w:val="24"/>
                <w:szCs w:val="24"/>
              </w:rPr>
            </w:pPr>
            <w:r w:rsidRPr="001305FF">
              <w:rPr>
                <w:sz w:val="24"/>
                <w:szCs w:val="24"/>
              </w:rPr>
              <w:t>Удовлетворительно</w:t>
            </w:r>
          </w:p>
          <w:p w:rsidR="00CA4C4C" w:rsidRPr="001305FF" w:rsidRDefault="00CA4C4C" w:rsidP="00FF1834">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A4C4C" w:rsidRPr="001305FF" w:rsidRDefault="00CA4C4C" w:rsidP="00FF183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sz w:val="24"/>
                <w:szCs w:val="24"/>
              </w:rPr>
            </w:pPr>
            <w:r w:rsidRPr="001305FF">
              <w:rPr>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A4C4C" w:rsidRPr="001305FF" w:rsidTr="00FF1834">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rPr>
                <w:sz w:val="24"/>
                <w:szCs w:val="24"/>
              </w:rPr>
            </w:pPr>
            <w:r w:rsidRPr="001305FF">
              <w:rPr>
                <w:sz w:val="24"/>
                <w:szCs w:val="24"/>
              </w:rPr>
              <w:t>Неудовлетвори</w:t>
            </w:r>
            <w:r w:rsidRPr="001305FF">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CA4C4C" w:rsidRPr="001305FF" w:rsidRDefault="00CA4C4C" w:rsidP="00FF1834">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sz w:val="24"/>
                <w:szCs w:val="24"/>
              </w:rPr>
            </w:pPr>
            <w:r w:rsidRPr="001305FF">
              <w:rPr>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A4C4C" w:rsidRPr="001305FF" w:rsidRDefault="00CA4C4C" w:rsidP="00CA4C4C">
      <w:pPr>
        <w:rPr>
          <w:b/>
          <w:sz w:val="28"/>
          <w:szCs w:val="28"/>
        </w:rPr>
      </w:pPr>
    </w:p>
    <w:p w:rsidR="00CA4C4C" w:rsidRPr="001305FF" w:rsidRDefault="00CA4C4C" w:rsidP="00CA4C4C">
      <w:pPr>
        <w:rPr>
          <w:rStyle w:val="aff"/>
          <w:rFonts w:eastAsia="Calibri"/>
          <w:i w:val="0"/>
          <w:sz w:val="28"/>
          <w:szCs w:val="28"/>
        </w:rPr>
      </w:pPr>
      <w:r w:rsidRPr="001305FF">
        <w:rPr>
          <w:b/>
          <w:sz w:val="28"/>
          <w:szCs w:val="28"/>
        </w:rPr>
        <w:t>Оценивание выполнения практического задания</w:t>
      </w:r>
    </w:p>
    <w:p w:rsidR="00CA4C4C" w:rsidRPr="001305FF" w:rsidRDefault="00CA4C4C" w:rsidP="00CA4C4C">
      <w:pPr>
        <w:rPr>
          <w:rStyle w:val="aff"/>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CA4C4C" w:rsidRPr="001305FF" w:rsidTr="00FF1834">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A4C4C" w:rsidRPr="001305FF" w:rsidRDefault="00CA4C4C" w:rsidP="00FF1834">
            <w:pPr>
              <w:jc w:val="center"/>
              <w:rPr>
                <w:sz w:val="24"/>
                <w:szCs w:val="28"/>
              </w:rPr>
            </w:pPr>
            <w:r w:rsidRPr="001305FF">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A4C4C" w:rsidRPr="001305FF" w:rsidRDefault="00CA4C4C" w:rsidP="00FF1834">
            <w:pPr>
              <w:jc w:val="center"/>
              <w:rPr>
                <w:sz w:val="24"/>
                <w:szCs w:val="28"/>
              </w:rPr>
            </w:pPr>
            <w:r w:rsidRPr="001305FF">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A4C4C" w:rsidRPr="001305FF" w:rsidRDefault="00CA4C4C" w:rsidP="00FF1834">
            <w:pPr>
              <w:jc w:val="center"/>
              <w:rPr>
                <w:sz w:val="24"/>
                <w:szCs w:val="28"/>
              </w:rPr>
            </w:pPr>
            <w:r w:rsidRPr="001305FF">
              <w:rPr>
                <w:sz w:val="24"/>
                <w:szCs w:val="28"/>
              </w:rPr>
              <w:t>Критерии</w:t>
            </w:r>
          </w:p>
        </w:tc>
      </w:tr>
      <w:tr w:rsidR="00CA4C4C" w:rsidRPr="001305FF" w:rsidTr="00FF1834">
        <w:trPr>
          <w:trHeight w:val="824"/>
        </w:trPr>
        <w:tc>
          <w:tcPr>
            <w:tcW w:w="959" w:type="pct"/>
            <w:tcBorders>
              <w:top w:val="single" w:sz="4" w:space="0" w:color="auto"/>
              <w:left w:val="single" w:sz="4" w:space="0" w:color="auto"/>
              <w:bottom w:val="nil"/>
              <w:right w:val="nil"/>
            </w:tcBorders>
            <w:shd w:val="clear" w:color="auto" w:fill="FFFFFF"/>
          </w:tcPr>
          <w:p w:rsidR="00CA4C4C" w:rsidRPr="001305FF" w:rsidRDefault="00CA4C4C" w:rsidP="00FF1834">
            <w:pPr>
              <w:rPr>
                <w:sz w:val="24"/>
                <w:szCs w:val="28"/>
              </w:rPr>
            </w:pPr>
            <w:r w:rsidRPr="001305FF">
              <w:rPr>
                <w:sz w:val="24"/>
                <w:szCs w:val="28"/>
              </w:rPr>
              <w:t>Отлично</w:t>
            </w:r>
          </w:p>
          <w:p w:rsidR="00CA4C4C" w:rsidRPr="001305FF" w:rsidRDefault="00CA4C4C" w:rsidP="00FF1834">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A4C4C" w:rsidRPr="001305FF" w:rsidRDefault="00CA4C4C" w:rsidP="00CA4C4C">
            <w:pPr>
              <w:widowControl w:val="0"/>
              <w:numPr>
                <w:ilvl w:val="0"/>
                <w:numId w:val="84"/>
              </w:numPr>
              <w:tabs>
                <w:tab w:val="left" w:pos="293"/>
              </w:tabs>
              <w:rPr>
                <w:sz w:val="24"/>
                <w:szCs w:val="28"/>
              </w:rPr>
            </w:pPr>
            <w:r w:rsidRPr="001305FF">
              <w:rPr>
                <w:rFonts w:eastAsiaTheme="minorHAnsi"/>
                <w:sz w:val="24"/>
                <w:szCs w:val="28"/>
              </w:rPr>
              <w:t>Полнота выполнения;</w:t>
            </w:r>
          </w:p>
          <w:p w:rsidR="00CA4C4C" w:rsidRPr="001305FF" w:rsidRDefault="00CA4C4C" w:rsidP="00CA4C4C">
            <w:pPr>
              <w:widowControl w:val="0"/>
              <w:numPr>
                <w:ilvl w:val="0"/>
                <w:numId w:val="84"/>
              </w:numPr>
              <w:tabs>
                <w:tab w:val="left" w:pos="487"/>
              </w:tabs>
              <w:rPr>
                <w:sz w:val="24"/>
                <w:szCs w:val="28"/>
              </w:rPr>
            </w:pPr>
            <w:r w:rsidRPr="001305FF">
              <w:rPr>
                <w:rFonts w:eastAsiaTheme="minorHAnsi"/>
                <w:sz w:val="24"/>
                <w:szCs w:val="28"/>
              </w:rPr>
              <w:t>Своевременность выполнения;</w:t>
            </w:r>
          </w:p>
          <w:p w:rsidR="00CA4C4C" w:rsidRPr="001305FF" w:rsidRDefault="00CA4C4C" w:rsidP="00CA4C4C">
            <w:pPr>
              <w:widowControl w:val="0"/>
              <w:numPr>
                <w:ilvl w:val="0"/>
                <w:numId w:val="84"/>
              </w:numPr>
              <w:tabs>
                <w:tab w:val="left" w:pos="293"/>
              </w:tabs>
              <w:rPr>
                <w:sz w:val="24"/>
                <w:szCs w:val="28"/>
              </w:rPr>
            </w:pPr>
            <w:r w:rsidRPr="001305FF">
              <w:rPr>
                <w:rFonts w:eastAsiaTheme="minorHAnsi"/>
                <w:sz w:val="24"/>
                <w:szCs w:val="28"/>
              </w:rPr>
              <w:lastRenderedPageBreak/>
              <w:t>Последовательность и рациональность выполнения;</w:t>
            </w:r>
          </w:p>
          <w:p w:rsidR="00CA4C4C" w:rsidRPr="001305FF" w:rsidRDefault="00CA4C4C" w:rsidP="00CA4C4C">
            <w:pPr>
              <w:widowControl w:val="0"/>
              <w:numPr>
                <w:ilvl w:val="0"/>
                <w:numId w:val="84"/>
              </w:numPr>
              <w:tabs>
                <w:tab w:val="left" w:pos="487"/>
              </w:tabs>
              <w:rPr>
                <w:rFonts w:eastAsiaTheme="minorHAnsi"/>
                <w:sz w:val="24"/>
                <w:szCs w:val="28"/>
              </w:rPr>
            </w:pPr>
            <w:r w:rsidRPr="001305FF">
              <w:rPr>
                <w:rFonts w:eastAsiaTheme="minorHAnsi"/>
                <w:sz w:val="24"/>
                <w:szCs w:val="28"/>
              </w:rPr>
              <w:t>Самостоятельность решения;</w:t>
            </w:r>
          </w:p>
          <w:p w:rsidR="00CA4C4C" w:rsidRPr="001305FF" w:rsidRDefault="00CA4C4C" w:rsidP="00CA4C4C">
            <w:pPr>
              <w:widowControl w:val="0"/>
              <w:numPr>
                <w:ilvl w:val="0"/>
                <w:numId w:val="84"/>
              </w:numPr>
              <w:tabs>
                <w:tab w:val="left" w:pos="487"/>
              </w:tabs>
              <w:rPr>
                <w:sz w:val="24"/>
                <w:szCs w:val="28"/>
              </w:rPr>
            </w:pPr>
            <w:r w:rsidRPr="001305FF">
              <w:rPr>
                <w:sz w:val="24"/>
                <w:szCs w:val="28"/>
              </w:rPr>
              <w:t>способность анализировать и обобщать информацию.</w:t>
            </w:r>
          </w:p>
          <w:p w:rsidR="00CA4C4C" w:rsidRPr="001305FF" w:rsidRDefault="00CA4C4C" w:rsidP="00CA4C4C">
            <w:pPr>
              <w:widowControl w:val="0"/>
              <w:numPr>
                <w:ilvl w:val="0"/>
                <w:numId w:val="84"/>
              </w:numPr>
              <w:tabs>
                <w:tab w:val="left" w:pos="168"/>
              </w:tabs>
              <w:jc w:val="both"/>
              <w:rPr>
                <w:sz w:val="24"/>
                <w:szCs w:val="28"/>
              </w:rPr>
            </w:pPr>
            <w:r w:rsidRPr="001305FF">
              <w:rPr>
                <w:sz w:val="24"/>
                <w:szCs w:val="28"/>
              </w:rPr>
              <w:t xml:space="preserve"> Способность делать обоснованные выводы на основе интерпретации информации, разъяснения;</w:t>
            </w:r>
          </w:p>
          <w:p w:rsidR="00CA4C4C" w:rsidRPr="001305FF" w:rsidRDefault="00CA4C4C" w:rsidP="00CA4C4C">
            <w:pPr>
              <w:widowControl w:val="0"/>
              <w:numPr>
                <w:ilvl w:val="0"/>
                <w:numId w:val="84"/>
              </w:numPr>
              <w:tabs>
                <w:tab w:val="left" w:pos="413"/>
              </w:tabs>
              <w:jc w:val="both"/>
              <w:rPr>
                <w:rFonts w:eastAsia="Calibri"/>
                <w:sz w:val="24"/>
                <w:szCs w:val="28"/>
              </w:rPr>
            </w:pPr>
            <w:r w:rsidRPr="001305FF">
              <w:rPr>
                <w:sz w:val="24"/>
                <w:szCs w:val="28"/>
              </w:rPr>
              <w:t>Установление причинно-следственных связей, выявление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CA4C4C" w:rsidRPr="001305FF" w:rsidRDefault="00CA4C4C" w:rsidP="00FF1834">
            <w:pPr>
              <w:ind w:left="68"/>
              <w:rPr>
                <w:sz w:val="24"/>
                <w:szCs w:val="28"/>
              </w:rPr>
            </w:pPr>
            <w:r w:rsidRPr="001305FF">
              <w:rPr>
                <w:rFonts w:eastAsiaTheme="minorHAnsi"/>
                <w:sz w:val="24"/>
                <w:szCs w:val="28"/>
              </w:rPr>
              <w:lastRenderedPageBreak/>
              <w:t xml:space="preserve">Задание решено самостоятельно. Студент </w:t>
            </w:r>
            <w:r w:rsidRPr="001305FF">
              <w:rPr>
                <w:sz w:val="24"/>
                <w:szCs w:val="28"/>
              </w:rPr>
              <w:t xml:space="preserve">учел все условия задания, правильно определил условия, полно и обоснованно </w:t>
            </w:r>
            <w:r w:rsidRPr="001305FF">
              <w:rPr>
                <w:sz w:val="24"/>
                <w:szCs w:val="28"/>
              </w:rPr>
              <w:lastRenderedPageBreak/>
              <w:t>решил.</w:t>
            </w:r>
          </w:p>
        </w:tc>
      </w:tr>
      <w:tr w:rsidR="00CA4C4C" w:rsidRPr="001305FF" w:rsidTr="00FF1834">
        <w:trPr>
          <w:trHeight w:val="1138"/>
        </w:trPr>
        <w:tc>
          <w:tcPr>
            <w:tcW w:w="959" w:type="pct"/>
            <w:tcBorders>
              <w:top w:val="single" w:sz="4" w:space="0" w:color="auto"/>
              <w:left w:val="single" w:sz="4" w:space="0" w:color="auto"/>
              <w:bottom w:val="single" w:sz="4" w:space="0" w:color="auto"/>
              <w:right w:val="nil"/>
            </w:tcBorders>
            <w:shd w:val="clear" w:color="auto" w:fill="FFFFFF"/>
          </w:tcPr>
          <w:p w:rsidR="00CA4C4C" w:rsidRPr="001305FF" w:rsidRDefault="00CA4C4C" w:rsidP="00FF1834">
            <w:pPr>
              <w:rPr>
                <w:sz w:val="24"/>
                <w:szCs w:val="28"/>
              </w:rPr>
            </w:pPr>
            <w:r w:rsidRPr="001305FF">
              <w:rPr>
                <w:sz w:val="24"/>
                <w:szCs w:val="28"/>
              </w:rPr>
              <w:lastRenderedPageBreak/>
              <w:t>Хорошо</w:t>
            </w:r>
          </w:p>
          <w:p w:rsidR="00CA4C4C" w:rsidRPr="001305FF" w:rsidRDefault="00CA4C4C" w:rsidP="00FF1834">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CA4C4C" w:rsidRPr="001305FF" w:rsidRDefault="00CA4C4C" w:rsidP="00FF183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color w:val="000000"/>
                <w:sz w:val="24"/>
                <w:szCs w:val="28"/>
                <w:shd w:val="clear" w:color="auto" w:fill="FFFFFF"/>
              </w:rPr>
            </w:pPr>
            <w:r w:rsidRPr="001305FF">
              <w:rPr>
                <w:sz w:val="24"/>
                <w:szCs w:val="28"/>
              </w:rPr>
              <w:t>Студент учел все условия задания, правильно определил большинство условий, правильно решил, но не сумел дать полного и обоснованного ответа</w:t>
            </w:r>
          </w:p>
        </w:tc>
      </w:tr>
      <w:tr w:rsidR="00CA4C4C" w:rsidRPr="001305FF" w:rsidTr="00FF1834">
        <w:trPr>
          <w:trHeight w:val="701"/>
        </w:trPr>
        <w:tc>
          <w:tcPr>
            <w:tcW w:w="959" w:type="pct"/>
            <w:tcBorders>
              <w:top w:val="single" w:sz="4" w:space="0" w:color="auto"/>
              <w:left w:val="single" w:sz="4" w:space="0" w:color="auto"/>
              <w:bottom w:val="nil"/>
              <w:right w:val="nil"/>
            </w:tcBorders>
            <w:shd w:val="clear" w:color="auto" w:fill="FFFFFF"/>
            <w:hideMark/>
          </w:tcPr>
          <w:p w:rsidR="00CA4C4C" w:rsidRPr="001305FF" w:rsidRDefault="00CA4C4C" w:rsidP="00FF1834">
            <w:pPr>
              <w:rPr>
                <w:sz w:val="24"/>
                <w:szCs w:val="28"/>
              </w:rPr>
            </w:pPr>
            <w:r w:rsidRPr="001305FF">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A4C4C" w:rsidRPr="001305FF" w:rsidRDefault="00CA4C4C" w:rsidP="00FF1834">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A4C4C" w:rsidRPr="001305FF" w:rsidRDefault="00CA4C4C" w:rsidP="00FF1834">
            <w:pPr>
              <w:ind w:left="68"/>
              <w:rPr>
                <w:color w:val="000000"/>
                <w:sz w:val="24"/>
                <w:szCs w:val="28"/>
                <w:shd w:val="clear" w:color="auto" w:fill="FFFFFF"/>
              </w:rPr>
            </w:pPr>
            <w:r w:rsidRPr="001305FF">
              <w:rPr>
                <w:rFonts w:eastAsiaTheme="minorHAnsi"/>
                <w:sz w:val="24"/>
                <w:szCs w:val="28"/>
              </w:rPr>
              <w:t xml:space="preserve">Задание решено с подсказками преподавателя. Студент </w:t>
            </w:r>
            <w:r w:rsidRPr="001305FF">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CA4C4C" w:rsidRPr="001305FF" w:rsidTr="00FF1834">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CA4C4C" w:rsidRPr="001305FF" w:rsidRDefault="00CA4C4C" w:rsidP="00FF1834">
            <w:pPr>
              <w:rPr>
                <w:sz w:val="24"/>
                <w:szCs w:val="28"/>
              </w:rPr>
            </w:pPr>
            <w:r w:rsidRPr="001305FF">
              <w:rPr>
                <w:sz w:val="24"/>
                <w:szCs w:val="28"/>
              </w:rPr>
              <w:t>Неудовлетвори</w:t>
            </w:r>
            <w:r w:rsidRPr="001305FF">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A4C4C" w:rsidRPr="001305FF" w:rsidRDefault="00CA4C4C" w:rsidP="00FF1834">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sz w:val="24"/>
                <w:szCs w:val="28"/>
              </w:rPr>
            </w:pPr>
            <w:r w:rsidRPr="001305FF">
              <w:rPr>
                <w:rFonts w:eastAsiaTheme="minorHAnsi"/>
                <w:sz w:val="24"/>
                <w:szCs w:val="28"/>
              </w:rPr>
              <w:t>Задание не решено.</w:t>
            </w:r>
          </w:p>
        </w:tc>
      </w:tr>
    </w:tbl>
    <w:p w:rsidR="00CA4C4C" w:rsidRPr="001305FF" w:rsidRDefault="00CA4C4C" w:rsidP="00CA4C4C">
      <w:pPr>
        <w:rPr>
          <w:b/>
          <w:sz w:val="28"/>
          <w:szCs w:val="28"/>
        </w:rPr>
      </w:pPr>
    </w:p>
    <w:p w:rsidR="00CA4C4C" w:rsidRPr="001305FF" w:rsidRDefault="00CA4C4C" w:rsidP="00CA4C4C">
      <w:pPr>
        <w:rPr>
          <w:b/>
          <w:sz w:val="28"/>
          <w:szCs w:val="28"/>
        </w:rPr>
      </w:pPr>
      <w:r w:rsidRPr="001305FF">
        <w:rPr>
          <w:b/>
          <w:sz w:val="28"/>
          <w:szCs w:val="28"/>
        </w:rPr>
        <w:t>Оценивание практических заданий (таблиц, схем)</w:t>
      </w:r>
    </w:p>
    <w:p w:rsidR="00CA4C4C" w:rsidRPr="001305FF" w:rsidRDefault="00CA4C4C" w:rsidP="00CA4C4C">
      <w:pPr>
        <w:rPr>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961"/>
        <w:gridCol w:w="2689"/>
        <w:gridCol w:w="5565"/>
      </w:tblGrid>
      <w:tr w:rsidR="00CA4C4C" w:rsidRPr="001305FF" w:rsidTr="00FF183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CA4C4C" w:rsidRPr="001305FF" w:rsidRDefault="00CA4C4C" w:rsidP="00FF1834">
            <w:pPr>
              <w:jc w:val="center"/>
              <w:rPr>
                <w:sz w:val="24"/>
                <w:szCs w:val="28"/>
              </w:rPr>
            </w:pPr>
            <w:r w:rsidRPr="001305FF">
              <w:rPr>
                <w:sz w:val="24"/>
                <w:szCs w:val="28"/>
              </w:rPr>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CA4C4C" w:rsidRPr="001305FF" w:rsidRDefault="00CA4C4C" w:rsidP="00FF1834">
            <w:pPr>
              <w:jc w:val="center"/>
              <w:rPr>
                <w:sz w:val="24"/>
                <w:szCs w:val="28"/>
              </w:rPr>
            </w:pPr>
            <w:r w:rsidRPr="001305FF">
              <w:rPr>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CA4C4C" w:rsidRPr="001305FF" w:rsidRDefault="00CA4C4C" w:rsidP="00FF1834">
            <w:pPr>
              <w:jc w:val="center"/>
              <w:rPr>
                <w:sz w:val="24"/>
                <w:szCs w:val="28"/>
              </w:rPr>
            </w:pPr>
            <w:r w:rsidRPr="001305FF">
              <w:rPr>
                <w:sz w:val="24"/>
                <w:szCs w:val="28"/>
              </w:rPr>
              <w:t>Критерии</w:t>
            </w:r>
          </w:p>
        </w:tc>
      </w:tr>
      <w:tr w:rsidR="00CA4C4C" w:rsidRPr="001305FF" w:rsidTr="00FF1834">
        <w:trPr>
          <w:trHeight w:val="1704"/>
        </w:trPr>
        <w:tc>
          <w:tcPr>
            <w:tcW w:w="960" w:type="pct"/>
            <w:tcBorders>
              <w:top w:val="single" w:sz="4" w:space="0" w:color="auto"/>
              <w:left w:val="single" w:sz="4" w:space="0" w:color="auto"/>
              <w:bottom w:val="nil"/>
              <w:right w:val="nil"/>
            </w:tcBorders>
            <w:shd w:val="clear" w:color="auto" w:fill="FFFFFF"/>
          </w:tcPr>
          <w:p w:rsidR="00CA4C4C" w:rsidRPr="001305FF" w:rsidRDefault="00CA4C4C" w:rsidP="00FF1834">
            <w:pPr>
              <w:rPr>
                <w:sz w:val="24"/>
                <w:szCs w:val="28"/>
              </w:rPr>
            </w:pPr>
            <w:r w:rsidRPr="001305FF">
              <w:rPr>
                <w:sz w:val="24"/>
                <w:szCs w:val="28"/>
              </w:rPr>
              <w:t>Отлично</w:t>
            </w:r>
          </w:p>
          <w:p w:rsidR="00CA4C4C" w:rsidRPr="001305FF" w:rsidRDefault="00CA4C4C" w:rsidP="00FF1834">
            <w:pPr>
              <w:rPr>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CA4C4C" w:rsidRPr="001305FF" w:rsidRDefault="00CA4C4C" w:rsidP="00CA4C4C">
            <w:pPr>
              <w:widowControl w:val="0"/>
              <w:numPr>
                <w:ilvl w:val="0"/>
                <w:numId w:val="85"/>
              </w:numPr>
              <w:tabs>
                <w:tab w:val="left" w:pos="307"/>
                <w:tab w:val="left" w:pos="502"/>
              </w:tabs>
              <w:ind w:left="23" w:firstLine="0"/>
              <w:rPr>
                <w:rFonts w:eastAsiaTheme="minorHAnsi"/>
                <w:sz w:val="24"/>
              </w:rPr>
            </w:pPr>
            <w:r w:rsidRPr="001305FF">
              <w:rPr>
                <w:rFonts w:eastAsiaTheme="minorHAnsi"/>
                <w:sz w:val="24"/>
              </w:rPr>
              <w:t xml:space="preserve"> Самостоятельность ответа;</w:t>
            </w:r>
          </w:p>
          <w:p w:rsidR="00CA4C4C" w:rsidRPr="001305FF" w:rsidRDefault="00CA4C4C" w:rsidP="00CA4C4C">
            <w:pPr>
              <w:widowControl w:val="0"/>
              <w:numPr>
                <w:ilvl w:val="0"/>
                <w:numId w:val="85"/>
              </w:numPr>
              <w:tabs>
                <w:tab w:val="left" w:pos="307"/>
                <w:tab w:val="left" w:pos="502"/>
              </w:tabs>
              <w:ind w:left="23" w:firstLine="0"/>
              <w:rPr>
                <w:sz w:val="24"/>
                <w:szCs w:val="28"/>
              </w:rPr>
            </w:pPr>
            <w:r w:rsidRPr="001305FF">
              <w:rPr>
                <w:rFonts w:eastAsiaTheme="minorHAnsi"/>
                <w:sz w:val="24"/>
              </w:rPr>
              <w:t xml:space="preserve"> </w:t>
            </w:r>
            <w:r w:rsidRPr="001305FF">
              <w:rPr>
                <w:sz w:val="24"/>
                <w:szCs w:val="28"/>
              </w:rPr>
              <w:t>владение терминологией;</w:t>
            </w:r>
          </w:p>
          <w:p w:rsidR="00CA4C4C" w:rsidRPr="001305FF" w:rsidRDefault="00CA4C4C" w:rsidP="00CA4C4C">
            <w:pPr>
              <w:widowControl w:val="0"/>
              <w:numPr>
                <w:ilvl w:val="0"/>
                <w:numId w:val="85"/>
              </w:numPr>
              <w:tabs>
                <w:tab w:val="left" w:pos="307"/>
                <w:tab w:val="left" w:pos="851"/>
                <w:tab w:val="left" w:pos="1180"/>
              </w:tabs>
              <w:ind w:left="23" w:firstLine="0"/>
              <w:jc w:val="both"/>
              <w:rPr>
                <w:sz w:val="24"/>
              </w:rPr>
            </w:pPr>
            <w:r w:rsidRPr="001305FF">
              <w:rPr>
                <w:sz w:val="24"/>
                <w:szCs w:val="28"/>
              </w:rPr>
              <w:t xml:space="preserve">характер представления результатов (наглядность, оформление, донесение до слушателей и </w:t>
            </w:r>
            <w:r w:rsidRPr="001305FF">
              <w:rPr>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CA4C4C" w:rsidRPr="001305FF" w:rsidRDefault="00CA4C4C" w:rsidP="00FF1834">
            <w:pPr>
              <w:ind w:left="68"/>
              <w:rPr>
                <w:i/>
                <w:sz w:val="24"/>
                <w:szCs w:val="28"/>
              </w:rPr>
            </w:pPr>
            <w:r w:rsidRPr="001305FF">
              <w:rPr>
                <w:rStyle w:val="27"/>
                <w:rFonts w:eastAsiaTheme="minorHAnsi"/>
                <w:sz w:val="24"/>
              </w:rPr>
              <w:t>Студент правильно выполнил задание. Показал отлич</w:t>
            </w:r>
            <w:r w:rsidRPr="001305FF">
              <w:rPr>
                <w:rStyle w:val="27"/>
                <w:rFonts w:eastAsiaTheme="minorHAnsi"/>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CA4C4C" w:rsidRPr="001305FF" w:rsidTr="00FF1834">
        <w:trPr>
          <w:trHeight w:val="1619"/>
        </w:trPr>
        <w:tc>
          <w:tcPr>
            <w:tcW w:w="960" w:type="pct"/>
            <w:tcBorders>
              <w:top w:val="single" w:sz="4" w:space="0" w:color="auto"/>
              <w:left w:val="single" w:sz="4" w:space="0" w:color="auto"/>
              <w:bottom w:val="single" w:sz="4" w:space="0" w:color="auto"/>
              <w:right w:val="nil"/>
            </w:tcBorders>
            <w:shd w:val="clear" w:color="auto" w:fill="FFFFFF"/>
          </w:tcPr>
          <w:p w:rsidR="00CA4C4C" w:rsidRPr="001305FF" w:rsidRDefault="00CA4C4C" w:rsidP="00FF1834">
            <w:pPr>
              <w:rPr>
                <w:sz w:val="24"/>
                <w:szCs w:val="28"/>
              </w:rPr>
            </w:pPr>
            <w:r w:rsidRPr="001305FF">
              <w:rPr>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CA4C4C" w:rsidRPr="001305FF" w:rsidRDefault="00CA4C4C" w:rsidP="00FF1834">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i/>
                <w:color w:val="000000"/>
                <w:sz w:val="24"/>
                <w:szCs w:val="28"/>
                <w:shd w:val="clear" w:color="auto" w:fill="FFFFFF"/>
              </w:rPr>
            </w:pPr>
            <w:r w:rsidRPr="001305FF">
              <w:rPr>
                <w:rStyle w:val="27"/>
                <w:rFonts w:eastAsiaTheme="minorHAnsi"/>
                <w:sz w:val="24"/>
              </w:rPr>
              <w:t>Студент выполнил задание с небольшими неточностями. Показал хорошие владения навыками применения полу</w:t>
            </w:r>
            <w:r w:rsidRPr="001305FF">
              <w:rPr>
                <w:rStyle w:val="27"/>
                <w:rFonts w:eastAsiaTheme="minorHAnsi"/>
                <w:sz w:val="24"/>
              </w:rPr>
              <w:softHyphen/>
              <w:t>ченных знаний и умений при решении задания в рамках усвоенного учебного материала.</w:t>
            </w:r>
          </w:p>
        </w:tc>
      </w:tr>
      <w:tr w:rsidR="00CA4C4C" w:rsidRPr="001305FF" w:rsidTr="00FF1834">
        <w:trPr>
          <w:trHeight w:val="418"/>
        </w:trPr>
        <w:tc>
          <w:tcPr>
            <w:tcW w:w="960" w:type="pct"/>
            <w:tcBorders>
              <w:top w:val="single" w:sz="4" w:space="0" w:color="auto"/>
              <w:left w:val="single" w:sz="4" w:space="0" w:color="auto"/>
              <w:bottom w:val="nil"/>
              <w:right w:val="nil"/>
            </w:tcBorders>
            <w:shd w:val="clear" w:color="auto" w:fill="FFFFFF"/>
            <w:hideMark/>
          </w:tcPr>
          <w:p w:rsidR="00CA4C4C" w:rsidRPr="001305FF" w:rsidRDefault="00CA4C4C" w:rsidP="00FF1834">
            <w:pPr>
              <w:rPr>
                <w:sz w:val="24"/>
                <w:szCs w:val="28"/>
              </w:rPr>
            </w:pPr>
            <w:r w:rsidRPr="001305FF">
              <w:rPr>
                <w:sz w:val="24"/>
                <w:szCs w:val="28"/>
              </w:rPr>
              <w:t>Удовлетворительно</w:t>
            </w:r>
          </w:p>
        </w:tc>
        <w:tc>
          <w:tcPr>
            <w:tcW w:w="1316" w:type="pct"/>
            <w:vMerge/>
            <w:tcBorders>
              <w:top w:val="single" w:sz="4" w:space="0" w:color="auto"/>
              <w:left w:val="single" w:sz="4" w:space="0" w:color="auto"/>
              <w:bottom w:val="single" w:sz="4" w:space="0" w:color="auto"/>
              <w:right w:val="nil"/>
            </w:tcBorders>
            <w:vAlign w:val="center"/>
            <w:hideMark/>
          </w:tcPr>
          <w:p w:rsidR="00CA4C4C" w:rsidRPr="001305FF" w:rsidRDefault="00CA4C4C" w:rsidP="00FF1834">
            <w:pPr>
              <w:rPr>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CA4C4C" w:rsidRPr="001305FF" w:rsidRDefault="00CA4C4C" w:rsidP="00FF1834">
            <w:pPr>
              <w:ind w:left="68"/>
              <w:rPr>
                <w:i/>
                <w:color w:val="000000"/>
                <w:sz w:val="24"/>
                <w:szCs w:val="28"/>
                <w:shd w:val="clear" w:color="auto" w:fill="FFFFFF"/>
              </w:rPr>
            </w:pPr>
            <w:r w:rsidRPr="001305FF">
              <w:rPr>
                <w:rStyle w:val="27"/>
                <w:rFonts w:eastAsiaTheme="minorHAnsi"/>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CA4C4C" w:rsidRPr="001305FF" w:rsidTr="00FF183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CA4C4C" w:rsidRPr="001305FF" w:rsidRDefault="00CA4C4C" w:rsidP="00FF1834">
            <w:pPr>
              <w:rPr>
                <w:sz w:val="24"/>
                <w:szCs w:val="28"/>
              </w:rPr>
            </w:pPr>
            <w:r w:rsidRPr="001305FF">
              <w:rPr>
                <w:sz w:val="24"/>
                <w:szCs w:val="28"/>
              </w:rPr>
              <w:t>Неудовлетвори</w:t>
            </w:r>
            <w:r w:rsidRPr="001305FF">
              <w:rPr>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CA4C4C" w:rsidRPr="001305FF" w:rsidRDefault="00CA4C4C" w:rsidP="00FF1834">
            <w:pPr>
              <w:rPr>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CA4C4C" w:rsidRPr="001305FF" w:rsidRDefault="00CA4C4C" w:rsidP="00FF1834">
            <w:pPr>
              <w:ind w:left="68"/>
              <w:rPr>
                <w:i/>
                <w:sz w:val="24"/>
                <w:szCs w:val="28"/>
              </w:rPr>
            </w:pPr>
            <w:r w:rsidRPr="001305FF">
              <w:rPr>
                <w:rStyle w:val="27"/>
                <w:rFonts w:eastAsiaTheme="minorHAnsi"/>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CA4C4C" w:rsidRPr="001305FF" w:rsidRDefault="00CA4C4C" w:rsidP="00CA4C4C">
      <w:pPr>
        <w:jc w:val="both"/>
        <w:rPr>
          <w:b/>
          <w:sz w:val="28"/>
          <w:szCs w:val="28"/>
        </w:rPr>
      </w:pPr>
    </w:p>
    <w:p w:rsidR="008E6866" w:rsidRPr="00AC3622" w:rsidRDefault="008E6866" w:rsidP="008E6866">
      <w:pPr>
        <w:rPr>
          <w:b/>
          <w:sz w:val="28"/>
          <w:szCs w:val="28"/>
        </w:rPr>
      </w:pPr>
      <w:r w:rsidRPr="00AC3622">
        <w:rPr>
          <w:b/>
          <w:sz w:val="28"/>
          <w:szCs w:val="28"/>
        </w:rPr>
        <w:t xml:space="preserve">Оценивание </w:t>
      </w:r>
      <w:r>
        <w:rPr>
          <w:b/>
          <w:sz w:val="28"/>
          <w:szCs w:val="28"/>
        </w:rPr>
        <w:t>курсовой работы</w:t>
      </w:r>
    </w:p>
    <w:p w:rsidR="008E6866" w:rsidRPr="00AC3622" w:rsidRDefault="008E6866" w:rsidP="008E6866">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E6866" w:rsidRPr="00AC3622" w:rsidTr="001A7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E6866" w:rsidRPr="00AC3622" w:rsidRDefault="008E6866" w:rsidP="001A71C7">
            <w:pPr>
              <w:jc w:val="center"/>
              <w:rPr>
                <w:sz w:val="24"/>
                <w:szCs w:val="28"/>
              </w:rPr>
            </w:pPr>
            <w:r w:rsidRPr="00AC3622">
              <w:rPr>
                <w:sz w:val="24"/>
                <w:szCs w:val="28"/>
              </w:rPr>
              <w:t>Критерии</w:t>
            </w:r>
          </w:p>
        </w:tc>
      </w:tr>
      <w:tr w:rsidR="008E6866" w:rsidRPr="00AC3622" w:rsidTr="001A71C7">
        <w:trPr>
          <w:trHeight w:val="1704"/>
        </w:trPr>
        <w:tc>
          <w:tcPr>
            <w:tcW w:w="959" w:type="pct"/>
            <w:tcBorders>
              <w:top w:val="single" w:sz="4" w:space="0" w:color="auto"/>
              <w:left w:val="single" w:sz="4" w:space="0" w:color="auto"/>
              <w:bottom w:val="nil"/>
              <w:right w:val="nil"/>
            </w:tcBorders>
            <w:shd w:val="clear" w:color="auto" w:fill="FFFFFF"/>
          </w:tcPr>
          <w:p w:rsidR="008E6866" w:rsidRPr="00AC3622" w:rsidRDefault="008E6866" w:rsidP="001A71C7">
            <w:pPr>
              <w:rPr>
                <w:sz w:val="24"/>
                <w:szCs w:val="28"/>
              </w:rPr>
            </w:pPr>
            <w:r w:rsidRPr="00AC3622">
              <w:rPr>
                <w:sz w:val="24"/>
                <w:szCs w:val="28"/>
              </w:rPr>
              <w:lastRenderedPageBreak/>
              <w:t>Отлично</w:t>
            </w:r>
          </w:p>
          <w:p w:rsidR="008E6866" w:rsidRPr="00AC3622" w:rsidRDefault="008E6866" w:rsidP="001A71C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tabs>
                <w:tab w:val="left" w:pos="449"/>
                <w:tab w:val="left" w:pos="502"/>
              </w:tabs>
              <w:rPr>
                <w:sz w:val="24"/>
                <w:szCs w:val="28"/>
              </w:rPr>
            </w:pPr>
            <w:r w:rsidRPr="00AC3622">
              <w:rPr>
                <w:sz w:val="24"/>
              </w:rPr>
              <w:t>1 Полнота изложения теоретического материала;</w:t>
            </w:r>
          </w:p>
          <w:p w:rsidR="008E6866" w:rsidRPr="00AC3622" w:rsidRDefault="008E6866" w:rsidP="008E6866">
            <w:pPr>
              <w:widowControl w:val="0"/>
              <w:numPr>
                <w:ilvl w:val="0"/>
                <w:numId w:val="103"/>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8E6866" w:rsidRPr="00AC3622" w:rsidRDefault="008E6866" w:rsidP="008E6866">
            <w:pPr>
              <w:widowControl w:val="0"/>
              <w:numPr>
                <w:ilvl w:val="0"/>
                <w:numId w:val="103"/>
              </w:numPr>
              <w:tabs>
                <w:tab w:val="left" w:pos="0"/>
                <w:tab w:val="left" w:pos="263"/>
                <w:tab w:val="left" w:pos="449"/>
              </w:tabs>
              <w:ind w:left="0" w:firstLine="0"/>
              <w:rPr>
                <w:sz w:val="24"/>
                <w:szCs w:val="28"/>
              </w:rPr>
            </w:pPr>
            <w:r w:rsidRPr="00AC3622">
              <w:rPr>
                <w:sz w:val="24"/>
              </w:rPr>
              <w:t>Самостоятельность ответа;</w:t>
            </w:r>
          </w:p>
          <w:p w:rsidR="008E6866" w:rsidRPr="00AC3622" w:rsidRDefault="008E6866" w:rsidP="008E6866">
            <w:pPr>
              <w:widowControl w:val="0"/>
              <w:numPr>
                <w:ilvl w:val="0"/>
                <w:numId w:val="103"/>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Уровень новизны;</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8E6866" w:rsidRPr="00AC3622" w:rsidTr="001A71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8E6866" w:rsidRPr="00AC3622" w:rsidRDefault="008E6866" w:rsidP="001A71C7">
            <w:pPr>
              <w:rPr>
                <w:sz w:val="24"/>
                <w:szCs w:val="28"/>
              </w:rPr>
            </w:pPr>
            <w:r w:rsidRPr="00AC3622">
              <w:rPr>
                <w:sz w:val="24"/>
                <w:szCs w:val="28"/>
              </w:rPr>
              <w:t>Хорошо</w:t>
            </w:r>
          </w:p>
          <w:p w:rsidR="008E6866" w:rsidRPr="00AC3622" w:rsidRDefault="008E6866" w:rsidP="001A71C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8E6866" w:rsidRPr="00AC3622" w:rsidTr="001A71C7">
        <w:trPr>
          <w:trHeight w:val="1939"/>
        </w:trPr>
        <w:tc>
          <w:tcPr>
            <w:tcW w:w="959" w:type="pct"/>
            <w:tcBorders>
              <w:top w:val="single" w:sz="4" w:space="0" w:color="auto"/>
              <w:left w:val="single" w:sz="4" w:space="0" w:color="auto"/>
              <w:bottom w:val="nil"/>
              <w:right w:val="nil"/>
            </w:tcBorders>
            <w:shd w:val="clear" w:color="auto" w:fill="FFFFFF"/>
            <w:hideMark/>
          </w:tcPr>
          <w:p w:rsidR="008E6866" w:rsidRPr="00AC3622" w:rsidRDefault="008E6866" w:rsidP="001A71C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8E6866" w:rsidRPr="00AC3622" w:rsidTr="001A7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8E6866" w:rsidRPr="00AC3622" w:rsidRDefault="008E6866" w:rsidP="008E6866">
      <w:pPr>
        <w:jc w:val="both"/>
        <w:rPr>
          <w:b/>
          <w:sz w:val="28"/>
          <w:szCs w:val="28"/>
        </w:rPr>
      </w:pPr>
    </w:p>
    <w:p w:rsidR="008E6866" w:rsidRDefault="008E6866" w:rsidP="008E6866">
      <w:pPr>
        <w:rPr>
          <w:b/>
          <w:sz w:val="28"/>
          <w:szCs w:val="28"/>
        </w:rPr>
      </w:pPr>
    </w:p>
    <w:p w:rsidR="008E6866" w:rsidRPr="007F34A1" w:rsidRDefault="008E6866" w:rsidP="008E6866">
      <w:pPr>
        <w:rPr>
          <w:b/>
          <w:sz w:val="28"/>
          <w:szCs w:val="28"/>
        </w:rPr>
      </w:pPr>
    </w:p>
    <w:p w:rsidR="008E6866" w:rsidRDefault="008E6866" w:rsidP="008E6866">
      <w:pPr>
        <w:jc w:val="both"/>
        <w:rPr>
          <w:b/>
          <w:sz w:val="28"/>
          <w:szCs w:val="28"/>
        </w:rPr>
      </w:pPr>
      <w:r>
        <w:rPr>
          <w:b/>
          <w:sz w:val="28"/>
          <w:szCs w:val="28"/>
        </w:rPr>
        <w:t>Оценивание ответа на экзамене</w:t>
      </w:r>
    </w:p>
    <w:p w:rsidR="008E6866" w:rsidRPr="00237D8C" w:rsidRDefault="008E6866" w:rsidP="008E686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E6866" w:rsidRPr="00237D8C" w:rsidTr="001A71C7">
        <w:trPr>
          <w:tblHeader/>
        </w:trPr>
        <w:tc>
          <w:tcPr>
            <w:tcW w:w="1046" w:type="pct"/>
            <w:shd w:val="clear" w:color="auto" w:fill="auto"/>
            <w:vAlign w:val="center"/>
          </w:tcPr>
          <w:p w:rsidR="008E6866" w:rsidRPr="00237D8C" w:rsidRDefault="008E6866" w:rsidP="001A71C7">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Показатели</w:t>
            </w:r>
          </w:p>
        </w:tc>
        <w:tc>
          <w:tcPr>
            <w:tcW w:w="2428"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Критерии</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lastRenderedPageBreak/>
              <w:t>Отлично</w:t>
            </w:r>
          </w:p>
        </w:tc>
        <w:tc>
          <w:tcPr>
            <w:tcW w:w="1526" w:type="pct"/>
            <w:vMerge w:val="restart"/>
            <w:shd w:val="clear" w:color="auto" w:fill="auto"/>
          </w:tcPr>
          <w:p w:rsidR="008E6866" w:rsidRPr="00237D8C" w:rsidRDefault="008E6866" w:rsidP="001A71C7">
            <w:pPr>
              <w:pStyle w:val="ReportMain"/>
              <w:suppressAutoHyphens/>
              <w:jc w:val="both"/>
              <w:rPr>
                <w:szCs w:val="28"/>
              </w:rPr>
            </w:pPr>
            <w:r w:rsidRPr="00237D8C">
              <w:rPr>
                <w:szCs w:val="28"/>
              </w:rPr>
              <w:t>1. Полнота изложения теоретического материала;</w:t>
            </w:r>
          </w:p>
          <w:p w:rsidR="008E6866" w:rsidRPr="00237D8C" w:rsidRDefault="008E6866" w:rsidP="001A71C7">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8E6866" w:rsidRPr="00237D8C" w:rsidRDefault="008E6866" w:rsidP="001A71C7">
            <w:pPr>
              <w:pStyle w:val="ReportMain"/>
              <w:suppressAutoHyphens/>
              <w:jc w:val="both"/>
              <w:rPr>
                <w:szCs w:val="28"/>
              </w:rPr>
            </w:pPr>
            <w:r>
              <w:rPr>
                <w:szCs w:val="28"/>
              </w:rPr>
              <w:t>3</w:t>
            </w:r>
            <w:r w:rsidRPr="00237D8C">
              <w:rPr>
                <w:szCs w:val="28"/>
              </w:rPr>
              <w:t>. Самостоятельность ответа;</w:t>
            </w:r>
          </w:p>
          <w:p w:rsidR="008E6866" w:rsidRPr="00237D8C" w:rsidRDefault="008E6866" w:rsidP="001A71C7">
            <w:pPr>
              <w:pStyle w:val="ReportMain"/>
              <w:suppressAutoHyphens/>
              <w:jc w:val="both"/>
              <w:rPr>
                <w:szCs w:val="28"/>
              </w:rPr>
            </w:pPr>
            <w:r>
              <w:rPr>
                <w:szCs w:val="28"/>
              </w:rPr>
              <w:t>4</w:t>
            </w:r>
            <w:r w:rsidRPr="00237D8C">
              <w:rPr>
                <w:szCs w:val="28"/>
              </w:rPr>
              <w:t>. Культура речи.</w:t>
            </w:r>
          </w:p>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Хорошо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E6866" w:rsidRPr="00237D8C" w:rsidTr="001A71C7">
        <w:tc>
          <w:tcPr>
            <w:tcW w:w="1046" w:type="pct"/>
            <w:shd w:val="clear" w:color="auto" w:fill="auto"/>
          </w:tcPr>
          <w:p w:rsidR="008E6866" w:rsidRPr="00237D8C" w:rsidRDefault="008E6866" w:rsidP="001A71C7">
            <w:pPr>
              <w:pStyle w:val="ReportMain"/>
              <w:rPr>
                <w:szCs w:val="28"/>
              </w:rPr>
            </w:pPr>
            <w:r w:rsidRPr="00237D8C">
              <w:rPr>
                <w:szCs w:val="28"/>
              </w:rPr>
              <w:t>Не</w:t>
            </w: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rPr>
                <w:szCs w:val="28"/>
              </w:rPr>
            </w:pPr>
          </w:p>
        </w:tc>
        <w:tc>
          <w:tcPr>
            <w:tcW w:w="2428" w:type="pct"/>
            <w:shd w:val="clear" w:color="auto" w:fill="auto"/>
          </w:tcPr>
          <w:p w:rsidR="008E6866" w:rsidRPr="00237D8C" w:rsidRDefault="008E6866" w:rsidP="001A71C7">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9F1B79" w:rsidRPr="00B2790A" w:rsidRDefault="009F1B79" w:rsidP="009F1B79">
      <w:pPr>
        <w:jc w:val="both"/>
        <w:rPr>
          <w:b/>
          <w:sz w:val="28"/>
          <w:szCs w:val="28"/>
        </w:rPr>
      </w:pPr>
      <w:r w:rsidRPr="00B2790A">
        <w:rPr>
          <w:b/>
          <w:sz w:val="28"/>
          <w:szCs w:val="28"/>
        </w:rPr>
        <w:t>Оценивание ответа на зачете</w:t>
      </w:r>
    </w:p>
    <w:p w:rsidR="009F1B79" w:rsidRPr="00B2790A" w:rsidRDefault="009F1B79" w:rsidP="009F1B79">
      <w:pPr>
        <w:ind w:firstLine="709"/>
        <w:jc w:val="both"/>
        <w:rPr>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64"/>
        <w:gridCol w:w="2939"/>
        <w:gridCol w:w="5250"/>
      </w:tblGrid>
      <w:tr w:rsidR="009F1B79" w:rsidRPr="00B2790A" w:rsidTr="00424110">
        <w:trPr>
          <w:tblHeader/>
        </w:trPr>
        <w:tc>
          <w:tcPr>
            <w:tcW w:w="1007" w:type="pct"/>
            <w:shd w:val="clear" w:color="auto" w:fill="auto"/>
            <w:vAlign w:val="center"/>
          </w:tcPr>
          <w:p w:rsidR="009F1B79" w:rsidRPr="00B2790A" w:rsidRDefault="009F1B79" w:rsidP="00424110">
            <w:pPr>
              <w:pStyle w:val="ReportMain"/>
              <w:suppressAutoHyphens/>
              <w:jc w:val="center"/>
              <w:rPr>
                <w:szCs w:val="28"/>
              </w:rPr>
            </w:pPr>
            <w:r w:rsidRPr="00B2790A">
              <w:rPr>
                <w:szCs w:val="28"/>
              </w:rPr>
              <w:t>Шкала</w:t>
            </w:r>
          </w:p>
        </w:tc>
        <w:tc>
          <w:tcPr>
            <w:tcW w:w="1433" w:type="pct"/>
            <w:shd w:val="clear" w:color="auto" w:fill="auto"/>
            <w:vAlign w:val="center"/>
          </w:tcPr>
          <w:p w:rsidR="009F1B79" w:rsidRPr="00B2790A" w:rsidRDefault="009F1B79" w:rsidP="00424110">
            <w:pPr>
              <w:pStyle w:val="ReportMain"/>
              <w:suppressAutoHyphens/>
              <w:jc w:val="center"/>
              <w:rPr>
                <w:szCs w:val="28"/>
              </w:rPr>
            </w:pPr>
            <w:r w:rsidRPr="00B2790A">
              <w:rPr>
                <w:szCs w:val="28"/>
              </w:rPr>
              <w:t>Показатели</w:t>
            </w:r>
          </w:p>
        </w:tc>
        <w:tc>
          <w:tcPr>
            <w:tcW w:w="2560" w:type="pct"/>
            <w:shd w:val="clear" w:color="auto" w:fill="auto"/>
            <w:vAlign w:val="center"/>
          </w:tcPr>
          <w:p w:rsidR="009F1B79" w:rsidRPr="00B2790A" w:rsidRDefault="009F1B79" w:rsidP="00424110">
            <w:pPr>
              <w:pStyle w:val="ReportMain"/>
              <w:suppressAutoHyphens/>
              <w:jc w:val="center"/>
              <w:rPr>
                <w:szCs w:val="28"/>
              </w:rPr>
            </w:pPr>
            <w:r w:rsidRPr="00B2790A">
              <w:rPr>
                <w:szCs w:val="28"/>
              </w:rPr>
              <w:t>Критерии</w:t>
            </w:r>
          </w:p>
        </w:tc>
      </w:tr>
      <w:tr w:rsidR="009F1B79" w:rsidRPr="00B2790A" w:rsidTr="00424110">
        <w:trPr>
          <w:trHeight w:val="1178"/>
        </w:trPr>
        <w:tc>
          <w:tcPr>
            <w:tcW w:w="1007" w:type="pct"/>
            <w:vMerge w:val="restart"/>
            <w:shd w:val="clear" w:color="auto" w:fill="auto"/>
          </w:tcPr>
          <w:p w:rsidR="009F1B79" w:rsidRPr="00B2790A" w:rsidRDefault="009F1B79" w:rsidP="00424110">
            <w:pPr>
              <w:pStyle w:val="ReportMain"/>
              <w:rPr>
                <w:szCs w:val="28"/>
              </w:rPr>
            </w:pPr>
            <w:r>
              <w:rPr>
                <w:szCs w:val="28"/>
              </w:rPr>
              <w:lastRenderedPageBreak/>
              <w:t>Зачтено</w:t>
            </w:r>
          </w:p>
        </w:tc>
        <w:tc>
          <w:tcPr>
            <w:tcW w:w="1433" w:type="pct"/>
            <w:vMerge w:val="restart"/>
            <w:shd w:val="clear" w:color="auto" w:fill="auto"/>
          </w:tcPr>
          <w:p w:rsidR="009F1B79" w:rsidRPr="00B2790A" w:rsidRDefault="009F1B79" w:rsidP="00424110">
            <w:pPr>
              <w:pStyle w:val="ReportMain"/>
              <w:suppressAutoHyphens/>
              <w:jc w:val="both"/>
              <w:rPr>
                <w:szCs w:val="28"/>
              </w:rPr>
            </w:pPr>
            <w:r w:rsidRPr="00B2790A">
              <w:rPr>
                <w:szCs w:val="28"/>
              </w:rPr>
              <w:t>1. Полнота изложения теоретического материала;</w:t>
            </w:r>
          </w:p>
          <w:p w:rsidR="009F1B79" w:rsidRPr="00B2790A" w:rsidRDefault="009F1B79" w:rsidP="00424110">
            <w:pPr>
              <w:pStyle w:val="ReportMain"/>
              <w:suppressAutoHyphens/>
              <w:jc w:val="both"/>
              <w:rPr>
                <w:szCs w:val="28"/>
              </w:rPr>
            </w:pPr>
            <w:r w:rsidRPr="00B2790A">
              <w:rPr>
                <w:szCs w:val="28"/>
              </w:rPr>
              <w:t>2. Правильность и/или аргументированность изложения (последовательность действий);</w:t>
            </w:r>
          </w:p>
          <w:p w:rsidR="009F1B79" w:rsidRPr="00B2790A" w:rsidRDefault="009F1B79" w:rsidP="00424110">
            <w:pPr>
              <w:pStyle w:val="ReportMain"/>
              <w:suppressAutoHyphens/>
              <w:jc w:val="both"/>
              <w:rPr>
                <w:szCs w:val="28"/>
              </w:rPr>
            </w:pPr>
            <w:r w:rsidRPr="00B2790A">
              <w:rPr>
                <w:szCs w:val="28"/>
              </w:rPr>
              <w:t>3. Самостоятельность ответа;</w:t>
            </w:r>
          </w:p>
          <w:p w:rsidR="009F1B79" w:rsidRPr="00B2790A" w:rsidRDefault="009F1B79" w:rsidP="00424110">
            <w:pPr>
              <w:pStyle w:val="ReportMain"/>
              <w:suppressAutoHyphens/>
              <w:jc w:val="both"/>
              <w:rPr>
                <w:szCs w:val="28"/>
              </w:rPr>
            </w:pPr>
            <w:r w:rsidRPr="00B2790A">
              <w:rPr>
                <w:szCs w:val="28"/>
              </w:rPr>
              <w:t>4. Культура речи.</w:t>
            </w:r>
          </w:p>
          <w:p w:rsidR="009F1B79" w:rsidRPr="00B2790A" w:rsidRDefault="009F1B79" w:rsidP="00424110">
            <w:pPr>
              <w:pStyle w:val="ReportMain"/>
              <w:suppressAutoHyphens/>
              <w:jc w:val="both"/>
              <w:rPr>
                <w:szCs w:val="28"/>
              </w:rPr>
            </w:pPr>
          </w:p>
        </w:tc>
        <w:tc>
          <w:tcPr>
            <w:tcW w:w="2560" w:type="pct"/>
            <w:shd w:val="clear" w:color="auto" w:fill="auto"/>
          </w:tcPr>
          <w:p w:rsidR="009F1B79" w:rsidRPr="00B2790A" w:rsidRDefault="009F1B79" w:rsidP="00424110">
            <w:pPr>
              <w:pStyle w:val="ReportMain"/>
              <w:tabs>
                <w:tab w:val="left" w:pos="274"/>
              </w:tabs>
              <w:suppressAutoHyphens/>
              <w:ind w:left="-10"/>
              <w:jc w:val="both"/>
              <w:rPr>
                <w:szCs w:val="28"/>
              </w:rPr>
            </w:pPr>
            <w:r w:rsidRPr="00B2790A">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9F1B79" w:rsidRPr="00B2790A" w:rsidTr="00424110">
        <w:trPr>
          <w:trHeight w:val="1178"/>
        </w:trPr>
        <w:tc>
          <w:tcPr>
            <w:tcW w:w="1007" w:type="pct"/>
            <w:vMerge/>
            <w:shd w:val="clear" w:color="auto" w:fill="auto"/>
          </w:tcPr>
          <w:p w:rsidR="009F1B79" w:rsidRPr="00B2790A" w:rsidRDefault="009F1B79" w:rsidP="00424110">
            <w:pPr>
              <w:pStyle w:val="ReportMain"/>
              <w:rPr>
                <w:szCs w:val="28"/>
              </w:rPr>
            </w:pPr>
          </w:p>
        </w:tc>
        <w:tc>
          <w:tcPr>
            <w:tcW w:w="1433" w:type="pct"/>
            <w:vMerge/>
            <w:shd w:val="clear" w:color="auto" w:fill="auto"/>
          </w:tcPr>
          <w:p w:rsidR="009F1B79" w:rsidRPr="00B2790A" w:rsidRDefault="009F1B79" w:rsidP="00424110">
            <w:pPr>
              <w:pStyle w:val="ReportMain"/>
              <w:suppressAutoHyphens/>
              <w:jc w:val="both"/>
              <w:rPr>
                <w:szCs w:val="28"/>
              </w:rPr>
            </w:pPr>
          </w:p>
        </w:tc>
        <w:tc>
          <w:tcPr>
            <w:tcW w:w="2560" w:type="pct"/>
            <w:shd w:val="clear" w:color="auto" w:fill="auto"/>
          </w:tcPr>
          <w:p w:rsidR="009F1B79" w:rsidRPr="00B2790A" w:rsidRDefault="009F1B79" w:rsidP="00424110">
            <w:pPr>
              <w:pStyle w:val="ReportMain"/>
              <w:tabs>
                <w:tab w:val="left" w:pos="274"/>
              </w:tabs>
              <w:suppressAutoHyphens/>
              <w:ind w:left="-10"/>
              <w:jc w:val="both"/>
              <w:rPr>
                <w:szCs w:val="28"/>
              </w:rPr>
            </w:pPr>
            <w:r w:rsidRPr="00B2790A">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F1B79" w:rsidRPr="00B2790A" w:rsidTr="00424110">
        <w:trPr>
          <w:trHeight w:val="1178"/>
        </w:trPr>
        <w:tc>
          <w:tcPr>
            <w:tcW w:w="1007" w:type="pct"/>
            <w:vMerge/>
            <w:shd w:val="clear" w:color="auto" w:fill="auto"/>
          </w:tcPr>
          <w:p w:rsidR="009F1B79" w:rsidRPr="00B2790A" w:rsidRDefault="009F1B79" w:rsidP="00424110">
            <w:pPr>
              <w:pStyle w:val="ReportMain"/>
              <w:rPr>
                <w:szCs w:val="28"/>
              </w:rPr>
            </w:pPr>
          </w:p>
        </w:tc>
        <w:tc>
          <w:tcPr>
            <w:tcW w:w="1433" w:type="pct"/>
            <w:vMerge/>
            <w:shd w:val="clear" w:color="auto" w:fill="auto"/>
          </w:tcPr>
          <w:p w:rsidR="009F1B79" w:rsidRPr="00B2790A" w:rsidRDefault="009F1B79" w:rsidP="00424110">
            <w:pPr>
              <w:pStyle w:val="ReportMain"/>
              <w:suppressAutoHyphens/>
              <w:jc w:val="both"/>
              <w:rPr>
                <w:szCs w:val="28"/>
              </w:rPr>
            </w:pPr>
          </w:p>
        </w:tc>
        <w:tc>
          <w:tcPr>
            <w:tcW w:w="2560" w:type="pct"/>
            <w:shd w:val="clear" w:color="auto" w:fill="auto"/>
          </w:tcPr>
          <w:p w:rsidR="009F1B79" w:rsidRPr="00B2790A" w:rsidRDefault="009F1B79" w:rsidP="00424110">
            <w:pPr>
              <w:pStyle w:val="ReportMain"/>
              <w:tabs>
                <w:tab w:val="left" w:pos="274"/>
              </w:tabs>
              <w:suppressAutoHyphens/>
              <w:jc w:val="both"/>
              <w:rPr>
                <w:szCs w:val="28"/>
              </w:rPr>
            </w:pPr>
            <w:r w:rsidRPr="00B2790A">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F1B79" w:rsidRPr="00B2790A" w:rsidTr="00424110">
        <w:tc>
          <w:tcPr>
            <w:tcW w:w="1007" w:type="pct"/>
            <w:shd w:val="clear" w:color="auto" w:fill="auto"/>
          </w:tcPr>
          <w:p w:rsidR="009F1B79" w:rsidRPr="00B2790A" w:rsidRDefault="009F1B79" w:rsidP="00424110">
            <w:pPr>
              <w:pStyle w:val="ReportMain"/>
              <w:rPr>
                <w:szCs w:val="28"/>
              </w:rPr>
            </w:pPr>
            <w:r w:rsidRPr="00B2790A">
              <w:rPr>
                <w:szCs w:val="28"/>
              </w:rPr>
              <w:t>Не</w:t>
            </w:r>
            <w:r>
              <w:rPr>
                <w:szCs w:val="28"/>
              </w:rPr>
              <w:t>зачтено</w:t>
            </w:r>
          </w:p>
        </w:tc>
        <w:tc>
          <w:tcPr>
            <w:tcW w:w="1433" w:type="pct"/>
            <w:vMerge/>
            <w:shd w:val="clear" w:color="auto" w:fill="auto"/>
          </w:tcPr>
          <w:p w:rsidR="009F1B79" w:rsidRPr="00B2790A" w:rsidRDefault="009F1B79" w:rsidP="00424110">
            <w:pPr>
              <w:pStyle w:val="ReportMain"/>
              <w:suppressAutoHyphens/>
              <w:rPr>
                <w:szCs w:val="28"/>
              </w:rPr>
            </w:pPr>
          </w:p>
        </w:tc>
        <w:tc>
          <w:tcPr>
            <w:tcW w:w="2560" w:type="pct"/>
            <w:shd w:val="clear" w:color="auto" w:fill="auto"/>
          </w:tcPr>
          <w:p w:rsidR="009F1B79" w:rsidRPr="00B2790A" w:rsidRDefault="009F1B79" w:rsidP="00424110">
            <w:pPr>
              <w:pStyle w:val="ReportMain"/>
              <w:suppressAutoHyphens/>
              <w:jc w:val="both"/>
              <w:rPr>
                <w:szCs w:val="28"/>
              </w:rPr>
            </w:pPr>
            <w:r w:rsidRPr="00B2790A">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E6866" w:rsidRPr="00237D8C" w:rsidRDefault="008E6866" w:rsidP="008E6866">
      <w:pPr>
        <w:ind w:firstLine="709"/>
        <w:jc w:val="both"/>
        <w:rPr>
          <w:b/>
          <w:sz w:val="28"/>
          <w:szCs w:val="28"/>
        </w:rPr>
      </w:pPr>
    </w:p>
    <w:p w:rsidR="008E6866" w:rsidRDefault="008E6866" w:rsidP="008E686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E6866" w:rsidRDefault="008E6866" w:rsidP="008E6866">
      <w:pPr>
        <w:tabs>
          <w:tab w:val="left" w:pos="993"/>
        </w:tabs>
        <w:ind w:right="-1" w:firstLine="709"/>
        <w:jc w:val="both"/>
        <w:rPr>
          <w:sz w:val="28"/>
          <w:szCs w:val="28"/>
        </w:rPr>
      </w:pPr>
      <w:r w:rsidRPr="00237D8C">
        <w:rPr>
          <w:sz w:val="28"/>
          <w:szCs w:val="28"/>
        </w:rPr>
        <w:lastRenderedPageBreak/>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E6866" w:rsidRPr="00237D8C" w:rsidRDefault="008E6866" w:rsidP="008E686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E6866" w:rsidRPr="00237D8C" w:rsidRDefault="008E6866" w:rsidP="008E686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237D8C">
        <w:rPr>
          <w:sz w:val="28"/>
          <w:szCs w:val="28"/>
        </w:rPr>
        <w:t xml:space="preserve">. </w:t>
      </w:r>
    </w:p>
    <w:p w:rsidR="008E6866" w:rsidRPr="00D16E93" w:rsidRDefault="008E6866" w:rsidP="008E6866">
      <w:pPr>
        <w:tabs>
          <w:tab w:val="left" w:pos="993"/>
        </w:tabs>
        <w:ind w:right="181" w:firstLine="709"/>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8E6866" w:rsidRPr="00237D8C" w:rsidRDefault="008E6866" w:rsidP="008E686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8E6866" w:rsidRPr="00237D8C" w:rsidTr="001A71C7">
        <w:trPr>
          <w:tblHeader/>
        </w:trPr>
        <w:tc>
          <w:tcPr>
            <w:tcW w:w="629"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w:t>
            </w:r>
          </w:p>
          <w:p w:rsidR="008E6866" w:rsidRPr="00237D8C" w:rsidRDefault="008E6866" w:rsidP="001A71C7">
            <w:pPr>
              <w:rPr>
                <w:sz w:val="24"/>
                <w:szCs w:val="28"/>
              </w:rPr>
            </w:pPr>
            <w:r w:rsidRPr="00237D8C">
              <w:rPr>
                <w:rStyle w:val="211pt"/>
                <w:rFonts w:eastAsiaTheme="minorHAnsi"/>
                <w:sz w:val="24"/>
              </w:rPr>
              <w:t>п/п</w:t>
            </w:r>
          </w:p>
        </w:tc>
        <w:tc>
          <w:tcPr>
            <w:tcW w:w="2578"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Наименование</w:t>
            </w:r>
          </w:p>
          <w:p w:rsidR="008E6866" w:rsidRPr="00237D8C" w:rsidRDefault="008E6866" w:rsidP="001A71C7">
            <w:pPr>
              <w:rPr>
                <w:sz w:val="24"/>
                <w:szCs w:val="28"/>
              </w:rPr>
            </w:pPr>
            <w:r w:rsidRPr="00237D8C">
              <w:rPr>
                <w:rStyle w:val="211pt"/>
                <w:rFonts w:eastAsiaTheme="minorHAnsi"/>
                <w:sz w:val="24"/>
              </w:rPr>
              <w:t>оценочного</w:t>
            </w:r>
          </w:p>
          <w:p w:rsidR="008E6866" w:rsidRPr="00237D8C" w:rsidRDefault="008E6866" w:rsidP="001A71C7">
            <w:pPr>
              <w:rPr>
                <w:sz w:val="24"/>
                <w:szCs w:val="28"/>
              </w:rPr>
            </w:pPr>
            <w:r w:rsidRPr="00237D8C">
              <w:rPr>
                <w:rStyle w:val="211pt"/>
                <w:rFonts w:eastAsiaTheme="minorHAnsi"/>
                <w:sz w:val="24"/>
              </w:rPr>
              <w:t>средства</w:t>
            </w:r>
          </w:p>
        </w:tc>
        <w:tc>
          <w:tcPr>
            <w:tcW w:w="4556"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Краткая характеристика оценочного средства</w:t>
            </w:r>
          </w:p>
        </w:tc>
        <w:tc>
          <w:tcPr>
            <w:tcW w:w="2502" w:type="dxa"/>
            <w:shd w:val="clear" w:color="auto" w:fill="auto"/>
            <w:vAlign w:val="center"/>
          </w:tcPr>
          <w:p w:rsidR="008E6866" w:rsidRPr="00237D8C" w:rsidRDefault="008E6866" w:rsidP="001A71C7">
            <w:pPr>
              <w:rPr>
                <w:rStyle w:val="211pt"/>
                <w:rFonts w:eastAsiaTheme="minorHAnsi"/>
                <w:sz w:val="24"/>
              </w:rPr>
            </w:pPr>
            <w:r w:rsidRPr="00237D8C">
              <w:rPr>
                <w:rStyle w:val="211pt"/>
                <w:rFonts w:eastAsiaTheme="minorHAnsi"/>
                <w:sz w:val="24"/>
              </w:rPr>
              <w:t xml:space="preserve">Представление </w:t>
            </w:r>
          </w:p>
          <w:p w:rsidR="008E6866" w:rsidRPr="00237D8C" w:rsidRDefault="008E6866" w:rsidP="001A71C7">
            <w:pPr>
              <w:rPr>
                <w:sz w:val="24"/>
                <w:szCs w:val="28"/>
              </w:rPr>
            </w:pPr>
            <w:r w:rsidRPr="00237D8C">
              <w:rPr>
                <w:rStyle w:val="211pt"/>
                <w:rFonts w:eastAsiaTheme="minorHAnsi"/>
                <w:sz w:val="24"/>
              </w:rPr>
              <w:t>оценочного средства в фонде</w:t>
            </w:r>
          </w:p>
        </w:tc>
      </w:tr>
      <w:tr w:rsidR="008E6866" w:rsidRPr="00237D8C" w:rsidTr="001A71C7">
        <w:tc>
          <w:tcPr>
            <w:tcW w:w="629"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1</w:t>
            </w:r>
          </w:p>
        </w:tc>
        <w:tc>
          <w:tcPr>
            <w:tcW w:w="2578"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Практические задания и задачи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Различают задачи и задания:</w:t>
            </w:r>
          </w:p>
          <w:p w:rsidR="008E6866" w:rsidRPr="00237D8C" w:rsidRDefault="008E6866" w:rsidP="001A71C7">
            <w:pPr>
              <w:tabs>
                <w:tab w:val="left" w:pos="254"/>
              </w:tabs>
              <w:rPr>
                <w:sz w:val="24"/>
                <w:szCs w:val="28"/>
              </w:rPr>
            </w:pPr>
            <w:r w:rsidRPr="00237D8C">
              <w:rPr>
                <w:rStyle w:val="211pt"/>
                <w:rFonts w:eastAsiaTheme="minorHAnsi"/>
                <w:sz w:val="24"/>
              </w:rPr>
              <w:t>а)</w:t>
            </w:r>
            <w:r w:rsidRPr="00237D8C">
              <w:rPr>
                <w:rStyle w:val="211pt"/>
                <w:rFonts w:eastAsiaTheme="minorHAnsi"/>
                <w:sz w:val="24"/>
              </w:rPr>
              <w:tab/>
              <w:t xml:space="preserve">репродуктивного уровня, позволяющие оценивать и диагностировать знание </w:t>
            </w:r>
            <w:r w:rsidRPr="00237D8C">
              <w:rPr>
                <w:rStyle w:val="211pt"/>
                <w:rFonts w:eastAsiaTheme="minorHAnsi"/>
                <w:sz w:val="24"/>
              </w:rPr>
              <w:lastRenderedPageBreak/>
              <w:t>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E6866" w:rsidRPr="00237D8C" w:rsidRDefault="008E6866" w:rsidP="001A71C7">
            <w:pPr>
              <w:tabs>
                <w:tab w:val="left" w:pos="226"/>
              </w:tabs>
              <w:rPr>
                <w:sz w:val="24"/>
                <w:szCs w:val="28"/>
              </w:rPr>
            </w:pPr>
            <w:r w:rsidRPr="00237D8C">
              <w:rPr>
                <w:rStyle w:val="211pt"/>
                <w:rFonts w:eastAsiaTheme="minorHAnsi"/>
                <w:sz w:val="24"/>
              </w:rPr>
              <w:t>б)</w:t>
            </w:r>
            <w:r w:rsidRPr="00237D8C">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E6866" w:rsidRPr="00237D8C" w:rsidRDefault="008E6866" w:rsidP="001A71C7">
            <w:pPr>
              <w:tabs>
                <w:tab w:val="left" w:pos="346"/>
              </w:tabs>
              <w:rPr>
                <w:sz w:val="24"/>
                <w:szCs w:val="28"/>
              </w:rPr>
            </w:pPr>
            <w:r w:rsidRPr="00237D8C">
              <w:rPr>
                <w:rStyle w:val="211pt"/>
                <w:rFonts w:eastAsiaTheme="minorHAnsi"/>
                <w:sz w:val="24"/>
              </w:rPr>
              <w:t>в)</w:t>
            </w:r>
            <w:r w:rsidRPr="00237D8C">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rPr>
                <w:rStyle w:val="211pt"/>
                <w:rFonts w:eastAsiaTheme="minorHAnsi"/>
                <w:sz w:val="24"/>
              </w:rPr>
            </w:pPr>
            <w:r w:rsidRPr="00237D8C">
              <w:rPr>
                <w:rStyle w:val="211pt"/>
                <w:rFonts w:eastAsiaTheme="minorHAnsi"/>
                <w:sz w:val="24"/>
              </w:rPr>
              <w:t>Форма предоставления ответа студента: письменная</w:t>
            </w:r>
            <w:r w:rsidRPr="00237D8C">
              <w:rPr>
                <w:sz w:val="24"/>
                <w:szCs w:val="28"/>
              </w:rPr>
              <w:t>.</w:t>
            </w:r>
          </w:p>
        </w:tc>
        <w:tc>
          <w:tcPr>
            <w:tcW w:w="2502"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lastRenderedPageBreak/>
              <w:t>Комплект задач и заданий</w:t>
            </w:r>
          </w:p>
        </w:tc>
      </w:tr>
      <w:tr w:rsidR="008E6866" w:rsidRPr="00237D8C" w:rsidTr="001A71C7">
        <w:tc>
          <w:tcPr>
            <w:tcW w:w="629" w:type="dxa"/>
            <w:shd w:val="clear" w:color="auto" w:fill="auto"/>
          </w:tcPr>
          <w:p w:rsidR="008E6866" w:rsidRPr="00237D8C" w:rsidRDefault="008E6866" w:rsidP="001A71C7">
            <w:pPr>
              <w:rPr>
                <w:sz w:val="24"/>
                <w:szCs w:val="28"/>
              </w:rPr>
            </w:pPr>
            <w:r>
              <w:rPr>
                <w:rStyle w:val="211pt"/>
                <w:rFonts w:eastAsiaTheme="minorHAnsi"/>
                <w:sz w:val="24"/>
              </w:rPr>
              <w:t>2</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 xml:space="preserve">Собеседование (на </w:t>
            </w:r>
            <w:r>
              <w:rPr>
                <w:rStyle w:val="211pt"/>
                <w:rFonts w:eastAsiaTheme="minorHAnsi"/>
                <w:sz w:val="24"/>
              </w:rPr>
              <w:t xml:space="preserve">лабораторном </w:t>
            </w:r>
            <w:r w:rsidR="00CA4C4C">
              <w:rPr>
                <w:rStyle w:val="211pt"/>
                <w:rFonts w:eastAsiaTheme="minorHAnsi"/>
                <w:sz w:val="24"/>
              </w:rPr>
              <w:t xml:space="preserve">/практическом </w:t>
            </w:r>
            <w:r w:rsidRPr="00237D8C">
              <w:rPr>
                <w:rStyle w:val="211pt"/>
                <w:rFonts w:eastAsiaTheme="minorHAnsi"/>
                <w:sz w:val="24"/>
              </w:rPr>
              <w:t>занятии)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8E6866" w:rsidRPr="00237D8C" w:rsidRDefault="008E6866" w:rsidP="001A71C7">
            <w:pPr>
              <w:tabs>
                <w:tab w:val="left" w:pos="2098"/>
              </w:tabs>
              <w:rPr>
                <w:sz w:val="24"/>
                <w:szCs w:val="28"/>
              </w:rPr>
            </w:pPr>
            <w:r w:rsidRPr="00237D8C">
              <w:rPr>
                <w:rStyle w:val="211pt"/>
                <w:rFonts w:eastAsiaTheme="minorHAnsi"/>
                <w:sz w:val="24"/>
              </w:rPr>
              <w:t>Вопросы по темам/разделам дисциплины</w:t>
            </w:r>
          </w:p>
        </w:tc>
      </w:tr>
      <w:tr w:rsidR="008E6866" w:rsidRPr="00237D8C" w:rsidTr="001A71C7">
        <w:tc>
          <w:tcPr>
            <w:tcW w:w="629" w:type="dxa"/>
            <w:shd w:val="clear" w:color="auto" w:fill="auto"/>
          </w:tcPr>
          <w:p w:rsidR="008E6866" w:rsidRDefault="008E6866" w:rsidP="001A71C7">
            <w:pPr>
              <w:rPr>
                <w:sz w:val="24"/>
                <w:szCs w:val="28"/>
              </w:rPr>
            </w:pPr>
            <w:r>
              <w:rPr>
                <w:sz w:val="24"/>
                <w:szCs w:val="28"/>
              </w:rPr>
              <w:t>3</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Тест</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w:t>
            </w:r>
            <w:r w:rsidRPr="00237D8C">
              <w:rPr>
                <w:sz w:val="24"/>
                <w:szCs w:val="28"/>
              </w:rPr>
              <w:lastRenderedPageBreak/>
              <w:t>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lastRenderedPageBreak/>
              <w:t>Фонд тестовых заданий</w:t>
            </w:r>
          </w:p>
        </w:tc>
      </w:tr>
      <w:tr w:rsidR="008E6866" w:rsidRPr="00237D8C" w:rsidTr="001A71C7">
        <w:tc>
          <w:tcPr>
            <w:tcW w:w="629" w:type="dxa"/>
            <w:shd w:val="clear" w:color="auto" w:fill="auto"/>
          </w:tcPr>
          <w:p w:rsidR="008E6866" w:rsidRDefault="008E6866" w:rsidP="001A71C7">
            <w:pPr>
              <w:rPr>
                <w:sz w:val="24"/>
                <w:szCs w:val="28"/>
              </w:rPr>
            </w:pPr>
            <w:r>
              <w:rPr>
                <w:sz w:val="24"/>
                <w:szCs w:val="28"/>
              </w:rPr>
              <w:t>4</w:t>
            </w:r>
          </w:p>
        </w:tc>
        <w:tc>
          <w:tcPr>
            <w:tcW w:w="2578" w:type="dxa"/>
            <w:shd w:val="clear" w:color="auto" w:fill="auto"/>
          </w:tcPr>
          <w:p w:rsidR="008E6866" w:rsidRPr="00D66C4A" w:rsidRDefault="008E6866" w:rsidP="001A71C7">
            <w:pPr>
              <w:rPr>
                <w:sz w:val="24"/>
                <w:szCs w:val="28"/>
              </w:rPr>
            </w:pPr>
            <w:r w:rsidRPr="00D66C4A">
              <w:rPr>
                <w:rStyle w:val="211pt"/>
                <w:rFonts w:eastAsiaTheme="minorHAnsi"/>
                <w:sz w:val="24"/>
              </w:rPr>
              <w:t>Курсовая работа</w:t>
            </w:r>
          </w:p>
        </w:tc>
        <w:tc>
          <w:tcPr>
            <w:tcW w:w="4556" w:type="dxa"/>
            <w:shd w:val="clear" w:color="auto" w:fill="auto"/>
          </w:tcPr>
          <w:p w:rsidR="008E6866" w:rsidRPr="00D66C4A" w:rsidRDefault="008E6866" w:rsidP="001A71C7">
            <w:pPr>
              <w:rPr>
                <w:sz w:val="24"/>
                <w:szCs w:val="28"/>
              </w:rPr>
            </w:pPr>
            <w:r w:rsidRPr="00D66C4A">
              <w:rPr>
                <w:rStyle w:val="211pt"/>
                <w:rFonts w:eastAsiaTheme="minorHAnsi"/>
                <w:sz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8E6866" w:rsidRPr="00D66C4A" w:rsidRDefault="008E6866" w:rsidP="001A71C7">
            <w:pPr>
              <w:rPr>
                <w:sz w:val="24"/>
                <w:szCs w:val="28"/>
              </w:rPr>
            </w:pPr>
            <w:r w:rsidRPr="00D66C4A">
              <w:rPr>
                <w:rStyle w:val="211pt"/>
                <w:rFonts w:eastAsiaTheme="minorHAnsi"/>
                <w:sz w:val="24"/>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8E6866" w:rsidRPr="00D66C4A" w:rsidRDefault="008E6866" w:rsidP="001A71C7">
            <w:pPr>
              <w:rPr>
                <w:color w:val="000000"/>
                <w:sz w:val="24"/>
                <w:szCs w:val="28"/>
                <w:shd w:val="clear" w:color="auto" w:fill="FFFFFF"/>
                <w:lang w:eastAsia="ru-RU" w:bidi="ru-RU"/>
              </w:rPr>
            </w:pPr>
            <w:r w:rsidRPr="00D66C4A">
              <w:rPr>
                <w:rStyle w:val="211pt"/>
                <w:rFonts w:eastAsiaTheme="minorHAnsi"/>
                <w:sz w:val="24"/>
              </w:rPr>
              <w:t>Темы курсовых работ</w:t>
            </w:r>
          </w:p>
        </w:tc>
      </w:tr>
      <w:tr w:rsidR="008E6866" w:rsidRPr="00237D8C" w:rsidTr="001A71C7">
        <w:tc>
          <w:tcPr>
            <w:tcW w:w="629" w:type="dxa"/>
            <w:shd w:val="clear" w:color="auto" w:fill="auto"/>
          </w:tcPr>
          <w:p w:rsidR="008E6866" w:rsidRPr="00237D8C" w:rsidRDefault="008E6866" w:rsidP="001A71C7">
            <w:pPr>
              <w:rPr>
                <w:sz w:val="24"/>
                <w:szCs w:val="28"/>
              </w:rPr>
            </w:pPr>
            <w:r>
              <w:rPr>
                <w:sz w:val="24"/>
                <w:szCs w:val="28"/>
              </w:rPr>
              <w:t>5</w:t>
            </w:r>
          </w:p>
        </w:tc>
        <w:tc>
          <w:tcPr>
            <w:tcW w:w="2578" w:type="dxa"/>
            <w:shd w:val="clear" w:color="auto" w:fill="auto"/>
          </w:tcPr>
          <w:p w:rsidR="008E6866" w:rsidRPr="00237D8C" w:rsidRDefault="008E6866" w:rsidP="001A71C7">
            <w:pPr>
              <w:rPr>
                <w:sz w:val="24"/>
                <w:szCs w:val="28"/>
              </w:rPr>
            </w:pPr>
            <w:r>
              <w:rPr>
                <w:rStyle w:val="211pt"/>
                <w:rFonts w:eastAsiaTheme="minorHAnsi"/>
                <w:sz w:val="24"/>
              </w:rPr>
              <w:t>Экзамен</w:t>
            </w:r>
          </w:p>
        </w:tc>
        <w:tc>
          <w:tcPr>
            <w:tcW w:w="4556"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E6866" w:rsidRDefault="008E6866" w:rsidP="001A71C7">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8E6866" w:rsidRPr="00237D8C" w:rsidRDefault="008E6866" w:rsidP="001A71C7">
            <w:pPr>
              <w:rPr>
                <w:sz w:val="24"/>
                <w:szCs w:val="28"/>
              </w:rPr>
            </w:pPr>
            <w:r>
              <w:rPr>
                <w:sz w:val="24"/>
                <w:szCs w:val="28"/>
              </w:rPr>
              <w:t>Экзамен сдается в устной форме.</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t xml:space="preserve">Комплект вопросов к </w:t>
            </w:r>
            <w:r>
              <w:rPr>
                <w:rStyle w:val="211pt"/>
                <w:rFonts w:eastAsiaTheme="minorHAnsi"/>
                <w:sz w:val="24"/>
              </w:rPr>
              <w:t>экзамену</w:t>
            </w:r>
            <w:r w:rsidRPr="00237D8C">
              <w:rPr>
                <w:rStyle w:val="211pt"/>
                <w:rFonts w:eastAsiaTheme="minorHAnsi"/>
                <w:sz w:val="24"/>
              </w:rPr>
              <w:t xml:space="preserve">. </w:t>
            </w:r>
          </w:p>
        </w:tc>
      </w:tr>
      <w:tr w:rsidR="009F1B79" w:rsidRPr="00237D8C" w:rsidTr="001A71C7">
        <w:tc>
          <w:tcPr>
            <w:tcW w:w="629" w:type="dxa"/>
            <w:shd w:val="clear" w:color="auto" w:fill="auto"/>
          </w:tcPr>
          <w:p w:rsidR="009F1B79" w:rsidRDefault="009F1B79" w:rsidP="009F1B79">
            <w:pPr>
              <w:rPr>
                <w:sz w:val="24"/>
                <w:szCs w:val="28"/>
              </w:rPr>
            </w:pPr>
          </w:p>
        </w:tc>
        <w:tc>
          <w:tcPr>
            <w:tcW w:w="2578" w:type="dxa"/>
            <w:shd w:val="clear" w:color="auto" w:fill="auto"/>
          </w:tcPr>
          <w:p w:rsidR="009F1B79" w:rsidRPr="00B2790A" w:rsidRDefault="009F1B79" w:rsidP="009F1B79">
            <w:pPr>
              <w:rPr>
                <w:sz w:val="24"/>
                <w:szCs w:val="28"/>
              </w:rPr>
            </w:pPr>
            <w:r>
              <w:rPr>
                <w:rStyle w:val="211pt"/>
                <w:rFonts w:eastAsiaTheme="minorHAnsi"/>
              </w:rPr>
              <w:t>З</w:t>
            </w:r>
            <w:r w:rsidRPr="00B2790A">
              <w:rPr>
                <w:rStyle w:val="211pt"/>
                <w:rFonts w:eastAsiaTheme="minorHAnsi"/>
              </w:rPr>
              <w:t>ачет</w:t>
            </w:r>
          </w:p>
        </w:tc>
        <w:tc>
          <w:tcPr>
            <w:tcW w:w="4556" w:type="dxa"/>
            <w:shd w:val="clear" w:color="auto" w:fill="auto"/>
          </w:tcPr>
          <w:p w:rsidR="009F1B79" w:rsidRPr="00B2790A" w:rsidRDefault="009F1B79" w:rsidP="009F1B79">
            <w:pPr>
              <w:rPr>
                <w:rStyle w:val="211pt"/>
                <w:rFonts w:eastAsiaTheme="minorHAnsi"/>
                <w:sz w:val="24"/>
              </w:rPr>
            </w:pPr>
            <w:r w:rsidRPr="00B2790A">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1B79" w:rsidRPr="00B2790A" w:rsidRDefault="009F1B79" w:rsidP="009F1B79">
            <w:pPr>
              <w:rPr>
                <w:sz w:val="24"/>
                <w:szCs w:val="28"/>
                <w:lang w:eastAsia="ru-RU"/>
              </w:rPr>
            </w:pPr>
            <w:r w:rsidRPr="00B2790A">
              <w:rPr>
                <w:sz w:val="24"/>
                <w:szCs w:val="28"/>
                <w:lang w:eastAsia="ru-RU"/>
              </w:rPr>
              <w:t xml:space="preserve">С учетом результативности работы студента может быть принято решение о признании студента освоившим отдельную часть или весь </w:t>
            </w:r>
            <w:r w:rsidRPr="00B2790A">
              <w:rPr>
                <w:sz w:val="24"/>
                <w:szCs w:val="28"/>
              </w:rPr>
              <w:t>объем учебного предмета по итогам семестра и  проставлении в зачетную книжку студента – «</w:t>
            </w:r>
            <w:r>
              <w:rPr>
                <w:sz w:val="24"/>
                <w:szCs w:val="28"/>
              </w:rPr>
              <w:t>зачтено</w:t>
            </w:r>
            <w:r w:rsidRPr="00B2790A">
              <w:rPr>
                <w:sz w:val="24"/>
                <w:szCs w:val="28"/>
              </w:rPr>
              <w:t>», «</w:t>
            </w:r>
            <w:r>
              <w:rPr>
                <w:sz w:val="24"/>
                <w:szCs w:val="28"/>
              </w:rPr>
              <w:t>незачтено»</w:t>
            </w:r>
            <w:r w:rsidRPr="00B2790A">
              <w:rPr>
                <w:sz w:val="24"/>
                <w:szCs w:val="28"/>
              </w:rPr>
              <w:t>.  Студент, не выполнивший минимальный объем учебной работы по дисциплине, не допускается к сдаче ИА.</w:t>
            </w:r>
            <w:r>
              <w:rPr>
                <w:sz w:val="24"/>
                <w:szCs w:val="28"/>
                <w:lang w:eastAsia="ru-RU"/>
              </w:rPr>
              <w:t xml:space="preserve"> </w:t>
            </w:r>
            <w:r w:rsidRPr="00B2790A">
              <w:rPr>
                <w:sz w:val="24"/>
                <w:szCs w:val="28"/>
              </w:rPr>
              <w:t>Зачет сдается в устной форме или в форме тестирования.</w:t>
            </w:r>
          </w:p>
        </w:tc>
        <w:tc>
          <w:tcPr>
            <w:tcW w:w="2502" w:type="dxa"/>
            <w:shd w:val="clear" w:color="auto" w:fill="auto"/>
          </w:tcPr>
          <w:p w:rsidR="009F1B79" w:rsidRPr="00B2790A" w:rsidRDefault="009F1B79" w:rsidP="009F1B79">
            <w:pPr>
              <w:rPr>
                <w:sz w:val="24"/>
                <w:szCs w:val="28"/>
              </w:rPr>
            </w:pPr>
            <w:r w:rsidRPr="00B2790A">
              <w:rPr>
                <w:rStyle w:val="211pt"/>
                <w:rFonts w:eastAsiaTheme="minorHAnsi"/>
                <w:sz w:val="24"/>
              </w:rPr>
              <w:t xml:space="preserve">Комплект </w:t>
            </w:r>
            <w:r>
              <w:rPr>
                <w:rStyle w:val="211pt"/>
                <w:rFonts w:eastAsiaTheme="minorHAnsi"/>
                <w:sz w:val="24"/>
              </w:rPr>
              <w:t>заданий</w:t>
            </w:r>
            <w:r w:rsidRPr="00B2790A">
              <w:rPr>
                <w:rStyle w:val="211pt"/>
                <w:rFonts w:eastAsiaTheme="minorHAnsi"/>
                <w:sz w:val="24"/>
              </w:rPr>
              <w:t xml:space="preserve">. </w:t>
            </w:r>
          </w:p>
        </w:tc>
      </w:tr>
    </w:tbl>
    <w:p w:rsidR="008E6866" w:rsidRDefault="008E6866" w:rsidP="008E6866">
      <w:pPr>
        <w:autoSpaceDE w:val="0"/>
        <w:autoSpaceDN w:val="0"/>
        <w:adjustRightInd w:val="0"/>
        <w:rPr>
          <w:rFonts w:eastAsia="TimesNewRoman"/>
          <w:b/>
          <w:sz w:val="28"/>
          <w:szCs w:val="28"/>
        </w:rPr>
      </w:pPr>
    </w:p>
    <w:p w:rsidR="00040D2F" w:rsidRPr="006239CD" w:rsidRDefault="00040D2F" w:rsidP="008E6866">
      <w:pPr>
        <w:jc w:val="both"/>
      </w:pPr>
    </w:p>
    <w:sectPr w:rsidR="00040D2F" w:rsidRPr="006239CD" w:rsidSect="004E1A2E">
      <w:footerReference w:type="even" r:id="rId9"/>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12" w:rsidRDefault="00091A12" w:rsidP="00A25939">
      <w:r>
        <w:separator/>
      </w:r>
    </w:p>
  </w:endnote>
  <w:endnote w:type="continuationSeparator" w:id="0">
    <w:p w:rsidR="00091A12" w:rsidRDefault="00091A12"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23008D">
          <w:rPr>
            <w:noProof/>
            <w:sz w:val="24"/>
            <w:szCs w:val="24"/>
          </w:rPr>
          <w:t>4</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E3" w:rsidRDefault="00091A12">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23008D">
          <w:rPr>
            <w:noProof/>
            <w:sz w:val="24"/>
          </w:rPr>
          <w:t>7</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12" w:rsidRDefault="00091A12" w:rsidP="00A25939">
      <w:r>
        <w:separator/>
      </w:r>
    </w:p>
  </w:footnote>
  <w:footnote w:type="continuationSeparator" w:id="0">
    <w:p w:rsidR="00091A12" w:rsidRDefault="00091A12"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076426"/>
    <w:multiLevelType w:val="hybridMultilevel"/>
    <w:tmpl w:val="AC769D9C"/>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7" w15:restartNumberingAfterBreak="0">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15:restartNumberingAfterBreak="0">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7" w15:restartNumberingAfterBreak="0">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15:restartNumberingAfterBreak="0">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0" w15:restartNumberingAfterBreak="0">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15:restartNumberingAfterBreak="0">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3" w15:restartNumberingAfterBreak="0">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4" w15:restartNumberingAfterBreak="0">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7" w15:restartNumberingAfterBreak="0">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8" w15:restartNumberingAfterBreak="0">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9" w15:restartNumberingAfterBreak="0">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15:restartNumberingAfterBreak="0">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15:restartNumberingAfterBreak="0">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15:restartNumberingAfterBreak="0">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15:restartNumberingAfterBreak="0">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3" w15:restartNumberingAfterBreak="0">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15:restartNumberingAfterBreak="0">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15:restartNumberingAfterBreak="0">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7" w15:restartNumberingAfterBreak="0">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8" w15:restartNumberingAfterBreak="0">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15:restartNumberingAfterBreak="0">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62"/>
  </w:num>
  <w:num w:numId="3">
    <w:abstractNumId w:val="3"/>
  </w:num>
  <w:num w:numId="4">
    <w:abstractNumId w:val="55"/>
  </w:num>
  <w:num w:numId="5">
    <w:abstractNumId w:val="58"/>
  </w:num>
  <w:num w:numId="6">
    <w:abstractNumId w:val="89"/>
  </w:num>
  <w:num w:numId="7">
    <w:abstractNumId w:val="39"/>
  </w:num>
  <w:num w:numId="8">
    <w:abstractNumId w:val="91"/>
  </w:num>
  <w:num w:numId="9">
    <w:abstractNumId w:val="83"/>
  </w:num>
  <w:num w:numId="10">
    <w:abstractNumId w:val="9"/>
  </w:num>
  <w:num w:numId="11">
    <w:abstractNumId w:val="8"/>
  </w:num>
  <w:num w:numId="12">
    <w:abstractNumId w:val="23"/>
  </w:num>
  <w:num w:numId="13">
    <w:abstractNumId w:val="12"/>
  </w:num>
  <w:num w:numId="14">
    <w:abstractNumId w:val="52"/>
  </w:num>
  <w:num w:numId="15">
    <w:abstractNumId w:val="72"/>
  </w:num>
  <w:num w:numId="16">
    <w:abstractNumId w:val="97"/>
  </w:num>
  <w:num w:numId="17">
    <w:abstractNumId w:val="70"/>
  </w:num>
  <w:num w:numId="18">
    <w:abstractNumId w:val="26"/>
  </w:num>
  <w:num w:numId="19">
    <w:abstractNumId w:val="79"/>
  </w:num>
  <w:num w:numId="20">
    <w:abstractNumId w:val="27"/>
  </w:num>
  <w:num w:numId="21">
    <w:abstractNumId w:val="73"/>
  </w:num>
  <w:num w:numId="22">
    <w:abstractNumId w:val="53"/>
  </w:num>
  <w:num w:numId="23">
    <w:abstractNumId w:val="36"/>
  </w:num>
  <w:num w:numId="24">
    <w:abstractNumId w:val="67"/>
  </w:num>
  <w:num w:numId="25">
    <w:abstractNumId w:val="69"/>
  </w:num>
  <w:num w:numId="26">
    <w:abstractNumId w:val="13"/>
  </w:num>
  <w:num w:numId="27">
    <w:abstractNumId w:val="43"/>
  </w:num>
  <w:num w:numId="28">
    <w:abstractNumId w:val="24"/>
  </w:num>
  <w:num w:numId="29">
    <w:abstractNumId w:val="44"/>
  </w:num>
  <w:num w:numId="30">
    <w:abstractNumId w:val="50"/>
  </w:num>
  <w:num w:numId="31">
    <w:abstractNumId w:val="54"/>
  </w:num>
  <w:num w:numId="32">
    <w:abstractNumId w:val="29"/>
  </w:num>
  <w:num w:numId="33">
    <w:abstractNumId w:val="59"/>
  </w:num>
  <w:num w:numId="34">
    <w:abstractNumId w:val="25"/>
  </w:num>
  <w:num w:numId="35">
    <w:abstractNumId w:val="61"/>
  </w:num>
  <w:num w:numId="36">
    <w:abstractNumId w:val="33"/>
  </w:num>
  <w:num w:numId="37">
    <w:abstractNumId w:val="60"/>
  </w:num>
  <w:num w:numId="38">
    <w:abstractNumId w:val="28"/>
  </w:num>
  <w:num w:numId="39">
    <w:abstractNumId w:val="7"/>
  </w:num>
  <w:num w:numId="40">
    <w:abstractNumId w:val="0"/>
  </w:num>
  <w:num w:numId="41">
    <w:abstractNumId w:val="40"/>
  </w:num>
  <w:num w:numId="42">
    <w:abstractNumId w:val="76"/>
  </w:num>
  <w:num w:numId="43">
    <w:abstractNumId w:val="56"/>
  </w:num>
  <w:num w:numId="44">
    <w:abstractNumId w:val="2"/>
  </w:num>
  <w:num w:numId="45">
    <w:abstractNumId w:val="99"/>
  </w:num>
  <w:num w:numId="46">
    <w:abstractNumId w:val="71"/>
  </w:num>
  <w:num w:numId="47">
    <w:abstractNumId w:val="81"/>
  </w:num>
  <w:num w:numId="48">
    <w:abstractNumId w:val="64"/>
  </w:num>
  <w:num w:numId="49">
    <w:abstractNumId w:val="51"/>
  </w:num>
  <w:num w:numId="50">
    <w:abstractNumId w:val="42"/>
  </w:num>
  <w:num w:numId="51">
    <w:abstractNumId w:val="1"/>
  </w:num>
  <w:num w:numId="52">
    <w:abstractNumId w:val="103"/>
  </w:num>
  <w:num w:numId="53">
    <w:abstractNumId w:val="87"/>
  </w:num>
  <w:num w:numId="54">
    <w:abstractNumId w:val="82"/>
  </w:num>
  <w:num w:numId="55">
    <w:abstractNumId w:val="18"/>
  </w:num>
  <w:num w:numId="56">
    <w:abstractNumId w:val="10"/>
  </w:num>
  <w:num w:numId="57">
    <w:abstractNumId w:val="94"/>
  </w:num>
  <w:num w:numId="58">
    <w:abstractNumId w:val="34"/>
  </w:num>
  <w:num w:numId="59">
    <w:abstractNumId w:val="100"/>
  </w:num>
  <w:num w:numId="60">
    <w:abstractNumId w:val="65"/>
  </w:num>
  <w:num w:numId="61">
    <w:abstractNumId w:val="32"/>
  </w:num>
  <w:num w:numId="62">
    <w:abstractNumId w:val="101"/>
  </w:num>
  <w:num w:numId="63">
    <w:abstractNumId w:val="14"/>
  </w:num>
  <w:num w:numId="64">
    <w:abstractNumId w:val="16"/>
  </w:num>
  <w:num w:numId="65">
    <w:abstractNumId w:val="41"/>
  </w:num>
  <w:num w:numId="66">
    <w:abstractNumId w:val="78"/>
  </w:num>
  <w:num w:numId="67">
    <w:abstractNumId w:val="35"/>
  </w:num>
  <w:num w:numId="68">
    <w:abstractNumId w:val="92"/>
  </w:num>
  <w:num w:numId="69">
    <w:abstractNumId w:val="88"/>
  </w:num>
  <w:num w:numId="70">
    <w:abstractNumId w:val="4"/>
  </w:num>
  <w:num w:numId="71">
    <w:abstractNumId w:val="90"/>
  </w:num>
  <w:num w:numId="72">
    <w:abstractNumId w:val="96"/>
  </w:num>
  <w:num w:numId="73">
    <w:abstractNumId w:val="21"/>
  </w:num>
  <w:num w:numId="74">
    <w:abstractNumId w:val="5"/>
  </w:num>
  <w:num w:numId="75">
    <w:abstractNumId w:val="46"/>
  </w:num>
  <w:num w:numId="76">
    <w:abstractNumId w:val="15"/>
  </w:num>
  <w:num w:numId="77">
    <w:abstractNumId w:val="86"/>
  </w:num>
  <w:num w:numId="78">
    <w:abstractNumId w:val="22"/>
  </w:num>
  <w:num w:numId="79">
    <w:abstractNumId w:val="95"/>
  </w:num>
  <w:num w:numId="80">
    <w:abstractNumId w:val="85"/>
  </w:num>
  <w:num w:numId="81">
    <w:abstractNumId w:val="37"/>
  </w:num>
  <w:num w:numId="82">
    <w:abstractNumId w:val="57"/>
    <w:lvlOverride w:ilvl="0">
      <w:startOverride w:val="1"/>
    </w:lvlOverride>
    <w:lvlOverride w:ilvl="1"/>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75"/>
    <w:lvlOverride w:ilvl="0">
      <w:startOverride w:val="1"/>
    </w:lvlOverride>
    <w:lvlOverride w:ilvl="1"/>
    <w:lvlOverride w:ilvl="2"/>
    <w:lvlOverride w:ilvl="3"/>
    <w:lvlOverride w:ilvl="4"/>
    <w:lvlOverride w:ilvl="5"/>
    <w:lvlOverride w:ilvl="6"/>
    <w:lvlOverride w:ilvl="7"/>
    <w:lvlOverride w:ilvl="8"/>
  </w:num>
  <w:num w:numId="85">
    <w:abstractNumId w:val="49"/>
  </w:num>
  <w:num w:numId="86">
    <w:abstractNumId w:val="80"/>
  </w:num>
  <w:num w:numId="87">
    <w:abstractNumId w:val="77"/>
  </w:num>
  <w:num w:numId="88">
    <w:abstractNumId w:val="93"/>
  </w:num>
  <w:num w:numId="89">
    <w:abstractNumId w:val="31"/>
  </w:num>
  <w:num w:numId="90">
    <w:abstractNumId w:val="68"/>
  </w:num>
  <w:num w:numId="91">
    <w:abstractNumId w:val="48"/>
  </w:num>
  <w:num w:numId="92">
    <w:abstractNumId w:val="102"/>
  </w:num>
  <w:num w:numId="93">
    <w:abstractNumId w:val="11"/>
  </w:num>
  <w:num w:numId="94">
    <w:abstractNumId w:val="45"/>
  </w:num>
  <w:num w:numId="95">
    <w:abstractNumId w:val="19"/>
  </w:num>
  <w:num w:numId="96">
    <w:abstractNumId w:val="20"/>
  </w:num>
  <w:num w:numId="97">
    <w:abstractNumId w:val="63"/>
  </w:num>
  <w:num w:numId="98">
    <w:abstractNumId w:val="74"/>
  </w:num>
  <w:num w:numId="99">
    <w:abstractNumId w:val="98"/>
  </w:num>
  <w:num w:numId="100">
    <w:abstractNumId w:val="6"/>
  </w:num>
  <w:num w:numId="101">
    <w:abstractNumId w:val="30"/>
  </w:num>
  <w:num w:numId="102">
    <w:abstractNumId w:val="47"/>
  </w:num>
  <w:num w:numId="103">
    <w:abstractNumId w:val="6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91A12"/>
    <w:rsid w:val="000A0837"/>
    <w:rsid w:val="000A2F00"/>
    <w:rsid w:val="000C35BC"/>
    <w:rsid w:val="000D482D"/>
    <w:rsid w:val="000E7CC8"/>
    <w:rsid w:val="000F5F07"/>
    <w:rsid w:val="0017791A"/>
    <w:rsid w:val="001832AD"/>
    <w:rsid w:val="00196D0A"/>
    <w:rsid w:val="001C1BCC"/>
    <w:rsid w:val="001F0114"/>
    <w:rsid w:val="002005B0"/>
    <w:rsid w:val="00227F0C"/>
    <w:rsid w:val="0023008D"/>
    <w:rsid w:val="00252174"/>
    <w:rsid w:val="00263F4E"/>
    <w:rsid w:val="002C1330"/>
    <w:rsid w:val="002C3DEE"/>
    <w:rsid w:val="002F58B4"/>
    <w:rsid w:val="00313768"/>
    <w:rsid w:val="00365DB4"/>
    <w:rsid w:val="00366A51"/>
    <w:rsid w:val="00403C27"/>
    <w:rsid w:val="00415B57"/>
    <w:rsid w:val="00416F7D"/>
    <w:rsid w:val="0042000D"/>
    <w:rsid w:val="00424116"/>
    <w:rsid w:val="00450C0E"/>
    <w:rsid w:val="004622D9"/>
    <w:rsid w:val="00464470"/>
    <w:rsid w:val="0046527E"/>
    <w:rsid w:val="00481ABB"/>
    <w:rsid w:val="00490544"/>
    <w:rsid w:val="00496D38"/>
    <w:rsid w:val="004A7AD6"/>
    <w:rsid w:val="004E1A2E"/>
    <w:rsid w:val="004E1FB1"/>
    <w:rsid w:val="004F7E49"/>
    <w:rsid w:val="0050587C"/>
    <w:rsid w:val="00510CA1"/>
    <w:rsid w:val="005212A7"/>
    <w:rsid w:val="005222CF"/>
    <w:rsid w:val="0055648A"/>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3188D"/>
    <w:rsid w:val="0064442F"/>
    <w:rsid w:val="00664B4B"/>
    <w:rsid w:val="006771DE"/>
    <w:rsid w:val="00687A87"/>
    <w:rsid w:val="006C069E"/>
    <w:rsid w:val="006C2D57"/>
    <w:rsid w:val="00711158"/>
    <w:rsid w:val="007120CF"/>
    <w:rsid w:val="00730971"/>
    <w:rsid w:val="00736B4B"/>
    <w:rsid w:val="00755C02"/>
    <w:rsid w:val="00782C29"/>
    <w:rsid w:val="007C6BEF"/>
    <w:rsid w:val="00804E64"/>
    <w:rsid w:val="00816BEB"/>
    <w:rsid w:val="008256EF"/>
    <w:rsid w:val="008421A8"/>
    <w:rsid w:val="008863B8"/>
    <w:rsid w:val="008D0BA9"/>
    <w:rsid w:val="008E21D5"/>
    <w:rsid w:val="008E6866"/>
    <w:rsid w:val="009017D2"/>
    <w:rsid w:val="0090336E"/>
    <w:rsid w:val="00921B21"/>
    <w:rsid w:val="00942DE3"/>
    <w:rsid w:val="00962451"/>
    <w:rsid w:val="00972197"/>
    <w:rsid w:val="0099103E"/>
    <w:rsid w:val="009F1B79"/>
    <w:rsid w:val="00A041AD"/>
    <w:rsid w:val="00A17211"/>
    <w:rsid w:val="00A25939"/>
    <w:rsid w:val="00A4185F"/>
    <w:rsid w:val="00A73989"/>
    <w:rsid w:val="00A76F1B"/>
    <w:rsid w:val="00A830E9"/>
    <w:rsid w:val="00AA4074"/>
    <w:rsid w:val="00AB07DB"/>
    <w:rsid w:val="00AD010B"/>
    <w:rsid w:val="00AE1DA7"/>
    <w:rsid w:val="00B20D00"/>
    <w:rsid w:val="00B24247"/>
    <w:rsid w:val="00B664E0"/>
    <w:rsid w:val="00BA69EE"/>
    <w:rsid w:val="00BA7DFF"/>
    <w:rsid w:val="00BC746D"/>
    <w:rsid w:val="00C30BD8"/>
    <w:rsid w:val="00C47F5A"/>
    <w:rsid w:val="00C601BB"/>
    <w:rsid w:val="00C81EFD"/>
    <w:rsid w:val="00C83077"/>
    <w:rsid w:val="00C87451"/>
    <w:rsid w:val="00CA4C4C"/>
    <w:rsid w:val="00CD3697"/>
    <w:rsid w:val="00CE2833"/>
    <w:rsid w:val="00CF5525"/>
    <w:rsid w:val="00CF6E99"/>
    <w:rsid w:val="00CF6EBF"/>
    <w:rsid w:val="00D54976"/>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04112518-05F8-430A-9D5C-D215C5A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Основной текст + Times New Roman2,1020,5 pt20"/>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1539748">
      <w:bodyDiv w:val="1"/>
      <w:marLeft w:val="0"/>
      <w:marRight w:val="0"/>
      <w:marTop w:val="0"/>
      <w:marBottom w:val="0"/>
      <w:divBdr>
        <w:top w:val="none" w:sz="0" w:space="0" w:color="auto"/>
        <w:left w:val="none" w:sz="0" w:space="0" w:color="auto"/>
        <w:bottom w:val="none" w:sz="0" w:space="0" w:color="auto"/>
        <w:right w:val="none" w:sz="0" w:space="0" w:color="auto"/>
      </w:divBdr>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ED010-D5DF-4F1A-A368-85BC4FD4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18324</Words>
  <Characters>104452</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27</cp:revision>
  <cp:lastPrinted>2019-11-06T17:47:00Z</cp:lastPrinted>
  <dcterms:created xsi:type="dcterms:W3CDTF">2019-02-27T06:29:00Z</dcterms:created>
  <dcterms:modified xsi:type="dcterms:W3CDTF">2022-03-16T18:16:00Z</dcterms:modified>
</cp:coreProperties>
</file>