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DC" w:rsidRPr="002858DC" w:rsidRDefault="002858DC" w:rsidP="002858DC">
      <w:pPr>
        <w:pStyle w:val="ReportHead"/>
        <w:suppressAutoHyphens/>
        <w:rPr>
          <w:szCs w:val="28"/>
        </w:rPr>
      </w:pPr>
      <w:r w:rsidRPr="002858DC">
        <w:rPr>
          <w:szCs w:val="28"/>
        </w:rPr>
        <w:t>Минобрнауки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Бузулукский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высшего 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Кафедра </w:t>
      </w:r>
      <w:r w:rsidR="00AD74D3">
        <w:rPr>
          <w:rFonts w:eastAsia="Calibri"/>
          <w:sz w:val="28"/>
          <w:szCs w:val="28"/>
        </w:rPr>
        <w:t>юриспруденции</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1354C2" w:rsidRDefault="0090488C" w:rsidP="0090488C">
      <w:pPr>
        <w:pStyle w:val="ReportHead"/>
        <w:suppressAutoHyphens/>
        <w:spacing w:before="120"/>
        <w:rPr>
          <w:i/>
          <w:szCs w:val="28"/>
        </w:rPr>
      </w:pPr>
      <w:r w:rsidRPr="001354C2">
        <w:rPr>
          <w:i/>
          <w:szCs w:val="28"/>
        </w:rPr>
        <w:t xml:space="preserve"> </w:t>
      </w:r>
      <w:r w:rsidR="002858DC" w:rsidRPr="001354C2">
        <w:rPr>
          <w:i/>
          <w:szCs w:val="28"/>
        </w:rPr>
        <w:t>«</w:t>
      </w:r>
      <w:r w:rsidR="001354C2" w:rsidRPr="001354C2">
        <w:rPr>
          <w:i/>
          <w:szCs w:val="28"/>
        </w:rPr>
        <w:t>Б1.Д.В.6 Уголовно-исполнительное право</w:t>
      </w:r>
      <w:r w:rsidR="002858DC" w:rsidRPr="001354C2">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2858DC" w:rsidRPr="002858DC" w:rsidRDefault="00A376E9" w:rsidP="002858DC">
      <w:pPr>
        <w:pStyle w:val="ReportHead"/>
        <w:suppressAutoHyphens/>
        <w:rPr>
          <w:i/>
          <w:szCs w:val="28"/>
          <w:u w:val="single"/>
        </w:rPr>
      </w:pPr>
      <w:r>
        <w:rPr>
          <w:i/>
          <w:szCs w:val="28"/>
          <w:u w:val="single"/>
        </w:rPr>
        <w:t>Оч</w:t>
      </w:r>
      <w:r w:rsidR="002858DC" w:rsidRPr="002858DC">
        <w:rPr>
          <w:i/>
          <w:szCs w:val="28"/>
          <w:u w:val="single"/>
        </w:rPr>
        <w:t>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1354C2" w:rsidRDefault="002858DC" w:rsidP="002858DC">
      <w:pPr>
        <w:pStyle w:val="23"/>
        <w:spacing w:after="0" w:line="240" w:lineRule="auto"/>
        <w:jc w:val="center"/>
        <w:rPr>
          <w:sz w:val="28"/>
          <w:szCs w:val="28"/>
          <w:lang w:val="en-US"/>
        </w:rPr>
      </w:pPr>
      <w:r w:rsidRPr="002858DC">
        <w:rPr>
          <w:sz w:val="28"/>
          <w:szCs w:val="28"/>
        </w:rPr>
        <w:t>Год набора 20</w:t>
      </w:r>
      <w:r w:rsidR="0022148F">
        <w:rPr>
          <w:sz w:val="28"/>
          <w:szCs w:val="28"/>
        </w:rPr>
        <w:t>2</w:t>
      </w:r>
      <w:r w:rsidR="001354C2">
        <w:rPr>
          <w:sz w:val="28"/>
          <w:szCs w:val="28"/>
          <w:lang w:val="en-US"/>
        </w:rPr>
        <w:t>1</w:t>
      </w:r>
    </w:p>
    <w:p w:rsidR="0090488C" w:rsidRPr="00B6636B" w:rsidRDefault="0090488C" w:rsidP="0090488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AD74D3" w:rsidP="0090488C">
      <w:pPr>
        <w:pStyle w:val="ReportHead"/>
        <w:tabs>
          <w:tab w:val="left" w:pos="10432"/>
        </w:tabs>
        <w:suppressAutoHyphens/>
        <w:jc w:val="left"/>
        <w:rPr>
          <w:szCs w:val="28"/>
          <w:u w:val="single"/>
        </w:rPr>
      </w:pPr>
      <w:r>
        <w:rPr>
          <w:szCs w:val="28"/>
          <w:u w:val="single"/>
        </w:rPr>
        <w:t>юриспруденции</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22148F" w:rsidRDefault="0022148F" w:rsidP="0022148F">
      <w:pPr>
        <w:tabs>
          <w:tab w:val="left" w:pos="10432"/>
        </w:tabs>
        <w:suppressAutoHyphens/>
        <w:jc w:val="both"/>
        <w:rPr>
          <w:sz w:val="28"/>
          <w:szCs w:val="28"/>
        </w:rPr>
      </w:pPr>
      <w:r>
        <w:rPr>
          <w:sz w:val="28"/>
          <w:szCs w:val="28"/>
        </w:rPr>
        <w:t xml:space="preserve">протокол № </w:t>
      </w:r>
      <w:r w:rsidR="001354C2">
        <w:rPr>
          <w:sz w:val="24"/>
        </w:rPr>
        <w:t>_</w:t>
      </w:r>
      <w:r w:rsidR="001354C2" w:rsidRPr="001354C2">
        <w:rPr>
          <w:sz w:val="28"/>
          <w:szCs w:val="28"/>
          <w:u w:val="single"/>
        </w:rPr>
        <w:t>6</w:t>
      </w:r>
      <w:r w:rsidR="001354C2" w:rsidRPr="001354C2">
        <w:rPr>
          <w:sz w:val="28"/>
          <w:szCs w:val="28"/>
        </w:rPr>
        <w:t>_от "_</w:t>
      </w:r>
      <w:r w:rsidR="001354C2" w:rsidRPr="001354C2">
        <w:rPr>
          <w:sz w:val="28"/>
          <w:szCs w:val="28"/>
          <w:u w:val="single"/>
        </w:rPr>
        <w:t>18</w:t>
      </w:r>
      <w:r w:rsidR="001354C2" w:rsidRPr="001354C2">
        <w:rPr>
          <w:sz w:val="28"/>
          <w:szCs w:val="28"/>
        </w:rPr>
        <w:t>__" _</w:t>
      </w:r>
      <w:r w:rsidR="001354C2" w:rsidRPr="001354C2">
        <w:rPr>
          <w:sz w:val="28"/>
          <w:szCs w:val="28"/>
          <w:u w:val="single"/>
        </w:rPr>
        <w:t>февраля</w:t>
      </w:r>
      <w:r w:rsidR="001354C2" w:rsidRPr="001354C2">
        <w:rPr>
          <w:sz w:val="28"/>
          <w:szCs w:val="28"/>
        </w:rPr>
        <w:t xml:space="preserve">_ </w:t>
      </w:r>
      <w:r w:rsidR="001354C2" w:rsidRPr="001354C2">
        <w:rPr>
          <w:sz w:val="28"/>
          <w:szCs w:val="28"/>
          <w:u w:val="single"/>
        </w:rPr>
        <w:t>2021</w:t>
      </w:r>
      <w:r w:rsidR="001354C2" w:rsidRPr="001354C2">
        <w:rPr>
          <w:sz w:val="28"/>
          <w:szCs w:val="28"/>
        </w:rPr>
        <w:t>г.</w:t>
      </w:r>
    </w:p>
    <w:p w:rsidR="0022148F" w:rsidRDefault="0022148F" w:rsidP="0022148F">
      <w:pPr>
        <w:pStyle w:val="ReportHead"/>
        <w:tabs>
          <w:tab w:val="center" w:pos="6378"/>
          <w:tab w:val="left" w:pos="10432"/>
        </w:tabs>
        <w:suppressAutoHyphens/>
        <w:jc w:val="left"/>
        <w:rPr>
          <w:szCs w:val="28"/>
        </w:rPr>
      </w:pPr>
    </w:p>
    <w:p w:rsidR="0022148F" w:rsidRDefault="0022148F" w:rsidP="0022148F">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22148F" w:rsidRDefault="0022148F" w:rsidP="0022148F">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Default="008D6E24" w:rsidP="008D6E24">
      <w:pPr>
        <w:jc w:val="both"/>
        <w:rPr>
          <w:sz w:val="28"/>
          <w:szCs w:val="28"/>
          <w:lang w:val="en-US"/>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461"/>
        <w:gridCol w:w="3402"/>
        <w:gridCol w:w="2693"/>
      </w:tblGrid>
      <w:tr w:rsidR="001354C2" w:rsidRPr="001354C2" w:rsidTr="001354C2">
        <w:tblPrEx>
          <w:tblCellMar>
            <w:top w:w="0" w:type="dxa"/>
            <w:bottom w:w="0" w:type="dxa"/>
          </w:tblCellMar>
        </w:tblPrEx>
        <w:trPr>
          <w:tblHeader/>
        </w:trPr>
        <w:tc>
          <w:tcPr>
            <w:tcW w:w="1843"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Формируемые компетенции</w:t>
            </w:r>
          </w:p>
        </w:tc>
        <w:tc>
          <w:tcPr>
            <w:tcW w:w="2461"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Код и наименование индикатора достижения компетенции</w:t>
            </w:r>
          </w:p>
        </w:tc>
        <w:tc>
          <w:tcPr>
            <w:tcW w:w="3402"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Виды оценочных средств/</w:t>
            </w:r>
          </w:p>
          <w:p w:rsidR="001354C2" w:rsidRPr="001354C2" w:rsidRDefault="001354C2" w:rsidP="001354C2">
            <w:pPr>
              <w:pStyle w:val="ReportMain"/>
              <w:suppressAutoHyphens/>
              <w:jc w:val="center"/>
              <w:rPr>
                <w:szCs w:val="24"/>
              </w:rPr>
            </w:pPr>
            <w:r w:rsidRPr="001354C2">
              <w:rPr>
                <w:szCs w:val="24"/>
              </w:rPr>
              <w:t>шифр раздела в данном документе</w:t>
            </w:r>
          </w:p>
        </w:tc>
      </w:tr>
      <w:tr w:rsidR="001354C2" w:rsidRPr="001354C2" w:rsidTr="001354C2">
        <w:tblPrEx>
          <w:tblCellMar>
            <w:top w:w="0" w:type="dxa"/>
            <w:bottom w:w="0" w:type="dxa"/>
          </w:tblCellMar>
        </w:tblPrEx>
        <w:tc>
          <w:tcPr>
            <w:tcW w:w="1843" w:type="dxa"/>
            <w:vMerge w:val="restart"/>
            <w:shd w:val="clear" w:color="auto" w:fill="auto"/>
          </w:tcPr>
          <w:p w:rsidR="001354C2" w:rsidRPr="001354C2" w:rsidRDefault="001354C2" w:rsidP="001354C2">
            <w:pPr>
              <w:pStyle w:val="ReportMain"/>
              <w:suppressAutoHyphens/>
              <w:rPr>
                <w:b/>
                <w:szCs w:val="24"/>
              </w:rPr>
            </w:pPr>
            <w:r w:rsidRPr="001354C2">
              <w:rPr>
                <w:b/>
                <w:szCs w:val="24"/>
              </w:rPr>
              <w:t>ПК*-2:</w:t>
            </w:r>
          </w:p>
          <w:p w:rsidR="001354C2" w:rsidRPr="001354C2" w:rsidRDefault="001354C2" w:rsidP="001354C2">
            <w:pPr>
              <w:pStyle w:val="ReportMain"/>
              <w:suppressAutoHyphens/>
              <w:rPr>
                <w:szCs w:val="24"/>
              </w:rPr>
            </w:pPr>
            <w:r w:rsidRPr="001354C2">
              <w:rPr>
                <w:szCs w:val="24"/>
              </w:rPr>
              <w:t>Способен осуществлять охрану и защиту прав и свобод человека и гражданина на основе развитого правосознания при неукоснительном соблюдении действующего законодательства</w:t>
            </w:r>
          </w:p>
        </w:tc>
        <w:tc>
          <w:tcPr>
            <w:tcW w:w="2461" w:type="dxa"/>
            <w:vMerge w:val="restart"/>
            <w:shd w:val="clear" w:color="auto" w:fill="auto"/>
          </w:tcPr>
          <w:p w:rsidR="001354C2" w:rsidRPr="001354C2" w:rsidRDefault="001354C2" w:rsidP="001354C2">
            <w:pPr>
              <w:pStyle w:val="ReportMain"/>
              <w:suppressAutoHyphens/>
              <w:rPr>
                <w:szCs w:val="24"/>
              </w:rPr>
            </w:pPr>
            <w:r w:rsidRPr="001354C2">
              <w:rPr>
                <w:szCs w:val="24"/>
              </w:rPr>
              <w:t>ПК*-2-В-1 Осуществляет профессиональную деятельность на основе развитого правосознания, уважения законов, соблюдения законодательства Российской Федерации</w:t>
            </w:r>
          </w:p>
          <w:p w:rsidR="001354C2" w:rsidRPr="001354C2" w:rsidRDefault="001354C2" w:rsidP="001354C2">
            <w:pPr>
              <w:pStyle w:val="ReportMain"/>
              <w:suppressAutoHyphens/>
              <w:rPr>
                <w:szCs w:val="24"/>
              </w:rPr>
            </w:pPr>
            <w:r w:rsidRPr="001354C2">
              <w:rPr>
                <w:szCs w:val="24"/>
              </w:rPr>
              <w:t>ПК*-2-В-2 Реализует функции по охране и защите прав и свобод человека и гражданина, уважению чести и достоинства личности</w:t>
            </w:r>
          </w:p>
          <w:p w:rsidR="001354C2" w:rsidRPr="001354C2" w:rsidRDefault="001354C2" w:rsidP="001354C2">
            <w:pPr>
              <w:pStyle w:val="ReportMain"/>
              <w:suppressAutoHyphens/>
              <w:rPr>
                <w:szCs w:val="24"/>
              </w:rPr>
            </w:pPr>
            <w:r w:rsidRPr="001354C2">
              <w:rPr>
                <w:szCs w:val="24"/>
              </w:rPr>
              <w:t>ПК*-2-В-3 Правильно определяет соответствующие нормы права, позволяющие принять юридически правильное решение и совершать юридические действия в точном соответствии с законодательством</w:t>
            </w:r>
          </w:p>
          <w:p w:rsidR="001354C2" w:rsidRPr="001354C2" w:rsidRDefault="001354C2" w:rsidP="001354C2">
            <w:pPr>
              <w:pStyle w:val="ReportMain"/>
              <w:suppressAutoHyphens/>
              <w:rPr>
                <w:szCs w:val="24"/>
              </w:rPr>
            </w:pPr>
            <w:r w:rsidRPr="001354C2">
              <w:rPr>
                <w:szCs w:val="24"/>
              </w:rPr>
              <w:t>ПК*-2-В-4 Выполняет нормативные предписания и действующее законодательство</w:t>
            </w:r>
          </w:p>
        </w:tc>
        <w:tc>
          <w:tcPr>
            <w:tcW w:w="3402" w:type="dxa"/>
            <w:shd w:val="clear" w:color="auto" w:fill="auto"/>
          </w:tcPr>
          <w:p w:rsidR="001354C2" w:rsidRPr="001354C2" w:rsidRDefault="001354C2" w:rsidP="001354C2">
            <w:pPr>
              <w:pStyle w:val="ReportMain"/>
              <w:suppressAutoHyphens/>
              <w:rPr>
                <w:b/>
                <w:szCs w:val="24"/>
                <w:u w:val="single"/>
              </w:rPr>
            </w:pPr>
            <w:r w:rsidRPr="001354C2">
              <w:rPr>
                <w:b/>
                <w:szCs w:val="24"/>
                <w:u w:val="single"/>
              </w:rPr>
              <w:t>Знать:</w:t>
            </w:r>
          </w:p>
          <w:p w:rsidR="001354C2" w:rsidRPr="001354C2" w:rsidRDefault="001354C2" w:rsidP="001354C2">
            <w:pPr>
              <w:pStyle w:val="ReportMain"/>
              <w:suppressAutoHyphens/>
              <w:jc w:val="both"/>
              <w:rPr>
                <w:rFonts w:eastAsia="Calibri"/>
                <w:szCs w:val="24"/>
              </w:rPr>
            </w:pPr>
            <w:r w:rsidRPr="001354C2">
              <w:rPr>
                <w:rFonts w:eastAsia="Calibri"/>
                <w:szCs w:val="24"/>
              </w:rPr>
              <w:t xml:space="preserve">общепризнанные принципы, нормы международного права, Конституции РФ, уголовно-исполнительного законодательства, определяющие комплекс прав и свобод осужденных, соблюдение которых необходимо в процессе реализации уголовных наказаний;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 </w:t>
            </w:r>
            <w:r w:rsidRPr="001354C2">
              <w:rPr>
                <w:szCs w:val="24"/>
              </w:rPr>
              <w:t>при неукоснительном соблюдении действующего уголовно-исполнительного законодательства;</w:t>
            </w:r>
          </w:p>
        </w:tc>
        <w:tc>
          <w:tcPr>
            <w:tcW w:w="2693" w:type="dxa"/>
            <w:shd w:val="clear" w:color="auto" w:fill="auto"/>
          </w:tcPr>
          <w:p w:rsidR="001354C2" w:rsidRPr="001354C2" w:rsidRDefault="001354C2" w:rsidP="001354C2">
            <w:pPr>
              <w:suppressAutoHyphens/>
              <w:rPr>
                <w:sz w:val="24"/>
                <w:szCs w:val="24"/>
                <w:lang w:eastAsia="ru-RU"/>
              </w:rPr>
            </w:pPr>
            <w:r w:rsidRPr="001354C2">
              <w:rPr>
                <w:b/>
                <w:sz w:val="24"/>
                <w:szCs w:val="24"/>
                <w:lang w:eastAsia="ru-RU"/>
              </w:rPr>
              <w:t xml:space="preserve">Блок А </w:t>
            </w:r>
            <w:r w:rsidRPr="001354C2">
              <w:rPr>
                <w:sz w:val="24"/>
                <w:szCs w:val="24"/>
                <w:lang w:eastAsia="ru-RU"/>
              </w:rPr>
              <w:t xml:space="preserve">– задания репродуктивного уровня </w:t>
            </w:r>
          </w:p>
          <w:p w:rsidR="001354C2" w:rsidRPr="001354C2" w:rsidRDefault="001354C2" w:rsidP="001354C2">
            <w:pPr>
              <w:suppressAutoHyphens/>
              <w:rPr>
                <w:sz w:val="24"/>
                <w:szCs w:val="24"/>
                <w:lang w:eastAsia="ru-RU"/>
              </w:rPr>
            </w:pPr>
            <w:r w:rsidRPr="001354C2">
              <w:rPr>
                <w:sz w:val="24"/>
                <w:szCs w:val="24"/>
                <w:lang w:eastAsia="ru-RU"/>
              </w:rPr>
              <w:t xml:space="preserve">Тестовые вопросы </w:t>
            </w:r>
          </w:p>
          <w:p w:rsidR="001354C2" w:rsidRPr="001354C2" w:rsidRDefault="001354C2" w:rsidP="001354C2">
            <w:pPr>
              <w:pStyle w:val="af2"/>
              <w:spacing w:before="0" w:beforeAutospacing="0" w:after="0" w:afterAutospacing="0"/>
            </w:pPr>
            <w:r w:rsidRPr="001354C2">
              <w:t>Вопросы для опроса</w:t>
            </w:r>
          </w:p>
          <w:p w:rsidR="001354C2" w:rsidRPr="001354C2" w:rsidRDefault="001354C2" w:rsidP="001354C2">
            <w:pPr>
              <w:pStyle w:val="af2"/>
              <w:spacing w:before="0" w:beforeAutospacing="0" w:after="0" w:afterAutospacing="0"/>
            </w:pPr>
            <w:r w:rsidRPr="001354C2">
              <w:t xml:space="preserve">Вопросы к </w:t>
            </w:r>
            <w:r>
              <w:t>экзамену</w:t>
            </w:r>
            <w:r w:rsidRPr="001354C2">
              <w:t xml:space="preserve">  </w:t>
            </w:r>
          </w:p>
        </w:tc>
      </w:tr>
      <w:tr w:rsidR="001354C2" w:rsidRPr="001354C2" w:rsidTr="001354C2">
        <w:tblPrEx>
          <w:tblCellMar>
            <w:top w:w="0" w:type="dxa"/>
            <w:bottom w:w="0" w:type="dxa"/>
          </w:tblCellMar>
        </w:tblPrEx>
        <w:tc>
          <w:tcPr>
            <w:tcW w:w="1843" w:type="dxa"/>
            <w:vMerge/>
            <w:shd w:val="clear" w:color="auto" w:fill="auto"/>
          </w:tcPr>
          <w:p w:rsidR="001354C2" w:rsidRPr="001354C2" w:rsidRDefault="001354C2" w:rsidP="001354C2">
            <w:pPr>
              <w:pStyle w:val="ReportMain"/>
              <w:suppressAutoHyphens/>
              <w:rPr>
                <w:szCs w:val="24"/>
              </w:rPr>
            </w:pPr>
          </w:p>
        </w:tc>
        <w:tc>
          <w:tcPr>
            <w:tcW w:w="2461" w:type="dxa"/>
            <w:vMerge/>
            <w:shd w:val="clear" w:color="auto" w:fill="auto"/>
          </w:tcPr>
          <w:p w:rsidR="001354C2" w:rsidRPr="001354C2" w:rsidRDefault="001354C2" w:rsidP="001354C2">
            <w:pPr>
              <w:pStyle w:val="ReportMain"/>
              <w:suppressAutoHyphens/>
              <w:rPr>
                <w:szCs w:val="24"/>
              </w:rPr>
            </w:pPr>
          </w:p>
        </w:tc>
        <w:tc>
          <w:tcPr>
            <w:tcW w:w="3402" w:type="dxa"/>
            <w:shd w:val="clear" w:color="auto" w:fill="auto"/>
          </w:tcPr>
          <w:p w:rsidR="001354C2" w:rsidRPr="001354C2" w:rsidRDefault="001354C2" w:rsidP="001354C2">
            <w:pPr>
              <w:pStyle w:val="ReportMain"/>
              <w:suppressAutoHyphens/>
              <w:rPr>
                <w:b/>
                <w:szCs w:val="24"/>
                <w:u w:val="single"/>
              </w:rPr>
            </w:pPr>
            <w:r w:rsidRPr="001354C2">
              <w:rPr>
                <w:b/>
                <w:szCs w:val="24"/>
                <w:u w:val="single"/>
              </w:rPr>
              <w:t>Уметь:</w:t>
            </w:r>
          </w:p>
          <w:p w:rsidR="001354C2" w:rsidRPr="001354C2" w:rsidRDefault="001354C2" w:rsidP="001354C2">
            <w:pPr>
              <w:pStyle w:val="ReportMain"/>
              <w:suppressAutoHyphens/>
              <w:jc w:val="both"/>
              <w:rPr>
                <w:rFonts w:eastAsia="Times New Roman"/>
                <w:szCs w:val="24"/>
              </w:rPr>
            </w:pPr>
            <w:r w:rsidRPr="001354C2">
              <w:rPr>
                <w:rFonts w:eastAsia="Calibri"/>
                <w:szCs w:val="24"/>
              </w:rPr>
              <w:t xml:space="preserve">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 </w:t>
            </w:r>
            <w:r w:rsidRPr="001354C2">
              <w:rPr>
                <w:rFonts w:eastAsia="Calibri"/>
                <w:bCs/>
                <w:iCs/>
                <w:szCs w:val="24"/>
              </w:rPr>
              <w:t xml:space="preserve">строить свою профессиональную деятельность на основе уважения </w:t>
            </w:r>
            <w:r w:rsidRPr="001354C2">
              <w:rPr>
                <w:rFonts w:eastAsia="Calibri"/>
                <w:szCs w:val="24"/>
              </w:rPr>
              <w:t xml:space="preserve">чести и достоинства личности, соблюдения и защиты прав и свобод человека и гражданина; </w:t>
            </w:r>
            <w:r w:rsidRPr="001354C2">
              <w:rPr>
                <w:rFonts w:eastAsia="Times New Roman"/>
                <w:szCs w:val="24"/>
              </w:rPr>
              <w:t xml:space="preserve">выявлять </w:t>
            </w:r>
            <w:r w:rsidRPr="001354C2">
              <w:rPr>
                <w:rFonts w:eastAsia="Times New Roman"/>
                <w:szCs w:val="24"/>
              </w:rPr>
              <w:lastRenderedPageBreak/>
              <w:t>допущенное нарушение прав и свобод человека и гражданина в ходе исполнения уголовных наказаний, определять пути восстановления нарушенных прав личности и гражданина;</w:t>
            </w:r>
          </w:p>
        </w:tc>
        <w:tc>
          <w:tcPr>
            <w:tcW w:w="2693" w:type="dxa"/>
            <w:shd w:val="clear" w:color="auto" w:fill="auto"/>
          </w:tcPr>
          <w:p w:rsidR="001354C2" w:rsidRPr="001354C2" w:rsidRDefault="001354C2" w:rsidP="001354C2">
            <w:pPr>
              <w:suppressAutoHyphens/>
              <w:rPr>
                <w:b/>
                <w:sz w:val="24"/>
                <w:szCs w:val="24"/>
                <w:lang w:eastAsia="ru-RU"/>
              </w:rPr>
            </w:pPr>
            <w:r w:rsidRPr="001354C2">
              <w:rPr>
                <w:b/>
                <w:sz w:val="24"/>
                <w:szCs w:val="24"/>
                <w:lang w:eastAsia="ru-RU"/>
              </w:rPr>
              <w:lastRenderedPageBreak/>
              <w:t xml:space="preserve">Блок В </w:t>
            </w:r>
            <w:r w:rsidRPr="001354C2">
              <w:rPr>
                <w:sz w:val="24"/>
                <w:szCs w:val="24"/>
                <w:lang w:eastAsia="ru-RU"/>
              </w:rPr>
              <w:sym w:font="Symbol" w:char="F02D"/>
            </w:r>
            <w:r w:rsidRPr="001354C2">
              <w:rPr>
                <w:sz w:val="24"/>
                <w:szCs w:val="24"/>
                <w:lang w:eastAsia="ru-RU"/>
              </w:rPr>
              <w:t xml:space="preserve">  задания реконструктивного уровня</w:t>
            </w:r>
          </w:p>
          <w:p w:rsidR="001354C2" w:rsidRPr="001354C2" w:rsidRDefault="001354C2" w:rsidP="001354C2">
            <w:pPr>
              <w:pStyle w:val="af2"/>
              <w:spacing w:before="0" w:beforeAutospacing="0" w:after="0" w:afterAutospacing="0"/>
            </w:pPr>
            <w:r w:rsidRPr="001354C2">
              <w:t xml:space="preserve">Задания для решения ситуационных задач </w:t>
            </w:r>
          </w:p>
          <w:p w:rsidR="001354C2" w:rsidRPr="001354C2" w:rsidRDefault="001354C2" w:rsidP="001354C2">
            <w:pPr>
              <w:pStyle w:val="af2"/>
              <w:spacing w:before="0" w:beforeAutospacing="0" w:after="0" w:afterAutospacing="0"/>
            </w:pPr>
          </w:p>
        </w:tc>
      </w:tr>
      <w:tr w:rsidR="001354C2" w:rsidRPr="001354C2" w:rsidTr="001354C2">
        <w:tblPrEx>
          <w:tblCellMar>
            <w:top w:w="0" w:type="dxa"/>
            <w:bottom w:w="0" w:type="dxa"/>
          </w:tblCellMar>
        </w:tblPrEx>
        <w:tc>
          <w:tcPr>
            <w:tcW w:w="1843" w:type="dxa"/>
            <w:vMerge/>
            <w:shd w:val="clear" w:color="auto" w:fill="auto"/>
          </w:tcPr>
          <w:p w:rsidR="001354C2" w:rsidRPr="001354C2" w:rsidRDefault="001354C2" w:rsidP="001354C2">
            <w:pPr>
              <w:pStyle w:val="ReportMain"/>
              <w:suppressAutoHyphens/>
              <w:rPr>
                <w:szCs w:val="24"/>
              </w:rPr>
            </w:pPr>
          </w:p>
        </w:tc>
        <w:tc>
          <w:tcPr>
            <w:tcW w:w="2461" w:type="dxa"/>
            <w:vMerge/>
            <w:shd w:val="clear" w:color="auto" w:fill="auto"/>
          </w:tcPr>
          <w:p w:rsidR="001354C2" w:rsidRPr="001354C2" w:rsidRDefault="001354C2" w:rsidP="001354C2">
            <w:pPr>
              <w:pStyle w:val="ReportMain"/>
              <w:suppressAutoHyphens/>
              <w:rPr>
                <w:szCs w:val="24"/>
              </w:rPr>
            </w:pPr>
          </w:p>
        </w:tc>
        <w:tc>
          <w:tcPr>
            <w:tcW w:w="3402" w:type="dxa"/>
            <w:shd w:val="clear" w:color="auto" w:fill="auto"/>
          </w:tcPr>
          <w:p w:rsidR="001354C2" w:rsidRPr="001354C2" w:rsidRDefault="001354C2" w:rsidP="001354C2">
            <w:pPr>
              <w:pStyle w:val="ReportMain"/>
              <w:suppressAutoHyphens/>
              <w:rPr>
                <w:b/>
                <w:szCs w:val="24"/>
                <w:u w:val="single"/>
                <w:lang w:val="en-US"/>
              </w:rPr>
            </w:pPr>
            <w:r w:rsidRPr="001354C2">
              <w:rPr>
                <w:b/>
                <w:szCs w:val="24"/>
                <w:u w:val="single"/>
              </w:rPr>
              <w:t>Владеть:</w:t>
            </w:r>
          </w:p>
          <w:p w:rsidR="001354C2" w:rsidRPr="001354C2" w:rsidRDefault="001354C2" w:rsidP="001354C2">
            <w:pPr>
              <w:pStyle w:val="ReportMain"/>
              <w:suppressAutoHyphens/>
              <w:rPr>
                <w:szCs w:val="24"/>
              </w:rPr>
            </w:pPr>
            <w:r w:rsidRPr="001354C2">
              <w:rPr>
                <w:rFonts w:eastAsia="Calibri"/>
                <w:szCs w:val="24"/>
              </w:rPr>
              <w:t>навыками аналитической работы с нормати</w:t>
            </w:r>
            <w:r w:rsidRPr="001354C2">
              <w:rPr>
                <w:rFonts w:eastAsia="Calibri"/>
                <w:szCs w:val="24"/>
              </w:rPr>
              <w:t>в</w:t>
            </w:r>
            <w:r w:rsidRPr="001354C2">
              <w:rPr>
                <w:rFonts w:eastAsia="Calibri"/>
                <w:szCs w:val="24"/>
              </w:rPr>
              <w:t>ными правовыми актами при реализации пр</w:t>
            </w:r>
            <w:r w:rsidRPr="001354C2">
              <w:rPr>
                <w:rFonts w:eastAsia="Calibri"/>
                <w:szCs w:val="24"/>
              </w:rPr>
              <w:t>о</w:t>
            </w:r>
            <w:r w:rsidRPr="001354C2">
              <w:rPr>
                <w:rFonts w:eastAsia="Calibri"/>
                <w:szCs w:val="24"/>
              </w:rPr>
              <w:t>фессиональной деятельности в области уг</w:t>
            </w:r>
            <w:r w:rsidRPr="001354C2">
              <w:rPr>
                <w:rFonts w:eastAsia="Calibri"/>
                <w:szCs w:val="24"/>
              </w:rPr>
              <w:t>о</w:t>
            </w:r>
            <w:r w:rsidRPr="001354C2">
              <w:rPr>
                <w:rFonts w:eastAsia="Calibri"/>
                <w:szCs w:val="24"/>
              </w:rPr>
              <w:t xml:space="preserve">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уголовно-исполнительной системы; </w:t>
            </w:r>
            <w:r w:rsidRPr="001354C2">
              <w:rPr>
                <w:szCs w:val="24"/>
              </w:rPr>
              <w:t>принимать решения и совершать юридические действия в точном соответствии с законом;</w:t>
            </w:r>
            <w:r w:rsidRPr="001354C2">
              <w:rPr>
                <w:rFonts w:eastAsia="Calibri"/>
                <w:szCs w:val="24"/>
              </w:rPr>
              <w:t xml:space="preserve"> способностью проя</w:t>
            </w:r>
            <w:r w:rsidRPr="001354C2">
              <w:rPr>
                <w:rFonts w:eastAsia="Calibri"/>
                <w:szCs w:val="24"/>
              </w:rPr>
              <w:t>в</w:t>
            </w:r>
            <w:r w:rsidRPr="001354C2">
              <w:rPr>
                <w:rFonts w:eastAsia="Calibri"/>
                <w:szCs w:val="24"/>
              </w:rPr>
              <w:t>лять уважение к чести и достоинству личности осужденных при реализации уголовного нак</w:t>
            </w:r>
            <w:r w:rsidRPr="001354C2">
              <w:rPr>
                <w:rFonts w:eastAsia="Calibri"/>
                <w:szCs w:val="24"/>
              </w:rPr>
              <w:t>а</w:t>
            </w:r>
            <w:r w:rsidRPr="001354C2">
              <w:rPr>
                <w:rFonts w:eastAsia="Calibri"/>
                <w:szCs w:val="24"/>
              </w:rPr>
              <w:t>зания, соблюдать и защищать права и свободы осужденных.</w:t>
            </w:r>
          </w:p>
        </w:tc>
        <w:tc>
          <w:tcPr>
            <w:tcW w:w="2693" w:type="dxa"/>
            <w:shd w:val="clear" w:color="auto" w:fill="auto"/>
          </w:tcPr>
          <w:p w:rsidR="001354C2" w:rsidRPr="001354C2" w:rsidRDefault="001354C2" w:rsidP="001354C2">
            <w:pPr>
              <w:suppressAutoHyphens/>
              <w:rPr>
                <w:b/>
                <w:sz w:val="24"/>
                <w:szCs w:val="24"/>
                <w:lang w:eastAsia="ru-RU"/>
              </w:rPr>
            </w:pPr>
            <w:r w:rsidRPr="001354C2">
              <w:rPr>
                <w:b/>
                <w:sz w:val="24"/>
                <w:szCs w:val="24"/>
                <w:lang w:eastAsia="ru-RU"/>
              </w:rPr>
              <w:t xml:space="preserve">Блок С </w:t>
            </w:r>
            <w:r w:rsidRPr="001354C2">
              <w:rPr>
                <w:sz w:val="24"/>
                <w:szCs w:val="24"/>
                <w:lang w:eastAsia="ru-RU"/>
              </w:rPr>
              <w:sym w:font="Symbol" w:char="002D"/>
            </w:r>
            <w:r w:rsidRPr="001354C2">
              <w:rPr>
                <w:sz w:val="24"/>
                <w:szCs w:val="24"/>
                <w:lang w:eastAsia="ru-RU"/>
              </w:rPr>
              <w:t xml:space="preserve">  задания практико-ориентированного уровня и/или исследовательского уровня  </w:t>
            </w:r>
          </w:p>
          <w:p w:rsidR="001354C2" w:rsidRPr="001354C2" w:rsidRDefault="001354C2" w:rsidP="001354C2">
            <w:pPr>
              <w:suppressAutoHyphens/>
              <w:rPr>
                <w:sz w:val="24"/>
                <w:szCs w:val="24"/>
                <w:lang w:eastAsia="ru-RU"/>
              </w:rPr>
            </w:pPr>
            <w:r w:rsidRPr="001354C2">
              <w:rPr>
                <w:sz w:val="24"/>
                <w:szCs w:val="24"/>
                <w:lang w:eastAsia="ru-RU"/>
              </w:rPr>
              <w:t>Задания по составлению</w:t>
            </w:r>
          </w:p>
          <w:p w:rsidR="001354C2" w:rsidRPr="001354C2" w:rsidRDefault="001354C2" w:rsidP="001354C2">
            <w:pPr>
              <w:suppressAutoHyphens/>
              <w:rPr>
                <w:sz w:val="24"/>
                <w:szCs w:val="24"/>
                <w:lang w:eastAsia="ru-RU"/>
              </w:rPr>
            </w:pPr>
            <w:r w:rsidRPr="001354C2">
              <w:rPr>
                <w:sz w:val="24"/>
                <w:szCs w:val="24"/>
                <w:lang w:eastAsia="ru-RU"/>
              </w:rPr>
              <w:t xml:space="preserve">проектов процессуальных документов </w:t>
            </w:r>
          </w:p>
          <w:p w:rsidR="001354C2" w:rsidRPr="001354C2" w:rsidRDefault="001354C2" w:rsidP="001354C2">
            <w:pPr>
              <w:shd w:val="clear" w:color="auto" w:fill="FFFFFF"/>
              <w:jc w:val="both"/>
              <w:rPr>
                <w:sz w:val="24"/>
                <w:szCs w:val="24"/>
              </w:rPr>
            </w:pPr>
            <w:r w:rsidRPr="001354C2">
              <w:rPr>
                <w:bCs/>
                <w:sz w:val="24"/>
                <w:szCs w:val="24"/>
              </w:rPr>
              <w:t>Деловая игра</w:t>
            </w:r>
          </w:p>
        </w:tc>
      </w:tr>
    </w:tbl>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AD74D3">
            <w:pPr>
              <w:pStyle w:val="af2"/>
              <w:spacing w:before="0" w:beforeAutospacing="0" w:after="0" w:afterAutospacing="0"/>
              <w:rPr>
                <w:sz w:val="28"/>
                <w:szCs w:val="28"/>
              </w:rPr>
            </w:pPr>
            <w:r w:rsidRPr="00B6636B">
              <w:rPr>
                <w:sz w:val="28"/>
                <w:szCs w:val="28"/>
              </w:rPr>
              <w:t>Вопросы к</w:t>
            </w:r>
            <w:r w:rsidR="000A27EF">
              <w:rPr>
                <w:sz w:val="28"/>
                <w:szCs w:val="28"/>
              </w:rPr>
              <w:t xml:space="preserve"> 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0A27EF" w:rsidP="00AD74D3">
            <w:pPr>
              <w:pStyle w:val="af2"/>
              <w:spacing w:before="0" w:beforeAutospacing="0" w:after="0" w:afterAutospacing="0"/>
              <w:rPr>
                <w:sz w:val="28"/>
                <w:szCs w:val="28"/>
              </w:rPr>
            </w:pPr>
            <w:r w:rsidRPr="00B6636B">
              <w:rPr>
                <w:sz w:val="28"/>
                <w:szCs w:val="28"/>
              </w:rPr>
              <w:t>Вопросы к</w:t>
            </w:r>
            <w:r>
              <w:rPr>
                <w:sz w:val="28"/>
                <w:szCs w:val="28"/>
              </w:rPr>
              <w:t xml:space="preserve"> зачету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10"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1"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2"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3"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исправильно-трудовой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а)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в) формирование правопослушного,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а) об условно-досрочном освобождении от отбывания наказания, о замене неотбытой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г) правообязующие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управомачивающие,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обязывающие, управомачивающие;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1.56 Межотрослевые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0" w:name="dst149"/>
      <w:bookmarkEnd w:id="0"/>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1" w:name="dst150"/>
      <w:bookmarkEnd w:id="1"/>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2" w:name="dst151"/>
      <w:bookmarkEnd w:id="2"/>
      <w:r w:rsidRPr="008D1E79">
        <w:rPr>
          <w:sz w:val="28"/>
          <w:szCs w:val="28"/>
        </w:rPr>
        <w:t xml:space="preserve">в) </w:t>
      </w:r>
      <w:bookmarkStart w:id="3" w:name="dst152"/>
      <w:bookmarkEnd w:id="3"/>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4" w:name="dst153"/>
      <w:bookmarkEnd w:id="4"/>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б) в незапираемых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в) в незапираемых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предписание об этапировании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r w:rsidRPr="008D1E79">
        <w:rPr>
          <w:sz w:val="28"/>
          <w:szCs w:val="28"/>
        </w:rPr>
        <w:t>этапированию;</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этапирование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5"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7.1 Исполнение наказания в виде штpафа.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7.2 Поpядок  и условия исполнения наказания в виде штpафа.</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13.1 Порядок и условия отбывания наказания в колониях общего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13.2 Порядок и условия отбывания наказания в колониях стpогого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13.3 Порядок и условия отбывания наказания в колониях особого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14.2 Испpавительные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15.2 Особенности пpименения меp поощpения,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15.3 Поpядок пpименения меp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15.5 Пеpевод осужденных к лишению свободы из воспитательных колонии испpавительные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6" w:name="_Toc466136104"/>
      <w:bookmarkEnd w:id="5"/>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Стрюковой И.И. был вынесен приговор об условном осужденнии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Зайкин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Зайкин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r w:rsidRPr="00B17F1B">
        <w:rPr>
          <w:sz w:val="28"/>
          <w:szCs w:val="28"/>
        </w:rPr>
        <w:t xml:space="preserve">Укажите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r w:rsidRPr="00B17F1B">
        <w:rPr>
          <w:rFonts w:ascii="Times New Roman" w:hAnsi="Times New Roman"/>
          <w:szCs w:val="28"/>
        </w:rPr>
        <w:t>Бакин,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Бакину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Каким видом наказания могут быть заменены исправительные работы осужденному Бакину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Цакину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r w:rsidRPr="00B17F1B">
        <w:rPr>
          <w:sz w:val="28"/>
          <w:szCs w:val="28"/>
        </w:rPr>
        <w:t>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Цакина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Носкову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Правомерны ли действия дежурного по воинской части в отношении военнослужащего Краснобаеву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Военослужащий Сыромятников Р.Р., отбывающий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Сыромятникова Р.Р. дисциплинарному взысканию – аресту на двое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Правомерны ли требования Паустовского И.И. и действия дежурного по гаутвахте?</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 xml:space="preserve">3.3 Изучая личные дела осужденных в исправительной колонии строгого режима, прокурор установил, что Корягин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3.4 </w:t>
      </w:r>
      <w:r w:rsidRPr="00B17F1B">
        <w:rPr>
          <w:sz w:val="28"/>
          <w:szCs w:val="28"/>
        </w:rPr>
        <w:t xml:space="preserve">В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3.6 </w:t>
      </w:r>
      <w:r w:rsidRPr="00B17F1B">
        <w:rPr>
          <w:sz w:val="28"/>
          <w:szCs w:val="28"/>
        </w:rPr>
        <w:t xml:space="preserve">В прокуратуру поступили жалобы осужденных Кареева Р.С. и Дукина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3.7 </w:t>
      </w:r>
      <w:r w:rsidRPr="00B17F1B">
        <w:rPr>
          <w:sz w:val="28"/>
          <w:szCs w:val="28"/>
        </w:rPr>
        <w:t xml:space="preserve">У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заработка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В каком порядке и в каком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представляет из себя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Ольхову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r w:rsidRPr="00B17F1B">
        <w:rPr>
          <w:bCs/>
          <w:sz w:val="28"/>
          <w:szCs w:val="28"/>
        </w:rPr>
        <w:t xml:space="preserve"> </w:t>
      </w:r>
      <w:r w:rsidRPr="00B17F1B">
        <w:rPr>
          <w:sz w:val="28"/>
          <w:szCs w:val="28"/>
        </w:rPr>
        <w:t xml:space="preserve">При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Донникова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Федоткин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Федоткин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Борева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r w:rsidRPr="00B17F1B">
        <w:rPr>
          <w:rFonts w:eastAsia="Calibri"/>
          <w:sz w:val="28"/>
          <w:szCs w:val="28"/>
        </w:rPr>
        <w:t xml:space="preserve"> </w:t>
      </w:r>
      <w:r w:rsidRPr="00B17F1B">
        <w:rPr>
          <w:sz w:val="28"/>
          <w:szCs w:val="28"/>
        </w:rPr>
        <w:t xml:space="preserve">Во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r w:rsidRPr="00B17F1B">
        <w:rPr>
          <w:b w:val="0"/>
          <w:szCs w:val="28"/>
        </w:rPr>
        <w:t xml:space="preserve">Дайте оценку действиям администрации исправительного учреждения с правовой и педагогической точек зрения. </w:t>
      </w:r>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к старшему воспитателю с просьбой о переводе его при достижении совершеннолетнего возраста в исправительную колонию,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Сторонова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Акопетян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Акопетяну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Акопетян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Турчинович,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Турчиновича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Турчиновича в период нахождения его на учете в уголовно-исполнительной инспекции по месту жительства.</w:t>
      </w:r>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6"/>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Стрюковой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Акопетян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7"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в </w:t>
      </w:r>
      <w:r w:rsidR="00E935DD">
        <w:rPr>
          <w:sz w:val="28"/>
          <w:szCs w:val="28"/>
        </w:rPr>
        <w:t>строгого</w:t>
      </w:r>
      <w:r w:rsidR="00577581">
        <w:rPr>
          <w:sz w:val="28"/>
          <w:szCs w:val="28"/>
        </w:rPr>
        <w:t xml:space="preserve"> </w:t>
      </w:r>
      <w:r w:rsidR="00E935DD">
        <w:rPr>
          <w:sz w:val="28"/>
          <w:szCs w:val="28"/>
        </w:rPr>
        <w:t xml:space="preserve">режима </w:t>
      </w:r>
      <w:r w:rsidR="00577581">
        <w:rPr>
          <w:sz w:val="28"/>
          <w:szCs w:val="28"/>
        </w:rPr>
        <w:t>обратился к администрации о предоставлении его к условно-досрочному освобождению или о замене неотбытой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осужденному Викторенко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Коровенжабаева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r>
        <w:rPr>
          <w:sz w:val="28"/>
          <w:szCs w:val="28"/>
        </w:rPr>
        <w:t xml:space="preserve">какая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на просьбу осужденной Коровенжабаевой Э.Ж.?</w:t>
      </w:r>
    </w:p>
    <w:p w:rsidR="00C102DE" w:rsidRDefault="00C102DE"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7B156F" w:rsidRPr="003A7C1E" w:rsidRDefault="007B156F" w:rsidP="00C102DE">
      <w:pPr>
        <w:jc w:val="both"/>
        <w:rPr>
          <w:b/>
          <w:sz w:val="28"/>
          <w:szCs w:val="28"/>
        </w:rPr>
      </w:pPr>
      <w:r w:rsidRPr="003A7C1E">
        <w:rPr>
          <w:b/>
          <w:sz w:val="28"/>
          <w:szCs w:val="28"/>
        </w:rPr>
        <w:lastRenderedPageBreak/>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8" w:name="_Toc466136108"/>
      <w:bookmarkEnd w:id="7"/>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1354C2">
        <w:rPr>
          <w:b/>
          <w:sz w:val="28"/>
          <w:szCs w:val="28"/>
        </w:rPr>
        <w:t>экзамену</w:t>
      </w:r>
    </w:p>
    <w:p w:rsidR="004513F9" w:rsidRPr="003A7C1E" w:rsidRDefault="004513F9" w:rsidP="00152C2E">
      <w:pPr>
        <w:jc w:val="both"/>
        <w:rPr>
          <w:b/>
          <w:sz w:val="28"/>
          <w:szCs w:val="28"/>
        </w:rPr>
      </w:pPr>
    </w:p>
    <w:p w:rsidR="001354C2" w:rsidRPr="00152C2E" w:rsidRDefault="001354C2" w:rsidP="001354C2">
      <w:pPr>
        <w:pStyle w:val="4"/>
        <w:suppressLineNumbers/>
        <w:spacing w:before="0"/>
        <w:ind w:firstLine="709"/>
        <w:jc w:val="both"/>
        <w:rPr>
          <w:rFonts w:ascii="Times New Roman" w:hAnsi="Times New Roman" w:cs="Times New Roman"/>
          <w:i w:val="0"/>
          <w:color w:val="auto"/>
          <w:sz w:val="28"/>
          <w:szCs w:val="28"/>
        </w:rPr>
      </w:pPr>
      <w:bookmarkStart w:id="9" w:name="_Toc466136109"/>
      <w:bookmarkEnd w:id="8"/>
      <w:r w:rsidRPr="00152C2E">
        <w:rPr>
          <w:rFonts w:ascii="Times New Roman" w:hAnsi="Times New Roman" w:cs="Times New Roman"/>
          <w:i w:val="0"/>
          <w:color w:val="auto"/>
          <w:sz w:val="28"/>
          <w:szCs w:val="28"/>
        </w:rPr>
        <w:t>Раздел 1 Общие теоретические положения уголовно-исполнительного права</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право и его место в системе российского права.</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права как наука: понятие, содержание, основные задачи.</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структура и  задачи уголовно-исполнительного законодательства Российской Федерации</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Уголовно-исполнительное законодательство Российской Федерации и международно-правовые акты в сфере исполнения наказания.</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содержание норм уголовно-исполнительного права.</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Действие уголовно-исполнительного законодательства Российской Федерации в пространстве и во времени.</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Принципы уголовно-исполнительного права Российской Федерации.</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структура уголовно-исполнительных правоотношений.</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lastRenderedPageBreak/>
        <w:t>Понятие «исправления» осужденных и его основные средства.</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Понятие и содержание правового положения лиц, отбывающих наказание. Основные права осужденных.</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eastAsia="Calibri" w:hAnsi="Times New Roman"/>
          <w:sz w:val="28"/>
          <w:szCs w:val="28"/>
        </w:rPr>
        <w:t xml:space="preserve">Способы обеспечения прав и свобод осужденных. </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Обращения осужденных и порядок их рассмотрения.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обязанности осужденных.</w:t>
      </w:r>
    </w:p>
    <w:p w:rsidR="001354C2" w:rsidRPr="00152C2E" w:rsidRDefault="001354C2" w:rsidP="001354C2">
      <w:pPr>
        <w:numPr>
          <w:ilvl w:val="0"/>
          <w:numId w:val="2"/>
        </w:numPr>
        <w:tabs>
          <w:tab w:val="clear" w:pos="720"/>
          <w:tab w:val="num" w:pos="0"/>
          <w:tab w:val="num" w:pos="284"/>
          <w:tab w:val="left" w:pos="426"/>
          <w:tab w:val="left" w:pos="1134"/>
        </w:tabs>
        <w:ind w:left="0" w:firstLine="709"/>
        <w:jc w:val="both"/>
        <w:rPr>
          <w:sz w:val="28"/>
          <w:szCs w:val="28"/>
        </w:rPr>
      </w:pPr>
      <w:r w:rsidRPr="00152C2E">
        <w:rPr>
          <w:sz w:val="28"/>
          <w:szCs w:val="28"/>
        </w:rPr>
        <w:t>Система учреждений и органов государства исполняющих наказания.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Контроль за деятельностью учреждений и органов, исполняющих наказания: понятие, цели и формы.</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Посещение учреждений и органов, исполняющих наказания.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Основные тенденции исполнения уголовного законодательства в зарубежных странах. </w:t>
      </w:r>
    </w:p>
    <w:p w:rsidR="001354C2" w:rsidRPr="00152C2E" w:rsidRDefault="001354C2" w:rsidP="001354C2">
      <w:pPr>
        <w:pStyle w:val="4"/>
        <w:suppressLineNumbers/>
        <w:spacing w:before="0"/>
        <w:ind w:firstLine="709"/>
        <w:jc w:val="both"/>
        <w:rPr>
          <w:rFonts w:ascii="Times New Roman" w:hAnsi="Times New Roman" w:cs="Times New Roman"/>
          <w:i w:val="0"/>
          <w:color w:val="auto"/>
          <w:sz w:val="28"/>
          <w:szCs w:val="28"/>
        </w:rPr>
      </w:pPr>
      <w:r>
        <w:rPr>
          <w:rFonts w:ascii="Times New Roman" w:hAnsi="Times New Roman" w:cs="Times New Roman"/>
          <w:i w:val="0"/>
          <w:noProof/>
          <w:color w:val="auto"/>
          <w:sz w:val="28"/>
          <w:szCs w:val="28"/>
          <w:lang w:eastAsia="ru-RU"/>
        </w:rPr>
        <w:pict>
          <v:line id="Line 8" o:spid="_x0000_s1028" style="position:absolute;left:0;text-align:left;z-index:251659264;visibility:visibl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ZSLAIAAGQEAAAOAAAAZHJzL2Uyb0RvYy54bWysVMuu2jAQ3VfqP1jeQxIg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NibxlIsAgAAZAQAAA4AAAAAAAAAAAAAAAAALgIA&#10;AGRycy9lMm9Eb2MueG1sUEsBAi0AFAAGAAgAAAAhACSw9E3iAAAACwEAAA8AAAAAAAAAAAAAAAAA&#10;hgQAAGRycy9kb3ducmV2LnhtbFBLBQYAAAAABAAEAPMAAACVBQAAAAA=&#10;" o:allowincell="f" strokecolor="#333">
            <v:stroke startarrowwidth="narrow" startarrowlength="short" endarrowwidth="narrow" endarrowlength="short"/>
          </v:line>
        </w:pict>
      </w:r>
      <w:r w:rsidRPr="00152C2E">
        <w:rPr>
          <w:rFonts w:ascii="Times New Roman" w:hAnsi="Times New Roman" w:cs="Times New Roman"/>
          <w:i w:val="0"/>
          <w:color w:val="auto"/>
          <w:sz w:val="28"/>
          <w:szCs w:val="28"/>
        </w:rPr>
        <w:t>Раздел 2 Порядок и условия исполнения и отбывания наказаний, не связанных с изоляцией осужденного от общества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обязательных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отбывания обязательных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штрафа.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уплаты штрафа.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исправительных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исправительных работ и за злостное уклонение от их отбывания.</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отбывания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ограничению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ареста.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Меры поощрения и взыскания, применяемые к осужденным к аресту.</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направление </w:t>
      </w:r>
      <w:r w:rsidRPr="00152C2E">
        <w:rPr>
          <w:rFonts w:ascii="Times New Roman" w:eastAsiaTheme="majorEastAsia" w:hAnsi="Times New Roman"/>
          <w:sz w:val="28"/>
          <w:szCs w:val="28"/>
        </w:rPr>
        <w:t>осужденных к принудительным работам к месту отбывания наказания</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Порядок </w:t>
      </w:r>
      <w:r w:rsidRPr="00152C2E">
        <w:rPr>
          <w:rFonts w:ascii="Times New Roman" w:hAnsi="Times New Roman"/>
          <w:sz w:val="28"/>
          <w:szCs w:val="28"/>
        </w:rPr>
        <w:t xml:space="preserve">и условия </w:t>
      </w:r>
      <w:r w:rsidRPr="00152C2E">
        <w:rPr>
          <w:rFonts w:ascii="Times New Roman" w:eastAsiaTheme="majorEastAsia" w:hAnsi="Times New Roman"/>
          <w:sz w:val="28"/>
          <w:szCs w:val="28"/>
        </w:rPr>
        <w:t>отбывания принудительных работ</w:t>
      </w:r>
      <w:r w:rsidRPr="00152C2E">
        <w:rPr>
          <w:rFonts w:ascii="Times New Roman" w:hAnsi="Times New Roman"/>
          <w:sz w:val="28"/>
          <w:szCs w:val="28"/>
        </w:rPr>
        <w:t xml:space="preserve">. </w:t>
      </w:r>
      <w:r w:rsidRPr="00152C2E">
        <w:rPr>
          <w:rFonts w:ascii="Times New Roman" w:eastAsiaTheme="majorEastAsia" w:hAnsi="Times New Roman"/>
          <w:sz w:val="28"/>
          <w:szCs w:val="28"/>
        </w:rPr>
        <w:t>Исчисление срока принудительных работ</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Материально-бытовое </w:t>
      </w:r>
      <w:r w:rsidRPr="00152C2E">
        <w:rPr>
          <w:rFonts w:ascii="Times New Roman" w:hAnsi="Times New Roman"/>
          <w:sz w:val="28"/>
          <w:szCs w:val="28"/>
        </w:rPr>
        <w:t>и медико</w:t>
      </w:r>
      <w:r w:rsidRPr="00152C2E">
        <w:rPr>
          <w:rFonts w:ascii="Times New Roman" w:eastAsiaTheme="majorEastAsia" w:hAnsi="Times New Roman"/>
          <w:sz w:val="28"/>
          <w:szCs w:val="28"/>
        </w:rPr>
        <w:t>-санитарное обеспечение осужденных к принудительным работам</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Условия труда осужденных к принудительным работам</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 исправительных центрах.</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 xml:space="preserve">Основания нарушения </w:t>
      </w:r>
      <w:r w:rsidRPr="00152C2E">
        <w:rPr>
          <w:rFonts w:ascii="Times New Roman" w:eastAsiaTheme="majorEastAsia" w:hAnsi="Times New Roman"/>
          <w:sz w:val="28"/>
          <w:szCs w:val="28"/>
        </w:rPr>
        <w:t>порядка и условий отбывания принудительных работ</w:t>
      </w:r>
      <w:r w:rsidRPr="00152C2E">
        <w:rPr>
          <w:rFonts w:ascii="Times New Roman" w:hAnsi="Times New Roman"/>
          <w:sz w:val="28"/>
          <w:szCs w:val="28"/>
        </w:rPr>
        <w:t>, у</w:t>
      </w:r>
      <w:r w:rsidRPr="00152C2E">
        <w:rPr>
          <w:rFonts w:ascii="Times New Roman" w:eastAsiaTheme="majorEastAsia" w:hAnsi="Times New Roman"/>
          <w:sz w:val="28"/>
          <w:szCs w:val="28"/>
        </w:rPr>
        <w:t>клонени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от отбывания принудительных работ</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осуществления надзора </w:t>
      </w:r>
      <w:r w:rsidRPr="00152C2E">
        <w:rPr>
          <w:rFonts w:ascii="Times New Roman" w:eastAsiaTheme="majorEastAsia" w:hAnsi="Times New Roman"/>
          <w:sz w:val="28"/>
          <w:szCs w:val="28"/>
        </w:rPr>
        <w:t>за осужденными к принудительным работам и меры по предупреждению нарушений порядка и условий отбывания принудительных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Обязательное социальное страхование осужденных к принудительным работам</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Особенности правового положения осужденных военнослужащих</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ограничения по военной службе.</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отбывания ареста осужденными военнослужащими и условия их содержания.</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и режим отбывания наказания в дисциплинарной воинской части.</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Изменение условий отбывания наказания в дисциплинарной воинской части.</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военнослужащим.</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и медицинское обеспечение осужденных военнослужащих.</w:t>
      </w:r>
    </w:p>
    <w:p w:rsidR="001354C2" w:rsidRPr="00152C2E" w:rsidRDefault="001354C2" w:rsidP="001354C2">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3 Порядок и условия исполнения и отбывания наказаний, связанных с лишением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исправительных учреждений.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Направление, перемещение и прием осужденных к лишению свободы для отбывания наказания.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и порядок оставления осужденных к лишению свободы в следственном изоляторе или тюрьме для выполнения работ по хозяйственному обслуживанию.</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изменения вида исправительного учреждения.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раздельного содержания осужденных к лишению свободы в исправительных учреждениях.</w:t>
      </w:r>
    </w:p>
    <w:p w:rsidR="001354C2" w:rsidRPr="00152C2E" w:rsidRDefault="001354C2" w:rsidP="001354C2">
      <w:pPr>
        <w:numPr>
          <w:ilvl w:val="0"/>
          <w:numId w:val="4"/>
        </w:numPr>
        <w:tabs>
          <w:tab w:val="left" w:pos="426"/>
          <w:tab w:val="left" w:pos="1134"/>
        </w:tabs>
        <w:ind w:left="0" w:firstLine="709"/>
        <w:jc w:val="both"/>
        <w:rPr>
          <w:sz w:val="28"/>
          <w:szCs w:val="28"/>
        </w:rPr>
      </w:pPr>
      <w:r w:rsidRPr="00152C2E">
        <w:rPr>
          <w:sz w:val="28"/>
          <w:szCs w:val="28"/>
        </w:rPr>
        <w:t>Понятие режима в местах лишения свободы, его содержание и основные функции.</w:t>
      </w:r>
    </w:p>
    <w:p w:rsidR="001354C2" w:rsidRPr="00152C2E" w:rsidRDefault="001354C2" w:rsidP="001354C2">
      <w:pPr>
        <w:numPr>
          <w:ilvl w:val="0"/>
          <w:numId w:val="4"/>
        </w:numPr>
        <w:tabs>
          <w:tab w:val="left" w:pos="426"/>
          <w:tab w:val="left" w:pos="1134"/>
        </w:tabs>
        <w:ind w:left="0" w:firstLine="709"/>
        <w:jc w:val="both"/>
        <w:rPr>
          <w:sz w:val="28"/>
          <w:szCs w:val="28"/>
        </w:rPr>
      </w:pPr>
      <w:r w:rsidRPr="00152C2E">
        <w:rPr>
          <w:sz w:val="28"/>
          <w:szCs w:val="28"/>
        </w:rPr>
        <w:t>Способы обеспечения режима в местах лишения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Оперативно-розыскная деятельность в исправительных учреждениях.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введения режима особых условий в исправительных учреждениях.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наказания осужденными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Приобретение осужденными к лишению свободы продуктов питания и предметов первой необходимости.</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Свидания осужденных к лишению свободы: понятие, виды, порядок осуществления.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получение осужденными к лишению свободы посылок, передач и бандеролей.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Переписка и телефонные разговоры осужденных к лишению свободы, получение и отправление денежных переводов.</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Прогулки осужденных к лишению свободы и просмотр осужденными к лишению свободы кинофильмов и телепередач, прослушивание радиопередач.</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и порядок передвижение осужденных к лишению свободы без конвоя или сопровождения.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Выезды осужденных к лишению свободы за пределы исправительных учреждений.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Обязательное государственное социальное страхование и пенсионное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Особенности материально-бытового обеспечения осужденных беременных женщин, осужденных кормящих матерей и осужденных женщин, имеющих детей.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Медико-санитарное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Материальная ответственность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привлечение к труду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Оплата труда осужденных, порядок производства удержаний из заработной платы.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Общее, профессиональное образование и профессиональная обучение осужденных к лишению свободы: условия и порядок получения.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формы и методы организации воспитательной работы с осужденными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к осужденным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взыскания к осужденным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общего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строгого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особого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колониях-поселениях.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тюрьмах.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организации </w:t>
      </w:r>
      <w:r w:rsidRPr="00152C2E">
        <w:rPr>
          <w:rFonts w:ascii="Times New Roman" w:eastAsiaTheme="majorEastAsia" w:hAnsi="Times New Roman"/>
          <w:sz w:val="28"/>
          <w:szCs w:val="28"/>
        </w:rPr>
        <w:t>учебно-воспитательного процесса</w:t>
      </w:r>
      <w:r w:rsidRPr="00152C2E">
        <w:rPr>
          <w:rFonts w:ascii="Times New Roman" w:hAnsi="Times New Roman"/>
          <w:sz w:val="28"/>
          <w:szCs w:val="28"/>
        </w:rPr>
        <w:t xml:space="preserve">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лишению свободы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Оставление в воспитательных колониях осужденных к лишению свободы, достигших совершеннолетия.</w:t>
      </w:r>
    </w:p>
    <w:p w:rsidR="001354C2" w:rsidRPr="00152C2E" w:rsidRDefault="001354C2" w:rsidP="001354C2">
      <w:pPr>
        <w:pStyle w:val="ConsNormal"/>
        <w:widowControl/>
        <w:numPr>
          <w:ilvl w:val="0"/>
          <w:numId w:val="4"/>
        </w:numPr>
        <w:tabs>
          <w:tab w:val="left" w:pos="426"/>
          <w:tab w:val="num" w:pos="720"/>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Перевод осужденных к лишению свободы из воспитательных колоний в исправительные колонии</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Общие положения исполнения наказания в виде смертной казни.</w:t>
      </w:r>
    </w:p>
    <w:p w:rsidR="001354C2" w:rsidRPr="00152C2E" w:rsidRDefault="001354C2" w:rsidP="001354C2">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4 Правовое регулирование освобождения от отбывания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освобождения от отбывания наказания осужденных в РФ.</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Прекращение отбывания наказания и порядок освобождения осужденных в РФ.</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Освобождение осужденных военнослужащих от отбывания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 помиловании.</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 Порядок у</w:t>
      </w:r>
      <w:r w:rsidRPr="00152C2E">
        <w:rPr>
          <w:rFonts w:ascii="Times New Roman" w:eastAsiaTheme="majorEastAsia" w:hAnsi="Times New Roman"/>
          <w:sz w:val="28"/>
          <w:szCs w:val="28"/>
        </w:rPr>
        <w:t>становлени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административного надзора в отношении лица, освобождаемого из мест лишения свободы</w:t>
      </w:r>
      <w:r w:rsidRPr="00152C2E">
        <w:rPr>
          <w:rFonts w:ascii="Times New Roman" w:hAnsi="Times New Roman"/>
          <w:sz w:val="28"/>
          <w:szCs w:val="28"/>
        </w:rPr>
        <w:t xml:space="preserve">. </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осуществления контроля за соблюдением условий отсрочки отбывания наказания осужденной женщиной.</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предоставления отсрочки и </w:t>
      </w:r>
      <w:r w:rsidRPr="00152C2E">
        <w:rPr>
          <w:rFonts w:ascii="Times New Roman" w:eastAsiaTheme="majorEastAsia" w:hAnsi="Times New Roman"/>
          <w:sz w:val="28"/>
          <w:szCs w:val="28"/>
        </w:rPr>
        <w:t>контрол</w:t>
      </w:r>
      <w:r w:rsidRPr="00152C2E">
        <w:rPr>
          <w:rFonts w:ascii="Times New Roman" w:hAnsi="Times New Roman"/>
          <w:sz w:val="28"/>
          <w:szCs w:val="28"/>
        </w:rPr>
        <w:t>я</w:t>
      </w:r>
      <w:r w:rsidRPr="00152C2E">
        <w:rPr>
          <w:rFonts w:ascii="Times New Roman" w:eastAsiaTheme="majorEastAsia" w:hAnsi="Times New Roman"/>
          <w:sz w:val="28"/>
          <w:szCs w:val="28"/>
        </w:rPr>
        <w:t xml:space="preserve"> за соблюдением условий отсрочки отбывания наказания, признанным в установленном порядке больным наркоманией</w:t>
      </w:r>
      <w:r w:rsidRPr="00152C2E">
        <w:rPr>
          <w:rFonts w:ascii="Times New Roman" w:hAnsi="Times New Roman"/>
          <w:sz w:val="28"/>
          <w:szCs w:val="28"/>
        </w:rPr>
        <w:t xml:space="preserve">. </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Органы и порядок осуществления контроля за поведением условно осужденных.</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условно осужденных.</w:t>
      </w:r>
    </w:p>
    <w:p w:rsidR="005E7818" w:rsidRPr="00AE7738" w:rsidRDefault="005E7818" w:rsidP="00AE7738">
      <w:pPr>
        <w:pStyle w:val="a4"/>
        <w:framePr w:w="0" w:hRule="auto" w:hSpace="0" w:wrap="auto" w:vAnchor="margin" w:hAnchor="text" w:xAlign="left" w:yAlign="inline"/>
        <w:tabs>
          <w:tab w:val="left" w:pos="851"/>
          <w:tab w:val="left" w:pos="1260"/>
        </w:tabs>
        <w:ind w:left="851"/>
        <w:jc w:val="both"/>
        <w:rPr>
          <w:b/>
          <w:sz w:val="28"/>
          <w:szCs w:val="28"/>
        </w:rPr>
      </w:pPr>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1354C2" w:rsidRPr="0099247C" w:rsidTr="001354C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4-балльная</w:t>
            </w:r>
          </w:p>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Критерии</w:t>
            </w:r>
          </w:p>
        </w:tc>
      </w:tr>
      <w:tr w:rsidR="001354C2" w:rsidRPr="0099247C" w:rsidTr="001354C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Отлично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Полнота выполнения тестовых заданий.</w:t>
            </w:r>
          </w:p>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Своевременность выполнения.</w:t>
            </w:r>
          </w:p>
          <w:p w:rsidR="001354C2" w:rsidRPr="00152C2E" w:rsidRDefault="001354C2" w:rsidP="001354C2">
            <w:pPr>
              <w:pStyle w:val="61"/>
              <w:numPr>
                <w:ilvl w:val="0"/>
                <w:numId w:val="7"/>
              </w:numPr>
              <w:shd w:val="clear" w:color="auto" w:fill="auto"/>
              <w:tabs>
                <w:tab w:val="left" w:pos="448"/>
                <w:tab w:val="left" w:pos="475"/>
              </w:tabs>
              <w:spacing w:line="240" w:lineRule="auto"/>
              <w:ind w:left="23" w:firstLine="0"/>
              <w:jc w:val="left"/>
              <w:rPr>
                <w:sz w:val="28"/>
                <w:szCs w:val="28"/>
              </w:rPr>
            </w:pPr>
            <w:r w:rsidRPr="00152C2E">
              <w:rPr>
                <w:rStyle w:val="36"/>
                <w:u w:val="none"/>
              </w:rPr>
              <w:t>Правильность ответов на вопросы.</w:t>
            </w:r>
          </w:p>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более 86 % заданий предложенного теста в течении установленного времени.</w:t>
            </w:r>
          </w:p>
        </w:tc>
      </w:tr>
      <w:tr w:rsidR="001354C2" w:rsidRPr="0099247C" w:rsidTr="001354C2">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Хорошо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от 71 до 85  % заданий предложенного теста в течении установленного времени.</w:t>
            </w:r>
          </w:p>
        </w:tc>
      </w:tr>
      <w:tr w:rsidR="001354C2" w:rsidRPr="0099247C" w:rsidTr="001354C2">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Удовлетворительно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от 55 до 70  % заданий предложенного теста в течении установленного времени.</w:t>
            </w:r>
          </w:p>
        </w:tc>
      </w:tr>
      <w:tr w:rsidR="001354C2" w:rsidRPr="0099247C" w:rsidTr="001354C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lastRenderedPageBreak/>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354C2" w:rsidRDefault="001354C2" w:rsidP="00C102DE">
      <w:pPr>
        <w:rPr>
          <w:b/>
          <w:i/>
          <w:sz w:val="28"/>
          <w:szCs w:val="28"/>
        </w:rPr>
      </w:pPr>
    </w:p>
    <w:p w:rsidR="00C102DE" w:rsidRPr="00152C2E" w:rsidRDefault="00C102DE" w:rsidP="00C102DE">
      <w:pPr>
        <w:jc w:val="both"/>
        <w:rPr>
          <w:sz w:val="28"/>
          <w:szCs w:val="28"/>
        </w:rPr>
      </w:pPr>
      <w:r w:rsidRPr="00152C2E">
        <w:rPr>
          <w:rStyle w:val="affa"/>
          <w:rFonts w:eastAsia="Calibri"/>
          <w:sz w:val="28"/>
          <w:szCs w:val="28"/>
          <w:u w:val="none"/>
        </w:rPr>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117"/>
        <w:gridCol w:w="5398"/>
      </w:tblGrid>
      <w:tr w:rsidR="00C102DE" w:rsidRPr="0099247C" w:rsidTr="00AD74D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AD74D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5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AD74D3">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AD74D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152C2E">
              <w:rPr>
                <w:rStyle w:val="36"/>
                <w:u w:val="none"/>
              </w:rPr>
              <w:lastRenderedPageBreak/>
              <w:t>последовательностью ответа. Допускается несколько ошибок в содержании ответа.</w:t>
            </w:r>
          </w:p>
        </w:tc>
      </w:tr>
      <w:tr w:rsidR="00C102DE" w:rsidRPr="0099247C" w:rsidTr="00AD74D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 xml:space="preserve">Способность </w:t>
            </w:r>
            <w:r w:rsidRPr="00152C2E">
              <w:rPr>
                <w:sz w:val="28"/>
                <w:szCs w:val="28"/>
              </w:rPr>
              <w:lastRenderedPageBreak/>
              <w:t>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lastRenderedPageBreak/>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F84FA5" w:rsidRPr="003834EB" w:rsidRDefault="00F84FA5" w:rsidP="00F84FA5">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lastRenderedPageBreak/>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w:t>
            </w:r>
            <w:r w:rsidR="00C75DCC" w:rsidRPr="00C75DCC">
              <w:rPr>
                <w:rFonts w:eastAsia="Calibri"/>
                <w:sz w:val="28"/>
                <w:szCs w:val="28"/>
              </w:rPr>
              <w:lastRenderedPageBreak/>
              <w:t xml:space="preserve">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AD74D3" w:rsidRDefault="00AD74D3" w:rsidP="00C102DE">
      <w:pPr>
        <w:jc w:val="both"/>
        <w:rPr>
          <w:b/>
          <w:color w:val="000000"/>
          <w:sz w:val="28"/>
          <w:szCs w:val="28"/>
          <w:lang w:eastAsia="ru-RU" w:bidi="ru-RU"/>
        </w:rPr>
      </w:pPr>
    </w:p>
    <w:p w:rsidR="00C102DE" w:rsidRDefault="00C102DE" w:rsidP="00C102DE">
      <w:pPr>
        <w:jc w:val="both"/>
        <w:rPr>
          <w:i/>
          <w:sz w:val="28"/>
          <w:szCs w:val="28"/>
        </w:rPr>
      </w:pPr>
      <w:r w:rsidRPr="00474766">
        <w:rPr>
          <w:b/>
          <w:color w:val="000000"/>
          <w:sz w:val="28"/>
          <w:szCs w:val="28"/>
          <w:lang w:eastAsia="ru-RU" w:bidi="ru-RU"/>
        </w:rPr>
        <w:t>Оценивание ответа на</w:t>
      </w:r>
      <w:r w:rsidR="000A27EF">
        <w:rPr>
          <w:b/>
          <w:color w:val="000000"/>
          <w:sz w:val="28"/>
          <w:szCs w:val="28"/>
          <w:lang w:eastAsia="ru-RU" w:bidi="ru-RU"/>
        </w:rPr>
        <w:t xml:space="preserve"> </w:t>
      </w:r>
      <w:r w:rsidR="001354C2">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1354C2" w:rsidRPr="00474766" w:rsidTr="001354C2">
        <w:trPr>
          <w:trHeight w:val="669"/>
        </w:trPr>
        <w:tc>
          <w:tcPr>
            <w:tcW w:w="1995"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Критерии</w:t>
            </w:r>
          </w:p>
        </w:tc>
      </w:tr>
      <w:tr w:rsidR="001354C2" w:rsidRPr="00474766" w:rsidTr="001354C2">
        <w:trPr>
          <w:trHeight w:val="3121"/>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1354C2" w:rsidRPr="00474766" w:rsidRDefault="001354C2" w:rsidP="001354C2">
            <w:pPr>
              <w:pStyle w:val="af0"/>
              <w:widowControl w:val="0"/>
              <w:numPr>
                <w:ilvl w:val="0"/>
                <w:numId w:val="12"/>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1354C2" w:rsidRPr="00474766" w:rsidRDefault="001354C2" w:rsidP="001354C2">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1354C2" w:rsidRPr="00474766" w:rsidTr="001354C2">
        <w:trPr>
          <w:trHeight w:val="2356"/>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«Хорошо»</w:t>
            </w:r>
          </w:p>
          <w:p w:rsidR="001354C2" w:rsidRPr="00474766" w:rsidRDefault="001354C2" w:rsidP="001354C2">
            <w:pPr>
              <w:widowControl w:val="0"/>
              <w:jc w:val="both"/>
              <w:rPr>
                <w:sz w:val="28"/>
                <w:szCs w:val="28"/>
                <w:lang w:eastAsia="ru-RU" w:bidi="ru-RU"/>
              </w:rPr>
            </w:pPr>
          </w:p>
        </w:tc>
        <w:tc>
          <w:tcPr>
            <w:tcW w:w="3544" w:type="dxa"/>
            <w:vMerge/>
            <w:shd w:val="clear" w:color="auto" w:fill="FFFFFF"/>
          </w:tcPr>
          <w:p w:rsidR="001354C2" w:rsidRPr="00474766" w:rsidRDefault="001354C2" w:rsidP="001354C2">
            <w:pPr>
              <w:ind w:right="132"/>
              <w:jc w:val="both"/>
              <w:rPr>
                <w:sz w:val="28"/>
                <w:szCs w:val="28"/>
              </w:rPr>
            </w:pPr>
          </w:p>
        </w:tc>
        <w:tc>
          <w:tcPr>
            <w:tcW w:w="4677" w:type="dxa"/>
            <w:shd w:val="clear" w:color="auto" w:fill="FFFFFF"/>
          </w:tcPr>
          <w:p w:rsidR="001354C2" w:rsidRPr="00474766" w:rsidRDefault="001354C2" w:rsidP="001354C2">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1354C2" w:rsidRPr="00474766" w:rsidTr="001354C2">
        <w:trPr>
          <w:trHeight w:val="415"/>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«Удовлетворительно»</w:t>
            </w:r>
          </w:p>
          <w:p w:rsidR="001354C2" w:rsidRPr="00474766" w:rsidRDefault="001354C2" w:rsidP="001354C2">
            <w:pPr>
              <w:widowControl w:val="0"/>
              <w:jc w:val="both"/>
              <w:rPr>
                <w:sz w:val="28"/>
                <w:szCs w:val="28"/>
                <w:lang w:eastAsia="ru-RU" w:bidi="ru-RU"/>
              </w:rPr>
            </w:pPr>
          </w:p>
        </w:tc>
        <w:tc>
          <w:tcPr>
            <w:tcW w:w="3544" w:type="dxa"/>
            <w:vMerge/>
            <w:shd w:val="clear" w:color="auto" w:fill="FFFFFF"/>
          </w:tcPr>
          <w:p w:rsidR="001354C2" w:rsidRPr="00474766" w:rsidRDefault="001354C2" w:rsidP="001354C2">
            <w:pPr>
              <w:jc w:val="both"/>
              <w:rPr>
                <w:sz w:val="28"/>
                <w:szCs w:val="28"/>
              </w:rPr>
            </w:pPr>
          </w:p>
        </w:tc>
        <w:tc>
          <w:tcPr>
            <w:tcW w:w="4677" w:type="dxa"/>
            <w:shd w:val="clear" w:color="auto" w:fill="FFFFFF"/>
          </w:tcPr>
          <w:p w:rsidR="001354C2" w:rsidRPr="00C75DCC" w:rsidRDefault="001354C2" w:rsidP="001354C2">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1354C2" w:rsidRPr="00C75DCC" w:rsidRDefault="001354C2" w:rsidP="001354C2">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1354C2" w:rsidRPr="00474766" w:rsidRDefault="001354C2" w:rsidP="001354C2">
            <w:pPr>
              <w:widowControl w:val="0"/>
              <w:autoSpaceDE w:val="0"/>
              <w:autoSpaceDN w:val="0"/>
              <w:adjustRightInd w:val="0"/>
              <w:ind w:right="131"/>
              <w:jc w:val="both"/>
              <w:rPr>
                <w:sz w:val="28"/>
                <w:szCs w:val="28"/>
                <w:lang w:eastAsia="ru-RU" w:bidi="ru-RU"/>
              </w:rPr>
            </w:pPr>
            <w:r w:rsidRPr="00C75DCC">
              <w:rPr>
                <w:sz w:val="28"/>
                <w:szCs w:val="28"/>
              </w:rPr>
              <w:t xml:space="preserve">программного материала, испытывает затруднения при </w:t>
            </w:r>
            <w:r w:rsidRPr="00C75DCC">
              <w:rPr>
                <w:sz w:val="28"/>
                <w:szCs w:val="28"/>
              </w:rPr>
              <w:lastRenderedPageBreak/>
              <w:t>воспроизведении положений закона.</w:t>
            </w:r>
          </w:p>
        </w:tc>
      </w:tr>
      <w:tr w:rsidR="001354C2" w:rsidRPr="00474766" w:rsidTr="001354C2">
        <w:trPr>
          <w:trHeight w:val="698"/>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lastRenderedPageBreak/>
              <w:t>«Неудовлетвори</w:t>
            </w:r>
            <w:r w:rsidRPr="00474766">
              <w:rPr>
                <w:sz w:val="28"/>
                <w:szCs w:val="28"/>
                <w:lang w:eastAsia="ru-RU" w:bidi="ru-RU"/>
              </w:rPr>
              <w:softHyphen/>
              <w:t>тельно»</w:t>
            </w:r>
          </w:p>
        </w:tc>
        <w:tc>
          <w:tcPr>
            <w:tcW w:w="3544" w:type="dxa"/>
            <w:vMerge/>
            <w:shd w:val="clear" w:color="auto" w:fill="FFFFFF"/>
          </w:tcPr>
          <w:p w:rsidR="001354C2" w:rsidRPr="00474766" w:rsidRDefault="001354C2" w:rsidP="001354C2">
            <w:pPr>
              <w:jc w:val="both"/>
              <w:rPr>
                <w:sz w:val="28"/>
                <w:szCs w:val="28"/>
              </w:rPr>
            </w:pPr>
          </w:p>
        </w:tc>
        <w:tc>
          <w:tcPr>
            <w:tcW w:w="4677" w:type="dxa"/>
            <w:shd w:val="clear" w:color="auto" w:fill="FFFFFF"/>
          </w:tcPr>
          <w:p w:rsidR="001354C2" w:rsidRPr="00C75DCC" w:rsidRDefault="001354C2" w:rsidP="001354C2">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1354C2" w:rsidRPr="00C75DCC" w:rsidRDefault="001354C2" w:rsidP="001354C2">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1354C2" w:rsidRPr="00474766" w:rsidRDefault="001354C2" w:rsidP="001354C2">
            <w:pPr>
              <w:widowControl w:val="0"/>
              <w:ind w:right="131"/>
              <w:jc w:val="both"/>
              <w:rPr>
                <w:sz w:val="28"/>
                <w:szCs w:val="28"/>
                <w:lang w:eastAsia="ru-RU" w:bidi="ru-RU"/>
              </w:rPr>
            </w:pPr>
            <w:r w:rsidRPr="00C75DCC">
              <w:rPr>
                <w:sz w:val="28"/>
                <w:szCs w:val="28"/>
              </w:rPr>
              <w:t>законодательства</w:t>
            </w:r>
          </w:p>
        </w:tc>
      </w:tr>
    </w:tbl>
    <w:p w:rsidR="00AD74D3" w:rsidRDefault="00AD74D3" w:rsidP="00C102DE">
      <w:pPr>
        <w:jc w:val="both"/>
        <w:rPr>
          <w:i/>
          <w:sz w:val="28"/>
          <w:szCs w:val="28"/>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5E554F" w:rsidRPr="005E554F" w:rsidRDefault="005E554F" w:rsidP="005E554F">
      <w:pPr>
        <w:ind w:firstLine="709"/>
        <w:jc w:val="both"/>
        <w:rPr>
          <w:sz w:val="28"/>
          <w:szCs w:val="28"/>
        </w:rPr>
      </w:pPr>
      <w:r w:rsidRPr="005E554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E554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E554F">
        <w:rPr>
          <w:color w:val="000000"/>
          <w:sz w:val="28"/>
          <w:szCs w:val="28"/>
        </w:rPr>
        <w:t xml:space="preserve">Тестирования проводится  с использованием </w:t>
      </w:r>
      <w:r w:rsidRPr="005E554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E554F">
        <w:rPr>
          <w:rStyle w:val="36"/>
          <w:rFonts w:eastAsiaTheme="majorEastAsia"/>
          <w:u w:val="none"/>
        </w:rPr>
        <w:t xml:space="preserve">менее 55 % </w:t>
      </w:r>
      <w:r w:rsidRPr="005E554F">
        <w:rPr>
          <w:sz w:val="28"/>
          <w:szCs w:val="28"/>
        </w:rPr>
        <w:t xml:space="preserve">правильных ответов.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lastRenderedPageBreak/>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w:t>
      </w:r>
      <w:r w:rsidRPr="004513F9">
        <w:rPr>
          <w:rStyle w:val="blk"/>
          <w:rFonts w:eastAsiaTheme="majorEastAsia"/>
          <w:sz w:val="28"/>
          <w:szCs w:val="28"/>
        </w:rPr>
        <w:lastRenderedPageBreak/>
        <w:t xml:space="preserve">(например,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1354C2">
        <w:rPr>
          <w:b/>
          <w:sz w:val="28"/>
          <w:szCs w:val="28"/>
        </w:rPr>
        <w:t>экзамену</w:t>
      </w:r>
    </w:p>
    <w:p w:rsidR="001354C2" w:rsidRPr="00531748" w:rsidRDefault="001354C2" w:rsidP="001354C2">
      <w:pPr>
        <w:pStyle w:val="ReportMain"/>
        <w:keepNext/>
        <w:tabs>
          <w:tab w:val="left" w:pos="993"/>
        </w:tabs>
        <w:suppressAutoHyphens/>
        <w:ind w:firstLine="709"/>
        <w:jc w:val="both"/>
        <w:outlineLvl w:val="0"/>
        <w:rPr>
          <w:rFonts w:eastAsia="Calibri"/>
          <w:sz w:val="28"/>
          <w:szCs w:val="28"/>
        </w:rPr>
      </w:pPr>
      <w:r w:rsidRPr="00531748">
        <w:rPr>
          <w:sz w:val="28"/>
          <w:szCs w:val="28"/>
        </w:rPr>
        <w:t xml:space="preserve">Итоговой формой контроля знаний, умений и навыков по дисциплине  «Уголовно-исполнительное право» является  экзамен.  Экзамен проводится по билетам, которые включают </w:t>
      </w:r>
      <w:r>
        <w:rPr>
          <w:sz w:val="28"/>
          <w:szCs w:val="28"/>
        </w:rPr>
        <w:t>три</w:t>
      </w:r>
      <w:r w:rsidRPr="00531748">
        <w:rPr>
          <w:sz w:val="28"/>
          <w:szCs w:val="28"/>
        </w:rPr>
        <w:t xml:space="preserve"> теорети</w:t>
      </w:r>
      <w:r w:rsidRPr="00531748">
        <w:rPr>
          <w:sz w:val="28"/>
          <w:szCs w:val="28"/>
        </w:rPr>
        <w:softHyphen/>
        <w:t xml:space="preserve">ческих вопроса. </w:t>
      </w:r>
      <w:r w:rsidRPr="00531748">
        <w:rPr>
          <w:rFonts w:eastAsia="Calibri"/>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1354C2" w:rsidRPr="00531748" w:rsidRDefault="001354C2" w:rsidP="001354C2">
      <w:pPr>
        <w:ind w:firstLine="709"/>
        <w:jc w:val="both"/>
        <w:rPr>
          <w:rFonts w:eastAsia="Calibri"/>
          <w:sz w:val="28"/>
          <w:szCs w:val="28"/>
        </w:rPr>
      </w:pPr>
      <w:r w:rsidRPr="00531748">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w:t>
      </w:r>
      <w:r w:rsidRPr="00531748">
        <w:rPr>
          <w:rFonts w:eastAsia="Calibri"/>
          <w:sz w:val="28"/>
          <w:szCs w:val="28"/>
        </w:rPr>
        <w:lastRenderedPageBreak/>
        <w:t xml:space="preserve">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1354C2" w:rsidRPr="00531748" w:rsidRDefault="001354C2" w:rsidP="001354C2">
      <w:pPr>
        <w:ind w:firstLine="709"/>
        <w:jc w:val="both"/>
        <w:rPr>
          <w:rFonts w:eastAsia="Calibri"/>
          <w:sz w:val="28"/>
          <w:szCs w:val="28"/>
        </w:rPr>
      </w:pPr>
      <w:r w:rsidRPr="00531748">
        <w:rPr>
          <w:rFonts w:eastAsia="Calibri"/>
          <w:sz w:val="28"/>
          <w:szCs w:val="28"/>
        </w:rPr>
        <w:t xml:space="preserve">Студент, не выполнивший минимальный объем учебной работы по дисциплине, не допускается к сдаче </w:t>
      </w:r>
      <w:r>
        <w:rPr>
          <w:rFonts w:eastAsia="Calibri"/>
          <w:sz w:val="28"/>
          <w:szCs w:val="28"/>
        </w:rPr>
        <w:t>экзамена</w:t>
      </w:r>
      <w:r w:rsidRPr="00531748">
        <w:rPr>
          <w:rFonts w:eastAsia="Calibri"/>
          <w:sz w:val="28"/>
          <w:szCs w:val="28"/>
        </w:rPr>
        <w:t xml:space="preserve">, а в аттестационной ведомости указывается «не допущен». </w:t>
      </w:r>
    </w:p>
    <w:p w:rsidR="001354C2" w:rsidRPr="00531748" w:rsidRDefault="001354C2" w:rsidP="001354C2">
      <w:pPr>
        <w:ind w:firstLine="709"/>
        <w:jc w:val="both"/>
        <w:rPr>
          <w:rFonts w:eastAsia="Calibri"/>
          <w:sz w:val="28"/>
          <w:szCs w:val="28"/>
        </w:rPr>
      </w:pPr>
      <w:r w:rsidRPr="00531748">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861CD8">
        <w:rPr>
          <w:rFonts w:eastAsia="Calibri"/>
          <w:sz w:val="28"/>
          <w:szCs w:val="28"/>
        </w:rPr>
        <w:t>а</w:t>
      </w:r>
      <w:bookmarkStart w:id="10" w:name="_GoBack"/>
      <w:bookmarkEnd w:id="10"/>
      <w:r w:rsidRPr="00531748">
        <w:rPr>
          <w:rFonts w:eastAsia="Calibri"/>
          <w:sz w:val="28"/>
          <w:szCs w:val="28"/>
        </w:rPr>
        <w:t xml:space="preserve">. </w:t>
      </w:r>
    </w:p>
    <w:bookmarkEnd w:id="9"/>
    <w:p w:rsidR="001354C2" w:rsidRPr="00121641" w:rsidRDefault="001354C2" w:rsidP="00C102DE">
      <w:pPr>
        <w:tabs>
          <w:tab w:val="left" w:pos="-142"/>
        </w:tabs>
        <w:ind w:firstLine="709"/>
        <w:jc w:val="both"/>
        <w:rPr>
          <w:b/>
          <w:sz w:val="28"/>
          <w:szCs w:val="28"/>
        </w:rPr>
      </w:pPr>
    </w:p>
    <w:sectPr w:rsidR="001354C2" w:rsidRPr="00121641"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72" w:rsidRDefault="00042272" w:rsidP="005A0E63">
      <w:r>
        <w:separator/>
      </w:r>
    </w:p>
  </w:endnote>
  <w:endnote w:type="continuationSeparator" w:id="0">
    <w:p w:rsidR="00042272" w:rsidRDefault="00042272"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24672"/>
      <w:docPartObj>
        <w:docPartGallery w:val="Page Numbers (Bottom of Page)"/>
        <w:docPartUnique/>
      </w:docPartObj>
    </w:sdtPr>
    <w:sdtContent>
      <w:p w:rsidR="001354C2" w:rsidRDefault="001354C2">
        <w:pPr>
          <w:pStyle w:val="ac"/>
          <w:jc w:val="right"/>
        </w:pPr>
        <w:r>
          <w:fldChar w:fldCharType="begin"/>
        </w:r>
        <w:r>
          <w:instrText xml:space="preserve"> PAGE   \* MERGEFORMAT </w:instrText>
        </w:r>
        <w:r>
          <w:fldChar w:fldCharType="separate"/>
        </w:r>
        <w:r w:rsidR="00861CD8">
          <w:rPr>
            <w:noProof/>
          </w:rPr>
          <w:t>70</w:t>
        </w:r>
        <w:r>
          <w:rPr>
            <w:noProof/>
          </w:rPr>
          <w:fldChar w:fldCharType="end"/>
        </w:r>
      </w:p>
    </w:sdtContent>
  </w:sdt>
  <w:p w:rsidR="001354C2" w:rsidRDefault="001354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72" w:rsidRDefault="00042272" w:rsidP="005A0E63">
      <w:r>
        <w:separator/>
      </w:r>
    </w:p>
  </w:footnote>
  <w:footnote w:type="continuationSeparator" w:id="0">
    <w:p w:rsidR="00042272" w:rsidRDefault="00042272"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0"/>
  </w:num>
  <w:num w:numId="10">
    <w:abstractNumId w:val="6"/>
  </w:num>
  <w:num w:numId="11">
    <w:abstractNumId w:val="2"/>
  </w:num>
  <w:num w:numId="12">
    <w:abstractNumId w:val="1"/>
  </w:num>
  <w:num w:numId="13">
    <w:abstractNumId w:val="5"/>
  </w:num>
  <w:num w:numId="14">
    <w:abstractNumId w:val="17"/>
  </w:num>
  <w:num w:numId="15">
    <w:abstractNumId w:val="10"/>
  </w:num>
  <w:num w:numId="16">
    <w:abstractNumId w:val="4"/>
  </w:num>
  <w:num w:numId="17">
    <w:abstractNumId w:val="15"/>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B7C"/>
    <w:rsid w:val="00021ABE"/>
    <w:rsid w:val="00030CC2"/>
    <w:rsid w:val="000322E5"/>
    <w:rsid w:val="00042272"/>
    <w:rsid w:val="00047CB2"/>
    <w:rsid w:val="00050943"/>
    <w:rsid w:val="00073B10"/>
    <w:rsid w:val="00092A99"/>
    <w:rsid w:val="000A27EF"/>
    <w:rsid w:val="000C61F3"/>
    <w:rsid w:val="000D54CA"/>
    <w:rsid w:val="000D68CD"/>
    <w:rsid w:val="000E0709"/>
    <w:rsid w:val="000F0AB7"/>
    <w:rsid w:val="001211BD"/>
    <w:rsid w:val="00126DA1"/>
    <w:rsid w:val="001354C2"/>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2148F"/>
    <w:rsid w:val="002338F4"/>
    <w:rsid w:val="00235334"/>
    <w:rsid w:val="002452E4"/>
    <w:rsid w:val="00256AFA"/>
    <w:rsid w:val="0027358B"/>
    <w:rsid w:val="00281841"/>
    <w:rsid w:val="002858DC"/>
    <w:rsid w:val="002A0163"/>
    <w:rsid w:val="002A0E27"/>
    <w:rsid w:val="002A1A51"/>
    <w:rsid w:val="002A7C8B"/>
    <w:rsid w:val="002B0F5C"/>
    <w:rsid w:val="002C376A"/>
    <w:rsid w:val="002C3ADE"/>
    <w:rsid w:val="002D0C10"/>
    <w:rsid w:val="002F1C6E"/>
    <w:rsid w:val="002F7414"/>
    <w:rsid w:val="002F7C19"/>
    <w:rsid w:val="00306364"/>
    <w:rsid w:val="00316580"/>
    <w:rsid w:val="0032360C"/>
    <w:rsid w:val="003263CF"/>
    <w:rsid w:val="00333814"/>
    <w:rsid w:val="0033632F"/>
    <w:rsid w:val="00337B63"/>
    <w:rsid w:val="00340B63"/>
    <w:rsid w:val="00346782"/>
    <w:rsid w:val="003557EE"/>
    <w:rsid w:val="003725C7"/>
    <w:rsid w:val="00377280"/>
    <w:rsid w:val="003773E4"/>
    <w:rsid w:val="00386A18"/>
    <w:rsid w:val="003A7C1E"/>
    <w:rsid w:val="003C6BEC"/>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73B19"/>
    <w:rsid w:val="00480EFD"/>
    <w:rsid w:val="00482318"/>
    <w:rsid w:val="004877CA"/>
    <w:rsid w:val="004A5163"/>
    <w:rsid w:val="004B6134"/>
    <w:rsid w:val="004C4FCC"/>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D319C"/>
    <w:rsid w:val="005D75E3"/>
    <w:rsid w:val="005E554F"/>
    <w:rsid w:val="005E7818"/>
    <w:rsid w:val="005F7E85"/>
    <w:rsid w:val="00603BCE"/>
    <w:rsid w:val="00623C0A"/>
    <w:rsid w:val="0062730E"/>
    <w:rsid w:val="006331AD"/>
    <w:rsid w:val="006443A6"/>
    <w:rsid w:val="00660C37"/>
    <w:rsid w:val="0066330A"/>
    <w:rsid w:val="00666873"/>
    <w:rsid w:val="0067268F"/>
    <w:rsid w:val="00673DD7"/>
    <w:rsid w:val="00676111"/>
    <w:rsid w:val="00695255"/>
    <w:rsid w:val="006954F7"/>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1CD8"/>
    <w:rsid w:val="0086227A"/>
    <w:rsid w:val="00871D7C"/>
    <w:rsid w:val="00886A27"/>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D74D3"/>
    <w:rsid w:val="00AE330C"/>
    <w:rsid w:val="00AE7179"/>
    <w:rsid w:val="00AE7738"/>
    <w:rsid w:val="00AF3BAC"/>
    <w:rsid w:val="00AF4115"/>
    <w:rsid w:val="00B121FB"/>
    <w:rsid w:val="00B1238A"/>
    <w:rsid w:val="00B12733"/>
    <w:rsid w:val="00B14A88"/>
    <w:rsid w:val="00B17F1B"/>
    <w:rsid w:val="00B21A4B"/>
    <w:rsid w:val="00B41C51"/>
    <w:rsid w:val="00B53160"/>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5DCC"/>
    <w:rsid w:val="00C83767"/>
    <w:rsid w:val="00C90B64"/>
    <w:rsid w:val="00C928D5"/>
    <w:rsid w:val="00C978C1"/>
    <w:rsid w:val="00CD1001"/>
    <w:rsid w:val="00CD1462"/>
    <w:rsid w:val="00CE1AF3"/>
    <w:rsid w:val="00CE468F"/>
    <w:rsid w:val="00CE5859"/>
    <w:rsid w:val="00CE5FB0"/>
    <w:rsid w:val="00D0582D"/>
    <w:rsid w:val="00D16CD6"/>
    <w:rsid w:val="00D16FEF"/>
    <w:rsid w:val="00D275E6"/>
    <w:rsid w:val="00D43700"/>
    <w:rsid w:val="00D4382F"/>
    <w:rsid w:val="00D93622"/>
    <w:rsid w:val="00DA6933"/>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34DFC"/>
    <w:rsid w:val="00E34F38"/>
    <w:rsid w:val="00E37025"/>
    <w:rsid w:val="00E55DD2"/>
    <w:rsid w:val="00E737ED"/>
    <w:rsid w:val="00E73FC6"/>
    <w:rsid w:val="00E935DD"/>
    <w:rsid w:val="00E97706"/>
    <w:rsid w:val="00EA6702"/>
    <w:rsid w:val="00EA7DE2"/>
    <w:rsid w:val="00ED204D"/>
    <w:rsid w:val="00EE10F1"/>
    <w:rsid w:val="00F00872"/>
    <w:rsid w:val="00F011E5"/>
    <w:rsid w:val="00F07B45"/>
    <w:rsid w:val="00F13A76"/>
    <w:rsid w:val="00F514DD"/>
    <w:rsid w:val="00F5410C"/>
    <w:rsid w:val="00F600E4"/>
    <w:rsid w:val="00F72148"/>
    <w:rsid w:val="00F761FD"/>
    <w:rsid w:val="00F84FA5"/>
    <w:rsid w:val="00F93913"/>
    <w:rsid w:val="00F9399F"/>
    <w:rsid w:val="00F975B1"/>
    <w:rsid w:val="00FB3DA0"/>
    <w:rsid w:val="00FC40D8"/>
    <w:rsid w:val="00FD3E91"/>
    <w:rsid w:val="00FD5F02"/>
    <w:rsid w:val="00FE3AFD"/>
    <w:rsid w:val="00FE488A"/>
    <w:rsid w:val="00FE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598175278">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87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7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0FF47-1BD6-49B2-BDEA-753B41A5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70</Pages>
  <Words>21920</Words>
  <Characters>124946</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7</cp:revision>
  <cp:lastPrinted>2019-11-05T09:23:00Z</cp:lastPrinted>
  <dcterms:created xsi:type="dcterms:W3CDTF">2019-12-01T16:29:00Z</dcterms:created>
  <dcterms:modified xsi:type="dcterms:W3CDTF">2021-12-01T13:13:00Z</dcterms:modified>
</cp:coreProperties>
</file>