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36" w:rsidRPr="001155BD" w:rsidRDefault="004B4F36" w:rsidP="004B4F36">
      <w:pPr>
        <w:pStyle w:val="ReportHead"/>
        <w:suppressAutoHyphens/>
        <w:jc w:val="left"/>
        <w:rPr>
          <w:sz w:val="24"/>
          <w:szCs w:val="24"/>
        </w:rPr>
      </w:pPr>
      <w:r w:rsidRPr="001155BD">
        <w:rPr>
          <w:sz w:val="24"/>
          <w:szCs w:val="24"/>
        </w:rPr>
        <w:t xml:space="preserve">                                             </w:t>
      </w:r>
      <w:r w:rsidR="001155BD">
        <w:rPr>
          <w:sz w:val="24"/>
          <w:szCs w:val="24"/>
          <w:lang w:val="en-US"/>
        </w:rPr>
        <w:t xml:space="preserve">      </w:t>
      </w:r>
      <w:r w:rsidRPr="001155BD">
        <w:rPr>
          <w:sz w:val="24"/>
          <w:szCs w:val="24"/>
        </w:rPr>
        <w:t xml:space="preserve"> Минобрнауки России</w:t>
      </w:r>
    </w:p>
    <w:p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Бузулукский гуманитарно-технологический институт (филиал)</w:t>
      </w:r>
    </w:p>
    <w:p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высшего  образования</w:t>
      </w:r>
    </w:p>
    <w:p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  <w:r w:rsidRPr="001155BD">
        <w:rPr>
          <w:b/>
          <w:sz w:val="24"/>
          <w:szCs w:val="24"/>
        </w:rPr>
        <w:t>«Оренбургский государственный университет»</w:t>
      </w:r>
    </w:p>
    <w:p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</w:p>
    <w:p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 xml:space="preserve">Кафедра педагогического образования </w:t>
      </w:r>
    </w:p>
    <w:p w:rsidR="00BD68B3" w:rsidRPr="001155BD" w:rsidRDefault="00716EA0" w:rsidP="004B4F36">
      <w:pPr>
        <w:pStyle w:val="ReportHead"/>
        <w:suppressAutoHyphens/>
        <w:rPr>
          <w:rFonts w:eastAsia="Times New Roman"/>
          <w:b/>
          <w:sz w:val="24"/>
          <w:szCs w:val="24"/>
          <w:lang w:eastAsia="ru-RU"/>
        </w:rPr>
      </w:pPr>
      <w:r w:rsidRPr="001155BD">
        <w:rPr>
          <w:rFonts w:eastAsia="Times New Roman"/>
          <w:sz w:val="24"/>
          <w:szCs w:val="24"/>
          <w:lang w:eastAsia="ru-RU"/>
        </w:rPr>
        <w:t xml:space="preserve"> </w:t>
      </w:r>
    </w:p>
    <w:p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13738A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>
        <w:rPr>
          <w:i/>
          <w:sz w:val="24"/>
        </w:rPr>
        <w:t xml:space="preserve">Б1.Д.Б.30 </w:t>
      </w:r>
      <w:r w:rsidR="004C4342">
        <w:rPr>
          <w:i/>
          <w:szCs w:val="28"/>
        </w:rPr>
        <w:t xml:space="preserve"> Техники и</w:t>
      </w:r>
      <w:r w:rsidR="007A2DD1">
        <w:rPr>
          <w:i/>
          <w:szCs w:val="28"/>
        </w:rPr>
        <w:t xml:space="preserve"> технологии работы с семьёй</w:t>
      </w:r>
      <w:r w:rsidR="00BD68B3"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Pr="00E848BE" w:rsidRDefault="00E848BE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596E6F" w:rsidRDefault="00596E6F" w:rsidP="00596E6F">
      <w:pPr>
        <w:pStyle w:val="ReportHead"/>
        <w:suppressAutoHyphens/>
        <w:rPr>
          <w:sz w:val="24"/>
        </w:rPr>
      </w:pPr>
      <w:r>
        <w:rPr>
          <w:sz w:val="24"/>
        </w:rPr>
        <w:t>Год набора 2020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</w:t>
      </w:r>
      <w:r w:rsidR="00B05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A96873" w:rsidRPr="00A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A9687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596E6F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организация внеауд</w:t>
      </w:r>
      <w:r w:rsidR="008D7778" w:rsidRPr="00536036">
        <w:rPr>
          <w:rFonts w:ascii="Times New Roman" w:hAnsi="Times New Roman"/>
          <w:sz w:val="28"/>
          <w:szCs w:val="28"/>
        </w:rPr>
        <w:t>и</w:t>
      </w:r>
      <w:r w:rsidR="008D7778" w:rsidRPr="00536036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и те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2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6873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63B1E" w:rsidRPr="00A96873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68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</w:p>
    <w:p w:rsidR="00FC1DD7" w:rsidRPr="00A96873" w:rsidRDefault="00FC1DD7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5B7945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5B7945">
        <w:rPr>
          <w:rFonts w:ascii="Times New Roman" w:hAnsi="Times New Roman" w:cs="Times New Roman"/>
          <w:color w:val="000000" w:themeColor="text1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B7945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5B7945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</w:t>
      </w:r>
      <w:r w:rsidR="004C7CA2">
        <w:rPr>
          <w:rFonts w:ascii="Times New Roman" w:hAnsi="Times New Roman"/>
          <w:sz w:val="28"/>
          <w:szCs w:val="28"/>
        </w:rPr>
        <w:t>о</w:t>
      </w:r>
      <w:r w:rsidR="000C5A12">
        <w:rPr>
          <w:rFonts w:ascii="Times New Roman" w:hAnsi="Times New Roman"/>
          <w:sz w:val="28"/>
          <w:szCs w:val="28"/>
        </w:rPr>
        <w:t>логии работы с семьёй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46638D">
        <w:rPr>
          <w:rFonts w:ascii="Times New Roman" w:hAnsi="Times New Roman"/>
          <w:sz w:val="28"/>
          <w:szCs w:val="28"/>
        </w:rPr>
        <w:t>т</w:t>
      </w:r>
      <w:r w:rsidRPr="0046638D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</w:t>
      </w:r>
      <w:r w:rsidR="001E335E">
        <w:rPr>
          <w:rFonts w:ascii="Times New Roman" w:hAnsi="Times New Roman"/>
          <w:sz w:val="28"/>
          <w:szCs w:val="28"/>
        </w:rPr>
        <w:t>о</w:t>
      </w:r>
      <w:r w:rsidR="000002F1">
        <w:rPr>
          <w:rFonts w:ascii="Times New Roman" w:hAnsi="Times New Roman"/>
          <w:sz w:val="28"/>
          <w:szCs w:val="28"/>
        </w:rPr>
        <w:t>логии работы с семьёй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545ABA">
        <w:rPr>
          <w:rFonts w:ascii="Times New Roman" w:hAnsi="Times New Roman"/>
          <w:sz w:val="28"/>
          <w:szCs w:val="28"/>
        </w:rPr>
        <w:t>т</w:t>
      </w:r>
      <w:r w:rsidRPr="00545ABA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 xml:space="preserve">Техники </w:t>
      </w:r>
      <w:r w:rsidR="00C43037">
        <w:rPr>
          <w:rFonts w:ascii="Times New Roman" w:hAnsi="Times New Roman"/>
          <w:sz w:val="28"/>
          <w:szCs w:val="28"/>
        </w:rPr>
        <w:t>итехнологии работы с семьёй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</w:t>
      </w:r>
      <w:r w:rsidR="0033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>ционные занятия, на которых дается основной систематизированный матер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ал, и практические занятия. Распределение занятий по часам представлено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и те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нологии работы с семьёй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</w:t>
      </w:r>
      <w:r w:rsidR="0004630A">
        <w:rPr>
          <w:rFonts w:eastAsia="Times New Roman"/>
          <w:sz w:val="28"/>
          <w:szCs w:val="28"/>
          <w:lang w:eastAsia="ru-RU"/>
        </w:rPr>
        <w:t>о</w:t>
      </w:r>
      <w:r w:rsidR="0004630A">
        <w:rPr>
          <w:rFonts w:eastAsia="Times New Roman"/>
          <w:sz w:val="28"/>
          <w:szCs w:val="28"/>
          <w:lang w:eastAsia="ru-RU"/>
        </w:rPr>
        <w:t>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5948"/>
        <w:gridCol w:w="1417"/>
      </w:tblGrid>
      <w:tr w:rsidR="00CE45B1" w:rsidRPr="006E61E4" w:rsidTr="00CE45B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Кол-во часов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Семейная педагогика как отрасль педагогической науки.</w:t>
            </w:r>
          </w:p>
        </w:tc>
        <w:tc>
          <w:tcPr>
            <w:tcW w:w="1417" w:type="dxa"/>
            <w:shd w:val="clear" w:color="auto" w:fill="auto"/>
          </w:tcPr>
          <w:p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Стили семейного воспитания и их влияние на формирование личности ребенка.</w:t>
            </w:r>
          </w:p>
        </w:tc>
        <w:tc>
          <w:tcPr>
            <w:tcW w:w="1417" w:type="dxa"/>
            <w:shd w:val="clear" w:color="auto" w:fill="auto"/>
          </w:tcPr>
          <w:p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Особенности интеракт</w:t>
            </w:r>
            <w:r w:rsidR="00A5333B">
              <w:rPr>
                <w:sz w:val="28"/>
                <w:szCs w:val="28"/>
              </w:rPr>
              <w:t xml:space="preserve">ивного взаимодействия </w:t>
            </w:r>
            <w:r w:rsidRPr="00CE45B1">
              <w:rPr>
                <w:sz w:val="28"/>
                <w:szCs w:val="28"/>
              </w:rPr>
              <w:t xml:space="preserve"> образовательных учреждений и семьи как диалога семейной и народной культур. Реализация инерактивных методов в работе с родителями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CE45B1" w:rsidRPr="00CE45B1">
        <w:rPr>
          <w:b/>
          <w:sz w:val="28"/>
          <w:szCs w:val="28"/>
        </w:rPr>
        <w:t>Семейная педагогика как отрасль педагогической науки.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>Семья как объект научного исследвания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Психолого-педагогическе основы семейного воспитания.</w:t>
      </w:r>
    </w:p>
    <w:p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>Методы диагностики особенностей семенойго воспитания</w:t>
      </w:r>
      <w:r w:rsidR="006852A6" w:rsidRPr="00536036">
        <w:rPr>
          <w:sz w:val="28"/>
          <w:szCs w:val="28"/>
        </w:rPr>
        <w:t xml:space="preserve"> 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Семья как объект научного исследования, субъект педагогического взаимодействия и социокультурная среда развития ребенка. Психолого-педагогические основы семейного воспитания. Методы диагностики особе</w:t>
      </w:r>
      <w:r w:rsidRPr="00CE45B1">
        <w:rPr>
          <w:sz w:val="28"/>
          <w:szCs w:val="28"/>
        </w:rPr>
        <w:t>н</w:t>
      </w:r>
      <w:r w:rsidRPr="00CE45B1">
        <w:rPr>
          <w:sz w:val="28"/>
          <w:szCs w:val="28"/>
        </w:rPr>
        <w:t>ностей семейного воспитания. Изучение и анализ современных развивающих и здоровьесберегающих технологий в условиях семейного воспитания. Ист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рия развития семейного и домашнего воспитания на Руси. Народная педаг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гика как основа домашнего воспитания. Домашнее образование в России конца 19-начала 20 века.</w:t>
      </w:r>
    </w:p>
    <w:p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CE45B1" w:rsidRPr="00CE45B1">
        <w:rPr>
          <w:b/>
          <w:sz w:val="28"/>
          <w:szCs w:val="28"/>
        </w:rPr>
        <w:t>Стили семейного воспитания и их влияние на формирование личности ребенка.</w:t>
      </w:r>
    </w:p>
    <w:p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Демократический, авторитарный, попустительский стили семейного воспитания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Родительский контроль.</w:t>
      </w:r>
    </w:p>
    <w:p w:rsidR="007464E6" w:rsidRPr="00303F71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Эмоци</w:t>
      </w:r>
      <w:r w:rsidR="00303F71">
        <w:rPr>
          <w:sz w:val="28"/>
          <w:szCs w:val="28"/>
        </w:rPr>
        <w:t>ональная поддержка в семье и образовательных учреждениях.</w:t>
      </w: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 xml:space="preserve">Родительский контроль, требования, эмоциональная поддержка. Демократический </w:t>
      </w:r>
      <w:r w:rsidR="00C41E56">
        <w:rPr>
          <w:sz w:val="28"/>
          <w:szCs w:val="28"/>
        </w:rPr>
        <w:t>стиль. Контролирующий стиль. Ги</w:t>
      </w:r>
      <w:r w:rsidRPr="007464E6">
        <w:rPr>
          <w:sz w:val="28"/>
          <w:szCs w:val="28"/>
        </w:rPr>
        <w:t>перпротекция. Эмоциональное отвержение. Повышенная ответственность. Гипер- и гипо- опека.</w:t>
      </w:r>
    </w:p>
    <w:p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:rsidR="00CE45B1" w:rsidRPr="00CE45B1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CE45B1" w:rsidRPr="00CE45B1">
        <w:rPr>
          <w:b/>
          <w:sz w:val="28"/>
          <w:szCs w:val="28"/>
        </w:rPr>
        <w:t>Особенности интеракти</w:t>
      </w:r>
      <w:r w:rsidR="00C82CBE">
        <w:rPr>
          <w:b/>
          <w:sz w:val="28"/>
          <w:szCs w:val="28"/>
        </w:rPr>
        <w:t xml:space="preserve">вного взаимодействия </w:t>
      </w:r>
      <w:r w:rsidR="00CE45B1" w:rsidRPr="00CE45B1">
        <w:rPr>
          <w:b/>
          <w:sz w:val="28"/>
          <w:szCs w:val="28"/>
        </w:rPr>
        <w:t>образовательных учреждений и семьи как диалога семейной и народной культур. Реализация инерактивных методов в работе с родителями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</w:t>
      </w:r>
      <w:r w:rsidR="000355E9">
        <w:rPr>
          <w:sz w:val="28"/>
          <w:szCs w:val="28"/>
        </w:rPr>
        <w:t xml:space="preserve">етоды и формы взаимодействия образовательного учрежденния </w:t>
      </w:r>
      <w:r>
        <w:rPr>
          <w:sz w:val="28"/>
          <w:szCs w:val="28"/>
        </w:rPr>
        <w:t xml:space="preserve"> и семьи</w:t>
      </w:r>
    </w:p>
    <w:p w:rsidR="007464E6" w:rsidRDefault="007464E6" w:rsidP="000355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</w:t>
      </w:r>
      <w:r w:rsidR="000355E9">
        <w:rPr>
          <w:sz w:val="28"/>
          <w:szCs w:val="28"/>
        </w:rPr>
        <w:t>активных форм взаимодействия  о</w:t>
      </w:r>
      <w:r w:rsidR="000355E9">
        <w:rPr>
          <w:sz w:val="28"/>
          <w:szCs w:val="28"/>
        </w:rPr>
        <w:t>б</w:t>
      </w:r>
      <w:r w:rsidR="000355E9">
        <w:rPr>
          <w:sz w:val="28"/>
          <w:szCs w:val="28"/>
        </w:rPr>
        <w:t>разовательного учрежденния  и семьи.</w:t>
      </w:r>
    </w:p>
    <w:p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</w:t>
      </w:r>
      <w:r w:rsidR="000355E9">
        <w:rPr>
          <w:sz w:val="28"/>
          <w:szCs w:val="28"/>
        </w:rPr>
        <w:t xml:space="preserve"> одна из форм взаимодействия образовательн</w:t>
      </w:r>
      <w:r w:rsidR="000355E9">
        <w:rPr>
          <w:sz w:val="28"/>
          <w:szCs w:val="28"/>
        </w:rPr>
        <w:t>о</w:t>
      </w:r>
      <w:r w:rsidR="000355E9">
        <w:rPr>
          <w:sz w:val="28"/>
          <w:szCs w:val="28"/>
        </w:rPr>
        <w:t>го учрежденния</w:t>
      </w:r>
      <w:r>
        <w:rPr>
          <w:sz w:val="28"/>
          <w:szCs w:val="28"/>
        </w:rPr>
        <w:t xml:space="preserve"> и семьи</w:t>
      </w:r>
      <w:r w:rsidR="000355E9">
        <w:rPr>
          <w:sz w:val="28"/>
          <w:szCs w:val="28"/>
        </w:rPr>
        <w:t>.</w:t>
      </w:r>
    </w:p>
    <w:p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Интерактивные методы и формы общения с уч</w:t>
      </w:r>
      <w:r w:rsidR="000355E9">
        <w:rPr>
          <w:sz w:val="28"/>
          <w:szCs w:val="28"/>
        </w:rPr>
        <w:t xml:space="preserve">астниками учебно-воспитательного </w:t>
      </w:r>
      <w:r w:rsidRPr="00CE45B1">
        <w:rPr>
          <w:sz w:val="28"/>
          <w:szCs w:val="28"/>
        </w:rPr>
        <w:t xml:space="preserve">процесса: ресурсный круг, семейные гостиные, детско-родительские проекты, семейные экскурсии, детско-родительский театр, коллективные творческие дела, </w:t>
      </w:r>
      <w:r w:rsidR="000355E9">
        <w:rPr>
          <w:sz w:val="28"/>
          <w:szCs w:val="28"/>
        </w:rPr>
        <w:t>с</w:t>
      </w:r>
      <w:r w:rsidRPr="00CE45B1">
        <w:rPr>
          <w:sz w:val="28"/>
          <w:szCs w:val="28"/>
        </w:rPr>
        <w:t>емейный клуб и другие.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lastRenderedPageBreak/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lastRenderedPageBreak/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37" w:rsidRDefault="00AF7637" w:rsidP="00817BE6">
      <w:pPr>
        <w:spacing w:after="0" w:line="240" w:lineRule="auto"/>
      </w:pPr>
      <w:r>
        <w:separator/>
      </w:r>
    </w:p>
  </w:endnote>
  <w:endnote w:type="continuationSeparator" w:id="0">
    <w:p w:rsidR="00AF7637" w:rsidRDefault="00AF763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2CBE" w:rsidRDefault="005724BA">
        <w:pPr>
          <w:pStyle w:val="a7"/>
          <w:jc w:val="center"/>
        </w:pPr>
        <w:fldSimple w:instr="PAGE   \* MERGEFORMAT">
          <w:r w:rsidR="00596E6F">
            <w:rPr>
              <w:noProof/>
            </w:rPr>
            <w:t>26</w:t>
          </w:r>
        </w:fldSimple>
      </w:p>
    </w:sdtContent>
  </w:sdt>
  <w:p w:rsidR="00C82CBE" w:rsidRDefault="00C82C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37" w:rsidRDefault="00AF7637" w:rsidP="00817BE6">
      <w:pPr>
        <w:spacing w:after="0" w:line="240" w:lineRule="auto"/>
      </w:pPr>
      <w:r>
        <w:separator/>
      </w:r>
    </w:p>
  </w:footnote>
  <w:footnote w:type="continuationSeparator" w:id="0">
    <w:p w:rsidR="00AF7637" w:rsidRDefault="00AF763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6B00"/>
    <w:rsid w:val="000303CA"/>
    <w:rsid w:val="000339F8"/>
    <w:rsid w:val="00033CF4"/>
    <w:rsid w:val="000355E9"/>
    <w:rsid w:val="00036303"/>
    <w:rsid w:val="00037DF0"/>
    <w:rsid w:val="0004581D"/>
    <w:rsid w:val="0004630A"/>
    <w:rsid w:val="00047218"/>
    <w:rsid w:val="00067BE2"/>
    <w:rsid w:val="000711D4"/>
    <w:rsid w:val="00074BB1"/>
    <w:rsid w:val="000845A3"/>
    <w:rsid w:val="00090B2C"/>
    <w:rsid w:val="000C5A12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155BD"/>
    <w:rsid w:val="00120876"/>
    <w:rsid w:val="001209D9"/>
    <w:rsid w:val="00122C06"/>
    <w:rsid w:val="001364E8"/>
    <w:rsid w:val="0013738A"/>
    <w:rsid w:val="00137E69"/>
    <w:rsid w:val="00140CD3"/>
    <w:rsid w:val="00151C92"/>
    <w:rsid w:val="00156158"/>
    <w:rsid w:val="001566CC"/>
    <w:rsid w:val="001575FA"/>
    <w:rsid w:val="00163B1E"/>
    <w:rsid w:val="00165146"/>
    <w:rsid w:val="00167B9A"/>
    <w:rsid w:val="00171A9A"/>
    <w:rsid w:val="00171B34"/>
    <w:rsid w:val="00184606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4714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03F71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57989"/>
    <w:rsid w:val="00360111"/>
    <w:rsid w:val="003657AD"/>
    <w:rsid w:val="003702E5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C3D61"/>
    <w:rsid w:val="003D2372"/>
    <w:rsid w:val="003D5511"/>
    <w:rsid w:val="003E5D3B"/>
    <w:rsid w:val="003E5D62"/>
    <w:rsid w:val="003E6D16"/>
    <w:rsid w:val="00400ABA"/>
    <w:rsid w:val="00401AD2"/>
    <w:rsid w:val="00405EA4"/>
    <w:rsid w:val="00406F40"/>
    <w:rsid w:val="0041333B"/>
    <w:rsid w:val="00414C57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A0B6E"/>
    <w:rsid w:val="004B0A95"/>
    <w:rsid w:val="004B0D4F"/>
    <w:rsid w:val="004B4F36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06987"/>
    <w:rsid w:val="00510845"/>
    <w:rsid w:val="00536036"/>
    <w:rsid w:val="005364C3"/>
    <w:rsid w:val="005560B4"/>
    <w:rsid w:val="00567B98"/>
    <w:rsid w:val="00570251"/>
    <w:rsid w:val="005724BA"/>
    <w:rsid w:val="00576667"/>
    <w:rsid w:val="00577215"/>
    <w:rsid w:val="00581A7F"/>
    <w:rsid w:val="005838FD"/>
    <w:rsid w:val="00587DEC"/>
    <w:rsid w:val="005940CA"/>
    <w:rsid w:val="00596E6F"/>
    <w:rsid w:val="005A7965"/>
    <w:rsid w:val="005B1884"/>
    <w:rsid w:val="005B7945"/>
    <w:rsid w:val="005C4274"/>
    <w:rsid w:val="005D4358"/>
    <w:rsid w:val="005D4EC5"/>
    <w:rsid w:val="005E431D"/>
    <w:rsid w:val="005E6671"/>
    <w:rsid w:val="005F248D"/>
    <w:rsid w:val="005F437C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3B71"/>
    <w:rsid w:val="006C49F0"/>
    <w:rsid w:val="006D457F"/>
    <w:rsid w:val="006D669F"/>
    <w:rsid w:val="006E22BA"/>
    <w:rsid w:val="006F354A"/>
    <w:rsid w:val="00710983"/>
    <w:rsid w:val="00714722"/>
    <w:rsid w:val="00716A41"/>
    <w:rsid w:val="00716EA0"/>
    <w:rsid w:val="00723052"/>
    <w:rsid w:val="007237BD"/>
    <w:rsid w:val="007256B9"/>
    <w:rsid w:val="007311BE"/>
    <w:rsid w:val="007464E6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2DD1"/>
    <w:rsid w:val="007A3803"/>
    <w:rsid w:val="007B19F5"/>
    <w:rsid w:val="007B6491"/>
    <w:rsid w:val="007B7050"/>
    <w:rsid w:val="007B763A"/>
    <w:rsid w:val="007C37AF"/>
    <w:rsid w:val="007C37D2"/>
    <w:rsid w:val="007C5A5F"/>
    <w:rsid w:val="007E5A8D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B66BA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63AAE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1FC"/>
    <w:rsid w:val="00A5333B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96873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AF30AC"/>
    <w:rsid w:val="00AF7637"/>
    <w:rsid w:val="00B0572D"/>
    <w:rsid w:val="00B05774"/>
    <w:rsid w:val="00B0774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161C"/>
    <w:rsid w:val="00BE2DBF"/>
    <w:rsid w:val="00C021A9"/>
    <w:rsid w:val="00C03F94"/>
    <w:rsid w:val="00C070D1"/>
    <w:rsid w:val="00C102D0"/>
    <w:rsid w:val="00C25F14"/>
    <w:rsid w:val="00C41E56"/>
    <w:rsid w:val="00C43037"/>
    <w:rsid w:val="00C44925"/>
    <w:rsid w:val="00C50ECE"/>
    <w:rsid w:val="00C53504"/>
    <w:rsid w:val="00C57AA9"/>
    <w:rsid w:val="00C619D3"/>
    <w:rsid w:val="00C63E92"/>
    <w:rsid w:val="00C70920"/>
    <w:rsid w:val="00C772BE"/>
    <w:rsid w:val="00C82C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3FB7"/>
    <w:rsid w:val="00CC7FF1"/>
    <w:rsid w:val="00CD0694"/>
    <w:rsid w:val="00CE45B1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071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8BE"/>
    <w:rsid w:val="00E84A4D"/>
    <w:rsid w:val="00E94264"/>
    <w:rsid w:val="00EA0445"/>
    <w:rsid w:val="00EA6E50"/>
    <w:rsid w:val="00EC17B2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1559F"/>
    <w:rsid w:val="00F160AF"/>
    <w:rsid w:val="00F17C7D"/>
    <w:rsid w:val="00F217E5"/>
    <w:rsid w:val="00F220A5"/>
    <w:rsid w:val="00F23EBB"/>
    <w:rsid w:val="00F3154B"/>
    <w:rsid w:val="00F33499"/>
    <w:rsid w:val="00F35BA8"/>
    <w:rsid w:val="00F42881"/>
    <w:rsid w:val="00F443D9"/>
    <w:rsid w:val="00F46FAD"/>
    <w:rsid w:val="00F55296"/>
    <w:rsid w:val="00F82782"/>
    <w:rsid w:val="00F84A76"/>
    <w:rsid w:val="00F9022B"/>
    <w:rsid w:val="00F9259C"/>
    <w:rsid w:val="00FB1804"/>
    <w:rsid w:val="00FB1E44"/>
    <w:rsid w:val="00FB689C"/>
    <w:rsid w:val="00FC1DD7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F802-79C7-4A72-B1B1-FD2EEFE7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26</Pages>
  <Words>8036</Words>
  <Characters>45808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348</cp:revision>
  <cp:lastPrinted>2016-10-27T10:34:00Z</cp:lastPrinted>
  <dcterms:created xsi:type="dcterms:W3CDTF">2016-10-09T16:26:00Z</dcterms:created>
  <dcterms:modified xsi:type="dcterms:W3CDTF">2020-01-07T06:04:00Z</dcterms:modified>
</cp:coreProperties>
</file>