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3091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52DE" w:rsidRDefault="006A1920" w:rsidP="006A19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2DE" w:rsidRPr="00AD52DE">
        <w:rPr>
          <w:rFonts w:ascii="Times New Roman" w:hAnsi="Times New Roman" w:cs="Times New Roman"/>
          <w:sz w:val="28"/>
        </w:rPr>
        <w:t xml:space="preserve">Педагогика </w:t>
      </w:r>
      <w:r w:rsidR="000856BB" w:rsidRPr="000856BB">
        <w:rPr>
          <w:rFonts w:ascii="Times New Roman" w:hAnsi="Times New Roman" w:cs="Times New Roman"/>
          <w:sz w:val="28"/>
        </w:rPr>
        <w:t>дошкольного образования. Введение в педагогическую деятел</w:t>
      </w:r>
      <w:r w:rsidR="000856BB" w:rsidRPr="000856BB">
        <w:rPr>
          <w:rFonts w:ascii="Times New Roman" w:hAnsi="Times New Roman" w:cs="Times New Roman"/>
          <w:sz w:val="28"/>
        </w:rPr>
        <w:t>ь</w:t>
      </w:r>
      <w:r w:rsidR="000856BB" w:rsidRPr="000856BB">
        <w:rPr>
          <w:rFonts w:ascii="Times New Roman" w:hAnsi="Times New Roman" w:cs="Times New Roman"/>
          <w:sz w:val="28"/>
        </w:rPr>
        <w:t>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0856BB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6B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D52DE" w:rsidRPr="00AD52DE">
        <w:rPr>
          <w:rFonts w:ascii="Times New Roman" w:hAnsi="Times New Roman" w:cs="Times New Roman"/>
          <w:sz w:val="28"/>
        </w:rPr>
        <w:t xml:space="preserve">Педагогика </w:t>
      </w:r>
      <w:r w:rsidR="000856BB">
        <w:rPr>
          <w:rFonts w:ascii="Times New Roman" w:hAnsi="Times New Roman" w:cs="Times New Roman"/>
          <w:sz w:val="28"/>
        </w:rPr>
        <w:t>дошкольного</w:t>
      </w:r>
      <w:r w:rsidR="00AD52DE" w:rsidRPr="00AD52DE">
        <w:rPr>
          <w:rFonts w:ascii="Times New Roman" w:hAnsi="Times New Roman" w:cs="Times New Roman"/>
          <w:sz w:val="28"/>
        </w:rPr>
        <w:t xml:space="preserve"> образования. Введение в п</w:t>
      </w:r>
      <w:r w:rsidR="00AD52DE" w:rsidRPr="00AD52DE">
        <w:rPr>
          <w:rFonts w:ascii="Times New Roman" w:hAnsi="Times New Roman" w:cs="Times New Roman"/>
          <w:sz w:val="28"/>
        </w:rPr>
        <w:t>е</w:t>
      </w:r>
      <w:r w:rsidR="00AD52DE" w:rsidRPr="00AD52DE">
        <w:rPr>
          <w:rFonts w:ascii="Times New Roman" w:hAnsi="Times New Roman" w:cs="Times New Roman"/>
          <w:sz w:val="28"/>
        </w:rPr>
        <w:t>дагогическую деятельность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0856BB" w:rsidRPr="000856B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0856B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 с указанием этапов их формирования в процессе освоения дисциплины</w:t>
      </w:r>
      <w:r w:rsidR="00316104">
        <w:rPr>
          <w:b/>
          <w:sz w:val="28"/>
        </w:rPr>
        <w:t xml:space="preserve"> 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1844"/>
        <w:gridCol w:w="3826"/>
        <w:gridCol w:w="2978"/>
      </w:tblGrid>
      <w:tr w:rsidR="000856BB" w:rsidRPr="00D248AA" w:rsidTr="000856BB">
        <w:trPr>
          <w:tblHeader/>
          <w:jc w:val="center"/>
        </w:trPr>
        <w:tc>
          <w:tcPr>
            <w:tcW w:w="3687" w:type="dxa"/>
            <w:gridSpan w:val="2"/>
            <w:shd w:val="clear" w:color="auto" w:fill="auto"/>
            <w:vAlign w:val="center"/>
          </w:tcPr>
          <w:p w:rsidR="000856BB" w:rsidRPr="00D248AA" w:rsidRDefault="000856BB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856BB" w:rsidRPr="00D248AA" w:rsidRDefault="000856BB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0856BB" w:rsidRPr="00D248AA" w:rsidRDefault="000856BB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0856BB" w:rsidRPr="00D248AA" w:rsidRDefault="000856BB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0856BB" w:rsidRPr="00D248AA" w:rsidTr="000856BB">
        <w:trPr>
          <w:jc w:val="center"/>
        </w:trPr>
        <w:tc>
          <w:tcPr>
            <w:tcW w:w="3687" w:type="dxa"/>
            <w:gridSpan w:val="2"/>
            <w:vMerge w:val="restart"/>
            <w:shd w:val="clear" w:color="auto" w:fill="auto"/>
          </w:tcPr>
          <w:p w:rsidR="000856BB" w:rsidRPr="000856BB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56BB">
              <w:rPr>
                <w:rFonts w:ascii="Times New Roman" w:hAnsi="Times New Roman" w:cs="Times New Roman"/>
                <w:sz w:val="24"/>
              </w:rPr>
              <w:t>ПК-6 готовность к взаимодействию с участниками образовательного процесса</w:t>
            </w:r>
          </w:p>
        </w:tc>
        <w:tc>
          <w:tcPr>
            <w:tcW w:w="3826" w:type="dxa"/>
            <w:shd w:val="clear" w:color="auto" w:fill="auto"/>
          </w:tcPr>
          <w:p w:rsidR="000856BB" w:rsidRPr="00316104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856BB" w:rsidRPr="00D248AA" w:rsidRDefault="000856BB" w:rsidP="0008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педагогического о</w:t>
            </w:r>
            <w:r w:rsidRPr="0008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8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щения; основы организации работы в коллективе (командной работы)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C61A48" w:rsidRDefault="000856BB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0856BB" w:rsidRPr="00D248AA" w:rsidTr="000856BB">
        <w:trPr>
          <w:jc w:val="center"/>
        </w:trPr>
        <w:tc>
          <w:tcPr>
            <w:tcW w:w="3687" w:type="dxa"/>
            <w:gridSpan w:val="2"/>
            <w:vMerge/>
            <w:shd w:val="clear" w:color="auto" w:fill="auto"/>
          </w:tcPr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856BB" w:rsidRPr="00316104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856BB" w:rsidRPr="00D248AA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зрения.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C61A48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0856BB" w:rsidRPr="00D248AA" w:rsidTr="000856BB">
        <w:trPr>
          <w:jc w:val="center"/>
        </w:trPr>
        <w:tc>
          <w:tcPr>
            <w:tcW w:w="3687" w:type="dxa"/>
            <w:gridSpan w:val="2"/>
            <w:vMerge/>
            <w:shd w:val="clear" w:color="auto" w:fill="auto"/>
          </w:tcPr>
          <w:p w:rsidR="000856BB" w:rsidRPr="008F35F9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856BB" w:rsidRPr="00316104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0856BB" w:rsidRPr="000856BB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  <w:szCs w:val="24"/>
              </w:rPr>
              <w:t>коммуникативными навыками, способами установления контактов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т.д.).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0856BB" w:rsidRPr="00D248AA" w:rsidTr="000856BB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0856BB" w:rsidRPr="000856BB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hAnsi="Times New Roman" w:cs="Times New Roman"/>
                <w:sz w:val="24"/>
              </w:rPr>
              <w:t>ПК-8 способность проектировать образовательные программы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856BB" w:rsidRPr="008F35F9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856BB" w:rsidRPr="00316104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856BB" w:rsidRPr="000856BB" w:rsidRDefault="000856BB" w:rsidP="0008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обр</w:t>
            </w:r>
            <w:r w:rsidRPr="0008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8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 среды, образовател</w:t>
            </w:r>
            <w:r w:rsidRPr="0008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8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программ, индивид</w:t>
            </w:r>
            <w:r w:rsidRPr="0008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85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образовательных маршрутов;</w:t>
            </w:r>
            <w:r w:rsidRPr="000856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  <w:r w:rsidRPr="000856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56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собы и приемы педагогического проектирования образовательной ср</w:t>
            </w:r>
            <w:r w:rsidRPr="000856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56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ды, образовательных программ и индивидуальных образовател</w:t>
            </w:r>
            <w:r w:rsidRPr="000856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856B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ных маршрутов</w:t>
            </w:r>
          </w:p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направленные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C61A48" w:rsidRDefault="000856BB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0856BB" w:rsidRPr="00D248AA" w:rsidTr="000856BB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0856BB" w:rsidRPr="008F35F9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856BB" w:rsidRPr="008F35F9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856BB" w:rsidRPr="00316104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856BB" w:rsidRPr="00D248AA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56B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проектировать варианты образовательной среды, образовательной программы и </w:t>
            </w:r>
            <w:r w:rsidRPr="000856BB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индивидуального образовательного маршрута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C61A48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316104" w:rsidRPr="00D248AA" w:rsidTr="000856BB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16104" w:rsidRPr="000856BB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eastAsia="TimesNewRomanPSMT" w:hAnsi="Times New Roman" w:cs="Times New Roman"/>
                <w:sz w:val="24"/>
                <w:szCs w:val="24"/>
              </w:rPr>
              <w:t>отдельными способами и приемами педагогического проектирования образовательной среды, образовательных программ и индивидуальных образовательных маршрутов</w:t>
            </w:r>
          </w:p>
        </w:tc>
        <w:tc>
          <w:tcPr>
            <w:tcW w:w="2978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0856BB" w:rsidRPr="00D248AA" w:rsidTr="000856BB">
        <w:trPr>
          <w:jc w:val="center"/>
        </w:trPr>
        <w:tc>
          <w:tcPr>
            <w:tcW w:w="3687" w:type="dxa"/>
            <w:gridSpan w:val="2"/>
            <w:vMerge w:val="restart"/>
            <w:shd w:val="clear" w:color="auto" w:fill="auto"/>
          </w:tcPr>
          <w:p w:rsidR="000856BB" w:rsidRPr="000856BB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856BB">
              <w:rPr>
                <w:rFonts w:ascii="Times New Roman" w:eastAsia="Calibri" w:hAnsi="Times New Roman" w:cs="Times New Roman"/>
                <w:sz w:val="24"/>
              </w:rPr>
              <w:t>ПК-10 способность проектировать траектории своего профессионального роста и личностного развития</w:t>
            </w:r>
          </w:p>
          <w:p w:rsidR="000856BB" w:rsidRPr="000856BB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856BB" w:rsidRPr="008F35F9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856BB" w:rsidRPr="000856BB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56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0856BB" w:rsidRPr="000856BB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56BB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процесса проектирования; структуру личностного развития и траекторию профессионального роста.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0856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C61A48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0856BB" w:rsidRPr="00D248AA" w:rsidTr="000856BB">
        <w:trPr>
          <w:jc w:val="center"/>
        </w:trPr>
        <w:tc>
          <w:tcPr>
            <w:tcW w:w="3687" w:type="dxa"/>
            <w:gridSpan w:val="2"/>
            <w:vMerge/>
            <w:shd w:val="clear" w:color="auto" w:fill="auto"/>
          </w:tcPr>
          <w:p w:rsidR="000856BB" w:rsidRPr="008F35F9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856BB" w:rsidRPr="000856BB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56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0856BB" w:rsidRPr="000856BB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56BB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ведущие тенденции траектории своего профессионального роста и личностного развития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0856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C61A48" w:rsidRDefault="000856BB" w:rsidP="000856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0856BB" w:rsidRPr="00D248AA" w:rsidTr="000856BB">
        <w:trPr>
          <w:jc w:val="center"/>
        </w:trPr>
        <w:tc>
          <w:tcPr>
            <w:tcW w:w="3687" w:type="dxa"/>
            <w:gridSpan w:val="2"/>
            <w:vMerge/>
            <w:shd w:val="clear" w:color="auto" w:fill="auto"/>
          </w:tcPr>
          <w:p w:rsidR="000856BB" w:rsidRPr="008F35F9" w:rsidRDefault="000856BB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0856BB" w:rsidRPr="000856BB" w:rsidRDefault="000856BB" w:rsidP="000856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6B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856BB" w:rsidRPr="000856BB" w:rsidRDefault="000856BB" w:rsidP="000856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856BB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проектирования индивидуального развития, методикой постановки целей (создание зоны успеха) и путей их достижения</w:t>
            </w:r>
          </w:p>
        </w:tc>
        <w:tc>
          <w:tcPr>
            <w:tcW w:w="2978" w:type="dxa"/>
            <w:shd w:val="clear" w:color="auto" w:fill="auto"/>
          </w:tcPr>
          <w:p w:rsidR="000856BB" w:rsidRPr="00D248AA" w:rsidRDefault="000856BB" w:rsidP="000856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0856BB" w:rsidRPr="00D248AA" w:rsidRDefault="000856BB" w:rsidP="000856B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316104" w:rsidRPr="00474E61" w:rsidRDefault="00316104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316104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48ED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248ED" w:rsidRPr="006248ED">
        <w:rPr>
          <w:rFonts w:ascii="Times New Roman" w:hAnsi="Times New Roman" w:cs="Times New Roman"/>
          <w:b/>
          <w:sz w:val="28"/>
        </w:rPr>
        <w:t>Отечественный и зарубежный опыт дошкол</w:t>
      </w:r>
      <w:r w:rsidR="006248ED" w:rsidRPr="006248ED">
        <w:rPr>
          <w:rFonts w:ascii="Times New Roman" w:hAnsi="Times New Roman" w:cs="Times New Roman"/>
          <w:b/>
          <w:sz w:val="28"/>
        </w:rPr>
        <w:t>ь</w:t>
      </w:r>
      <w:r w:rsidR="006248ED" w:rsidRPr="006248ED">
        <w:rPr>
          <w:rFonts w:ascii="Times New Roman" w:hAnsi="Times New Roman" w:cs="Times New Roman"/>
          <w:b/>
          <w:sz w:val="28"/>
        </w:rPr>
        <w:t>ного образования</w:t>
      </w:r>
    </w:p>
    <w:p w:rsidR="00033AFD" w:rsidRPr="0083091D" w:rsidRDefault="00033AFD" w:rsidP="00033A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033AFD" w:rsidRPr="00E70D22" w:rsidRDefault="00033AFD" w:rsidP="00033A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вид социальной деятельности, направленный на передачу от старших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колений младшим, накопленных человечеством культуры и опыта.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компетентность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мастерство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фактор в любом обществе определяет содержание профессиональной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тельности учителя: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1.Идеи выдающихся людей данного общества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2.Материальные условия жизни людей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3.Состояние педагогической теории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Личность, полезная и успешная в обществе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2.Результат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3.Цель воспитания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Основоположник дидактики.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Впервые обосновал идею всеобщего обучения на родном языке.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Разработал теорию и методику воспитания в коллективе, провел опыт соединения обучения с производительным трудом учащихся, развил теорию семейного воспит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1.И.Г.Песталоцци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выполнение системы действий, направленных на включение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различные виды деятельности, создание коллектива и организацию совмес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1.Организаторский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2.Конструктивный компонент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3.Коммуникативный компонент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роследите иерархию определений профессионально-педагогической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начиная с самого общего и кончая самым частным. Проставьте соответствующие цифры напротив оп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ределений.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Профессионально-педаг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огическая деятельность – это: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1.преобразование педагогом существующей в учебно-воспитательном процессе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ствительности; внутренняя (психическая) и внешняя (физическая) активность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га, регулируемая сознаваемой им це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2.синтез научных знаний, умений, навы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и личных качеств учителя;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3.педагогическое творчество учителя, проявляющееся в умении достичь наилучших рез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ультатов в оптимальные сроки;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4.деятельность учителя по передаче учащимся знаний, умений и навыков.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и общение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2.препода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 и воспитательная работа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Отличия межд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"обучением" и "воспитанием"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2.Форма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3.Субъект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4.Временные рамки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5.Результат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6.Объект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особой воспитывающей среды в классном и школьном коллективе, педагогическое управление обучающимися, необходимое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решения задач гарм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чного развития личности – это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2.Воспитание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3.Развитие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какому стилю педагогического руководства относится характеристика взаим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педагога и учащихся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отдаёт инициативу учащимся, устраняется при решении проблем: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дети решат, так и будет.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1.авторитарный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2.демократический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3.попустительский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Любовь к детям, к педагогической деятельности, широкая эрудиция,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высокора</w:t>
      </w:r>
      <w:r w:rsidRPr="00E70D22">
        <w:rPr>
          <w:rFonts w:ascii="Times New Roman" w:hAnsi="Times New Roman" w:cs="Times New Roman"/>
          <w:bCs/>
          <w:sz w:val="28"/>
          <w:szCs w:val="28"/>
        </w:rPr>
        <w:t>з</w:t>
      </w:r>
      <w:r w:rsidRPr="00E70D22">
        <w:rPr>
          <w:rFonts w:ascii="Times New Roman" w:hAnsi="Times New Roman" w:cs="Times New Roman"/>
          <w:bCs/>
          <w:sz w:val="28"/>
          <w:szCs w:val="28"/>
        </w:rPr>
        <w:t>витый интеллект, профессиональное 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разнообразными методами обуч</w:t>
      </w:r>
      <w:r w:rsidRPr="00E70D22">
        <w:rPr>
          <w:rFonts w:ascii="Times New Roman" w:hAnsi="Times New Roman" w:cs="Times New Roman"/>
          <w:bCs/>
          <w:sz w:val="28"/>
          <w:szCs w:val="28"/>
        </w:rPr>
        <w:t>е</w:t>
      </w:r>
      <w:r w:rsidRPr="00E70D22">
        <w:rPr>
          <w:rFonts w:ascii="Times New Roman" w:hAnsi="Times New Roman" w:cs="Times New Roman"/>
          <w:bCs/>
          <w:sz w:val="28"/>
          <w:szCs w:val="28"/>
        </w:rPr>
        <w:t>ния и воспитания детей,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специальных знаний в этой области – все это …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врожденные свойства личности педагога;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главные и постоянные требования к личности педагога;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второстепенные, изменчивые требования к личности педагога.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чем проявляется индивидуальный стиль педагогической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общих способностях;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темпераменте и характере;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выборе методов обучения и подборе средств воспитания.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азовите специальные педагогические способности, составляющие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способности к воспитанию детей: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вселять в человека уверенность, стимулировать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E70D22">
        <w:rPr>
          <w:rFonts w:ascii="Times New Roman" w:hAnsi="Times New Roman" w:cs="Times New Roman"/>
          <w:sz w:val="28"/>
          <w:szCs w:val="28"/>
        </w:rPr>
        <w:t>о</w:t>
      </w:r>
      <w:r w:rsidRPr="00E70D22">
        <w:rPr>
          <w:rFonts w:ascii="Times New Roman" w:hAnsi="Times New Roman" w:cs="Times New Roman"/>
          <w:sz w:val="28"/>
          <w:szCs w:val="28"/>
        </w:rPr>
        <w:t>ванию;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033AFD" w:rsidRPr="00E70D22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правильно строить урок.</w:t>
      </w:r>
    </w:p>
    <w:p w:rsidR="00033AFD" w:rsidRPr="0071399A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3D22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Особого рода способности, наличие которых говорит о том, можете 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раб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тать с людьми</w:t>
      </w:r>
    </w:p>
    <w:p w:rsidR="00033AFD" w:rsidRPr="0071399A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коммуникативные;</w:t>
      </w:r>
    </w:p>
    <w:p w:rsidR="00033AFD" w:rsidRPr="0071399A" w:rsidRDefault="00033AFD" w:rsidP="00033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интуитивные;</w:t>
      </w:r>
    </w:p>
    <w:p w:rsidR="00033AFD" w:rsidRPr="0071399A" w:rsidRDefault="00033AFD" w:rsidP="00033AFD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силовые.</w:t>
      </w:r>
    </w:p>
    <w:p w:rsid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D2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Особенности содержания и организации педагогического процесса в дошкольных образов</w:t>
      </w:r>
      <w:r w:rsidRPr="006248ED">
        <w:rPr>
          <w:rFonts w:ascii="Times New Roman" w:hAnsi="Times New Roman" w:cs="Times New Roman"/>
          <w:b/>
          <w:sz w:val="28"/>
        </w:rPr>
        <w:t>а</w:t>
      </w:r>
      <w:r w:rsidRPr="006248ED">
        <w:rPr>
          <w:rFonts w:ascii="Times New Roman" w:hAnsi="Times New Roman" w:cs="Times New Roman"/>
          <w:b/>
          <w:sz w:val="28"/>
        </w:rPr>
        <w:t>тельных организациях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ФГОС </w:t>
      </w: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решение следующих задач: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обеспечения равных возможностей для  полноценного развития каждого ребенка в период д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 детства независимо от места жительства,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пола, нации, языка, социального статуса, психофизиологических и других особенн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стей (в том числе ограниченных возможностей здоровья);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создания условий для подготовки детей дошкольного возраста к освоению образ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вательных пр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грамм начального общего образования</w:t>
      </w: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обеспечения вариативности и разнообразия содержания Программ и организац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онных форм дошкольного образования, возможности формирования Программ ра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личной направленности с учетом образовательных потребностей, способностей и с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стояния здоровья детей;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формирования социокультурной среды, соответствующей возрастным, индивид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альным, псих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логическим и физиологическим особенностям детей.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основании </w:t>
      </w:r>
      <w:proofErr w:type="gramStart"/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документа разработан ФГОС: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РФ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Закона «Об образовании в Российской Федерации»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приказа Министерства образования и науки РФ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Указа Президента РФ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3. Требования к условиям реализации ООПДО включают в себя требования к: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а) материально-техническим условиям;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б) психолого-педагогическим условиям;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в) педагогическим условиям;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bCs/>
          <w:iCs/>
          <w:spacing w:val="-11"/>
          <w:sz w:val="28"/>
          <w:szCs w:val="28"/>
          <w:lang w:eastAsia="ru-RU"/>
        </w:rPr>
        <w:t>г) финансовым условиям.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Стандарт является основой </w:t>
      </w: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 разработки вариативных примерных образовательных программ дошкольного 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разования;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объективной оценки соответствия образовательной деятельности  Организации требованиям Стандарта;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 разработки основной общеобразовательной программы дошкольного образования;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альных способностей и необх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димой коррекции нарушений их развития.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 </w:t>
      </w: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Согласно требованиям к результатам освоения основной образовательной программы дошкольного образования,  к моменту окончания дошкольного образования дети должны: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а) знать способы профилактики развития наиболее опасных форм аллергии;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lastRenderedPageBreak/>
        <w:t>б) обладать умениями по части оказания помощи в случае термических ожогов и локальных обморожений;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в) владеть знаниями по спасению утопающих;</w:t>
      </w:r>
    </w:p>
    <w:p w:rsidR="00033AFD" w:rsidRPr="00033AFD" w:rsidRDefault="00033AFD" w:rsidP="00033AFD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033AFD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г) соблюдать правила безопасного поведения.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Конкретное содержание образовательных областей, указанных в Стандарте,  зав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 </w:t>
      </w:r>
      <w:proofErr w:type="gramStart"/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компетентности воспитателя;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наполняемости группы;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возрастных и индивидуальных особенностей детей;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интересов и способностей ребёнка.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Как расшифровывается аббревиатура ФГОС </w:t>
      </w: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федеральный государственный основной стандарт дошкольного образования;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федеральный гражданский образовательный стандарт дошкольного образования;</w:t>
      </w:r>
    </w:p>
    <w:p w:rsid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федеральный государственный образовательный стандарт дошкольного образов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ния;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федеративный гражданский основной стандарт дошкольного  образования.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8. Какой принцип не  заложен в основу ФГОС: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личностно-развивающий и гуманистический характер взаимодействия 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взрослых (родителей (законных представителей), педагогических и иных </w:t>
      </w:r>
      <w:proofErr w:type="gramEnd"/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Организации) и детей;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единство воспитательных действий взрослых (родителей (законных представит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лей), педагог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ческих и иных работников Организации);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Pr="00033AF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уважение личности ребенка.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9. Какой документ устанавливает " Закон об образовании в РФ"?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Конституция РФ;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Указ Президента РФ;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приказ Министра Образования РФ;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приказ Государственной Думы РФ.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10.  Содержательный раздел должен включать: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образовательной деятельности в соответствии с направлениями развития ребенка, пре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ставленными в пяти образовательных областях, с учетом используемых вариативных примерных основных образовательных программ дошкольного образ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методических пособий, обесп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чивающих реализацию данного содержания;</w:t>
      </w:r>
      <w:proofErr w:type="gramEnd"/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вариативных форм, способов, методов и средств реализации Программы с учетом во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 и индивидуальных особенностей воспитанников, специфики их образовательных потре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и интересов;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планируемые результаты освоения программы;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описание образовательной деятельности по профессиональной коррекции наруш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 развития детей в случае, если эта работа предусмотрена Программой. 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Сколько групп требований выдвигает ФГОС </w:t>
      </w: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?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1;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2;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3;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4.</w:t>
      </w:r>
    </w:p>
    <w:p w:rsidR="00033AFD" w:rsidRPr="00033AFD" w:rsidRDefault="00033AFD" w:rsidP="0003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Стандарт устанавливает требования:</w:t>
      </w:r>
    </w:p>
    <w:p w:rsidR="00033AFD" w:rsidRPr="00033AFD" w:rsidRDefault="00033AFD" w:rsidP="0003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к структуре Программы и ее объёму;</w:t>
      </w:r>
    </w:p>
    <w:p w:rsidR="00033AFD" w:rsidRPr="00033AFD" w:rsidRDefault="00033AFD" w:rsidP="0003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к условиям реализации Программы; </w:t>
      </w:r>
    </w:p>
    <w:p w:rsidR="00033AFD" w:rsidRPr="00033AFD" w:rsidRDefault="00033AFD" w:rsidP="0003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разработке нормативов финансового обеспечения реализации Программы;</w:t>
      </w:r>
    </w:p>
    <w:p w:rsidR="00033AFD" w:rsidRPr="00033AFD" w:rsidRDefault="00033AFD" w:rsidP="00033A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 результатам освоения Программы.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На </w:t>
      </w: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достижение</w:t>
      </w:r>
      <w:proofErr w:type="gramEnd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каких целей  направлен ФГОС ДО: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сохранение единства образовательного пространства Российской Федерации отн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сительно уро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ня дошкольного образования;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обеспечение государственных гарантий уровня и качества дошкольного образов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ния на основе единства обязательных требований к условиям реализации образов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тельных программ дошкольного образования, их структуре и результатам их осво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ния;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обеспечение единства воспитательных, развивающих и обучающих </w:t>
      </w:r>
      <w:r w:rsidRPr="00033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целей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задач процесса </w:t>
      </w:r>
      <w:r w:rsidRPr="00033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</w:t>
      </w:r>
      <w:r w:rsidRPr="00033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033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зования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</w:t>
      </w:r>
      <w:r w:rsidRPr="00033A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дошкольного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возраста;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обеспечение государством равенства возможностей для каждого ребенка в получ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нии качестве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ного дошкольного образования.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14. ООПДО обеспечивает развитие личности детей дошкольного возраста в разли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ных видах общ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ния и деятельности с учетом: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возрастных особенностей;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индивидуальных особенностей;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образовательных особенностей;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психологических и физиологических особенностей.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Соотношение обязательной части ООПДО и </w:t>
      </w:r>
      <w:proofErr w:type="gramStart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 рекомендуется</w:t>
      </w:r>
      <w:proofErr w:type="gramEnd"/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а) не менее 70% и не более 30%;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б) не менее 40% и не более 60%;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в) не менее 60% и не более 40%;</w:t>
      </w:r>
    </w:p>
    <w:p w:rsidR="00033AFD" w:rsidRPr="00033AFD" w:rsidRDefault="00033AFD" w:rsidP="00033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3AFD">
        <w:rPr>
          <w:rFonts w:ascii="Times New Roman" w:eastAsia="Calibri" w:hAnsi="Times New Roman" w:cs="Times New Roman"/>
          <w:sz w:val="28"/>
          <w:szCs w:val="28"/>
          <w:lang w:eastAsia="ru-RU"/>
        </w:rPr>
        <w:t>г) не менее 80% и не более 20%.</w:t>
      </w: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Вариативные программы воспитания, обучения и развития детей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 xml:space="preserve">1. 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Дошкольное образование может рассматриваться как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1) система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2) процесс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3) ценность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4) способ взаимодействия педагога с детьми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5) функция педагогической деятельность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 xml:space="preserve">2. 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Современные образовательные области развития дошкольников представлены в Вариативные формы организации дошкольного образования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1) Конституции РФ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2) Законе об образовании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3) Положении об аккредитации дошкольных образовательных организаций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4) Федеральном образовательном стандарте дошкольного образования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5) Концепции дошкольного воспитания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 xml:space="preserve">3. 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Вариативная форма для детей от 2 месяцев до 3 лет, которая имеет целью обеспечение ранней социализации детей и адаптации их к поступлению в ДОУ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1) Адаптационная группа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lastRenderedPageBreak/>
        <w:t xml:space="preserve">2) «Группа развития»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3) группа «Будущий первоклассник»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4) Группа вечернего пребывания»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5) «Группа для детей с отклонениями в развитии»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 xml:space="preserve">4. 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Организационной формой предоставления дошкольного образования, психолого</w:t>
      </w: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>-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педагогической помощи детям в возрасте от 2 месяцев до 3 лет в режиме кратковременного пребывания детей в муниципальных дошкольных образовательных учреждениях на основе современных методов организации игровой деятельности является: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1) Адаптационная группа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2) «Группа развития»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3) группа «Будущий первоклассник»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4) Консультативный пункт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5) Центр игровой поддержки ребенка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 xml:space="preserve">5. 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Создаются для родителей (законных представителей) и детей в возрасте от 1 года до 7 лет, не посещающих ДОУ: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1) Адаптационная группа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2) «Группа развития»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3) группа «Будущий первоклассник»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4) Консультативный пункт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5) Центр игровой поддержки ребенка</w:t>
      </w: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>.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 xml:space="preserve">6. </w:t>
      </w:r>
      <w:proofErr w:type="spellStart"/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Лекотека</w:t>
      </w:r>
      <w:proofErr w:type="spellEnd"/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 создается с целью: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1) обеспечения психолого-педагогического сопровождения детей от 2-х месяцев до 7 лет с нарушениями развития для социализации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2) удовлетворения потребностей семьи в воспитании детей на дому; расширение сферы платных дополнительных образовательных услуг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3) обеспечения единства и преемственности семейного и общественного воспитания, оказание </w:t>
      </w:r>
      <w:proofErr w:type="spellStart"/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психолого</w:t>
      </w:r>
      <w:proofErr w:type="spellEnd"/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 - педагогической помощи родителям </w:t>
      </w:r>
    </w:p>
    <w:p w:rsid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4) оказания систематической психол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о</w:t>
      </w: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го-медико-педагогической помощи детям с проблемами в здоровье </w:t>
      </w:r>
    </w:p>
    <w:p w:rsidR="006248ED" w:rsidRPr="007D5E45" w:rsidRDefault="007D5E45" w:rsidP="007D5E45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7D5E45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5) обеспечения ранней социализации детей и адаптации их к поступлению в ДОУ</w:t>
      </w:r>
    </w:p>
    <w:p w:rsidR="007D5E45" w:rsidRPr="006248ED" w:rsidRDefault="007D5E45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Формы, методы и средства обучения и воспитания дошкольников, их педагогические во</w:t>
      </w:r>
      <w:r w:rsidRPr="006248ED">
        <w:rPr>
          <w:rFonts w:ascii="Times New Roman" w:hAnsi="Times New Roman" w:cs="Times New Roman"/>
          <w:b/>
          <w:sz w:val="28"/>
        </w:rPr>
        <w:t>з</w:t>
      </w:r>
      <w:r w:rsidRPr="006248ED">
        <w:rPr>
          <w:rFonts w:ascii="Times New Roman" w:hAnsi="Times New Roman" w:cs="Times New Roman"/>
          <w:b/>
          <w:sz w:val="28"/>
        </w:rPr>
        <w:t>можности и условия применения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 xml:space="preserve">1. </w:t>
      </w: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Формирование культурно-гигиенических навыков ребенка  реализуется в рамках: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а)  познавательного развития;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б) художественно-эстетического развития;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в) физического развития;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г) социально-коммуникативного развития.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2</w:t>
      </w: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>.</w:t>
      </w: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 xml:space="preserve"> Согласно ФГОС, обеспечение санитарно-эпидемиологических правил и нормативов в ходе образовательного процесса регламентируется, в основном: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а) требованиями к психолого-педагогическим условиям реализации основной образовательной программы дошкольного образования;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б) требованиями к развивающей предметно-пространственной среде;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в) требованиями к кадровым условиям реализации основной образовательной программы дошкольного образования;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lastRenderedPageBreak/>
        <w:t>г) требованиями к материально-техническим условиям реализации основной образовательной программы дошкольного образования.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>3</w:t>
      </w: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. Формирование основ безопасного поведения ребенка в быту, социуме, природе относится к сфере его: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а) социально-коммуникативного развития;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б) познавательного развития;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в) художественно-эстетического развития;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г) физического развития.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eastAsia="x-none"/>
        </w:rPr>
        <w:t>4</w:t>
      </w: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. Необходимость обеспечения безопасности предметно-пространственной среды декларируется в разделе: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а) требований к психолого-педагогическим условиям реализации основной образовательной программы дошкольного образования;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б)  требований к развивающей предметно-пространственной среде;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в) требований к кадровым условиям реализации основной образовательной программы дошкольного образования;</w:t>
      </w:r>
    </w:p>
    <w:p w:rsidR="003D2232" w:rsidRPr="003D2232" w:rsidRDefault="003D2232" w:rsidP="003D2232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</w:pPr>
      <w:r w:rsidRPr="003D2232">
        <w:rPr>
          <w:rFonts w:ascii="Times New Roman" w:eastAsia="Times New Roman" w:hAnsi="Times New Roman" w:cs="Times New Roman"/>
          <w:bCs/>
          <w:iCs/>
          <w:spacing w:val="-11"/>
          <w:sz w:val="28"/>
          <w:szCs w:val="28"/>
          <w:lang w:val="x-none" w:eastAsia="x-none"/>
        </w:rPr>
        <w:t>г) требований к материально-техническим условиям реализации основной образовательной программы дошкольного образования.</w:t>
      </w:r>
    </w:p>
    <w:p w:rsidR="003D2232" w:rsidRPr="003D2232" w:rsidRDefault="003D2232" w:rsidP="003D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. Назовите дату вступления в силу федерального образовательного стандарта д</w:t>
      </w: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школьного  обр</w:t>
      </w: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зования:</w:t>
      </w:r>
    </w:p>
    <w:p w:rsidR="003D2232" w:rsidRPr="003D2232" w:rsidRDefault="003D2232" w:rsidP="003D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а) 1 сентября 2013 года;</w:t>
      </w:r>
    </w:p>
    <w:p w:rsidR="003D2232" w:rsidRPr="003D2232" w:rsidRDefault="003D2232" w:rsidP="003D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б) 1 января 2013 года;</w:t>
      </w:r>
    </w:p>
    <w:p w:rsidR="003D2232" w:rsidRPr="003D2232" w:rsidRDefault="003D2232" w:rsidP="003D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в) 1 января 2014 года;</w:t>
      </w:r>
    </w:p>
    <w:p w:rsidR="003D2232" w:rsidRPr="003D2232" w:rsidRDefault="003D2232" w:rsidP="003D2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>г) 1 сентября 2014 года;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"Инклюзивное образование" это: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равного доступа к образованию для всех обучающихся с учетом ра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нообразия ос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бых образовательных потребностей и индивидуальных возможностей. 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образование, с использованием дистанционных технологий;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образование на дому;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семейное образование.</w:t>
      </w:r>
    </w:p>
    <w:p w:rsidR="003D2232" w:rsidRPr="003D2232" w:rsidRDefault="003D2232" w:rsidP="003D2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образовательной области «познавательное развитие», согласно Станда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необходимо развивать:</w:t>
      </w:r>
    </w:p>
    <w:p w:rsidR="003D2232" w:rsidRPr="003D2232" w:rsidRDefault="003D2232" w:rsidP="003D2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навыки чтения и письма;</w:t>
      </w:r>
    </w:p>
    <w:p w:rsidR="003D2232" w:rsidRPr="003D2232" w:rsidRDefault="003D2232" w:rsidP="003D2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познавательную мотивацию, познавательные действия;</w:t>
      </w:r>
    </w:p>
    <w:p w:rsidR="003D2232" w:rsidRPr="003D2232" w:rsidRDefault="003D2232" w:rsidP="003D2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связную диалогическую и монологическую речь, речевое творчество;</w:t>
      </w:r>
    </w:p>
    <w:p w:rsidR="003D2232" w:rsidRPr="003D2232" w:rsidRDefault="003D2232" w:rsidP="003D2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социального и эмоционального интеллекта.</w:t>
      </w:r>
    </w:p>
    <w:p w:rsidR="003D2232" w:rsidRPr="003D2232" w:rsidRDefault="003D2232" w:rsidP="003D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Доступность среды предполагает:</w:t>
      </w:r>
    </w:p>
    <w:p w:rsidR="003D2232" w:rsidRPr="003D2232" w:rsidRDefault="003D2232" w:rsidP="003D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пандусов;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доступность для воспитанников, в том числе детей с ограниченными возможн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 и детей-инвалидов, всех помещений, где осуществляется образов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деятельность;</w:t>
      </w:r>
      <w:r w:rsidRPr="003D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D2232" w:rsidRPr="003D2232" w:rsidRDefault="003D2232" w:rsidP="003D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лифта;</w:t>
      </w:r>
    </w:p>
    <w:p w:rsidR="003D2232" w:rsidRPr="003D2232" w:rsidRDefault="003D2232" w:rsidP="003D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в Организации или Группе различных пространств.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gramStart"/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 это: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физическое лицо дошкольного возраста;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физическое лицо, имеющее недостатки в физическом и (или) психологическом развитии, подтвержденные психолого-медико-педагогической комиссией и препя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получению образ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без создания специальных условий;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физическое лицо, имеющее недостатки в физическом и (или) психологическом развитии;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часто болеющий ребенок.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Коррекционная работа и/или инклюзивное образование должны быть направлены </w:t>
      </w:r>
      <w:proofErr w:type="gramStart"/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воспитание ребенка;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ребенка;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</w:t>
      </w:r>
      <w:proofErr w:type="gramStart"/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возможностями здоровья, оказание им квалифицированной помощи в осв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Программы;</w:t>
      </w:r>
      <w:r w:rsidRPr="003D223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обеспечение образования и освоения ребёнком ООПДО. 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ребёнка в психологической диагностике допускается: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 только с согласия его родителей (законных представителей);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согласия ребенка;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просьбе воспитателя;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согласия ребёнка и его родителей (законных представителей).</w:t>
      </w:r>
    </w:p>
    <w:p w:rsidR="003D2232" w:rsidRPr="003D2232" w:rsidRDefault="003D2232" w:rsidP="003D223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ru-RU"/>
        </w:rPr>
      </w:pPr>
    </w:p>
    <w:p w:rsidR="006248ED" w:rsidRPr="003D2232" w:rsidRDefault="006248ED" w:rsidP="003D2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Педагогические условия развития мотивации и способностей в проце</w:t>
      </w:r>
      <w:r w:rsidRPr="006248ED">
        <w:rPr>
          <w:rFonts w:ascii="Times New Roman" w:hAnsi="Times New Roman" w:cs="Times New Roman"/>
          <w:b/>
          <w:sz w:val="28"/>
        </w:rPr>
        <w:t>с</w:t>
      </w:r>
      <w:r w:rsidRPr="006248ED">
        <w:rPr>
          <w:rFonts w:ascii="Times New Roman" w:hAnsi="Times New Roman" w:cs="Times New Roman"/>
          <w:b/>
          <w:sz w:val="28"/>
        </w:rPr>
        <w:t xml:space="preserve">се обучения, основы развивающего обучения, дифференциации и </w:t>
      </w:r>
      <w:r w:rsidRPr="003D2232">
        <w:rPr>
          <w:rFonts w:ascii="Times New Roman" w:hAnsi="Times New Roman" w:cs="Times New Roman"/>
          <w:b/>
          <w:sz w:val="28"/>
          <w:szCs w:val="28"/>
        </w:rPr>
        <w:t>индивидуал</w:t>
      </w:r>
      <w:r w:rsidRPr="003D2232">
        <w:rPr>
          <w:rFonts w:ascii="Times New Roman" w:hAnsi="Times New Roman" w:cs="Times New Roman"/>
          <w:b/>
          <w:sz w:val="28"/>
          <w:szCs w:val="28"/>
        </w:rPr>
        <w:t>и</w:t>
      </w:r>
      <w:r w:rsidRPr="003D2232">
        <w:rPr>
          <w:rFonts w:ascii="Times New Roman" w:hAnsi="Times New Roman" w:cs="Times New Roman"/>
          <w:b/>
          <w:sz w:val="28"/>
          <w:szCs w:val="28"/>
        </w:rPr>
        <w:t>зации обучения и воспитания дошкольн</w:t>
      </w:r>
      <w:r w:rsidRPr="003D2232">
        <w:rPr>
          <w:rFonts w:ascii="Times New Roman" w:hAnsi="Times New Roman" w:cs="Times New Roman"/>
          <w:b/>
          <w:sz w:val="28"/>
          <w:szCs w:val="28"/>
        </w:rPr>
        <w:t>и</w:t>
      </w:r>
      <w:r w:rsidRPr="003D2232">
        <w:rPr>
          <w:rFonts w:ascii="Times New Roman" w:hAnsi="Times New Roman" w:cs="Times New Roman"/>
          <w:b/>
          <w:sz w:val="28"/>
          <w:szCs w:val="28"/>
        </w:rPr>
        <w:t>ков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Выберите правильный ответ: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 обучения – это способ познавательной деятельности взрослого и ребенка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 обучения – это система способов работы воспитателя и детей с целью пр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обретения детьми знаний, ум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навыков, развития познавательных способностей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 обучения – это прием взаимодействия с ребенком по поводу приобретения познавательной информации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Какие из перечисленных методов являются наглядными?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беседа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наблюдение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показ способов действия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Что из перечисленного является формой организации обучения?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занятия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экскурсия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рассматривание картины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4.Игровые методы относятся к группе: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практических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наглядных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словесных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5.Какие из </w:t>
      </w:r>
      <w:proofErr w:type="gramStart"/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перечисленных</w:t>
      </w:r>
      <w:proofErr w:type="gramEnd"/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относятся к словесным методам обучения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беседа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показ образца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рассказ по картине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6.Выделите модели обучения дошкольников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развивающая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активизирующая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личностно-ориентированная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7.Кто из педагогов занимался вопросами дошкольного обучения?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А.С.Макаренко</w:t>
      </w:r>
      <w:proofErr w:type="spellEnd"/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А.П.Усова</w:t>
      </w:r>
      <w:proofErr w:type="spellEnd"/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Н.Н.Поддъяков</w:t>
      </w:r>
      <w:proofErr w:type="spellEnd"/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Что является основной формой обучения в детском саду?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занятия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кружок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самостоятельная деятельность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9.Выберите наиболее полный ответ: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обучение – это процесс передачи знаний, умений и навыков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обучение – это способ приобретения познавательной информации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обучение – это процесс взаимодействия педагога с детьми с целью приобрет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знаний, умений, навыков, сп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собов познавательной деятельности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Назовите основные компоненты процесса обучения: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цель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форма организации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11.Целью обучения в дошкольном возрасте является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передача знаний, умений, навыков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обучение способам познания, переживания и преобразования окружающей де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ствительности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передача опыта деятельности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12.Какой дидактический принцип обучения Я.А. Коменский назвал «золотым прав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лом дидактики» в д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школьном возрасте?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систематичности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наглядности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доступности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13.Целью какого процесса является передача способов и средств познания окружа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щей де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ствительности?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обучения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воспитания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14. Назовите компоненты процесса обучения: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научение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учение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преподавание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деятельность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15.Что включается в структуру учебной деятельности: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учебная задача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учебные действия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контроль и оценка</w:t>
      </w:r>
    </w:p>
    <w:p w:rsidR="003D2232" w:rsidRPr="003D2232" w:rsidRDefault="003D2232" w:rsidP="003D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практические навыки</w:t>
      </w: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ED" w:rsidRDefault="006248ED" w:rsidP="0062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6248ED">
        <w:rPr>
          <w:rFonts w:ascii="Times New Roman" w:hAnsi="Times New Roman" w:cs="Times New Roman"/>
          <w:b/>
          <w:sz w:val="28"/>
        </w:rPr>
        <w:t>Отечественный и зарубежный опыт дошкол</w:t>
      </w:r>
      <w:r w:rsidRPr="006248ED">
        <w:rPr>
          <w:rFonts w:ascii="Times New Roman" w:hAnsi="Times New Roman" w:cs="Times New Roman"/>
          <w:b/>
          <w:sz w:val="28"/>
        </w:rPr>
        <w:t>ь</w:t>
      </w:r>
      <w:r w:rsidRPr="006248ED">
        <w:rPr>
          <w:rFonts w:ascii="Times New Roman" w:hAnsi="Times New Roman" w:cs="Times New Roman"/>
          <w:b/>
          <w:sz w:val="28"/>
        </w:rPr>
        <w:t>ного образования</w:t>
      </w:r>
    </w:p>
    <w:p w:rsidR="006248ED" w:rsidRPr="006248ED" w:rsidRDefault="007D5E45" w:rsidP="007D5E4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Каковы исторические этапы возникновения и развития дошкольной педагогики как науки? </w:t>
      </w:r>
    </w:p>
    <w:p w:rsidR="007D5E45" w:rsidRDefault="007D5E45" w:rsidP="007D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>Дайте определение понятия «педагогический процесс» в дошкольной образовател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>ь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ной организации. </w:t>
      </w:r>
    </w:p>
    <w:p w:rsidR="007D5E45" w:rsidRDefault="007D5E45" w:rsidP="007D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чём состоит узкий и широкий смысл понятия? </w:t>
      </w:r>
    </w:p>
    <w:p w:rsidR="006248ED" w:rsidRPr="006248ED" w:rsidRDefault="007D5E45" w:rsidP="007D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>Как вы дума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>е</w:t>
      </w:r>
      <w:r w:rsidR="006248ED" w:rsidRPr="006248ED">
        <w:rPr>
          <w:rFonts w:ascii="Times New Roman" w:eastAsia="Times New Roman" w:hAnsi="Times New Roman" w:cs="Times New Roman"/>
          <w:sz w:val="28"/>
          <w:szCs w:val="24"/>
          <w:lang w:bidi="en-US"/>
        </w:rPr>
        <w:t>те, есть ли отличие в определении понятий «педагогический процесс» и «образовательный процесс»? Обоснуйте свою точку зрения.</w:t>
      </w:r>
    </w:p>
    <w:p w:rsidR="006248ED" w:rsidRDefault="006248ED" w:rsidP="0062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Особенности содержания и организации педагогического процесса в дошкольных образов</w:t>
      </w:r>
      <w:r w:rsidRPr="006248ED">
        <w:rPr>
          <w:rFonts w:ascii="Times New Roman" w:hAnsi="Times New Roman" w:cs="Times New Roman"/>
          <w:b/>
          <w:sz w:val="28"/>
        </w:rPr>
        <w:t>а</w:t>
      </w:r>
      <w:r w:rsidRPr="006248ED">
        <w:rPr>
          <w:rFonts w:ascii="Times New Roman" w:hAnsi="Times New Roman" w:cs="Times New Roman"/>
          <w:b/>
          <w:sz w:val="28"/>
        </w:rPr>
        <w:t>тельных организациях</w:t>
      </w:r>
    </w:p>
    <w:p w:rsidR="007D5E45" w:rsidRDefault="007D5E45" w:rsidP="007D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7D5E4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Охарактеризуйте источники дошкольной педагогики как науки. </w:t>
      </w:r>
    </w:p>
    <w:p w:rsidR="007D5E45" w:rsidRPr="007D5E45" w:rsidRDefault="007D5E45" w:rsidP="007D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7D5E45">
        <w:rPr>
          <w:rFonts w:ascii="Times New Roman" w:eastAsia="Times New Roman" w:hAnsi="Times New Roman" w:cs="Times New Roman"/>
          <w:sz w:val="28"/>
          <w:szCs w:val="24"/>
          <w:lang w:bidi="en-US"/>
        </w:rPr>
        <w:t>Какие из них, по-вашему, оказали наибольшее влияние на развитие дошкольной п</w:t>
      </w:r>
      <w:r w:rsidRPr="007D5E45">
        <w:rPr>
          <w:rFonts w:ascii="Times New Roman" w:eastAsia="Times New Roman" w:hAnsi="Times New Roman" w:cs="Times New Roman"/>
          <w:sz w:val="28"/>
          <w:szCs w:val="24"/>
          <w:lang w:bidi="en-US"/>
        </w:rPr>
        <w:t>е</w:t>
      </w:r>
      <w:r w:rsidRPr="007D5E45">
        <w:rPr>
          <w:rFonts w:ascii="Times New Roman" w:eastAsia="Times New Roman" w:hAnsi="Times New Roman" w:cs="Times New Roman"/>
          <w:sz w:val="28"/>
          <w:szCs w:val="24"/>
          <w:lang w:bidi="en-US"/>
        </w:rPr>
        <w:t>дагогики? Аргуме</w:t>
      </w:r>
      <w:r w:rsidRPr="007D5E45">
        <w:rPr>
          <w:rFonts w:ascii="Times New Roman" w:eastAsia="Times New Roman" w:hAnsi="Times New Roman" w:cs="Times New Roman"/>
          <w:sz w:val="28"/>
          <w:szCs w:val="24"/>
          <w:lang w:bidi="en-US"/>
        </w:rPr>
        <w:t>н</w:t>
      </w:r>
      <w:r w:rsidRPr="007D5E4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тируйте свою точку зрения примерами. </w:t>
      </w: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Вариативные программы воспитания, обучения и развития детей</w:t>
      </w:r>
    </w:p>
    <w:p w:rsidR="00EB03F4" w:rsidRDefault="00EB03F4" w:rsidP="00EB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Когда начался этап реформирования отечественного дошкольного образования?</w:t>
      </w:r>
    </w:p>
    <w:p w:rsidR="00EB03F4" w:rsidRDefault="00EB03F4" w:rsidP="00EB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Почему лозунгом реформ стали идеи гуманистической педагогики? </w:t>
      </w:r>
    </w:p>
    <w:p w:rsidR="00EB03F4" w:rsidRPr="00EB03F4" w:rsidRDefault="00EB03F4" w:rsidP="00EB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Охарактеризуйте значение Концепции дошкольного воспитания в </w:t>
      </w:r>
      <w:proofErr w:type="spellStart"/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гуманизации</w:t>
      </w:r>
      <w:proofErr w:type="spellEnd"/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с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и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стемы дошкольного образования.</w:t>
      </w:r>
    </w:p>
    <w:p w:rsidR="00EB03F4" w:rsidRPr="00EB03F4" w:rsidRDefault="00EB03F4" w:rsidP="00EB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Какие особенности педагогического процесса в дошкольной образовательной орг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а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низации вам известны? Приведите примеры, доказывающие их специфику.</w:t>
      </w:r>
    </w:p>
    <w:p w:rsidR="00EB03F4" w:rsidRPr="00EB03F4" w:rsidRDefault="00EB03F4" w:rsidP="00EB03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Какова современная государственная политика Российской Федерации в области дошкольного образования? Обоснуйте свои высказывания, аргументируя их матери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а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лами Федерального Закона «Об образовании в Российской Федерации» 2012 года.</w:t>
      </w:r>
    </w:p>
    <w:p w:rsidR="00EB03F4" w:rsidRPr="00EB03F4" w:rsidRDefault="00EB03F4" w:rsidP="00EB03F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Приведите примеры развивающего обучения детей дошкольного возраста на осн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о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ве работы Е.Н. </w:t>
      </w:r>
      <w:proofErr w:type="spellStart"/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Водовозовой</w:t>
      </w:r>
      <w:proofErr w:type="spellEnd"/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«Умственное и нравственное воспитание детей от перв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о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го проявления сознания до школьного возраста».</w:t>
      </w: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Формы, методы и средства обучения и воспитания дошкольников, их педагогические во</w:t>
      </w:r>
      <w:r w:rsidRPr="006248ED">
        <w:rPr>
          <w:rFonts w:ascii="Times New Roman" w:hAnsi="Times New Roman" w:cs="Times New Roman"/>
          <w:b/>
          <w:sz w:val="28"/>
        </w:rPr>
        <w:t>з</w:t>
      </w:r>
      <w:r w:rsidRPr="006248ED">
        <w:rPr>
          <w:rFonts w:ascii="Times New Roman" w:hAnsi="Times New Roman" w:cs="Times New Roman"/>
          <w:b/>
          <w:sz w:val="28"/>
        </w:rPr>
        <w:t>можности и условия применения</w:t>
      </w:r>
    </w:p>
    <w:p w:rsidR="00EB03F4" w:rsidRPr="00EB03F4" w:rsidRDefault="00EB03F4" w:rsidP="00EB0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Каким образом осуществляется планирование воспитательно-образовательного процесса в детском саду? Предложите схему, раскрывающую структуру и содерж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а</w:t>
      </w:r>
      <w:r w:rsidRPr="00EB03F4">
        <w:rPr>
          <w:rFonts w:ascii="Times New Roman" w:eastAsia="Times New Roman" w:hAnsi="Times New Roman" w:cs="Times New Roman"/>
          <w:sz w:val="28"/>
          <w:szCs w:val="24"/>
          <w:lang w:bidi="en-US"/>
        </w:rPr>
        <w:t>ние плана работы воспитателя в группе детей дошкольного возраста.</w:t>
      </w:r>
    </w:p>
    <w:p w:rsidR="006248ED" w:rsidRPr="00EB03F4" w:rsidRDefault="00EB03F4" w:rsidP="00EB0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 xml:space="preserve">- </w:t>
      </w:r>
      <w:r w:rsidRPr="00EB03F4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Дайте определения понятий «подготовка к школе» и «готовность к школьному об</w:t>
      </w:r>
      <w:r w:rsidRPr="00EB03F4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у</w:t>
      </w:r>
      <w:r w:rsidRPr="00EB03F4">
        <w:rPr>
          <w:rFonts w:ascii="Times New Roman" w:eastAsia="Times New Roman" w:hAnsi="Times New Roman" w:cs="Times New Roman"/>
          <w:bCs/>
          <w:sz w:val="28"/>
          <w:szCs w:val="24"/>
          <w:lang w:bidi="en-US"/>
        </w:rPr>
        <w:t>чению». Как, по-вашему, существует ли между ними взаимосвязь? Если – да, то в чём она заключается?</w:t>
      </w:r>
    </w:p>
    <w:p w:rsidR="00EB03F4" w:rsidRPr="006248ED" w:rsidRDefault="00EB03F4" w:rsidP="00EB03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Педагогические условия развития мотивации и способностей в проце</w:t>
      </w:r>
      <w:r w:rsidRPr="006248ED">
        <w:rPr>
          <w:rFonts w:ascii="Times New Roman" w:hAnsi="Times New Roman" w:cs="Times New Roman"/>
          <w:b/>
          <w:sz w:val="28"/>
        </w:rPr>
        <w:t>с</w:t>
      </w:r>
      <w:r w:rsidRPr="006248ED">
        <w:rPr>
          <w:rFonts w:ascii="Times New Roman" w:hAnsi="Times New Roman" w:cs="Times New Roman"/>
          <w:b/>
          <w:sz w:val="28"/>
        </w:rPr>
        <w:t>се обучения, основы развивающего обучения, дифференциации и индивидуал</w:t>
      </w:r>
      <w:r w:rsidRPr="006248ED">
        <w:rPr>
          <w:rFonts w:ascii="Times New Roman" w:hAnsi="Times New Roman" w:cs="Times New Roman"/>
          <w:b/>
          <w:sz w:val="28"/>
        </w:rPr>
        <w:t>и</w:t>
      </w:r>
      <w:r w:rsidRPr="006248ED">
        <w:rPr>
          <w:rFonts w:ascii="Times New Roman" w:hAnsi="Times New Roman" w:cs="Times New Roman"/>
          <w:b/>
          <w:sz w:val="28"/>
        </w:rPr>
        <w:t>зации обучения и воспитания дошкольн</w:t>
      </w:r>
      <w:r w:rsidRPr="006248ED">
        <w:rPr>
          <w:rFonts w:ascii="Times New Roman" w:hAnsi="Times New Roman" w:cs="Times New Roman"/>
          <w:b/>
          <w:sz w:val="28"/>
        </w:rPr>
        <w:t>и</w:t>
      </w:r>
      <w:r w:rsidRPr="006248ED">
        <w:rPr>
          <w:rFonts w:ascii="Times New Roman" w:hAnsi="Times New Roman" w:cs="Times New Roman"/>
          <w:b/>
          <w:sz w:val="28"/>
        </w:rPr>
        <w:t>ков</w:t>
      </w:r>
    </w:p>
    <w:p w:rsidR="006248ED" w:rsidRDefault="006248ED" w:rsidP="0083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ED" w:rsidRDefault="006248ED" w:rsidP="0083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8ED" w:rsidRDefault="006248ED" w:rsidP="0083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207" w:rsidRPr="007D5E45" w:rsidRDefault="007D5E45" w:rsidP="007D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 1. </w:t>
      </w:r>
      <w:r w:rsidRPr="007D5E45">
        <w:rPr>
          <w:rFonts w:ascii="Times New Roman" w:hAnsi="Times New Roman" w:cs="Times New Roman"/>
          <w:b/>
          <w:sz w:val="28"/>
        </w:rPr>
        <w:t>Проблема развития и воспитания детей дошкольного возраста в педаг</w:t>
      </w:r>
      <w:r w:rsidRPr="007D5E45">
        <w:rPr>
          <w:rFonts w:ascii="Times New Roman" w:hAnsi="Times New Roman" w:cs="Times New Roman"/>
          <w:b/>
          <w:sz w:val="28"/>
        </w:rPr>
        <w:t>о</w:t>
      </w:r>
      <w:r w:rsidRPr="007D5E45">
        <w:rPr>
          <w:rFonts w:ascii="Times New Roman" w:hAnsi="Times New Roman" w:cs="Times New Roman"/>
          <w:b/>
          <w:sz w:val="28"/>
        </w:rPr>
        <w:t xml:space="preserve">гическом наследии Е.И. Тихеевой, Е.А. </w:t>
      </w:r>
      <w:proofErr w:type="spellStart"/>
      <w:r w:rsidRPr="007D5E45">
        <w:rPr>
          <w:rFonts w:ascii="Times New Roman" w:hAnsi="Times New Roman" w:cs="Times New Roman"/>
          <w:b/>
          <w:sz w:val="28"/>
        </w:rPr>
        <w:t>Флериной</w:t>
      </w:r>
      <w:proofErr w:type="spellEnd"/>
      <w:r w:rsidRPr="007D5E45">
        <w:rPr>
          <w:rFonts w:ascii="Times New Roman" w:hAnsi="Times New Roman" w:cs="Times New Roman"/>
          <w:b/>
          <w:sz w:val="28"/>
        </w:rPr>
        <w:t xml:space="preserve">, А.П. Усовой, М. М. </w:t>
      </w:r>
      <w:proofErr w:type="spellStart"/>
      <w:r w:rsidRPr="007D5E45">
        <w:rPr>
          <w:rFonts w:ascii="Times New Roman" w:hAnsi="Times New Roman" w:cs="Times New Roman"/>
          <w:b/>
          <w:sz w:val="28"/>
        </w:rPr>
        <w:t>Монте</w:t>
      </w:r>
      <w:r w:rsidRPr="007D5E45">
        <w:rPr>
          <w:rFonts w:ascii="Times New Roman" w:hAnsi="Times New Roman" w:cs="Times New Roman"/>
          <w:b/>
          <w:sz w:val="28"/>
        </w:rPr>
        <w:t>с</w:t>
      </w:r>
      <w:r w:rsidRPr="007D5E45">
        <w:rPr>
          <w:rFonts w:ascii="Times New Roman" w:hAnsi="Times New Roman" w:cs="Times New Roman"/>
          <w:b/>
          <w:sz w:val="28"/>
        </w:rPr>
        <w:t>сори</w:t>
      </w:r>
      <w:proofErr w:type="spellEnd"/>
    </w:p>
    <w:p w:rsidR="006248ED" w:rsidRPr="00E81E29" w:rsidRDefault="00E81E29" w:rsidP="007D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  <w:r w:rsidRPr="00E81E29">
        <w:rPr>
          <w:rFonts w:ascii="Times New Roman" w:hAnsi="Times New Roman" w:cs="Times New Roman"/>
          <w:sz w:val="28"/>
        </w:rPr>
        <w:t xml:space="preserve">Какие идеи педагогов прошлого (С. </w:t>
      </w:r>
      <w:proofErr w:type="spellStart"/>
      <w:r w:rsidRPr="00E81E29">
        <w:rPr>
          <w:rFonts w:ascii="Times New Roman" w:hAnsi="Times New Roman" w:cs="Times New Roman"/>
          <w:sz w:val="28"/>
        </w:rPr>
        <w:t>Френе</w:t>
      </w:r>
      <w:proofErr w:type="spellEnd"/>
      <w:r w:rsidRPr="00E81E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81E29">
        <w:rPr>
          <w:rFonts w:ascii="Times New Roman" w:hAnsi="Times New Roman" w:cs="Times New Roman"/>
          <w:sz w:val="28"/>
        </w:rPr>
        <w:t>Р.Штайнера</w:t>
      </w:r>
      <w:proofErr w:type="spellEnd"/>
      <w:r w:rsidRPr="00E81E29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E81E29">
        <w:rPr>
          <w:rFonts w:ascii="Times New Roman" w:hAnsi="Times New Roman" w:cs="Times New Roman"/>
          <w:sz w:val="28"/>
        </w:rPr>
        <w:t>Монтессори</w:t>
      </w:r>
      <w:proofErr w:type="spellEnd"/>
      <w:r w:rsidRPr="00E81E29">
        <w:rPr>
          <w:rFonts w:ascii="Times New Roman" w:hAnsi="Times New Roman" w:cs="Times New Roman"/>
          <w:sz w:val="28"/>
        </w:rPr>
        <w:t>, Е. Тихе</w:t>
      </w:r>
      <w:r w:rsidRPr="00E81E29">
        <w:rPr>
          <w:rFonts w:ascii="Times New Roman" w:hAnsi="Times New Roman" w:cs="Times New Roman"/>
          <w:sz w:val="28"/>
        </w:rPr>
        <w:t>е</w:t>
      </w:r>
      <w:r w:rsidRPr="00E81E29">
        <w:rPr>
          <w:rFonts w:ascii="Times New Roman" w:hAnsi="Times New Roman" w:cs="Times New Roman"/>
          <w:sz w:val="28"/>
        </w:rPr>
        <w:t>вой) по созданию предме</w:t>
      </w:r>
      <w:r w:rsidRPr="00E81E29">
        <w:rPr>
          <w:rFonts w:ascii="Times New Roman" w:hAnsi="Times New Roman" w:cs="Times New Roman"/>
          <w:sz w:val="28"/>
        </w:rPr>
        <w:t>т</w:t>
      </w:r>
      <w:r w:rsidRPr="00E81E29">
        <w:rPr>
          <w:rFonts w:ascii="Times New Roman" w:hAnsi="Times New Roman" w:cs="Times New Roman"/>
          <w:sz w:val="28"/>
        </w:rPr>
        <w:t xml:space="preserve">ной среды развития ребенка актуальны для современного детского сада, а какие устарели? Что необходимо знать и уметь воспитателю, чтобы создать предметную развивающую среду в группе детского сада?  М. </w:t>
      </w:r>
      <w:proofErr w:type="spellStart"/>
      <w:r w:rsidRPr="00E81E29">
        <w:rPr>
          <w:rFonts w:ascii="Times New Roman" w:hAnsi="Times New Roman" w:cs="Times New Roman"/>
          <w:sz w:val="28"/>
        </w:rPr>
        <w:t>Монтессори</w:t>
      </w:r>
      <w:proofErr w:type="spellEnd"/>
      <w:r w:rsidRPr="00E81E29">
        <w:rPr>
          <w:rFonts w:ascii="Times New Roman" w:hAnsi="Times New Roman" w:cs="Times New Roman"/>
          <w:sz w:val="28"/>
        </w:rPr>
        <w:t xml:space="preserve"> р</w:t>
      </w:r>
      <w:r w:rsidRPr="00E81E29">
        <w:rPr>
          <w:rFonts w:ascii="Times New Roman" w:hAnsi="Times New Roman" w:cs="Times New Roman"/>
          <w:sz w:val="28"/>
        </w:rPr>
        <w:t>е</w:t>
      </w:r>
      <w:r w:rsidRPr="00E81E29">
        <w:rPr>
          <w:rFonts w:ascii="Times New Roman" w:hAnsi="Times New Roman" w:cs="Times New Roman"/>
          <w:sz w:val="28"/>
        </w:rPr>
        <w:t>комендовала включать в развивающую среду только по одному экземпляру кажд</w:t>
      </w:r>
      <w:r w:rsidRPr="00E81E29">
        <w:rPr>
          <w:rFonts w:ascii="Times New Roman" w:hAnsi="Times New Roman" w:cs="Times New Roman"/>
          <w:sz w:val="28"/>
        </w:rPr>
        <w:t>о</w:t>
      </w:r>
      <w:r w:rsidRPr="00E81E29">
        <w:rPr>
          <w:rFonts w:ascii="Times New Roman" w:hAnsi="Times New Roman" w:cs="Times New Roman"/>
          <w:sz w:val="28"/>
        </w:rPr>
        <w:t>го пособия, чтобы дети не ссорились, а учились ждать своей очереди. В отечестве</w:t>
      </w:r>
      <w:r w:rsidRPr="00E81E29">
        <w:rPr>
          <w:rFonts w:ascii="Times New Roman" w:hAnsi="Times New Roman" w:cs="Times New Roman"/>
          <w:sz w:val="28"/>
        </w:rPr>
        <w:t>н</w:t>
      </w:r>
      <w:r w:rsidRPr="00E81E29">
        <w:rPr>
          <w:rFonts w:ascii="Times New Roman" w:hAnsi="Times New Roman" w:cs="Times New Roman"/>
          <w:sz w:val="28"/>
        </w:rPr>
        <w:t>ной педагогике часто рекомендуется иметь в группе несколько экземпляров одной игры, чтобы дети не ссорились из-за права ее использования. Обоснуйте свое мнение по этому поводу</w:t>
      </w:r>
    </w:p>
    <w:p w:rsidR="006248ED" w:rsidRPr="007D5E45" w:rsidRDefault="006248ED" w:rsidP="007D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248ED" w:rsidRPr="007D5E45" w:rsidRDefault="007D5E45" w:rsidP="007D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2. </w:t>
      </w:r>
      <w:r w:rsidRPr="007D5E45">
        <w:rPr>
          <w:rFonts w:ascii="Times New Roman" w:hAnsi="Times New Roman" w:cs="Times New Roman"/>
          <w:b/>
          <w:sz w:val="28"/>
        </w:rPr>
        <w:t>Федеральный государственный стандарт дошкольного образования:  общие положения, структура, принципы, основные научные подходы, о</w:t>
      </w:r>
      <w:r w:rsidRPr="007D5E45">
        <w:rPr>
          <w:rFonts w:ascii="Times New Roman" w:hAnsi="Times New Roman" w:cs="Times New Roman"/>
          <w:b/>
          <w:sz w:val="28"/>
        </w:rPr>
        <w:t>с</w:t>
      </w:r>
      <w:r w:rsidRPr="007D5E45">
        <w:rPr>
          <w:rFonts w:ascii="Times New Roman" w:hAnsi="Times New Roman" w:cs="Times New Roman"/>
          <w:b/>
          <w:sz w:val="28"/>
        </w:rPr>
        <w:t>новные понятия</w:t>
      </w:r>
    </w:p>
    <w:p w:rsidR="009D5D6D" w:rsidRPr="009D5D6D" w:rsidRDefault="009D5D6D" w:rsidP="009D5D6D">
      <w:pPr>
        <w:pStyle w:val="Pa11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r w:rsidRPr="009D5D6D">
        <w:rPr>
          <w:rFonts w:ascii="Times New Roman" w:hAnsi="Times New Roman" w:cs="Times New Roman"/>
          <w:sz w:val="28"/>
          <w:szCs w:val="22"/>
        </w:rPr>
        <w:t>Система дошкольного образования Российской Федерации: состояние и перспе</w:t>
      </w:r>
      <w:r w:rsidRPr="009D5D6D">
        <w:rPr>
          <w:rFonts w:ascii="Times New Roman" w:hAnsi="Times New Roman" w:cs="Times New Roman"/>
          <w:sz w:val="28"/>
          <w:szCs w:val="22"/>
        </w:rPr>
        <w:t>к</w:t>
      </w:r>
      <w:r w:rsidRPr="009D5D6D">
        <w:rPr>
          <w:rFonts w:ascii="Times New Roman" w:hAnsi="Times New Roman" w:cs="Times New Roman"/>
          <w:sz w:val="28"/>
          <w:szCs w:val="22"/>
        </w:rPr>
        <w:t>тивы развития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r w:rsidRPr="009D5D6D">
        <w:rPr>
          <w:rFonts w:ascii="Times New Roman" w:hAnsi="Times New Roman" w:cs="Times New Roman"/>
          <w:sz w:val="28"/>
          <w:szCs w:val="22"/>
        </w:rPr>
        <w:t>Система дошкольного образования в нормативных докуме</w:t>
      </w:r>
      <w:r w:rsidRPr="009D5D6D">
        <w:rPr>
          <w:rFonts w:ascii="Times New Roman" w:hAnsi="Times New Roman" w:cs="Times New Roman"/>
          <w:sz w:val="28"/>
          <w:szCs w:val="22"/>
        </w:rPr>
        <w:t>н</w:t>
      </w:r>
      <w:r w:rsidRPr="009D5D6D">
        <w:rPr>
          <w:rFonts w:ascii="Times New Roman" w:hAnsi="Times New Roman" w:cs="Times New Roman"/>
          <w:sz w:val="28"/>
          <w:szCs w:val="22"/>
        </w:rPr>
        <w:t>тах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7D5E45" w:rsidRPr="007D5E45" w:rsidRDefault="007D5E45" w:rsidP="007D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5E45" w:rsidRPr="007D5E45" w:rsidRDefault="007D5E45" w:rsidP="007D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3. </w:t>
      </w:r>
      <w:r w:rsidRPr="007D5E45">
        <w:rPr>
          <w:rFonts w:ascii="Times New Roman" w:hAnsi="Times New Roman" w:cs="Times New Roman"/>
          <w:b/>
          <w:sz w:val="28"/>
        </w:rPr>
        <w:t>Примерная основная образовательная программа дошкольного образ</w:t>
      </w:r>
      <w:r w:rsidRPr="007D5E45">
        <w:rPr>
          <w:rFonts w:ascii="Times New Roman" w:hAnsi="Times New Roman" w:cs="Times New Roman"/>
          <w:b/>
          <w:sz w:val="28"/>
        </w:rPr>
        <w:t>о</w:t>
      </w:r>
      <w:r w:rsidRPr="007D5E45">
        <w:rPr>
          <w:rFonts w:ascii="Times New Roman" w:hAnsi="Times New Roman" w:cs="Times New Roman"/>
          <w:b/>
          <w:sz w:val="28"/>
        </w:rPr>
        <w:t>вания как основа разрабо</w:t>
      </w:r>
      <w:r w:rsidRPr="007D5E45">
        <w:rPr>
          <w:rFonts w:ascii="Times New Roman" w:hAnsi="Times New Roman" w:cs="Times New Roman"/>
          <w:b/>
          <w:sz w:val="28"/>
        </w:rPr>
        <w:t>т</w:t>
      </w:r>
      <w:r w:rsidRPr="007D5E45">
        <w:rPr>
          <w:rFonts w:ascii="Times New Roman" w:hAnsi="Times New Roman" w:cs="Times New Roman"/>
          <w:b/>
          <w:sz w:val="28"/>
        </w:rPr>
        <w:t>ки основной образовательной программы детского сада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r w:rsidRPr="009D5D6D">
        <w:rPr>
          <w:rFonts w:ascii="Times New Roman" w:hAnsi="Times New Roman" w:cs="Times New Roman"/>
          <w:sz w:val="28"/>
          <w:szCs w:val="22"/>
        </w:rPr>
        <w:t>Примерные основные общеобразовательные программы дошкольного образов</w:t>
      </w:r>
      <w:r w:rsidRPr="009D5D6D">
        <w:rPr>
          <w:rFonts w:ascii="Times New Roman" w:hAnsi="Times New Roman" w:cs="Times New Roman"/>
          <w:sz w:val="28"/>
          <w:szCs w:val="22"/>
        </w:rPr>
        <w:t>а</w:t>
      </w:r>
      <w:r w:rsidRPr="009D5D6D">
        <w:rPr>
          <w:rFonts w:ascii="Times New Roman" w:hAnsi="Times New Roman" w:cs="Times New Roman"/>
          <w:sz w:val="28"/>
          <w:szCs w:val="22"/>
        </w:rPr>
        <w:t>ния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r w:rsidRPr="009D5D6D">
        <w:rPr>
          <w:rFonts w:ascii="Times New Roman" w:hAnsi="Times New Roman" w:cs="Times New Roman"/>
          <w:sz w:val="28"/>
          <w:szCs w:val="22"/>
        </w:rPr>
        <w:t>Преемственность дошкольного и начального образов</w:t>
      </w:r>
      <w:r w:rsidRPr="009D5D6D">
        <w:rPr>
          <w:rFonts w:ascii="Times New Roman" w:hAnsi="Times New Roman" w:cs="Times New Roman"/>
          <w:sz w:val="28"/>
          <w:szCs w:val="22"/>
        </w:rPr>
        <w:t>а</w:t>
      </w:r>
      <w:r w:rsidRPr="009D5D6D">
        <w:rPr>
          <w:rFonts w:ascii="Times New Roman" w:hAnsi="Times New Roman" w:cs="Times New Roman"/>
          <w:sz w:val="28"/>
          <w:szCs w:val="22"/>
        </w:rPr>
        <w:t>ния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9D5D6D" w:rsidRPr="009D5D6D" w:rsidRDefault="009D5D6D" w:rsidP="009D5D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5D6D">
        <w:rPr>
          <w:rFonts w:ascii="Times New Roman" w:hAnsi="Times New Roman" w:cs="Times New Roman"/>
          <w:sz w:val="28"/>
        </w:rPr>
        <w:t>Перспективы развития системы дошкольного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7D5E45" w:rsidRPr="007D5E45" w:rsidRDefault="007D5E45" w:rsidP="007D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D5E45" w:rsidRPr="007D5E45" w:rsidRDefault="007D5E45" w:rsidP="007D5E4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4. </w:t>
      </w:r>
      <w:r w:rsidRPr="007D5E45">
        <w:rPr>
          <w:rFonts w:ascii="Times New Roman" w:hAnsi="Times New Roman" w:cs="Times New Roman"/>
          <w:b/>
          <w:sz w:val="28"/>
        </w:rPr>
        <w:t>Обучение как один из основных факторов развития личности дошкол</w:t>
      </w:r>
      <w:r w:rsidRPr="007D5E45">
        <w:rPr>
          <w:rFonts w:ascii="Times New Roman" w:hAnsi="Times New Roman" w:cs="Times New Roman"/>
          <w:b/>
          <w:sz w:val="28"/>
        </w:rPr>
        <w:t>ь</w:t>
      </w:r>
      <w:r w:rsidRPr="007D5E45">
        <w:rPr>
          <w:rFonts w:ascii="Times New Roman" w:hAnsi="Times New Roman" w:cs="Times New Roman"/>
          <w:b/>
          <w:sz w:val="28"/>
        </w:rPr>
        <w:t>ника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r w:rsidRPr="009D5D6D">
        <w:rPr>
          <w:rFonts w:ascii="Times New Roman" w:hAnsi="Times New Roman" w:cs="Times New Roman"/>
          <w:sz w:val="28"/>
          <w:szCs w:val="22"/>
        </w:rPr>
        <w:t>Основы целостного педагогического процесса в группах дошкольного возра</w:t>
      </w:r>
      <w:r w:rsidRPr="009D5D6D">
        <w:rPr>
          <w:rFonts w:ascii="Times New Roman" w:hAnsi="Times New Roman" w:cs="Times New Roman"/>
          <w:sz w:val="28"/>
          <w:szCs w:val="22"/>
        </w:rPr>
        <w:t>с</w:t>
      </w:r>
      <w:r w:rsidRPr="009D5D6D">
        <w:rPr>
          <w:rFonts w:ascii="Times New Roman" w:hAnsi="Times New Roman" w:cs="Times New Roman"/>
          <w:sz w:val="28"/>
          <w:szCs w:val="22"/>
        </w:rPr>
        <w:t>та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r w:rsidRPr="009D5D6D">
        <w:rPr>
          <w:rFonts w:ascii="Times New Roman" w:hAnsi="Times New Roman" w:cs="Times New Roman"/>
          <w:sz w:val="28"/>
          <w:szCs w:val="22"/>
        </w:rPr>
        <w:t>Особенности целостного педагогического процесса в группах раннего возра</w:t>
      </w:r>
      <w:r w:rsidRPr="009D5D6D">
        <w:rPr>
          <w:rFonts w:ascii="Times New Roman" w:hAnsi="Times New Roman" w:cs="Times New Roman"/>
          <w:sz w:val="28"/>
          <w:szCs w:val="22"/>
        </w:rPr>
        <w:t>с</w:t>
      </w:r>
      <w:r w:rsidRPr="009D5D6D">
        <w:rPr>
          <w:rFonts w:ascii="Times New Roman" w:hAnsi="Times New Roman" w:cs="Times New Roman"/>
          <w:sz w:val="28"/>
          <w:szCs w:val="22"/>
        </w:rPr>
        <w:t>та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7D5E45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r w:rsidRPr="009D5D6D">
        <w:rPr>
          <w:rFonts w:ascii="Times New Roman" w:hAnsi="Times New Roman" w:cs="Times New Roman"/>
          <w:sz w:val="28"/>
          <w:szCs w:val="22"/>
        </w:rPr>
        <w:t>Педагог как субъект педагогического процесса</w:t>
      </w:r>
      <w:r>
        <w:rPr>
          <w:rFonts w:ascii="Times New Roman" w:hAnsi="Times New Roman" w:cs="Times New Roman"/>
          <w:sz w:val="28"/>
          <w:szCs w:val="22"/>
        </w:rPr>
        <w:t>.</w:t>
      </w:r>
    </w:p>
    <w:p w:rsidR="007D5E45" w:rsidRPr="007D5E45" w:rsidRDefault="007D5E45" w:rsidP="007D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D5E45" w:rsidRPr="007D5E45" w:rsidRDefault="007D5E45" w:rsidP="007D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 5. </w:t>
      </w:r>
      <w:r w:rsidRPr="007D5E45">
        <w:rPr>
          <w:rFonts w:ascii="Times New Roman" w:hAnsi="Times New Roman" w:cs="Times New Roman"/>
          <w:b/>
          <w:sz w:val="28"/>
        </w:rPr>
        <w:t xml:space="preserve">Теории развивающего обучения, разработанные Л.С. Выготским, Л.В. </w:t>
      </w:r>
      <w:proofErr w:type="spellStart"/>
      <w:r w:rsidRPr="007D5E45">
        <w:rPr>
          <w:rFonts w:ascii="Times New Roman" w:hAnsi="Times New Roman" w:cs="Times New Roman"/>
          <w:b/>
          <w:sz w:val="28"/>
        </w:rPr>
        <w:t>Занковым</w:t>
      </w:r>
      <w:proofErr w:type="spellEnd"/>
      <w:r w:rsidRPr="007D5E45">
        <w:rPr>
          <w:rFonts w:ascii="Times New Roman" w:hAnsi="Times New Roman" w:cs="Times New Roman"/>
          <w:b/>
          <w:sz w:val="28"/>
        </w:rPr>
        <w:t xml:space="preserve">, Д.Б. </w:t>
      </w:r>
      <w:proofErr w:type="spellStart"/>
      <w:r w:rsidRPr="007D5E45">
        <w:rPr>
          <w:rFonts w:ascii="Times New Roman" w:hAnsi="Times New Roman" w:cs="Times New Roman"/>
          <w:b/>
          <w:sz w:val="28"/>
        </w:rPr>
        <w:t>Элькониным</w:t>
      </w:r>
      <w:proofErr w:type="spellEnd"/>
      <w:r w:rsidRPr="007D5E45">
        <w:rPr>
          <w:rFonts w:ascii="Times New Roman" w:hAnsi="Times New Roman" w:cs="Times New Roman"/>
          <w:b/>
          <w:sz w:val="28"/>
        </w:rPr>
        <w:t>, В.В. Давыдовым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proofErr w:type="gramStart"/>
      <w:r>
        <w:rPr>
          <w:rFonts w:ascii="Times New Roman" w:hAnsi="Times New Roman" w:cs="Times New Roman"/>
          <w:sz w:val="28"/>
          <w:szCs w:val="22"/>
        </w:rPr>
        <w:t>Ти</w:t>
      </w:r>
      <w:hyperlink r:id="rId9" w:anchor="0" w:tgtFrame="_self" w:history="1">
        <w:r w:rsidRPr="009D5D6D">
          <w:rPr>
            <w:rFonts w:ascii="Times New Roman" w:hAnsi="Times New Roman" w:cs="Times New Roman"/>
            <w:sz w:val="28"/>
            <w:szCs w:val="22"/>
          </w:rPr>
          <w:t>пология</w:t>
        </w:r>
        <w:proofErr w:type="gramEnd"/>
        <w:r w:rsidRPr="009D5D6D">
          <w:rPr>
            <w:rFonts w:ascii="Times New Roman" w:hAnsi="Times New Roman" w:cs="Times New Roman"/>
            <w:sz w:val="28"/>
            <w:szCs w:val="22"/>
          </w:rPr>
          <w:t xml:space="preserve"> ориентировочной основы действия</w:t>
        </w:r>
      </w:hyperlink>
      <w:r>
        <w:rPr>
          <w:rFonts w:ascii="Times New Roman" w:hAnsi="Times New Roman" w:cs="Times New Roman"/>
          <w:sz w:val="28"/>
          <w:szCs w:val="22"/>
        </w:rPr>
        <w:t>.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hyperlink r:id="rId10" w:anchor="1" w:tgtFrame="_self" w:history="1">
        <w:r w:rsidRPr="009D5D6D">
          <w:rPr>
            <w:rFonts w:ascii="Times New Roman" w:hAnsi="Times New Roman" w:cs="Times New Roman"/>
            <w:sz w:val="28"/>
            <w:szCs w:val="22"/>
          </w:rPr>
          <w:t>Умственные действия: определение, этапы</w:t>
        </w:r>
      </w:hyperlink>
      <w:r>
        <w:rPr>
          <w:rFonts w:ascii="Times New Roman" w:hAnsi="Times New Roman" w:cs="Times New Roman"/>
          <w:sz w:val="28"/>
          <w:szCs w:val="22"/>
        </w:rPr>
        <w:t>.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hyperlink r:id="rId11" w:anchor="2" w:tgtFrame="_self" w:history="1">
        <w:r w:rsidRPr="009D5D6D">
          <w:rPr>
            <w:rFonts w:ascii="Times New Roman" w:hAnsi="Times New Roman" w:cs="Times New Roman"/>
            <w:sz w:val="28"/>
            <w:szCs w:val="22"/>
          </w:rPr>
          <w:t>Особенности системы развивающего обучения</w:t>
        </w:r>
      </w:hyperlink>
      <w:r>
        <w:rPr>
          <w:rFonts w:ascii="Times New Roman" w:hAnsi="Times New Roman" w:cs="Times New Roman"/>
          <w:sz w:val="28"/>
          <w:szCs w:val="22"/>
        </w:rPr>
        <w:t>.</w:t>
      </w:r>
    </w:p>
    <w:p w:rsidR="009D5D6D" w:rsidRPr="009D5D6D" w:rsidRDefault="009D5D6D" w:rsidP="009D5D6D">
      <w:pPr>
        <w:pStyle w:val="Pa12"/>
        <w:spacing w:before="20"/>
        <w:jc w:val="both"/>
        <w:rPr>
          <w:rFonts w:ascii="Times New Roman" w:hAnsi="Times New Roman" w:cs="Times New Roman"/>
          <w:sz w:val="28"/>
          <w:szCs w:val="22"/>
        </w:rPr>
      </w:pPr>
      <w:hyperlink r:id="rId12" w:anchor="3" w:tgtFrame="_self" w:history="1">
        <w:r w:rsidRPr="009D5D6D">
          <w:rPr>
            <w:rFonts w:ascii="Times New Roman" w:hAnsi="Times New Roman" w:cs="Times New Roman"/>
            <w:sz w:val="28"/>
            <w:szCs w:val="22"/>
          </w:rPr>
          <w:t>Содержание и методы обучения</w:t>
        </w:r>
      </w:hyperlink>
      <w:r>
        <w:rPr>
          <w:rFonts w:ascii="Times New Roman" w:hAnsi="Times New Roman" w:cs="Times New Roman"/>
          <w:sz w:val="28"/>
          <w:szCs w:val="22"/>
        </w:rPr>
        <w:t>.</w:t>
      </w:r>
    </w:p>
    <w:p w:rsidR="007D5E45" w:rsidRDefault="007D5E45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E45" w:rsidRDefault="007D5E45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E45" w:rsidRDefault="007D5E45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E45" w:rsidRDefault="007D5E45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8ED" w:rsidRDefault="006248ED" w:rsidP="0062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6248ED">
        <w:rPr>
          <w:rFonts w:ascii="Times New Roman" w:hAnsi="Times New Roman" w:cs="Times New Roman"/>
          <w:b/>
          <w:sz w:val="28"/>
        </w:rPr>
        <w:t>Отечественный и зарубежный опыт дошкол</w:t>
      </w:r>
      <w:r w:rsidRPr="006248ED">
        <w:rPr>
          <w:rFonts w:ascii="Times New Roman" w:hAnsi="Times New Roman" w:cs="Times New Roman"/>
          <w:b/>
          <w:sz w:val="28"/>
        </w:rPr>
        <w:t>ь</w:t>
      </w:r>
      <w:r w:rsidRPr="006248ED">
        <w:rPr>
          <w:rFonts w:ascii="Times New Roman" w:hAnsi="Times New Roman" w:cs="Times New Roman"/>
          <w:b/>
          <w:sz w:val="28"/>
        </w:rPr>
        <w:t>ного образования</w:t>
      </w:r>
    </w:p>
    <w:p w:rsidR="00EB03F4" w:rsidRDefault="00EB03F4" w:rsidP="00E81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>Нарисуйте и представьте модель, иллюстрирующую взаимодействие ребенка д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>школьного возраста с ра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 xml:space="preserve">ными сферами культуры. </w:t>
      </w:r>
    </w:p>
    <w:p w:rsidR="00E81E29" w:rsidRDefault="00EB03F4" w:rsidP="00E81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 xml:space="preserve">Начертите схему, отражающую взаимосвязь дошкольной педагогики с другими науками. Подготовьтесь к устному объяснению схемы. </w:t>
      </w:r>
    </w:p>
    <w:p w:rsidR="00E81E29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>Определите, с какими отраслями научного знания более тесные связи у дошкол</w:t>
      </w:r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 xml:space="preserve">ной педагогики, в чем они проявляются, как можно это показать на схеме. </w:t>
      </w:r>
    </w:p>
    <w:p w:rsidR="006248ED" w:rsidRPr="00EB03F4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 xml:space="preserve">С какими науками дошкольная педагогика связана? </w:t>
      </w:r>
      <w:proofErr w:type="gramStart"/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 xml:space="preserve"> ли выделить группы наук, обобщая их на основе предмета изучения? Подготовьтесь к устному объясн</w:t>
      </w:r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B03F4" w:rsidRPr="00EB03F4">
        <w:rPr>
          <w:rFonts w:ascii="Times New Roman" w:hAnsi="Times New Roman" w:cs="Times New Roman"/>
          <w:color w:val="000000"/>
          <w:sz w:val="28"/>
          <w:szCs w:val="28"/>
        </w:rPr>
        <w:t>нию схемы.</w:t>
      </w: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Особенности содержания и организации педагогического процесса в дошкольных образов</w:t>
      </w:r>
      <w:r w:rsidRPr="006248ED">
        <w:rPr>
          <w:rFonts w:ascii="Times New Roman" w:hAnsi="Times New Roman" w:cs="Times New Roman"/>
          <w:b/>
          <w:sz w:val="28"/>
        </w:rPr>
        <w:t>а</w:t>
      </w:r>
      <w:r w:rsidRPr="006248ED">
        <w:rPr>
          <w:rFonts w:ascii="Times New Roman" w:hAnsi="Times New Roman" w:cs="Times New Roman"/>
          <w:b/>
          <w:sz w:val="28"/>
        </w:rPr>
        <w:t>тельных организациях</w:t>
      </w:r>
    </w:p>
    <w:p w:rsidR="006248ED" w:rsidRPr="00EB03F4" w:rsidRDefault="007D5E45" w:rsidP="00EB0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03F4">
        <w:rPr>
          <w:rFonts w:ascii="Times New Roman" w:hAnsi="Times New Roman" w:cs="Times New Roman"/>
          <w:color w:val="000000"/>
          <w:sz w:val="28"/>
          <w:szCs w:val="28"/>
        </w:rPr>
        <w:t>Представьте себе идеально подготовленного к школе выпускника детского сада. К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 xml:space="preserve">кой он, по-вашему? Как выглядит? Какими качествами обладает? Чем отличается от детей, не посещавших дошкольную образовательную организацию? Чем </w:t>
      </w:r>
      <w:proofErr w:type="gramStart"/>
      <w:r w:rsidRPr="00EB03F4">
        <w:rPr>
          <w:rFonts w:ascii="Times New Roman" w:hAnsi="Times New Roman" w:cs="Times New Roman"/>
          <w:color w:val="000000"/>
          <w:sz w:val="28"/>
          <w:szCs w:val="28"/>
        </w:rPr>
        <w:t>занят</w:t>
      </w:r>
      <w:proofErr w:type="gramEnd"/>
      <w:r w:rsidRPr="00EB03F4">
        <w:rPr>
          <w:rFonts w:ascii="Times New Roman" w:hAnsi="Times New Roman" w:cs="Times New Roman"/>
          <w:color w:val="000000"/>
          <w:sz w:val="28"/>
          <w:szCs w:val="28"/>
        </w:rPr>
        <w:t>, о чём думает и о чём мечтает? Презентуйте модель этого ребёнка с соответствующими п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03F4">
        <w:rPr>
          <w:rFonts w:ascii="Times New Roman" w:hAnsi="Times New Roman" w:cs="Times New Roman"/>
          <w:color w:val="000000"/>
          <w:sz w:val="28"/>
          <w:szCs w:val="28"/>
        </w:rPr>
        <w:t>яснениями.</w:t>
      </w: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Вариативные программы воспитания, обучения и развития детей</w:t>
      </w:r>
    </w:p>
    <w:p w:rsidR="006248ED" w:rsidRPr="007364F2" w:rsidRDefault="007364F2" w:rsidP="00624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Определите на основе одной из общеобразовательных программ дошкольного обр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зования основные задачи воспитания и обучения детей в течение дня. Дайте обосн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вание задач с точки зрения возраст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softHyphen/>
        <w:t>ных особенностей детей дошкольного возраста. Предложите вариант использования информационных технологий для реализации образо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вательного содержания.</w:t>
      </w:r>
    </w:p>
    <w:p w:rsidR="007364F2" w:rsidRPr="006248ED" w:rsidRDefault="007364F2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Формы, методы и средства обучения и воспитания дошкольников, их педагогические во</w:t>
      </w:r>
      <w:r w:rsidRPr="006248ED">
        <w:rPr>
          <w:rFonts w:ascii="Times New Roman" w:hAnsi="Times New Roman" w:cs="Times New Roman"/>
          <w:b/>
          <w:sz w:val="28"/>
        </w:rPr>
        <w:t>з</w:t>
      </w:r>
      <w:r w:rsidRPr="006248ED">
        <w:rPr>
          <w:rFonts w:ascii="Times New Roman" w:hAnsi="Times New Roman" w:cs="Times New Roman"/>
          <w:b/>
          <w:sz w:val="28"/>
        </w:rPr>
        <w:t>можности и условия применения</w:t>
      </w:r>
    </w:p>
    <w:p w:rsidR="006248ED" w:rsidRPr="00E81E29" w:rsidRDefault="00E81E29" w:rsidP="00624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E29">
        <w:rPr>
          <w:rFonts w:ascii="Times New Roman" w:hAnsi="Times New Roman" w:cs="Times New Roman"/>
          <w:color w:val="000000"/>
          <w:sz w:val="28"/>
          <w:szCs w:val="28"/>
        </w:rPr>
        <w:t>Представьте, что вам нужно рассказать о системе дошкольного образования в России представителям других стран. Определите содержание вашего выступления и подг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товьте презентацию, иллюстрирующую данное выступление. При подготовке презе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тации задумайтесь, какие особенности системы дошкольного образования нашей страны вызывают у вас гордость, о чем вам бы хотелось поразмышлять. Сравните с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держ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ние двух примерных основных общеобразовательных программ дошкольного образования по одной из о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разовательных областей Федеральных государственных требований к структуре основной общеобразовательной программы дошкольного о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разования (например, «Социализация», «Труд»). Сделайте вывод о сходстве и разл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чиях в выборе содержания и организации образовательной работы по выбранной в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ми области в программах. Сравните задачи раннего образования детей в странах Е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ропы и задачи дошкольного образования в России (на основе Типового положения о дошкольном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азовательном учреждении и Феде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ральных государственных требов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ний к структуре основной общеобразовательной программы дошкольного образов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ния). Сделайте и обо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нуйте выводы о сходстве и различиях в подходах.</w:t>
      </w:r>
    </w:p>
    <w:p w:rsidR="00E81E29" w:rsidRDefault="00E81E29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ED" w:rsidRPr="006248ED" w:rsidRDefault="006248ED" w:rsidP="006248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Педагогические условия развития мотивации и способностей в проце</w:t>
      </w:r>
      <w:r w:rsidRPr="006248ED">
        <w:rPr>
          <w:rFonts w:ascii="Times New Roman" w:hAnsi="Times New Roman" w:cs="Times New Roman"/>
          <w:b/>
          <w:sz w:val="28"/>
        </w:rPr>
        <w:t>с</w:t>
      </w:r>
      <w:r w:rsidRPr="006248ED">
        <w:rPr>
          <w:rFonts w:ascii="Times New Roman" w:hAnsi="Times New Roman" w:cs="Times New Roman"/>
          <w:b/>
          <w:sz w:val="28"/>
        </w:rPr>
        <w:t>се обучения, основы развивающего обучения, дифференциации и индивидуал</w:t>
      </w:r>
      <w:r w:rsidRPr="006248ED">
        <w:rPr>
          <w:rFonts w:ascii="Times New Roman" w:hAnsi="Times New Roman" w:cs="Times New Roman"/>
          <w:b/>
          <w:sz w:val="28"/>
        </w:rPr>
        <w:t>и</w:t>
      </w:r>
      <w:r w:rsidRPr="006248ED">
        <w:rPr>
          <w:rFonts w:ascii="Times New Roman" w:hAnsi="Times New Roman" w:cs="Times New Roman"/>
          <w:b/>
          <w:sz w:val="28"/>
        </w:rPr>
        <w:t>зации обучения и воспитания дошкольн</w:t>
      </w:r>
      <w:r w:rsidRPr="006248ED">
        <w:rPr>
          <w:rFonts w:ascii="Times New Roman" w:hAnsi="Times New Roman" w:cs="Times New Roman"/>
          <w:b/>
          <w:sz w:val="28"/>
        </w:rPr>
        <w:t>и</w:t>
      </w:r>
      <w:r w:rsidRPr="006248ED">
        <w:rPr>
          <w:rFonts w:ascii="Times New Roman" w:hAnsi="Times New Roman" w:cs="Times New Roman"/>
          <w:b/>
          <w:sz w:val="28"/>
        </w:rPr>
        <w:t>ков</w:t>
      </w:r>
    </w:p>
    <w:p w:rsidR="00B04663" w:rsidRPr="00E81E29" w:rsidRDefault="00E81E29" w:rsidP="00E81E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E29">
        <w:rPr>
          <w:rFonts w:ascii="Times New Roman" w:hAnsi="Times New Roman" w:cs="Times New Roman"/>
          <w:color w:val="000000"/>
          <w:sz w:val="28"/>
          <w:szCs w:val="28"/>
        </w:rPr>
        <w:t>На основе изученной литературы раскройте содержание и покажите взаимосвязь п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нятий «социализация», «воспитание», «личность», «индивидуальность» примен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тельно к дошкольному возрасту.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Охарактеризуйте особенности реализации фун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ций обучения в образовательном процессе детского сада: образовательной, развив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ющей, воспитательной.  Охарактеризуйте особенности форм организации целостного пед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гогического процесса в одной из групп детского сада. Приведите примеры форм р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боты в течение дня по одной из тем по вашему выбору: «Как мы следы осени иск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1E29">
        <w:rPr>
          <w:rFonts w:ascii="Times New Roman" w:hAnsi="Times New Roman" w:cs="Times New Roman"/>
          <w:color w:val="000000"/>
          <w:sz w:val="28"/>
          <w:szCs w:val="28"/>
        </w:rPr>
        <w:t>ли», «День волшебных превращений», «Мой четвероногий друг», «Путешествие в мир сказок».</w:t>
      </w:r>
    </w:p>
    <w:p w:rsidR="007D5E45" w:rsidRDefault="007D5E45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E45" w:rsidRDefault="007D5E45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E81E29" w:rsidRPr="00895DD5" w:rsidRDefault="00E81E29" w:rsidP="00E81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7D5E45" w:rsidRDefault="007D5E45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E29" w:rsidRDefault="00E81E29" w:rsidP="00E81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6248ED">
        <w:rPr>
          <w:rFonts w:ascii="Times New Roman" w:hAnsi="Times New Roman" w:cs="Times New Roman"/>
          <w:b/>
          <w:sz w:val="28"/>
        </w:rPr>
        <w:t>Отечественный и зарубежный опыт дошкол</w:t>
      </w:r>
      <w:r w:rsidRPr="006248ED">
        <w:rPr>
          <w:rFonts w:ascii="Times New Roman" w:hAnsi="Times New Roman" w:cs="Times New Roman"/>
          <w:b/>
          <w:sz w:val="28"/>
        </w:rPr>
        <w:t>ь</w:t>
      </w:r>
      <w:r w:rsidRPr="006248ED">
        <w:rPr>
          <w:rFonts w:ascii="Times New Roman" w:hAnsi="Times New Roman" w:cs="Times New Roman"/>
          <w:b/>
          <w:sz w:val="28"/>
        </w:rPr>
        <w:t>ного образования</w:t>
      </w:r>
    </w:p>
    <w:p w:rsidR="00E81E29" w:rsidRPr="00E81E29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81E29">
        <w:rPr>
          <w:rFonts w:ascii="Times New Roman" w:hAnsi="Times New Roman" w:cs="Times New Roman"/>
          <w:sz w:val="28"/>
        </w:rPr>
        <w:t xml:space="preserve">На основе анализа рекомендуемой литературы определите, научные взгляды кого из педагогов прошлого наиболее значимы для современной дошкольной педагогики. </w:t>
      </w:r>
      <w:r>
        <w:rPr>
          <w:rFonts w:ascii="Times New Roman" w:hAnsi="Times New Roman" w:cs="Times New Roman"/>
          <w:sz w:val="28"/>
        </w:rPr>
        <w:t>Подготовьте ответ</w:t>
      </w:r>
      <w:r w:rsidRPr="00E81E29">
        <w:rPr>
          <w:rFonts w:ascii="Times New Roman" w:hAnsi="Times New Roman" w:cs="Times New Roman"/>
          <w:sz w:val="28"/>
        </w:rPr>
        <w:t>, отражающ</w:t>
      </w:r>
      <w:r>
        <w:rPr>
          <w:rFonts w:ascii="Times New Roman" w:hAnsi="Times New Roman" w:cs="Times New Roman"/>
          <w:sz w:val="28"/>
        </w:rPr>
        <w:t>ий</w:t>
      </w:r>
      <w:r w:rsidRPr="00E81E29">
        <w:rPr>
          <w:rFonts w:ascii="Times New Roman" w:hAnsi="Times New Roman" w:cs="Times New Roman"/>
          <w:sz w:val="28"/>
        </w:rPr>
        <w:t xml:space="preserve"> вклад этого педагога прошлого в становление д</w:t>
      </w:r>
      <w:r w:rsidRPr="00E81E29">
        <w:rPr>
          <w:rFonts w:ascii="Times New Roman" w:hAnsi="Times New Roman" w:cs="Times New Roman"/>
          <w:sz w:val="28"/>
        </w:rPr>
        <w:t>о</w:t>
      </w:r>
      <w:r w:rsidRPr="00E81E29">
        <w:rPr>
          <w:rFonts w:ascii="Times New Roman" w:hAnsi="Times New Roman" w:cs="Times New Roman"/>
          <w:sz w:val="28"/>
        </w:rPr>
        <w:t xml:space="preserve">школьной педагогики. Найдите его высказывание, которое вы сделали бы эпиграфом </w:t>
      </w:r>
      <w:r>
        <w:rPr>
          <w:rFonts w:ascii="Times New Roman" w:hAnsi="Times New Roman" w:cs="Times New Roman"/>
          <w:sz w:val="28"/>
        </w:rPr>
        <w:t>вашего ответа</w:t>
      </w:r>
      <w:r w:rsidRPr="00E81E29">
        <w:rPr>
          <w:rFonts w:ascii="Times New Roman" w:hAnsi="Times New Roman" w:cs="Times New Roman"/>
          <w:sz w:val="28"/>
        </w:rPr>
        <w:t xml:space="preserve">. В </w:t>
      </w:r>
      <w:r>
        <w:rPr>
          <w:rFonts w:ascii="Times New Roman" w:hAnsi="Times New Roman" w:cs="Times New Roman"/>
          <w:sz w:val="28"/>
        </w:rPr>
        <w:t>ответе</w:t>
      </w:r>
      <w:r w:rsidRPr="00E81E29">
        <w:rPr>
          <w:rFonts w:ascii="Times New Roman" w:hAnsi="Times New Roman" w:cs="Times New Roman"/>
          <w:sz w:val="28"/>
        </w:rPr>
        <w:t xml:space="preserve"> важно отразить взгляды педагога на детство и детей, задачи воспитания, обучения, развития детей, предлагаемые пути их решения; доказать их акт</w:t>
      </w:r>
      <w:r w:rsidRPr="00E81E29">
        <w:rPr>
          <w:rFonts w:ascii="Times New Roman" w:hAnsi="Times New Roman" w:cs="Times New Roman"/>
          <w:sz w:val="28"/>
        </w:rPr>
        <w:t>у</w:t>
      </w:r>
      <w:r w:rsidRPr="00E81E29">
        <w:rPr>
          <w:rFonts w:ascii="Times New Roman" w:hAnsi="Times New Roman" w:cs="Times New Roman"/>
          <w:sz w:val="28"/>
        </w:rPr>
        <w:t xml:space="preserve">альность для сегодняшнего уровня развития педагогической науки и практики. Подготовьтесь к устному обсуждению </w:t>
      </w:r>
      <w:r>
        <w:rPr>
          <w:rFonts w:ascii="Times New Roman" w:hAnsi="Times New Roman" w:cs="Times New Roman"/>
          <w:sz w:val="28"/>
        </w:rPr>
        <w:t>обозначенной проблемы</w:t>
      </w:r>
      <w:r w:rsidRPr="00E81E29">
        <w:rPr>
          <w:rFonts w:ascii="Times New Roman" w:hAnsi="Times New Roman" w:cs="Times New Roman"/>
          <w:sz w:val="28"/>
        </w:rPr>
        <w:t xml:space="preserve"> на зан</w:t>
      </w:r>
      <w:r w:rsidRPr="00E81E29">
        <w:rPr>
          <w:rFonts w:ascii="Times New Roman" w:hAnsi="Times New Roman" w:cs="Times New Roman"/>
          <w:sz w:val="28"/>
        </w:rPr>
        <w:t>я</w:t>
      </w:r>
      <w:r w:rsidRPr="00E81E29">
        <w:rPr>
          <w:rFonts w:ascii="Times New Roman" w:hAnsi="Times New Roman" w:cs="Times New Roman"/>
          <w:sz w:val="28"/>
        </w:rPr>
        <w:t>тии.</w:t>
      </w:r>
    </w:p>
    <w:p w:rsidR="00E81E29" w:rsidRDefault="00E81E29" w:rsidP="00E81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E29" w:rsidRPr="006248ED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Особенности содержания и организации педагогического процесса в дошкольных образов</w:t>
      </w:r>
      <w:r w:rsidRPr="006248ED">
        <w:rPr>
          <w:rFonts w:ascii="Times New Roman" w:hAnsi="Times New Roman" w:cs="Times New Roman"/>
          <w:b/>
          <w:sz w:val="28"/>
        </w:rPr>
        <w:t>а</w:t>
      </w:r>
      <w:r w:rsidRPr="006248ED">
        <w:rPr>
          <w:rFonts w:ascii="Times New Roman" w:hAnsi="Times New Roman" w:cs="Times New Roman"/>
          <w:b/>
          <w:sz w:val="28"/>
        </w:rPr>
        <w:t>тельных организациях</w:t>
      </w:r>
    </w:p>
    <w:p w:rsidR="00E81E29" w:rsidRPr="00E81E29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1E29">
        <w:rPr>
          <w:rFonts w:ascii="Times New Roman" w:hAnsi="Times New Roman" w:cs="Times New Roman"/>
          <w:sz w:val="28"/>
        </w:rPr>
        <w:t>Напишите статью для педагогического журнала «Идеальный детский сад: как я его себе представляю». Отр</w:t>
      </w:r>
      <w:r w:rsidRPr="00E81E29">
        <w:rPr>
          <w:rFonts w:ascii="Times New Roman" w:hAnsi="Times New Roman" w:cs="Times New Roman"/>
          <w:sz w:val="28"/>
        </w:rPr>
        <w:t>а</w:t>
      </w:r>
      <w:r w:rsidRPr="00E81E29">
        <w:rPr>
          <w:rFonts w:ascii="Times New Roman" w:hAnsi="Times New Roman" w:cs="Times New Roman"/>
          <w:sz w:val="28"/>
        </w:rPr>
        <w:t>зите в статье ваше представление о соответствии изученного материала собственному представлению о том, каким должен быть современный де</w:t>
      </w:r>
      <w:r w:rsidRPr="00E81E29">
        <w:rPr>
          <w:rFonts w:ascii="Times New Roman" w:hAnsi="Times New Roman" w:cs="Times New Roman"/>
          <w:sz w:val="28"/>
        </w:rPr>
        <w:t>т</w:t>
      </w:r>
      <w:r w:rsidRPr="00E81E29">
        <w:rPr>
          <w:rFonts w:ascii="Times New Roman" w:hAnsi="Times New Roman" w:cs="Times New Roman"/>
          <w:sz w:val="28"/>
        </w:rPr>
        <w:t>ский сад. Сравните альтернативные системы дошкольного образования по следу</w:t>
      </w:r>
      <w:r w:rsidRPr="00E81E29">
        <w:rPr>
          <w:rFonts w:ascii="Times New Roman" w:hAnsi="Times New Roman" w:cs="Times New Roman"/>
          <w:sz w:val="28"/>
        </w:rPr>
        <w:t>ю</w:t>
      </w:r>
      <w:r w:rsidRPr="00E81E29">
        <w:rPr>
          <w:rFonts w:ascii="Times New Roman" w:hAnsi="Times New Roman" w:cs="Times New Roman"/>
          <w:sz w:val="28"/>
        </w:rPr>
        <w:t>щим параметрам: понимание природы ребенка, создание развивающей среды в де</w:t>
      </w:r>
      <w:r w:rsidRPr="00E81E29">
        <w:rPr>
          <w:rFonts w:ascii="Times New Roman" w:hAnsi="Times New Roman" w:cs="Times New Roman"/>
          <w:sz w:val="28"/>
        </w:rPr>
        <w:t>т</w:t>
      </w:r>
      <w:r w:rsidRPr="00E81E29">
        <w:rPr>
          <w:rFonts w:ascii="Times New Roman" w:hAnsi="Times New Roman" w:cs="Times New Roman"/>
          <w:sz w:val="28"/>
        </w:rPr>
        <w:t>ском саду, способы взаимодействия педагога и р</w:t>
      </w:r>
      <w:r w:rsidRPr="00E81E29">
        <w:rPr>
          <w:rFonts w:ascii="Times New Roman" w:hAnsi="Times New Roman" w:cs="Times New Roman"/>
          <w:sz w:val="28"/>
        </w:rPr>
        <w:t>е</w:t>
      </w:r>
      <w:r w:rsidRPr="00E81E29">
        <w:rPr>
          <w:rFonts w:ascii="Times New Roman" w:hAnsi="Times New Roman" w:cs="Times New Roman"/>
          <w:sz w:val="28"/>
        </w:rPr>
        <w:t>бенка в детском саду</w:t>
      </w:r>
    </w:p>
    <w:p w:rsidR="00E81E29" w:rsidRPr="00E81E29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E29" w:rsidRPr="006248ED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Вариативные программы воспитания, обучения и развития детей</w:t>
      </w:r>
    </w:p>
    <w:p w:rsidR="00E81E29" w:rsidRPr="007364F2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64F2">
        <w:rPr>
          <w:rFonts w:ascii="Times New Roman" w:hAnsi="Times New Roman" w:cs="Times New Roman"/>
          <w:sz w:val="28"/>
        </w:rPr>
        <w:t>На основе материалов сайтов музеев, библиотек, театров определите направления и формы взаимодействия образовательных учреждений с социальными партнерами (отметьте их адресность, разнообразие).</w:t>
      </w:r>
    </w:p>
    <w:p w:rsidR="00E81E29" w:rsidRPr="007364F2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1E29" w:rsidRPr="006248ED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Формы, методы и средства обучения и воспитания дошкольников, их педагогические во</w:t>
      </w:r>
      <w:r w:rsidRPr="006248ED">
        <w:rPr>
          <w:rFonts w:ascii="Times New Roman" w:hAnsi="Times New Roman" w:cs="Times New Roman"/>
          <w:b/>
          <w:sz w:val="28"/>
        </w:rPr>
        <w:t>з</w:t>
      </w:r>
      <w:r w:rsidRPr="006248ED">
        <w:rPr>
          <w:rFonts w:ascii="Times New Roman" w:hAnsi="Times New Roman" w:cs="Times New Roman"/>
          <w:b/>
          <w:sz w:val="28"/>
        </w:rPr>
        <w:t>можности и условия применения</w:t>
      </w:r>
    </w:p>
    <w:p w:rsidR="007364F2" w:rsidRPr="007364F2" w:rsidRDefault="007364F2" w:rsidP="007364F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64F2">
        <w:rPr>
          <w:rFonts w:ascii="Times New Roman" w:hAnsi="Times New Roman" w:cs="Times New Roman"/>
          <w:sz w:val="28"/>
        </w:rPr>
        <w:lastRenderedPageBreak/>
        <w:t>Представьте вариант организации педагогической диагностики, направленной на изучение любознательности и познавательной активности детей.  Составьте план р</w:t>
      </w:r>
      <w:r w:rsidRPr="007364F2">
        <w:rPr>
          <w:rFonts w:ascii="Times New Roman" w:hAnsi="Times New Roman" w:cs="Times New Roman"/>
          <w:sz w:val="28"/>
        </w:rPr>
        <w:t>а</w:t>
      </w:r>
      <w:r w:rsidRPr="007364F2">
        <w:rPr>
          <w:rFonts w:ascii="Times New Roman" w:hAnsi="Times New Roman" w:cs="Times New Roman"/>
          <w:sz w:val="28"/>
        </w:rPr>
        <w:t>боты на месяц для одной из возрастных групп, используя форму комплексно-тематического проектного планирования.  Разделитесь на подгруппы и пре</w:t>
      </w:r>
      <w:r w:rsidRPr="007364F2">
        <w:rPr>
          <w:rFonts w:ascii="Times New Roman" w:hAnsi="Times New Roman" w:cs="Times New Roman"/>
          <w:sz w:val="28"/>
        </w:rPr>
        <w:t>д</w:t>
      </w:r>
      <w:r w:rsidRPr="007364F2">
        <w:rPr>
          <w:rFonts w:ascii="Times New Roman" w:hAnsi="Times New Roman" w:cs="Times New Roman"/>
          <w:sz w:val="28"/>
        </w:rPr>
        <w:t>ставьте на «Конкурс предложений» перспективный план воспитательно-образовательной р</w:t>
      </w:r>
      <w:r w:rsidRPr="007364F2">
        <w:rPr>
          <w:rFonts w:ascii="Times New Roman" w:hAnsi="Times New Roman" w:cs="Times New Roman"/>
          <w:sz w:val="28"/>
        </w:rPr>
        <w:t>а</w:t>
      </w:r>
      <w:r w:rsidRPr="007364F2">
        <w:rPr>
          <w:rFonts w:ascii="Times New Roman" w:hAnsi="Times New Roman" w:cs="Times New Roman"/>
          <w:sz w:val="28"/>
        </w:rPr>
        <w:t>боты в подготовительной группе по теме «Воспитание интереса детей к школе». Предусмотрите в плане разнообразие форм работы с детьми, сотрудничество детск</w:t>
      </w:r>
      <w:r w:rsidRPr="007364F2">
        <w:rPr>
          <w:rFonts w:ascii="Times New Roman" w:hAnsi="Times New Roman" w:cs="Times New Roman"/>
          <w:sz w:val="28"/>
        </w:rPr>
        <w:t>о</w:t>
      </w:r>
      <w:r w:rsidRPr="007364F2">
        <w:rPr>
          <w:rFonts w:ascii="Times New Roman" w:hAnsi="Times New Roman" w:cs="Times New Roman"/>
          <w:sz w:val="28"/>
        </w:rPr>
        <w:t>го сада, школы и семьи</w:t>
      </w:r>
    </w:p>
    <w:p w:rsidR="00E81E29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81E29" w:rsidRPr="006248ED" w:rsidRDefault="00E81E29" w:rsidP="00E81E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Pr="008309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8ED">
        <w:rPr>
          <w:rFonts w:ascii="Times New Roman" w:hAnsi="Times New Roman" w:cs="Times New Roman"/>
          <w:b/>
          <w:sz w:val="28"/>
        </w:rPr>
        <w:t>Педагогические условия развития мотивации и способностей в проце</w:t>
      </w:r>
      <w:r w:rsidRPr="006248ED">
        <w:rPr>
          <w:rFonts w:ascii="Times New Roman" w:hAnsi="Times New Roman" w:cs="Times New Roman"/>
          <w:b/>
          <w:sz w:val="28"/>
        </w:rPr>
        <w:t>с</w:t>
      </w:r>
      <w:r w:rsidRPr="006248ED">
        <w:rPr>
          <w:rFonts w:ascii="Times New Roman" w:hAnsi="Times New Roman" w:cs="Times New Roman"/>
          <w:b/>
          <w:sz w:val="28"/>
        </w:rPr>
        <w:t>се обучения, основы развивающего обучения, дифференциации и индивидуал</w:t>
      </w:r>
      <w:r w:rsidRPr="006248ED">
        <w:rPr>
          <w:rFonts w:ascii="Times New Roman" w:hAnsi="Times New Roman" w:cs="Times New Roman"/>
          <w:b/>
          <w:sz w:val="28"/>
        </w:rPr>
        <w:t>и</w:t>
      </w:r>
      <w:r w:rsidRPr="006248ED">
        <w:rPr>
          <w:rFonts w:ascii="Times New Roman" w:hAnsi="Times New Roman" w:cs="Times New Roman"/>
          <w:b/>
          <w:sz w:val="28"/>
        </w:rPr>
        <w:t>зации обучения и воспитания дошкольн</w:t>
      </w:r>
      <w:r w:rsidRPr="006248ED">
        <w:rPr>
          <w:rFonts w:ascii="Times New Roman" w:hAnsi="Times New Roman" w:cs="Times New Roman"/>
          <w:b/>
          <w:sz w:val="28"/>
        </w:rPr>
        <w:t>и</w:t>
      </w:r>
      <w:r w:rsidRPr="006248ED">
        <w:rPr>
          <w:rFonts w:ascii="Times New Roman" w:hAnsi="Times New Roman" w:cs="Times New Roman"/>
          <w:b/>
          <w:sz w:val="28"/>
        </w:rPr>
        <w:t>ков</w:t>
      </w:r>
    </w:p>
    <w:p w:rsidR="007D5E45" w:rsidRPr="007364F2" w:rsidRDefault="007364F2" w:rsidP="0073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364F2">
        <w:rPr>
          <w:rFonts w:ascii="Times New Roman" w:hAnsi="Times New Roman" w:cs="Times New Roman"/>
          <w:sz w:val="28"/>
        </w:rPr>
        <w:t>Представьте сценарий организации детской проектной деятельности по одной из тем (по выбору): «Мой че</w:t>
      </w:r>
      <w:r w:rsidRPr="007364F2">
        <w:rPr>
          <w:rFonts w:ascii="Times New Roman" w:hAnsi="Times New Roman" w:cs="Times New Roman"/>
          <w:sz w:val="28"/>
        </w:rPr>
        <w:t>т</w:t>
      </w:r>
      <w:r w:rsidRPr="007364F2">
        <w:rPr>
          <w:rFonts w:ascii="Times New Roman" w:hAnsi="Times New Roman" w:cs="Times New Roman"/>
          <w:sz w:val="28"/>
        </w:rPr>
        <w:t xml:space="preserve">вероногий друг»; «Как мы следы осени искали»; «Путешествие в мир сказок»; «Украсим наш детский сад к празднику». Определите, </w:t>
      </w:r>
      <w:proofErr w:type="gramStart"/>
      <w:r w:rsidRPr="007364F2">
        <w:rPr>
          <w:rFonts w:ascii="Times New Roman" w:hAnsi="Times New Roman" w:cs="Times New Roman"/>
          <w:sz w:val="28"/>
        </w:rPr>
        <w:t>развитие</w:t>
      </w:r>
      <w:proofErr w:type="gramEnd"/>
      <w:r w:rsidRPr="007364F2">
        <w:rPr>
          <w:rFonts w:ascii="Times New Roman" w:hAnsi="Times New Roman" w:cs="Times New Roman"/>
          <w:sz w:val="28"/>
        </w:rPr>
        <w:t xml:space="preserve"> каких проявлений ребенка как субъекта де</w:t>
      </w:r>
      <w:r w:rsidRPr="007364F2">
        <w:rPr>
          <w:rFonts w:ascii="Times New Roman" w:hAnsi="Times New Roman" w:cs="Times New Roman"/>
          <w:sz w:val="28"/>
        </w:rPr>
        <w:t>т</w:t>
      </w:r>
      <w:r w:rsidRPr="007364F2">
        <w:rPr>
          <w:rFonts w:ascii="Times New Roman" w:hAnsi="Times New Roman" w:cs="Times New Roman"/>
          <w:sz w:val="28"/>
        </w:rPr>
        <w:t>ской деятельности обеспечит реализация вашего проекта. Как учитываются психические особенности ребенка при проектировании педагогического процесса? Предложите способы обеспечения двигательной активн</w:t>
      </w:r>
      <w:r w:rsidRPr="007364F2">
        <w:rPr>
          <w:rFonts w:ascii="Times New Roman" w:hAnsi="Times New Roman" w:cs="Times New Roman"/>
          <w:sz w:val="28"/>
        </w:rPr>
        <w:t>о</w:t>
      </w:r>
      <w:r w:rsidRPr="007364F2">
        <w:rPr>
          <w:rFonts w:ascii="Times New Roman" w:hAnsi="Times New Roman" w:cs="Times New Roman"/>
          <w:sz w:val="28"/>
        </w:rPr>
        <w:t>сти детей в процессе реал</w:t>
      </w:r>
      <w:r w:rsidRPr="007364F2">
        <w:rPr>
          <w:rFonts w:ascii="Times New Roman" w:hAnsi="Times New Roman" w:cs="Times New Roman"/>
          <w:sz w:val="28"/>
        </w:rPr>
        <w:t>и</w:t>
      </w:r>
      <w:r w:rsidRPr="007364F2">
        <w:rPr>
          <w:rFonts w:ascii="Times New Roman" w:hAnsi="Times New Roman" w:cs="Times New Roman"/>
          <w:sz w:val="28"/>
        </w:rPr>
        <w:t>зации проекта. Как организовать сотрудничество детей в процессе реализации проекта? Каким образом можно обеспечить взаимодействие дошкольного образовательного учреждения с семьей при реализации проекта? Пре</w:t>
      </w:r>
      <w:r w:rsidRPr="007364F2">
        <w:rPr>
          <w:rFonts w:ascii="Times New Roman" w:hAnsi="Times New Roman" w:cs="Times New Roman"/>
          <w:sz w:val="28"/>
        </w:rPr>
        <w:t>д</w:t>
      </w:r>
      <w:r w:rsidRPr="007364F2">
        <w:rPr>
          <w:rFonts w:ascii="Times New Roman" w:hAnsi="Times New Roman" w:cs="Times New Roman"/>
          <w:sz w:val="28"/>
        </w:rPr>
        <w:t>ложите вариант педагогической диагностики, направленной на оценку возможных достижений детей после завершения прое</w:t>
      </w:r>
      <w:r w:rsidRPr="007364F2">
        <w:rPr>
          <w:rFonts w:ascii="Times New Roman" w:hAnsi="Times New Roman" w:cs="Times New Roman"/>
          <w:sz w:val="28"/>
        </w:rPr>
        <w:t>к</w:t>
      </w:r>
      <w:r w:rsidRPr="007364F2">
        <w:rPr>
          <w:rFonts w:ascii="Times New Roman" w:hAnsi="Times New Roman" w:cs="Times New Roman"/>
          <w:sz w:val="28"/>
        </w:rPr>
        <w:t>та.</w:t>
      </w:r>
    </w:p>
    <w:p w:rsidR="007D5E45" w:rsidRPr="007364F2" w:rsidRDefault="007D5E45" w:rsidP="0073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364F2" w:rsidRPr="007364F2" w:rsidRDefault="007364F2" w:rsidP="007364F2">
      <w:pPr>
        <w:numPr>
          <w:ilvl w:val="2"/>
          <w:numId w:val="37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Значение среды в развитии личности и деятельности ребенка дошкольного возра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та.</w:t>
      </w:r>
    </w:p>
    <w:p w:rsidR="007364F2" w:rsidRPr="007364F2" w:rsidRDefault="007364F2" w:rsidP="007364F2">
      <w:pPr>
        <w:numPr>
          <w:ilvl w:val="2"/>
          <w:numId w:val="37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предметно-развивающей среды в ДОУ.</w:t>
      </w:r>
    </w:p>
    <w:p w:rsidR="007364F2" w:rsidRPr="007364F2" w:rsidRDefault="007364F2" w:rsidP="007364F2">
      <w:pPr>
        <w:numPr>
          <w:ilvl w:val="2"/>
          <w:numId w:val="37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Проектирование предметно-развивающей среды. Принципы ее постро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7364F2" w:rsidRPr="007364F2" w:rsidRDefault="007364F2" w:rsidP="007364F2">
      <w:pPr>
        <w:numPr>
          <w:ilvl w:val="2"/>
          <w:numId w:val="37"/>
        </w:numPr>
        <w:tabs>
          <w:tab w:val="clear" w:pos="216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 xml:space="preserve"> Понятие «метод» в педагогике. Требования к методу воспитательно-образовательной  работы, его функции. </w:t>
      </w:r>
    </w:p>
    <w:p w:rsidR="007364F2" w:rsidRPr="007364F2" w:rsidRDefault="007364F2" w:rsidP="007364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5. Характеристика методов обучения детей дошкольного возраста. Классифик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ция методов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обучения.</w:t>
      </w:r>
    </w:p>
    <w:p w:rsidR="007364F2" w:rsidRPr="007364F2" w:rsidRDefault="007364F2" w:rsidP="007364F2">
      <w:pPr>
        <w:tabs>
          <w:tab w:val="num" w:pos="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6. Характеристика методов воспитания детей дошкольного возраста. Классиф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 xml:space="preserve">кация </w:t>
      </w:r>
    </w:p>
    <w:p w:rsidR="007364F2" w:rsidRPr="007364F2" w:rsidRDefault="007364F2" w:rsidP="007364F2">
      <w:p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методов воспитания.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Наглядные методы.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Словесные методы.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Практические методы.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Игровые методы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История педагогической профессии.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Социальная значимость профессии педагога.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Характеристика педагогической деятельности.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 xml:space="preserve">Педагог в современном дошкольном учреждении. Основные функции. 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 качества. 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Педагогические умения.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Особенности обучения детей раннего и дошкольного возраста.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Принципы обучения детей дошкольного возраста.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Типы и модели обучения.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Понятие о формах организации обучения.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Занятие как форма организованного обучения в детском саду. Виды зан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тий.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Структура занятий.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Подготовка воспитателя к занятиям.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Экскурсия как форма организации обучения в детском саду. Виды эк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курсий.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Структура экскурсии.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Подготовка воспитателя и детей к экскурсии.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Обучение детей в повседневной жизни.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Роль семьи в формировании личности ребенка дошкольного возраста.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ДОУ и семьи. 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Формы и  содержание работы дошкольного учреждения с семьей.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Проблема преемственности в дошкольной педагогике.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Психолого-педагогическая проблема подготовки детей к обучению в школе.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Специальная подготовка детей к школе.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Общая подготовка детей к школе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Готовность к школьному обучению как результат образовательного процесса в ДОУ.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Общее понятие о дошкольной дидактике.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Характеристика педагогического процесса. Особенности педагогического проце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са в детском саду.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Значение планирование воспитательно-образовательной работы в ДОУ. Требов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64F2">
        <w:rPr>
          <w:rFonts w:ascii="Times New Roman" w:hAnsi="Times New Roman" w:cs="Times New Roman"/>
          <w:color w:val="000000"/>
          <w:sz w:val="28"/>
          <w:szCs w:val="28"/>
        </w:rPr>
        <w:t>ния к     планированию.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Годовой план заведующего ДОУ.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Перспективное планирование.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Календарный план воспитательно-образовательной работы.</w:t>
      </w:r>
    </w:p>
    <w:p w:rsidR="007364F2" w:rsidRPr="007364F2" w:rsidRDefault="007364F2" w:rsidP="007364F2">
      <w:pPr>
        <w:numPr>
          <w:ilvl w:val="0"/>
          <w:numId w:val="38"/>
        </w:numPr>
        <w:tabs>
          <w:tab w:val="num" w:pos="0"/>
          <w:tab w:val="num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4F2">
        <w:rPr>
          <w:rFonts w:ascii="Times New Roman" w:hAnsi="Times New Roman" w:cs="Times New Roman"/>
          <w:color w:val="000000"/>
          <w:sz w:val="28"/>
          <w:szCs w:val="28"/>
        </w:rPr>
        <w:t>Диагностика результатов воспитательно-образовательной работы в ДОУ.</w:t>
      </w:r>
    </w:p>
    <w:p w:rsidR="007364F2" w:rsidRDefault="007364F2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6F67CD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83091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83091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83091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6F67C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Система стандартизированных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экз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74B8B" w:rsidRPr="00C77C5E" w:rsidRDefault="00D74B8B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сдается в устной фо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чету, экзамену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0"/>
        <w:gridCol w:w="40"/>
        <w:gridCol w:w="2053"/>
        <w:gridCol w:w="171"/>
        <w:gridCol w:w="1717"/>
        <w:gridCol w:w="2220"/>
      </w:tblGrid>
      <w:tr w:rsidR="00E24BB4" w:rsidRPr="00C77C5E" w:rsidTr="0083091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83091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83091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  <w:tr w:rsidR="006F67CD" w:rsidRPr="00C77C5E" w:rsidTr="0031610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CD" w:rsidRPr="00C77C5E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логичное изложение матери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 курса; законче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просов; исчерпыв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ющие ответы на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просы при сдаче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хорошо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на 2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материала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нек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 обобщения по теме вопросов; достаточно полные ответы на вопросы при сдаче экзамена.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C77C5E" w:rsidRDefault="006F67CD" w:rsidP="0031610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основных терминов и понятий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задач; 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изл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отдельные выводы и обобщения по теме вопро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6F67CD" w:rsidRPr="00DD0877" w:rsidRDefault="006F67CD" w:rsidP="0031610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67CD" w:rsidRPr="00C77C5E" w:rsidRDefault="006F67CD" w:rsidP="0031610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3"/>
      <w:footerReference w:type="default" r:id="rId14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3D" w:rsidRDefault="0036733D" w:rsidP="00B24C3E">
      <w:pPr>
        <w:spacing w:after="0" w:line="240" w:lineRule="auto"/>
      </w:pPr>
      <w:r>
        <w:separator/>
      </w:r>
    </w:p>
  </w:endnote>
  <w:endnote w:type="continuationSeparator" w:id="0">
    <w:p w:rsidR="0036733D" w:rsidRDefault="0036733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45" w:rsidRDefault="007D5E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E45" w:rsidRDefault="007D5E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45" w:rsidRDefault="007D5E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5D6D">
      <w:rPr>
        <w:rStyle w:val="a7"/>
        <w:noProof/>
      </w:rPr>
      <w:t>13</w:t>
    </w:r>
    <w:r>
      <w:rPr>
        <w:rStyle w:val="a7"/>
      </w:rPr>
      <w:fldChar w:fldCharType="end"/>
    </w:r>
  </w:p>
  <w:p w:rsidR="007D5E45" w:rsidRDefault="007D5E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3D" w:rsidRDefault="0036733D" w:rsidP="00B24C3E">
      <w:pPr>
        <w:spacing w:after="0" w:line="240" w:lineRule="auto"/>
      </w:pPr>
      <w:r>
        <w:separator/>
      </w:r>
    </w:p>
  </w:footnote>
  <w:footnote w:type="continuationSeparator" w:id="0">
    <w:p w:rsidR="0036733D" w:rsidRDefault="0036733D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23591F"/>
    <w:multiLevelType w:val="hybridMultilevel"/>
    <w:tmpl w:val="953CC5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C06679B"/>
    <w:multiLevelType w:val="hybridMultilevel"/>
    <w:tmpl w:val="0868B9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8B7825"/>
    <w:multiLevelType w:val="multilevel"/>
    <w:tmpl w:val="0EA4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187A37EE"/>
    <w:multiLevelType w:val="hybridMultilevel"/>
    <w:tmpl w:val="C9D4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0">
    <w:nsid w:val="223324E7"/>
    <w:multiLevelType w:val="hybridMultilevel"/>
    <w:tmpl w:val="EB7E0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4050"/>
    <w:multiLevelType w:val="hybridMultilevel"/>
    <w:tmpl w:val="16A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1591"/>
    <w:multiLevelType w:val="hybridMultilevel"/>
    <w:tmpl w:val="EFAAF9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9B7E18"/>
    <w:multiLevelType w:val="hybridMultilevel"/>
    <w:tmpl w:val="AC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82229"/>
    <w:multiLevelType w:val="hybridMultilevel"/>
    <w:tmpl w:val="8B2ED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BC7ECD"/>
    <w:multiLevelType w:val="hybridMultilevel"/>
    <w:tmpl w:val="97E82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82D02F5"/>
    <w:multiLevelType w:val="hybridMultilevel"/>
    <w:tmpl w:val="31B44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90400"/>
    <w:multiLevelType w:val="multilevel"/>
    <w:tmpl w:val="4A68F7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BA17001"/>
    <w:multiLevelType w:val="hybridMultilevel"/>
    <w:tmpl w:val="47D4FB68"/>
    <w:lvl w:ilvl="0" w:tplc="D1482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B8574C"/>
    <w:multiLevelType w:val="hybridMultilevel"/>
    <w:tmpl w:val="A92C6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0C5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9">
    <w:nsid w:val="5F2134D3"/>
    <w:multiLevelType w:val="hybridMultilevel"/>
    <w:tmpl w:val="F460A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63F92"/>
    <w:multiLevelType w:val="hybridMultilevel"/>
    <w:tmpl w:val="FDF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E79DE"/>
    <w:multiLevelType w:val="hybridMultilevel"/>
    <w:tmpl w:val="1618F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"/>
  </w:num>
  <w:num w:numId="4">
    <w:abstractNumId w:val="3"/>
  </w:num>
  <w:num w:numId="5">
    <w:abstractNumId w:val="14"/>
  </w:num>
  <w:num w:numId="6">
    <w:abstractNumId w:val="7"/>
  </w:num>
  <w:num w:numId="7">
    <w:abstractNumId w:val="0"/>
  </w:num>
  <w:num w:numId="8">
    <w:abstractNumId w:val="9"/>
  </w:num>
  <w:num w:numId="9">
    <w:abstractNumId w:val="20"/>
  </w:num>
  <w:num w:numId="10">
    <w:abstractNumId w:val="6"/>
  </w:num>
  <w:num w:numId="11">
    <w:abstractNumId w:val="32"/>
  </w:num>
  <w:num w:numId="12">
    <w:abstractNumId w:val="11"/>
  </w:num>
  <w:num w:numId="13">
    <w:abstractNumId w:val="37"/>
  </w:num>
  <w:num w:numId="14">
    <w:abstractNumId w:val="15"/>
  </w:num>
  <w:num w:numId="15">
    <w:abstractNumId w:val="17"/>
  </w:num>
  <w:num w:numId="16">
    <w:abstractNumId w:val="33"/>
  </w:num>
  <w:num w:numId="17">
    <w:abstractNumId w:val="24"/>
  </w:num>
  <w:num w:numId="18">
    <w:abstractNumId w:val="21"/>
  </w:num>
  <w:num w:numId="19">
    <w:abstractNumId w:val="12"/>
  </w:num>
  <w:num w:numId="20">
    <w:abstractNumId w:val="16"/>
  </w:num>
  <w:num w:numId="21">
    <w:abstractNumId w:val="19"/>
  </w:num>
  <w:num w:numId="22">
    <w:abstractNumId w:val="31"/>
  </w:num>
  <w:num w:numId="23">
    <w:abstractNumId w:val="13"/>
  </w:num>
  <w:num w:numId="24">
    <w:abstractNumId w:val="4"/>
  </w:num>
  <w:num w:numId="25">
    <w:abstractNumId w:val="10"/>
  </w:num>
  <w:num w:numId="26">
    <w:abstractNumId w:val="29"/>
  </w:num>
  <w:num w:numId="27">
    <w:abstractNumId w:val="8"/>
  </w:num>
  <w:num w:numId="28">
    <w:abstractNumId w:val="23"/>
  </w:num>
  <w:num w:numId="29">
    <w:abstractNumId w:val="18"/>
  </w:num>
  <w:num w:numId="30">
    <w:abstractNumId w:val="25"/>
  </w:num>
  <w:num w:numId="31">
    <w:abstractNumId w:val="22"/>
  </w:num>
  <w:num w:numId="32">
    <w:abstractNumId w:val="35"/>
  </w:num>
  <w:num w:numId="33">
    <w:abstractNumId w:val="36"/>
  </w:num>
  <w:num w:numId="34">
    <w:abstractNumId w:val="2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7"/>
  </w:num>
  <w:num w:numId="38">
    <w:abstractNumId w:val="2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33AFD"/>
    <w:rsid w:val="000411D9"/>
    <w:rsid w:val="00047880"/>
    <w:rsid w:val="00052F99"/>
    <w:rsid w:val="00081144"/>
    <w:rsid w:val="000856BB"/>
    <w:rsid w:val="00095A49"/>
    <w:rsid w:val="000E0A90"/>
    <w:rsid w:val="00104407"/>
    <w:rsid w:val="00150AED"/>
    <w:rsid w:val="00171EF3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E5AA6"/>
    <w:rsid w:val="002E6CCD"/>
    <w:rsid w:val="002F5600"/>
    <w:rsid w:val="00316104"/>
    <w:rsid w:val="00331E42"/>
    <w:rsid w:val="003324C8"/>
    <w:rsid w:val="00360E97"/>
    <w:rsid w:val="0036733D"/>
    <w:rsid w:val="003B0CCE"/>
    <w:rsid w:val="003B1284"/>
    <w:rsid w:val="003B6147"/>
    <w:rsid w:val="003C2835"/>
    <w:rsid w:val="003D2232"/>
    <w:rsid w:val="003E220E"/>
    <w:rsid w:val="003F1A54"/>
    <w:rsid w:val="00415548"/>
    <w:rsid w:val="00435A7C"/>
    <w:rsid w:val="00436A17"/>
    <w:rsid w:val="00437790"/>
    <w:rsid w:val="00455026"/>
    <w:rsid w:val="00471FCB"/>
    <w:rsid w:val="00474E61"/>
    <w:rsid w:val="004C07E2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248ED"/>
    <w:rsid w:val="00627CE2"/>
    <w:rsid w:val="00640841"/>
    <w:rsid w:val="00643BBE"/>
    <w:rsid w:val="00652D03"/>
    <w:rsid w:val="00677C94"/>
    <w:rsid w:val="006849E6"/>
    <w:rsid w:val="00696F13"/>
    <w:rsid w:val="00696F8D"/>
    <w:rsid w:val="006A1920"/>
    <w:rsid w:val="006A7A5D"/>
    <w:rsid w:val="006B12B1"/>
    <w:rsid w:val="006C3D45"/>
    <w:rsid w:val="006F67CD"/>
    <w:rsid w:val="0071399A"/>
    <w:rsid w:val="0073208F"/>
    <w:rsid w:val="00734F29"/>
    <w:rsid w:val="007364F2"/>
    <w:rsid w:val="00750E58"/>
    <w:rsid w:val="00755949"/>
    <w:rsid w:val="00755C8C"/>
    <w:rsid w:val="0077174C"/>
    <w:rsid w:val="007946C0"/>
    <w:rsid w:val="00796659"/>
    <w:rsid w:val="007A1C62"/>
    <w:rsid w:val="007A3249"/>
    <w:rsid w:val="007A399C"/>
    <w:rsid w:val="007B097F"/>
    <w:rsid w:val="007D1B4C"/>
    <w:rsid w:val="007D5E45"/>
    <w:rsid w:val="007E23FA"/>
    <w:rsid w:val="007F5EAD"/>
    <w:rsid w:val="00813387"/>
    <w:rsid w:val="00825924"/>
    <w:rsid w:val="00825A44"/>
    <w:rsid w:val="0083091D"/>
    <w:rsid w:val="008443CA"/>
    <w:rsid w:val="00856BB7"/>
    <w:rsid w:val="00895DD5"/>
    <w:rsid w:val="008A25B3"/>
    <w:rsid w:val="008B3A9D"/>
    <w:rsid w:val="008B6B84"/>
    <w:rsid w:val="008D70A2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D5D6D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C5630"/>
    <w:rsid w:val="00AD52DE"/>
    <w:rsid w:val="00AF4E6F"/>
    <w:rsid w:val="00B00815"/>
    <w:rsid w:val="00B04663"/>
    <w:rsid w:val="00B07E45"/>
    <w:rsid w:val="00B13AF4"/>
    <w:rsid w:val="00B24C3E"/>
    <w:rsid w:val="00B53282"/>
    <w:rsid w:val="00B5788A"/>
    <w:rsid w:val="00B60219"/>
    <w:rsid w:val="00B611B0"/>
    <w:rsid w:val="00BA0751"/>
    <w:rsid w:val="00BB3C14"/>
    <w:rsid w:val="00BD169C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1AEB"/>
    <w:rsid w:val="00D22E4E"/>
    <w:rsid w:val="00D2398A"/>
    <w:rsid w:val="00D421CC"/>
    <w:rsid w:val="00D52887"/>
    <w:rsid w:val="00D529DB"/>
    <w:rsid w:val="00D52A9D"/>
    <w:rsid w:val="00D70656"/>
    <w:rsid w:val="00D74B8B"/>
    <w:rsid w:val="00D849B6"/>
    <w:rsid w:val="00DC477A"/>
    <w:rsid w:val="00DE62D7"/>
    <w:rsid w:val="00E24BB4"/>
    <w:rsid w:val="00E3480C"/>
    <w:rsid w:val="00E620E1"/>
    <w:rsid w:val="00E70D22"/>
    <w:rsid w:val="00E724A8"/>
    <w:rsid w:val="00E80162"/>
    <w:rsid w:val="00E81E29"/>
    <w:rsid w:val="00E82BA0"/>
    <w:rsid w:val="00E94687"/>
    <w:rsid w:val="00EA6ABB"/>
    <w:rsid w:val="00EB03F4"/>
    <w:rsid w:val="00EE44EB"/>
    <w:rsid w:val="00EF0D45"/>
    <w:rsid w:val="00F26059"/>
    <w:rsid w:val="00F30AE0"/>
    <w:rsid w:val="00F50DF9"/>
    <w:rsid w:val="00F517A2"/>
    <w:rsid w:val="00F53C8D"/>
    <w:rsid w:val="00F6308D"/>
    <w:rsid w:val="00F8113B"/>
    <w:rsid w:val="00F8434A"/>
    <w:rsid w:val="00F97D6D"/>
    <w:rsid w:val="00FA700C"/>
    <w:rsid w:val="00FB385D"/>
    <w:rsid w:val="00FE4207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9D5D6D"/>
    <w:pPr>
      <w:spacing w:line="201" w:lineRule="atLeast"/>
    </w:pPr>
    <w:rPr>
      <w:rFonts w:ascii="PetersburgC" w:hAnsi="PetersburgC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D5D6D"/>
    <w:pPr>
      <w:spacing w:line="201" w:lineRule="atLeast"/>
    </w:pPr>
    <w:rPr>
      <w:rFonts w:ascii="PetersburgC" w:hAnsi="Petersburg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9D5D6D"/>
    <w:pPr>
      <w:spacing w:line="201" w:lineRule="atLeast"/>
    </w:pPr>
    <w:rPr>
      <w:rFonts w:ascii="PetersburgC" w:hAnsi="PetersburgC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D5D6D"/>
    <w:pPr>
      <w:spacing w:line="201" w:lineRule="atLeast"/>
    </w:pPr>
    <w:rPr>
      <w:rFonts w:ascii="PetersburgC" w:hAnsi="Petersburg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ochnik.com/spravochnik/psihologija/obschaja-psihologija/teorii-razvivajuschego-obuchenij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ochnik.com/spravochnik/psihologija/obschaja-psihologija/teorii-razvivajuschego-obuchenij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ochnik.com/spravochnik/psihologija/obschaja-psihologija/teorii-razvivajuschego-obucheni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ochnik.com/spravochnik/psihologija/obschaja-psihologija/teorii-razvivajuschego-obuchenij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5AF2-8A93-49BA-AE99-F12F8298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27</Pages>
  <Words>7890</Words>
  <Characters>44973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2016-08-25T17:04:00Z</dcterms:created>
  <dcterms:modified xsi:type="dcterms:W3CDTF">2020-02-15T21:00:00Z</dcterms:modified>
</cp:coreProperties>
</file>