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E1" w:rsidRPr="00622448" w:rsidRDefault="00853AE1" w:rsidP="00853AE1">
      <w:pPr>
        <w:pStyle w:val="ReportHead"/>
        <w:suppressAutoHyphens/>
      </w:pPr>
      <w:r w:rsidRPr="00622448">
        <w:t>Минобрнауки России</w:t>
      </w:r>
    </w:p>
    <w:p w:rsidR="00853AE1" w:rsidRPr="00622448" w:rsidRDefault="00853AE1" w:rsidP="00853AE1">
      <w:pPr>
        <w:pStyle w:val="ReportHead"/>
        <w:suppressAutoHyphens/>
      </w:pPr>
    </w:p>
    <w:p w:rsidR="00853AE1" w:rsidRPr="00622448" w:rsidRDefault="00853AE1" w:rsidP="00853AE1">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853AE1" w:rsidRPr="00622448" w:rsidRDefault="00853AE1" w:rsidP="00853AE1">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853AE1" w:rsidRPr="00622448" w:rsidRDefault="00853AE1" w:rsidP="00853AE1">
      <w:pPr>
        <w:suppressLineNumbers/>
        <w:jc w:val="center"/>
        <w:rPr>
          <w:sz w:val="28"/>
          <w:szCs w:val="28"/>
        </w:rPr>
      </w:pPr>
      <w:r w:rsidRPr="00622448">
        <w:rPr>
          <w:sz w:val="28"/>
          <w:szCs w:val="28"/>
        </w:rPr>
        <w:t>высшего образования</w:t>
      </w:r>
    </w:p>
    <w:p w:rsidR="00853AE1" w:rsidRPr="00622448" w:rsidRDefault="00853AE1" w:rsidP="00853AE1">
      <w:pPr>
        <w:suppressLineNumbers/>
        <w:jc w:val="center"/>
        <w:rPr>
          <w:b/>
          <w:sz w:val="28"/>
          <w:szCs w:val="28"/>
        </w:rPr>
      </w:pPr>
      <w:r w:rsidRPr="00622448">
        <w:rPr>
          <w:b/>
          <w:sz w:val="28"/>
          <w:szCs w:val="28"/>
        </w:rPr>
        <w:t>«Оренбургский государственный университет»</w:t>
      </w:r>
    </w:p>
    <w:p w:rsidR="00853AE1" w:rsidRPr="00622448" w:rsidRDefault="00853AE1" w:rsidP="00853AE1">
      <w:pPr>
        <w:suppressLineNumbers/>
        <w:tabs>
          <w:tab w:val="left" w:pos="5670"/>
        </w:tabs>
        <w:rPr>
          <w:sz w:val="28"/>
          <w:szCs w:val="28"/>
        </w:rPr>
      </w:pPr>
      <w:r w:rsidRPr="00622448">
        <w:rPr>
          <w:sz w:val="28"/>
          <w:szCs w:val="28"/>
        </w:rPr>
        <w:tab/>
      </w:r>
    </w:p>
    <w:p w:rsidR="00853AE1" w:rsidRPr="00622448" w:rsidRDefault="00853AE1" w:rsidP="00853AE1">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C13581" w:rsidRPr="00AC0277" w:rsidRDefault="00C13581" w:rsidP="00C13581">
      <w:pPr>
        <w:suppressLineNumbers/>
        <w:tabs>
          <w:tab w:val="center" w:pos="4819"/>
          <w:tab w:val="right" w:pos="9638"/>
        </w:tabs>
        <w:rPr>
          <w:sz w:val="28"/>
          <w:szCs w:val="28"/>
        </w:rPr>
      </w:pPr>
      <w:r>
        <w:rPr>
          <w:sz w:val="28"/>
          <w:szCs w:val="28"/>
        </w:rPr>
        <w:tab/>
      </w:r>
    </w:p>
    <w:p w:rsidR="00C13581" w:rsidRPr="00AC0277" w:rsidRDefault="00C13581" w:rsidP="00C13581">
      <w:pPr>
        <w:suppressLineNumbers/>
        <w:ind w:firstLine="851"/>
        <w:jc w:val="center"/>
        <w:rPr>
          <w:sz w:val="28"/>
          <w:szCs w:val="28"/>
        </w:rPr>
      </w:pPr>
    </w:p>
    <w:p w:rsidR="00C13581" w:rsidRPr="00AC0277" w:rsidRDefault="00C13581" w:rsidP="00C13581">
      <w:pPr>
        <w:rPr>
          <w:sz w:val="28"/>
          <w:szCs w:val="28"/>
        </w:rPr>
      </w:pPr>
    </w:p>
    <w:p w:rsidR="00C13581" w:rsidRPr="00AC0277" w:rsidRDefault="00C13581" w:rsidP="00C13581">
      <w:pPr>
        <w:jc w:val="center"/>
        <w:rPr>
          <w:sz w:val="28"/>
          <w:szCs w:val="28"/>
        </w:rPr>
      </w:pPr>
    </w:p>
    <w:p w:rsidR="00C13581" w:rsidRPr="002444F4" w:rsidRDefault="00C13581" w:rsidP="00C13581">
      <w:pPr>
        <w:jc w:val="center"/>
        <w:rPr>
          <w:b/>
          <w:sz w:val="32"/>
          <w:szCs w:val="28"/>
        </w:rPr>
      </w:pPr>
      <w:r w:rsidRPr="002444F4">
        <w:rPr>
          <w:b/>
          <w:sz w:val="32"/>
          <w:szCs w:val="28"/>
        </w:rPr>
        <w:t>Фонд</w:t>
      </w:r>
    </w:p>
    <w:p w:rsidR="00C13581" w:rsidRPr="002444F4" w:rsidRDefault="00C13581" w:rsidP="00C13581">
      <w:pPr>
        <w:jc w:val="center"/>
        <w:rPr>
          <w:b/>
          <w:sz w:val="32"/>
          <w:szCs w:val="28"/>
        </w:rPr>
      </w:pPr>
      <w:r w:rsidRPr="002444F4">
        <w:rPr>
          <w:b/>
          <w:sz w:val="32"/>
          <w:szCs w:val="28"/>
        </w:rPr>
        <w:t xml:space="preserve">оценочных средств </w:t>
      </w:r>
    </w:p>
    <w:p w:rsidR="00C13581" w:rsidRDefault="00C13581" w:rsidP="00C13581">
      <w:pPr>
        <w:jc w:val="center"/>
        <w:rPr>
          <w:sz w:val="32"/>
          <w:szCs w:val="28"/>
        </w:rPr>
      </w:pPr>
      <w:r w:rsidRPr="002444F4">
        <w:rPr>
          <w:sz w:val="32"/>
          <w:szCs w:val="28"/>
        </w:rPr>
        <w:t>по дисциплине «</w:t>
      </w:r>
      <w:r w:rsidRPr="00853AE1">
        <w:rPr>
          <w:i/>
          <w:sz w:val="32"/>
          <w:szCs w:val="28"/>
        </w:rPr>
        <w:t>Ландшафтный дизайн</w:t>
      </w:r>
      <w:r w:rsidRPr="002444F4">
        <w:rPr>
          <w:sz w:val="32"/>
          <w:szCs w:val="28"/>
        </w:rPr>
        <w:t>»</w:t>
      </w:r>
      <w:r>
        <w:rPr>
          <w:sz w:val="32"/>
          <w:szCs w:val="28"/>
        </w:rPr>
        <w:t xml:space="preserve"> </w:t>
      </w:r>
    </w:p>
    <w:p w:rsidR="00C13581" w:rsidRPr="00AC0277" w:rsidRDefault="00C13581" w:rsidP="00C13581">
      <w:pPr>
        <w:suppressLineNumbers/>
        <w:ind w:firstLine="851"/>
        <w:jc w:val="center"/>
        <w:rPr>
          <w:sz w:val="28"/>
          <w:szCs w:val="28"/>
        </w:rPr>
      </w:pPr>
    </w:p>
    <w:p w:rsidR="0017206E" w:rsidRPr="00F82264" w:rsidRDefault="0017206E" w:rsidP="0017206E">
      <w:pPr>
        <w:pStyle w:val="ReportHead"/>
        <w:suppressAutoHyphens/>
        <w:spacing w:line="360" w:lineRule="auto"/>
        <w:rPr>
          <w:szCs w:val="28"/>
        </w:rPr>
      </w:pPr>
      <w:r w:rsidRPr="00F82264">
        <w:rPr>
          <w:szCs w:val="28"/>
        </w:rPr>
        <w:t>Уровень высшего образования</w:t>
      </w:r>
    </w:p>
    <w:p w:rsidR="0017206E" w:rsidRPr="00F82264" w:rsidRDefault="0017206E" w:rsidP="0017206E">
      <w:pPr>
        <w:pStyle w:val="ReportHead"/>
        <w:suppressAutoHyphens/>
        <w:spacing w:line="360" w:lineRule="auto"/>
        <w:rPr>
          <w:szCs w:val="28"/>
        </w:rPr>
      </w:pPr>
      <w:r w:rsidRPr="00F82264">
        <w:rPr>
          <w:szCs w:val="28"/>
        </w:rPr>
        <w:t>БАКАЛАВРИАТ</w:t>
      </w:r>
    </w:p>
    <w:p w:rsidR="0017206E" w:rsidRPr="00F82264" w:rsidRDefault="0017206E" w:rsidP="0017206E">
      <w:pPr>
        <w:pStyle w:val="ReportHead"/>
        <w:suppressAutoHyphens/>
        <w:rPr>
          <w:szCs w:val="28"/>
        </w:rPr>
      </w:pPr>
      <w:r w:rsidRPr="00F82264">
        <w:rPr>
          <w:szCs w:val="28"/>
        </w:rPr>
        <w:t>Направление подготовки</w:t>
      </w:r>
    </w:p>
    <w:p w:rsidR="0017206E" w:rsidRPr="00F82264" w:rsidRDefault="0017206E" w:rsidP="0017206E">
      <w:pPr>
        <w:pStyle w:val="ReportHead"/>
        <w:suppressAutoHyphens/>
        <w:rPr>
          <w:i/>
          <w:szCs w:val="28"/>
          <w:u w:val="single"/>
        </w:rPr>
      </w:pPr>
      <w:r w:rsidRPr="00F82264">
        <w:rPr>
          <w:i/>
          <w:szCs w:val="28"/>
          <w:u w:val="single"/>
        </w:rPr>
        <w:t>06.03.01 Биология</w:t>
      </w:r>
    </w:p>
    <w:p w:rsidR="0017206E" w:rsidRPr="00F82264" w:rsidRDefault="0017206E" w:rsidP="0017206E">
      <w:pPr>
        <w:pStyle w:val="ReportHead"/>
        <w:suppressAutoHyphens/>
        <w:rPr>
          <w:szCs w:val="28"/>
          <w:vertAlign w:val="superscript"/>
        </w:rPr>
      </w:pPr>
      <w:r w:rsidRPr="00F82264">
        <w:rPr>
          <w:szCs w:val="28"/>
          <w:vertAlign w:val="superscript"/>
        </w:rPr>
        <w:t>(код и наименование направления подготовки)</w:t>
      </w:r>
    </w:p>
    <w:p w:rsidR="0017206E" w:rsidRPr="00F82264" w:rsidRDefault="0017206E" w:rsidP="0017206E">
      <w:pPr>
        <w:pStyle w:val="ReportHead"/>
        <w:suppressAutoHyphens/>
        <w:rPr>
          <w:i/>
          <w:szCs w:val="28"/>
          <w:u w:val="single"/>
        </w:rPr>
      </w:pPr>
      <w:r w:rsidRPr="00F82264">
        <w:rPr>
          <w:i/>
          <w:szCs w:val="28"/>
          <w:u w:val="single"/>
        </w:rPr>
        <w:t>Биоэкология</w:t>
      </w:r>
    </w:p>
    <w:p w:rsidR="0017206E" w:rsidRPr="00F82264" w:rsidRDefault="0017206E" w:rsidP="0017206E">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7206E" w:rsidRPr="00F82264" w:rsidRDefault="0017206E" w:rsidP="0017206E">
      <w:pPr>
        <w:pStyle w:val="ReportHead"/>
        <w:tabs>
          <w:tab w:val="left" w:pos="426"/>
        </w:tabs>
        <w:suppressAutoHyphens/>
        <w:rPr>
          <w:szCs w:val="28"/>
        </w:rPr>
      </w:pPr>
      <w:r w:rsidRPr="00F82264">
        <w:rPr>
          <w:szCs w:val="28"/>
        </w:rPr>
        <w:t>Тип образовательной программы</w:t>
      </w:r>
    </w:p>
    <w:p w:rsidR="0017206E" w:rsidRPr="00F82264" w:rsidRDefault="0017206E" w:rsidP="0017206E">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17206E" w:rsidRPr="00F82264" w:rsidRDefault="0017206E" w:rsidP="0017206E">
      <w:pPr>
        <w:pStyle w:val="ReportHead"/>
        <w:tabs>
          <w:tab w:val="left" w:pos="426"/>
        </w:tabs>
        <w:suppressAutoHyphens/>
        <w:rPr>
          <w:szCs w:val="28"/>
        </w:rPr>
      </w:pPr>
    </w:p>
    <w:p w:rsidR="0017206E" w:rsidRPr="00F82264" w:rsidRDefault="0017206E" w:rsidP="0017206E">
      <w:pPr>
        <w:pStyle w:val="ReportHead"/>
        <w:tabs>
          <w:tab w:val="left" w:pos="426"/>
        </w:tabs>
        <w:suppressAutoHyphens/>
        <w:rPr>
          <w:szCs w:val="28"/>
        </w:rPr>
      </w:pPr>
      <w:r w:rsidRPr="00F82264">
        <w:rPr>
          <w:szCs w:val="28"/>
        </w:rPr>
        <w:t>Квалификация</w:t>
      </w:r>
    </w:p>
    <w:p w:rsidR="0017206E" w:rsidRPr="00F82264" w:rsidRDefault="0017206E" w:rsidP="0017206E">
      <w:pPr>
        <w:pStyle w:val="ReportHead"/>
        <w:tabs>
          <w:tab w:val="left" w:pos="426"/>
        </w:tabs>
        <w:suppressAutoHyphens/>
        <w:rPr>
          <w:i/>
          <w:szCs w:val="28"/>
          <w:u w:val="single"/>
        </w:rPr>
      </w:pPr>
      <w:r w:rsidRPr="00F82264">
        <w:rPr>
          <w:i/>
          <w:szCs w:val="28"/>
          <w:u w:val="single"/>
        </w:rPr>
        <w:t>Бакалавр</w:t>
      </w:r>
    </w:p>
    <w:p w:rsidR="0017206E" w:rsidRPr="00F82264" w:rsidRDefault="0017206E" w:rsidP="0017206E">
      <w:pPr>
        <w:pStyle w:val="ReportHead"/>
        <w:tabs>
          <w:tab w:val="left" w:pos="426"/>
        </w:tabs>
        <w:suppressAutoHyphens/>
        <w:rPr>
          <w:szCs w:val="28"/>
        </w:rPr>
      </w:pPr>
      <w:r w:rsidRPr="00F82264">
        <w:rPr>
          <w:szCs w:val="28"/>
        </w:rPr>
        <w:t>Форма обучения</w:t>
      </w:r>
    </w:p>
    <w:p w:rsidR="0017206E" w:rsidRPr="002444F4" w:rsidRDefault="00D02C81" w:rsidP="0017206E">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r w:rsidR="0017206E">
        <w:rPr>
          <w:rFonts w:eastAsia="Arial Unicode MS"/>
          <w:i/>
          <w:sz w:val="28"/>
          <w:szCs w:val="24"/>
          <w:u w:val="single"/>
          <w:lang w:eastAsia="ru-RU"/>
        </w:rPr>
        <w:t xml:space="preserve"> </w:t>
      </w:r>
    </w:p>
    <w:p w:rsidR="00C13581" w:rsidRPr="002444F4" w:rsidRDefault="00C13581" w:rsidP="00C13581">
      <w:pPr>
        <w:suppressAutoHyphens/>
        <w:jc w:val="center"/>
        <w:rPr>
          <w:rFonts w:eastAsia="Arial Unicode MS"/>
          <w:i/>
          <w:sz w:val="28"/>
          <w:szCs w:val="24"/>
          <w:u w:val="single"/>
          <w:lang w:eastAsia="ru-RU"/>
        </w:rPr>
      </w:pPr>
    </w:p>
    <w:p w:rsidR="00C13581" w:rsidRPr="002444F4" w:rsidRDefault="00C13581" w:rsidP="00C13581">
      <w:pPr>
        <w:suppressLineNumbers/>
        <w:ind w:firstLine="851"/>
        <w:jc w:val="center"/>
        <w:rPr>
          <w:sz w:val="32"/>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853AE1" w:rsidP="00C13581">
      <w:pPr>
        <w:jc w:val="center"/>
        <w:rPr>
          <w:sz w:val="28"/>
          <w:szCs w:val="28"/>
        </w:rPr>
      </w:pPr>
      <w:r>
        <w:rPr>
          <w:sz w:val="28"/>
          <w:szCs w:val="28"/>
        </w:rPr>
        <w:t>Год набора</w:t>
      </w:r>
      <w:r w:rsidR="00D02C81">
        <w:rPr>
          <w:sz w:val="28"/>
          <w:szCs w:val="28"/>
        </w:rPr>
        <w:t xml:space="preserve"> 20</w:t>
      </w:r>
      <w:r w:rsidR="00370F78">
        <w:rPr>
          <w:sz w:val="28"/>
          <w:szCs w:val="28"/>
        </w:rPr>
        <w:t>20</w:t>
      </w:r>
    </w:p>
    <w:p w:rsidR="00C13581" w:rsidRPr="00AC0277" w:rsidRDefault="00C13581" w:rsidP="00C13581">
      <w:pPr>
        <w:jc w:val="center"/>
        <w:rPr>
          <w:sz w:val="28"/>
          <w:szCs w:val="28"/>
        </w:rPr>
      </w:pPr>
    </w:p>
    <w:p w:rsidR="0017206E" w:rsidRPr="00853AE1" w:rsidRDefault="0017206E" w:rsidP="00853AE1">
      <w:pPr>
        <w:pStyle w:val="ReportHead"/>
        <w:suppressAutoHyphens/>
        <w:spacing w:line="360" w:lineRule="auto"/>
        <w:jc w:val="both"/>
        <w:rPr>
          <w:sz w:val="24"/>
          <w:szCs w:val="24"/>
          <w:vertAlign w:val="superscript"/>
        </w:rPr>
      </w:pPr>
      <w:r w:rsidRPr="00853AE1">
        <w:rPr>
          <w:szCs w:val="24"/>
          <w:lang w:val="x-none"/>
        </w:rPr>
        <w:t xml:space="preserve">Фонд оценочных средств предназначен для контроля знаний обучающихся по </w:t>
      </w:r>
      <w:r w:rsidRPr="00853AE1">
        <w:rPr>
          <w:szCs w:val="24"/>
        </w:rPr>
        <w:t xml:space="preserve">направлению подготовки </w:t>
      </w:r>
      <w:r w:rsidRPr="00853AE1">
        <w:rPr>
          <w:szCs w:val="24"/>
          <w:lang w:val="x-none"/>
        </w:rPr>
        <w:t xml:space="preserve"> </w:t>
      </w:r>
      <w:r w:rsidRPr="00853AE1">
        <w:t xml:space="preserve">06.03.01 Биология </w:t>
      </w:r>
      <w:r w:rsidRPr="00853AE1">
        <w:rPr>
          <w:szCs w:val="24"/>
          <w:lang w:val="x-none"/>
        </w:rPr>
        <w:t xml:space="preserve"> по дисциплине </w:t>
      </w:r>
      <w:r w:rsidRPr="00853AE1">
        <w:rPr>
          <w:szCs w:val="24"/>
        </w:rPr>
        <w:t>«Ландшафтный дизайн»</w:t>
      </w:r>
    </w:p>
    <w:p w:rsidR="0017206E" w:rsidRPr="00853AE1" w:rsidRDefault="0017206E" w:rsidP="0017206E">
      <w:pPr>
        <w:pStyle w:val="ReportHead"/>
        <w:suppressAutoHyphens/>
        <w:ind w:firstLine="850"/>
        <w:jc w:val="both"/>
      </w:pPr>
    </w:p>
    <w:p w:rsidR="0017206E" w:rsidRPr="00853AE1" w:rsidRDefault="0017206E" w:rsidP="0017206E">
      <w:pPr>
        <w:pStyle w:val="ReportHead"/>
        <w:suppressAutoHyphens/>
        <w:ind w:firstLine="850"/>
        <w:jc w:val="both"/>
      </w:pPr>
      <w:r w:rsidRPr="00853AE1">
        <w:t>Фонд оценочных средств рассмотрен и утвержден на заседании кафедры</w:t>
      </w:r>
    </w:p>
    <w:p w:rsidR="0017206E" w:rsidRPr="00853AE1" w:rsidRDefault="0017206E" w:rsidP="0017206E">
      <w:pPr>
        <w:pStyle w:val="ReportHead"/>
        <w:tabs>
          <w:tab w:val="left" w:pos="10432"/>
        </w:tabs>
        <w:suppressAutoHyphens/>
        <w:jc w:val="left"/>
      </w:pPr>
    </w:p>
    <w:p w:rsidR="0017206E" w:rsidRPr="00853AE1" w:rsidRDefault="0017206E" w:rsidP="0017206E">
      <w:pPr>
        <w:pStyle w:val="ReportHead"/>
        <w:tabs>
          <w:tab w:val="left" w:pos="10432"/>
        </w:tabs>
        <w:suppressAutoHyphens/>
        <w:jc w:val="both"/>
        <w:rPr>
          <w:u w:val="single"/>
        </w:rPr>
      </w:pPr>
      <w:r w:rsidRPr="00853AE1">
        <w:rPr>
          <w:u w:val="single"/>
        </w:rPr>
        <w:t>Кафедра биоэкологии и техносферной безопасности</w:t>
      </w:r>
      <w:r w:rsidRPr="00853AE1">
        <w:rPr>
          <w:u w:val="single"/>
        </w:rPr>
        <w:tab/>
      </w:r>
    </w:p>
    <w:p w:rsidR="0017206E" w:rsidRPr="00853AE1" w:rsidRDefault="0017206E" w:rsidP="0017206E">
      <w:pPr>
        <w:pStyle w:val="ReportHead"/>
        <w:tabs>
          <w:tab w:val="left" w:pos="10432"/>
        </w:tabs>
        <w:suppressAutoHyphens/>
        <w:rPr>
          <w:i/>
          <w:vertAlign w:val="superscript"/>
        </w:rPr>
      </w:pPr>
      <w:r w:rsidRPr="00853AE1">
        <w:rPr>
          <w:i/>
          <w:vertAlign w:val="superscript"/>
        </w:rPr>
        <w:t>наименование кафедры</w:t>
      </w:r>
    </w:p>
    <w:p w:rsidR="0017206E" w:rsidRPr="00853AE1" w:rsidRDefault="0017206E" w:rsidP="0017206E">
      <w:pPr>
        <w:pStyle w:val="ReportHead"/>
        <w:tabs>
          <w:tab w:val="left" w:pos="10432"/>
        </w:tabs>
        <w:suppressAutoHyphens/>
        <w:jc w:val="both"/>
      </w:pPr>
      <w:r w:rsidRPr="00853AE1">
        <w:t>протокол № ________от "___" __________ 20__г.</w:t>
      </w:r>
    </w:p>
    <w:p w:rsidR="0017206E" w:rsidRPr="00853AE1" w:rsidRDefault="0017206E" w:rsidP="0017206E">
      <w:pPr>
        <w:pStyle w:val="ReportHead"/>
        <w:tabs>
          <w:tab w:val="left" w:pos="10432"/>
        </w:tabs>
        <w:suppressAutoHyphens/>
        <w:jc w:val="both"/>
      </w:pPr>
    </w:p>
    <w:p w:rsidR="00E62570" w:rsidRDefault="00E62570" w:rsidP="00E62570">
      <w:pPr>
        <w:suppressAutoHyphens/>
        <w:jc w:val="both"/>
        <w:rPr>
          <w:sz w:val="28"/>
          <w:u w:val="single"/>
        </w:rPr>
      </w:pPr>
      <w:r>
        <w:rPr>
          <w:sz w:val="28"/>
          <w:u w:val="single"/>
        </w:rPr>
        <w:t xml:space="preserve">Декан </w:t>
      </w:r>
    </w:p>
    <w:p w:rsidR="00E62570" w:rsidRDefault="00E62570" w:rsidP="00E62570">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Н.В. Бутримова</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17206E" w:rsidRPr="00E62570" w:rsidRDefault="00E62570" w:rsidP="0017206E">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  подпи</w:t>
      </w:r>
      <w:r w:rsidR="00384E3D">
        <w:rPr>
          <w:i/>
          <w:sz w:val="28"/>
          <w:vertAlign w:val="superscript"/>
          <w:lang w:val="x-none" w:eastAsia="x-none"/>
        </w:rPr>
        <w:t xml:space="preserve">сь                         </w:t>
      </w:r>
      <w:bookmarkStart w:id="0" w:name="_GoBack"/>
      <w:bookmarkEnd w:id="0"/>
      <w:r>
        <w:rPr>
          <w:i/>
          <w:sz w:val="28"/>
          <w:vertAlign w:val="superscript"/>
          <w:lang w:val="x-none" w:eastAsia="x-none"/>
        </w:rPr>
        <w:t xml:space="preserve">  </w:t>
      </w:r>
      <w:r w:rsidR="00384E3D">
        <w:rPr>
          <w:i/>
          <w:sz w:val="28"/>
          <w:vertAlign w:val="superscript"/>
          <w:lang w:val="x-none" w:eastAsia="x-none"/>
        </w:rPr>
        <w:t xml:space="preserve">расшифровка  </w:t>
      </w:r>
      <w:r w:rsidR="00384E3D">
        <w:rPr>
          <w:i/>
          <w:sz w:val="28"/>
          <w:vertAlign w:val="superscript"/>
          <w:lang w:eastAsia="x-none"/>
        </w:rPr>
        <w:t>подписи</w:t>
      </w:r>
      <w:r w:rsidR="00384E3D">
        <w:rPr>
          <w:i/>
          <w:sz w:val="28"/>
          <w:vertAlign w:val="superscript"/>
          <w:lang w:val="x-none" w:eastAsia="x-none"/>
        </w:rPr>
        <w:t xml:space="preserve">                         </w:t>
      </w:r>
      <w:r w:rsidR="00384E3D">
        <w:rPr>
          <w:i/>
          <w:sz w:val="28"/>
          <w:vertAlign w:val="superscript"/>
          <w:lang w:eastAsia="x-none"/>
        </w:rPr>
        <w:t xml:space="preserve">        </w:t>
      </w:r>
      <w:r w:rsidR="00384E3D">
        <w:rPr>
          <w:i/>
          <w:sz w:val="28"/>
          <w:vertAlign w:val="superscript"/>
          <w:lang w:val="x-none"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17206E" w:rsidRPr="00853AE1" w:rsidRDefault="0017206E" w:rsidP="0017206E">
      <w:pPr>
        <w:pStyle w:val="ReportHead"/>
        <w:tabs>
          <w:tab w:val="center" w:pos="6378"/>
          <w:tab w:val="left" w:pos="10432"/>
        </w:tabs>
        <w:suppressAutoHyphens/>
        <w:jc w:val="both"/>
        <w:rPr>
          <w:i/>
        </w:rPr>
      </w:pPr>
      <w:r w:rsidRPr="00853AE1">
        <w:rPr>
          <w:i/>
        </w:rPr>
        <w:t>Исполнители:</w:t>
      </w:r>
    </w:p>
    <w:p w:rsidR="0017206E" w:rsidRPr="00853AE1" w:rsidRDefault="0017206E" w:rsidP="0017206E">
      <w:pPr>
        <w:pStyle w:val="ReportHead"/>
        <w:tabs>
          <w:tab w:val="left" w:pos="2110"/>
          <w:tab w:val="left" w:pos="6731"/>
          <w:tab w:val="left" w:pos="10432"/>
        </w:tabs>
        <w:suppressAutoHyphens/>
        <w:jc w:val="both"/>
        <w:rPr>
          <w:u w:val="single"/>
        </w:rPr>
      </w:pPr>
      <w:r w:rsidRPr="00853AE1">
        <w:rPr>
          <w:u w:val="single"/>
        </w:rPr>
        <w:tab/>
      </w:r>
      <w:r w:rsidRPr="00853AE1">
        <w:rPr>
          <w:u w:val="single"/>
        </w:rPr>
        <w:tab/>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17206E" w:rsidRPr="00853AE1" w:rsidRDefault="0017206E" w:rsidP="0017206E">
      <w:pPr>
        <w:pStyle w:val="ReportHead"/>
        <w:tabs>
          <w:tab w:val="left" w:pos="10432"/>
        </w:tabs>
        <w:suppressAutoHyphens/>
        <w:jc w:val="both"/>
        <w:rPr>
          <w:u w:val="single"/>
        </w:rPr>
      </w:pPr>
      <w:r w:rsidRPr="00853AE1">
        <w:rPr>
          <w:u w:val="single"/>
        </w:rPr>
        <w:t xml:space="preserve"> </w:t>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C13581" w:rsidRPr="00F57FB7" w:rsidRDefault="00C13581" w:rsidP="0045008E">
      <w:pPr>
        <w:pStyle w:val="21"/>
        <w:suppressLineNumbers/>
        <w:spacing w:after="0" w:line="360" w:lineRule="auto"/>
        <w:ind w:left="0"/>
        <w:jc w:val="both"/>
        <w:rPr>
          <w:sz w:val="28"/>
          <w:szCs w:val="28"/>
        </w:rPr>
      </w:pPr>
    </w:p>
    <w:p w:rsidR="00C13581" w:rsidRPr="00F57FB7" w:rsidRDefault="00C13581" w:rsidP="00C13581">
      <w:pPr>
        <w:pStyle w:val="6"/>
        <w:suppressLineNumbers/>
        <w:spacing w:before="0" w:after="0" w:line="360" w:lineRule="auto"/>
        <w:rPr>
          <w:sz w:val="28"/>
          <w:szCs w:val="28"/>
        </w:rPr>
      </w:pPr>
    </w:p>
    <w:p w:rsidR="00C13581" w:rsidRDefault="00C13581" w:rsidP="00C13581">
      <w:pPr>
        <w:spacing w:line="360" w:lineRule="auto"/>
        <w:rPr>
          <w:sz w:val="28"/>
          <w:szCs w:val="28"/>
        </w:rPr>
      </w:pPr>
    </w:p>
    <w:p w:rsidR="00766C10" w:rsidRPr="00F57FB7" w:rsidRDefault="00766C10"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jc w:val="both"/>
        <w:rPr>
          <w:b/>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Pr="00F57FB7"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6D1C57" w:rsidRDefault="006D1C57" w:rsidP="00A369E7">
      <w:pPr>
        <w:suppressAutoHyphens/>
        <w:spacing w:line="360" w:lineRule="auto"/>
        <w:jc w:val="both"/>
        <w:rPr>
          <w:sz w:val="28"/>
          <w:szCs w:val="28"/>
        </w:rPr>
      </w:pPr>
    </w:p>
    <w:p w:rsidR="00853AE1" w:rsidRDefault="00853AE1" w:rsidP="00A369E7">
      <w:pPr>
        <w:suppressAutoHyphens/>
        <w:spacing w:line="360" w:lineRule="auto"/>
        <w:jc w:val="both"/>
        <w:rPr>
          <w:i/>
          <w:sz w:val="24"/>
          <w:szCs w:val="24"/>
          <w:lang w:eastAsia="ru-RU"/>
        </w:rPr>
      </w:pPr>
    </w:p>
    <w:p w:rsidR="005440A8" w:rsidRDefault="005440A8" w:rsidP="00853AE1">
      <w:pPr>
        <w:widowControl w:val="0"/>
        <w:tabs>
          <w:tab w:val="left" w:pos="1149"/>
        </w:tabs>
        <w:spacing w:line="360" w:lineRule="auto"/>
        <w:ind w:firstLine="709"/>
        <w:jc w:val="both"/>
        <w:rPr>
          <w:b/>
          <w:sz w:val="28"/>
          <w:szCs w:val="28"/>
        </w:rPr>
      </w:pPr>
      <w:r>
        <w:rPr>
          <w:b/>
          <w:sz w:val="28"/>
          <w:szCs w:val="28"/>
        </w:rPr>
        <w:t>Раздел 1</w:t>
      </w:r>
      <w:r w:rsidR="00853AE1">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440A8" w:rsidRDefault="005440A8" w:rsidP="00A369E7">
      <w:pPr>
        <w:suppressAutoHyphens/>
        <w:spacing w:line="360" w:lineRule="auto"/>
        <w:jc w:val="both"/>
        <w:rPr>
          <w:i/>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2"/>
        <w:gridCol w:w="4535"/>
        <w:gridCol w:w="2856"/>
      </w:tblGrid>
      <w:tr w:rsidR="00853AE1" w:rsidRPr="00B60AB2" w:rsidTr="00853AE1">
        <w:trPr>
          <w:tblHeader/>
        </w:trPr>
        <w:tc>
          <w:tcPr>
            <w:tcW w:w="1249" w:type="pct"/>
          </w:tcPr>
          <w:p w:rsidR="00853AE1" w:rsidRPr="00853AE1" w:rsidRDefault="00853AE1" w:rsidP="00853AE1">
            <w:pPr>
              <w:suppressAutoHyphens/>
              <w:jc w:val="center"/>
              <w:rPr>
                <w:sz w:val="24"/>
                <w:szCs w:val="24"/>
                <w:lang w:eastAsia="ru-RU"/>
              </w:rPr>
            </w:pPr>
            <w:r w:rsidRPr="00853AE1">
              <w:rPr>
                <w:sz w:val="24"/>
                <w:szCs w:val="24"/>
                <w:lang w:eastAsia="ru-RU"/>
              </w:rPr>
              <w:t>Формируемые компетенции</w:t>
            </w:r>
          </w:p>
        </w:tc>
        <w:tc>
          <w:tcPr>
            <w:tcW w:w="2301" w:type="pct"/>
          </w:tcPr>
          <w:p w:rsidR="00853AE1" w:rsidRPr="00853AE1" w:rsidRDefault="00853AE1" w:rsidP="00853AE1">
            <w:pPr>
              <w:suppressAutoHyphens/>
              <w:jc w:val="center"/>
              <w:rPr>
                <w:sz w:val="24"/>
                <w:szCs w:val="24"/>
                <w:lang w:eastAsia="ru-RU"/>
              </w:rPr>
            </w:pPr>
            <w:r w:rsidRPr="00853AE1">
              <w:rPr>
                <w:sz w:val="24"/>
                <w:szCs w:val="24"/>
                <w:lang w:eastAsia="ru-RU"/>
              </w:rPr>
              <w:t>Планируемые результаты обучения по дисциплине, характеризующие этапы формирования компетенций</w:t>
            </w:r>
          </w:p>
        </w:tc>
        <w:tc>
          <w:tcPr>
            <w:tcW w:w="1449" w:type="pct"/>
          </w:tcPr>
          <w:p w:rsidR="00853AE1" w:rsidRPr="00853AE1" w:rsidRDefault="00853AE1" w:rsidP="00853AE1">
            <w:pPr>
              <w:suppressAutoHyphens/>
              <w:jc w:val="center"/>
              <w:rPr>
                <w:sz w:val="24"/>
                <w:szCs w:val="24"/>
                <w:lang w:eastAsia="ru-RU"/>
              </w:rPr>
            </w:pPr>
            <w:r w:rsidRPr="00853AE1">
              <w:rPr>
                <w:sz w:val="24"/>
                <w:szCs w:val="24"/>
                <w:lang w:eastAsia="ru-RU"/>
              </w:rPr>
              <w:t>Виды оценочных средств/</w:t>
            </w:r>
          </w:p>
          <w:p w:rsidR="00853AE1" w:rsidRPr="00853AE1" w:rsidRDefault="00853AE1" w:rsidP="00853AE1">
            <w:pPr>
              <w:suppressAutoHyphens/>
              <w:jc w:val="center"/>
              <w:rPr>
                <w:sz w:val="24"/>
                <w:szCs w:val="24"/>
                <w:lang w:eastAsia="ru-RU"/>
              </w:rPr>
            </w:pPr>
            <w:r w:rsidRPr="00853AE1">
              <w:rPr>
                <w:sz w:val="24"/>
                <w:szCs w:val="24"/>
                <w:lang w:eastAsia="ru-RU"/>
              </w:rPr>
              <w:t>шифр раздела в данном документе</w:t>
            </w:r>
          </w:p>
        </w:tc>
      </w:tr>
      <w:tr w:rsidR="00853AE1" w:rsidRPr="00C13581" w:rsidTr="00853AE1">
        <w:trPr>
          <w:trHeight w:val="4067"/>
        </w:trPr>
        <w:tc>
          <w:tcPr>
            <w:tcW w:w="1249" w:type="pct"/>
          </w:tcPr>
          <w:p w:rsidR="00853AE1" w:rsidRPr="00853AE1" w:rsidRDefault="00853AE1" w:rsidP="00853AE1">
            <w:pPr>
              <w:autoSpaceDE w:val="0"/>
              <w:autoSpaceDN w:val="0"/>
              <w:adjustRightInd w:val="0"/>
              <w:jc w:val="both"/>
              <w:rPr>
                <w:rFonts w:eastAsiaTheme="minorHAnsi"/>
                <w:sz w:val="24"/>
                <w:szCs w:val="24"/>
              </w:rPr>
            </w:pPr>
            <w:r w:rsidRPr="00853AE1">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jc w:val="both"/>
              <w:rPr>
                <w:sz w:val="24"/>
                <w:szCs w:val="24"/>
              </w:rPr>
            </w:pPr>
            <w:r w:rsidRPr="00853AE1">
              <w:rPr>
                <w:bCs/>
                <w:sz w:val="24"/>
                <w:szCs w:val="24"/>
              </w:rPr>
              <w:t xml:space="preserve">- историю и </w:t>
            </w:r>
            <w:r w:rsidRPr="00853AE1">
              <w:rPr>
                <w:sz w:val="24"/>
                <w:szCs w:val="24"/>
              </w:rPr>
              <w:t xml:space="preserve">стилистические направления </w:t>
            </w:r>
            <w:r w:rsidRPr="00853AE1">
              <w:rPr>
                <w:bCs/>
                <w:sz w:val="24"/>
                <w:szCs w:val="24"/>
              </w:rPr>
              <w:t>садово-паркового искусства как необходимого элемента озеленения городской среды и улучшения ее экологического состояния</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bCs/>
                <w:sz w:val="24"/>
                <w:szCs w:val="24"/>
              </w:rPr>
              <w:t>- современные тенденции развития садово-паркового искусства;</w:t>
            </w:r>
          </w:p>
          <w:p w:rsidR="00853AE1" w:rsidRPr="00853AE1" w:rsidRDefault="00853AE1" w:rsidP="00853AE1">
            <w:pPr>
              <w:autoSpaceDE w:val="0"/>
              <w:autoSpaceDN w:val="0"/>
              <w:adjustRightInd w:val="0"/>
              <w:jc w:val="both"/>
              <w:rPr>
                <w:sz w:val="24"/>
                <w:szCs w:val="24"/>
              </w:rPr>
            </w:pPr>
            <w:r w:rsidRPr="00853AE1">
              <w:rPr>
                <w:bCs/>
                <w:sz w:val="24"/>
                <w:szCs w:val="24"/>
              </w:rPr>
              <w:t>- основы и принципы декоративной дендрологии</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sz w:val="24"/>
                <w:szCs w:val="24"/>
              </w:rPr>
              <w:t>- принципы подбора видов растений для озеленения в условиях Оренбургской области: интродуцированные и местные виды растений;</w:t>
            </w:r>
          </w:p>
          <w:p w:rsidR="00853AE1" w:rsidRPr="00853AE1" w:rsidRDefault="00853AE1" w:rsidP="00853AE1">
            <w:pPr>
              <w:autoSpaceDE w:val="0"/>
              <w:autoSpaceDN w:val="0"/>
              <w:adjustRightInd w:val="0"/>
              <w:jc w:val="both"/>
              <w:rPr>
                <w:sz w:val="24"/>
                <w:szCs w:val="24"/>
              </w:rPr>
            </w:pPr>
            <w:r w:rsidRPr="00853AE1">
              <w:rPr>
                <w:sz w:val="24"/>
                <w:szCs w:val="24"/>
              </w:rPr>
              <w:t xml:space="preserve">- систематические признаки основных семейств декоративных растений (семейства: Кипарисовые, Сосновые, Бобовые, Розоцветные, Астровые и др.). </w:t>
            </w:r>
          </w:p>
          <w:p w:rsidR="00853AE1" w:rsidRPr="00853AE1" w:rsidRDefault="00853AE1" w:rsidP="00853AE1">
            <w:pPr>
              <w:autoSpaceDE w:val="0"/>
              <w:autoSpaceDN w:val="0"/>
              <w:adjustRightInd w:val="0"/>
              <w:jc w:val="both"/>
              <w:rPr>
                <w:bCs/>
                <w:sz w:val="24"/>
                <w:szCs w:val="24"/>
              </w:rPr>
            </w:pPr>
            <w:r w:rsidRPr="00853AE1">
              <w:rPr>
                <w:bCs/>
                <w:sz w:val="24"/>
                <w:szCs w:val="24"/>
              </w:rPr>
              <w:t>- композиционные основы формирования садово-парковых объектов;</w:t>
            </w:r>
          </w:p>
          <w:p w:rsidR="00853AE1" w:rsidRPr="00853AE1" w:rsidRDefault="00853AE1" w:rsidP="00853AE1">
            <w:pPr>
              <w:pStyle w:val="ReportMain"/>
              <w:keepNext/>
              <w:suppressAutoHyphens/>
              <w:jc w:val="both"/>
              <w:outlineLvl w:val="1"/>
              <w:rPr>
                <w:lang w:eastAsia="en-US"/>
              </w:rPr>
            </w:pPr>
            <w:r w:rsidRPr="00853AE1">
              <w:rPr>
                <w:lang w:eastAsia="en-US"/>
              </w:rPr>
              <w:t>- этапы выполнения процесса проектирования ландшафтного дизайна объекта озеленения;</w:t>
            </w:r>
          </w:p>
          <w:p w:rsidR="00853AE1" w:rsidRPr="00853AE1" w:rsidRDefault="00853AE1" w:rsidP="00853AE1">
            <w:pPr>
              <w:pStyle w:val="ReportMain"/>
              <w:keepNext/>
              <w:suppressAutoHyphens/>
              <w:jc w:val="both"/>
              <w:outlineLvl w:val="1"/>
              <w:rPr>
                <w:lang w:eastAsia="en-US"/>
              </w:rPr>
            </w:pPr>
            <w:r w:rsidRPr="00853AE1">
              <w:rPr>
                <w:lang w:eastAsia="en-US"/>
              </w:rPr>
              <w:t>- принципиальные направления в проектировании зеленых насаждений (создание территории новых насаждений).</w:t>
            </w: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А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70"/>
        </w:trPr>
        <w:tc>
          <w:tcPr>
            <w:tcW w:w="1249" w:type="pct"/>
            <w:vMerge w:val="restart"/>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pStyle w:val="ReportMain"/>
              <w:keepNext/>
              <w:suppressAutoHyphens/>
              <w:jc w:val="both"/>
              <w:outlineLvl w:val="1"/>
            </w:pPr>
            <w:r w:rsidRPr="00853AE1">
              <w:rPr>
                <w:b/>
                <w:bCs/>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применять базовые знания в области физики, химии, наук о Земле и биологии для оценки природной среды и разработки проекта ландшафтного дизайна; </w:t>
            </w:r>
            <w:r w:rsidRPr="00853AE1">
              <w:rPr>
                <w:sz w:val="24"/>
                <w:szCs w:val="24"/>
              </w:rPr>
              <w:softHyphen/>
              <w:t xml:space="preserve"> </w:t>
            </w:r>
          </w:p>
          <w:p w:rsidR="00853AE1" w:rsidRPr="00853AE1" w:rsidRDefault="00853AE1" w:rsidP="00853AE1">
            <w:pPr>
              <w:autoSpaceDE w:val="0"/>
              <w:autoSpaceDN w:val="0"/>
              <w:adjustRightInd w:val="0"/>
              <w:rPr>
                <w:sz w:val="24"/>
                <w:szCs w:val="24"/>
              </w:rPr>
            </w:pPr>
            <w:r w:rsidRPr="00853AE1">
              <w:rPr>
                <w:sz w:val="24"/>
                <w:szCs w:val="24"/>
              </w:rPr>
              <w:t>- применять принципы оптимального природопользования и охраны окружающей среды при осуществлении подбора видов растений для озеленения;</w:t>
            </w:r>
          </w:p>
          <w:p w:rsidR="00853AE1" w:rsidRPr="00853AE1" w:rsidRDefault="00853AE1" w:rsidP="00853AE1">
            <w:pPr>
              <w:autoSpaceDE w:val="0"/>
              <w:autoSpaceDN w:val="0"/>
              <w:adjustRightInd w:val="0"/>
              <w:rPr>
                <w:sz w:val="24"/>
                <w:szCs w:val="24"/>
              </w:rPr>
            </w:pPr>
            <w:r w:rsidRPr="00853AE1">
              <w:rPr>
                <w:sz w:val="24"/>
                <w:szCs w:val="24"/>
              </w:rPr>
              <w:t xml:space="preserve">-  выбирать способы, методы, средства, модели, критерии деятельности, направленные на снижение негативного воздействия деятельности человека по озеленению на окружающую среду и </w:t>
            </w:r>
            <w:r w:rsidRPr="00853AE1">
              <w:rPr>
                <w:sz w:val="24"/>
                <w:szCs w:val="24"/>
              </w:rPr>
              <w:lastRenderedPageBreak/>
              <w:t xml:space="preserve">обеспечения рационального использования природных ресурсов и охраны окружающей среды; </w:t>
            </w:r>
            <w:r w:rsidRPr="00853AE1">
              <w:rPr>
                <w:sz w:val="24"/>
                <w:szCs w:val="24"/>
              </w:rPr>
              <w:softHyphen/>
              <w:t xml:space="preserve"> </w:t>
            </w:r>
          </w:p>
          <w:p w:rsidR="00853AE1" w:rsidRPr="00853AE1" w:rsidRDefault="00853AE1" w:rsidP="00853AE1">
            <w:pPr>
              <w:autoSpaceDE w:val="0"/>
              <w:autoSpaceDN w:val="0"/>
              <w:adjustRightInd w:val="0"/>
              <w:rPr>
                <w:color w:val="FF0000"/>
                <w:sz w:val="24"/>
                <w:szCs w:val="24"/>
              </w:rPr>
            </w:pPr>
            <w:r w:rsidRPr="00853AE1">
              <w:rPr>
                <w:sz w:val="24"/>
                <w:szCs w:val="24"/>
              </w:rPr>
              <w:t>- прогнозировать развитие событий, изменение состояния природной системы.</w:t>
            </w:r>
          </w:p>
        </w:tc>
        <w:tc>
          <w:tcPr>
            <w:tcW w:w="1449" w:type="pct"/>
          </w:tcPr>
          <w:p w:rsidR="00853AE1" w:rsidRPr="00853AE1" w:rsidRDefault="00853AE1" w:rsidP="00853AE1">
            <w:pPr>
              <w:suppressAutoHyphens/>
              <w:jc w:val="both"/>
              <w:rPr>
                <w:sz w:val="24"/>
                <w:szCs w:val="24"/>
              </w:rPr>
            </w:pPr>
            <w:r w:rsidRPr="00853AE1">
              <w:rPr>
                <w:b/>
                <w:sz w:val="24"/>
                <w:szCs w:val="24"/>
              </w:rPr>
              <w:lastRenderedPageBreak/>
              <w:t xml:space="preserve">Блок В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2953"/>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b/>
                <w:bCs/>
                <w:sz w:val="24"/>
                <w:szCs w:val="24"/>
                <w:u w:val="single"/>
              </w:rPr>
            </w:pPr>
            <w:r w:rsidRPr="00853AE1">
              <w:rPr>
                <w:sz w:val="24"/>
                <w:szCs w:val="24"/>
              </w:rPr>
              <w:t>- навыками использования экологической грамотности и базовых знаний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p>
        </w:tc>
        <w:tc>
          <w:tcPr>
            <w:tcW w:w="1449" w:type="pct"/>
          </w:tcPr>
          <w:p w:rsidR="00853AE1" w:rsidRPr="00853AE1" w:rsidRDefault="00853AE1" w:rsidP="00853AE1">
            <w:pPr>
              <w:suppressAutoHyphens/>
              <w:rPr>
                <w:sz w:val="24"/>
                <w:szCs w:val="24"/>
              </w:rPr>
            </w:pPr>
            <w:r w:rsidRPr="00853AE1">
              <w:rPr>
                <w:b/>
                <w:sz w:val="24"/>
                <w:szCs w:val="24"/>
              </w:rPr>
              <w:t xml:space="preserve">Блок С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r w:rsidR="00853AE1" w:rsidRPr="00C13581" w:rsidTr="00853AE1">
        <w:trPr>
          <w:trHeight w:val="440"/>
        </w:trPr>
        <w:tc>
          <w:tcPr>
            <w:tcW w:w="1249" w:type="pct"/>
            <w:vMerge w:val="restart"/>
          </w:tcPr>
          <w:p w:rsidR="00853AE1" w:rsidRPr="00853AE1" w:rsidRDefault="00853AE1" w:rsidP="00853AE1">
            <w:pPr>
              <w:rPr>
                <w:sz w:val="24"/>
                <w:szCs w:val="24"/>
                <w:lang w:eastAsia="ru-RU"/>
              </w:rPr>
            </w:pPr>
            <w:r w:rsidRPr="00853AE1">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rPr>
                <w:sz w:val="24"/>
                <w:szCs w:val="24"/>
              </w:rPr>
            </w:pPr>
            <w:r w:rsidRPr="00853AE1">
              <w:rPr>
                <w:sz w:val="24"/>
                <w:szCs w:val="24"/>
              </w:rPr>
              <w:t>- современные экспериментальные методики по исследованию</w:t>
            </w:r>
          </w:p>
          <w:p w:rsidR="00853AE1" w:rsidRPr="00853AE1" w:rsidRDefault="00853AE1" w:rsidP="00853AE1">
            <w:pPr>
              <w:autoSpaceDE w:val="0"/>
              <w:autoSpaceDN w:val="0"/>
              <w:adjustRightInd w:val="0"/>
              <w:rPr>
                <w:sz w:val="24"/>
                <w:szCs w:val="24"/>
              </w:rPr>
            </w:pPr>
            <w:r w:rsidRPr="00853AE1">
              <w:rPr>
                <w:sz w:val="24"/>
                <w:szCs w:val="24"/>
              </w:rPr>
              <w:t xml:space="preserve">основных закономерностей гидро-, атмо- и литосферы; </w:t>
            </w:r>
          </w:p>
          <w:p w:rsidR="00853AE1" w:rsidRPr="00853AE1" w:rsidRDefault="00853AE1" w:rsidP="00853AE1">
            <w:pPr>
              <w:autoSpaceDE w:val="0"/>
              <w:autoSpaceDN w:val="0"/>
              <w:adjustRightInd w:val="0"/>
              <w:rPr>
                <w:sz w:val="24"/>
                <w:szCs w:val="24"/>
              </w:rPr>
            </w:pPr>
            <w:r w:rsidRPr="00853AE1">
              <w:rPr>
                <w:sz w:val="24"/>
                <w:szCs w:val="24"/>
              </w:rPr>
              <w:t>- основы эксплуатации современной аппаратуры и оборудования для выполнения научно-исследовательских полевых и лабораторных биологических работ.</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А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проводить экологические исследования; </w:t>
            </w:r>
          </w:p>
          <w:p w:rsidR="00853AE1" w:rsidRPr="00853AE1" w:rsidRDefault="00853AE1" w:rsidP="00853AE1">
            <w:pPr>
              <w:autoSpaceDE w:val="0"/>
              <w:autoSpaceDN w:val="0"/>
              <w:adjustRightInd w:val="0"/>
              <w:rPr>
                <w:sz w:val="24"/>
                <w:szCs w:val="24"/>
              </w:rPr>
            </w:pPr>
            <w:r w:rsidRPr="00853AE1">
              <w:rPr>
                <w:sz w:val="24"/>
                <w:szCs w:val="24"/>
              </w:rPr>
              <w:t>- ориентироваться в экологическом разнообразии биоты обследуемых районов.</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В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sz w:val="24"/>
                <w:szCs w:val="24"/>
              </w:rPr>
            </w:pPr>
            <w:r w:rsidRPr="00853AE1">
              <w:rPr>
                <w:sz w:val="24"/>
                <w:szCs w:val="24"/>
              </w:rPr>
              <w:t xml:space="preserve">- приемами сбора, описания, идентификации и классификации биологических объектов; </w:t>
            </w:r>
          </w:p>
          <w:p w:rsidR="00853AE1" w:rsidRPr="00853AE1" w:rsidRDefault="00853AE1" w:rsidP="00853AE1">
            <w:pPr>
              <w:autoSpaceDE w:val="0"/>
              <w:autoSpaceDN w:val="0"/>
              <w:adjustRightInd w:val="0"/>
              <w:rPr>
                <w:sz w:val="24"/>
                <w:szCs w:val="24"/>
              </w:rPr>
            </w:pPr>
            <w:r w:rsidRPr="00853AE1">
              <w:rPr>
                <w:sz w:val="24"/>
                <w:szCs w:val="24"/>
              </w:rPr>
              <w:t>- навыками планирования экспериментов;</w:t>
            </w:r>
          </w:p>
          <w:p w:rsidR="00853AE1" w:rsidRPr="00853AE1" w:rsidRDefault="00853AE1" w:rsidP="00853AE1">
            <w:pPr>
              <w:autoSpaceDE w:val="0"/>
              <w:autoSpaceDN w:val="0"/>
              <w:adjustRightInd w:val="0"/>
              <w:rPr>
                <w:b/>
                <w:bCs/>
                <w:sz w:val="24"/>
                <w:szCs w:val="24"/>
                <w:u w:val="single"/>
              </w:rPr>
            </w:pPr>
            <w:r w:rsidRPr="00853AE1">
              <w:rPr>
                <w:sz w:val="24"/>
                <w:szCs w:val="24"/>
              </w:rPr>
              <w:t>- приемами выполнения исследовательской работы по методикам экологических исследований с использованием современной аппаратуры и оборудования.</w:t>
            </w:r>
          </w:p>
        </w:tc>
        <w:tc>
          <w:tcPr>
            <w:tcW w:w="1449" w:type="pct"/>
          </w:tcPr>
          <w:p w:rsidR="00853AE1" w:rsidRPr="00853AE1" w:rsidRDefault="00853AE1" w:rsidP="00853AE1">
            <w:pPr>
              <w:suppressAutoHyphens/>
              <w:rPr>
                <w:sz w:val="24"/>
                <w:szCs w:val="24"/>
              </w:rPr>
            </w:pPr>
            <w:r w:rsidRPr="00853AE1">
              <w:rPr>
                <w:b/>
                <w:sz w:val="24"/>
                <w:szCs w:val="24"/>
              </w:rPr>
              <w:t xml:space="preserve">Блок С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bl>
    <w:p w:rsidR="00630093" w:rsidRPr="006D1C57" w:rsidRDefault="00630093" w:rsidP="00216E92">
      <w:pPr>
        <w:tabs>
          <w:tab w:val="center" w:pos="5102"/>
        </w:tabs>
        <w:jc w:val="both"/>
        <w:rPr>
          <w:sz w:val="28"/>
          <w:szCs w:val="28"/>
        </w:rPr>
        <w:sectPr w:rsidR="00630093" w:rsidRPr="006D1C57" w:rsidSect="00853AE1">
          <w:footerReference w:type="default" r:id="rId8"/>
          <w:footnotePr>
            <w:numFmt w:val="chicago"/>
          </w:footnotePr>
          <w:pgSz w:w="11906" w:h="16838" w:code="9"/>
          <w:pgMar w:top="1134" w:right="567" w:bottom="1134" w:left="1701" w:header="709" w:footer="709" w:gutter="0"/>
          <w:cols w:space="720"/>
          <w:titlePg/>
          <w:docGrid w:linePitch="272"/>
        </w:sectPr>
      </w:pPr>
    </w:p>
    <w:p w:rsidR="00630093" w:rsidRDefault="00630093" w:rsidP="00216E92">
      <w:pPr>
        <w:jc w:val="both"/>
        <w:rPr>
          <w:sz w:val="28"/>
          <w:szCs w:val="28"/>
        </w:rPr>
      </w:pPr>
    </w:p>
    <w:p w:rsidR="005440A8" w:rsidRPr="00D02C81" w:rsidRDefault="00D02C81" w:rsidP="00D02C8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40A8" w:rsidRDefault="005440A8" w:rsidP="005440A8">
      <w:pPr>
        <w:pStyle w:val="1"/>
        <w:tabs>
          <w:tab w:val="left" w:pos="426"/>
        </w:tabs>
        <w:rPr>
          <w:b/>
          <w:szCs w:val="28"/>
          <w:lang w:eastAsia="ru-RU"/>
        </w:rPr>
      </w:pPr>
      <w:r>
        <w:rPr>
          <w:b/>
          <w:szCs w:val="28"/>
          <w:lang w:eastAsia="ru-RU"/>
        </w:rPr>
        <w:t xml:space="preserve">А.0 Фонд тестовых заданий по дисциплине </w:t>
      </w:r>
    </w:p>
    <w:p w:rsidR="00853AE1" w:rsidRPr="00853AE1" w:rsidRDefault="00853AE1" w:rsidP="00853AE1">
      <w:pPr>
        <w:rPr>
          <w:lang w:eastAsia="ru-RU"/>
        </w:rPr>
      </w:pPr>
    </w:p>
    <w:p w:rsidR="006D1C57" w:rsidRPr="00C936CA" w:rsidRDefault="006D1C57" w:rsidP="00216E92">
      <w:pPr>
        <w:jc w:val="both"/>
        <w:rPr>
          <w:sz w:val="28"/>
          <w:szCs w:val="28"/>
        </w:rPr>
      </w:pPr>
    </w:p>
    <w:p w:rsidR="00853AE1" w:rsidRPr="00D02C81" w:rsidRDefault="00C25394" w:rsidP="00853AE1">
      <w:pPr>
        <w:spacing w:line="360" w:lineRule="auto"/>
        <w:ind w:left="142" w:firstLine="567"/>
        <w:jc w:val="both"/>
        <w:rPr>
          <w:b/>
          <w:bCs/>
          <w:sz w:val="40"/>
          <w:szCs w:val="24"/>
        </w:rPr>
      </w:pPr>
      <w:r w:rsidRPr="00853AE1">
        <w:rPr>
          <w:b/>
          <w:sz w:val="28"/>
          <w:szCs w:val="28"/>
        </w:rPr>
        <w:t>Раздел 1</w:t>
      </w:r>
      <w:r w:rsidR="00A17211" w:rsidRPr="00853AE1">
        <w:rPr>
          <w:b/>
          <w:sz w:val="28"/>
          <w:szCs w:val="28"/>
        </w:rPr>
        <w:t xml:space="preserve"> </w:t>
      </w:r>
      <w:r w:rsidR="006823B0" w:rsidRPr="00853AE1">
        <w:rPr>
          <w:b/>
          <w:bCs/>
          <w:sz w:val="28"/>
          <w:szCs w:val="24"/>
        </w:rPr>
        <w:t>Введение в дисциплину</w:t>
      </w:r>
      <w:r w:rsidR="00D02C81">
        <w:rPr>
          <w:b/>
          <w:bCs/>
          <w:sz w:val="28"/>
          <w:szCs w:val="24"/>
        </w:rPr>
        <w:t xml:space="preserve">. </w:t>
      </w:r>
      <w:r w:rsidR="00D02C81" w:rsidRPr="00D02C81">
        <w:rPr>
          <w:b/>
          <w:sz w:val="28"/>
          <w:szCs w:val="24"/>
        </w:rPr>
        <w:t>Современная ландшафтная стилистика.</w:t>
      </w:r>
      <w:r w:rsidR="00D02C81" w:rsidRPr="00D02C81">
        <w:rPr>
          <w:b/>
          <w:bCs/>
          <w:sz w:val="40"/>
          <w:szCs w:val="24"/>
        </w:rPr>
        <w:t xml:space="preserve"> </w:t>
      </w:r>
    </w:p>
    <w:p w:rsidR="00853AE1" w:rsidRPr="00853AE1" w:rsidRDefault="00853AE1" w:rsidP="00853AE1">
      <w:pPr>
        <w:spacing w:line="360" w:lineRule="auto"/>
        <w:ind w:left="142" w:firstLine="567"/>
        <w:jc w:val="both"/>
        <w:rPr>
          <w:b/>
          <w:bCs/>
          <w:sz w:val="28"/>
          <w:szCs w:val="24"/>
        </w:rPr>
      </w:pPr>
    </w:p>
    <w:p w:rsidR="00630093" w:rsidRPr="0017206E" w:rsidRDefault="00A17211" w:rsidP="00D74587">
      <w:pPr>
        <w:pStyle w:val="af1"/>
        <w:numPr>
          <w:ilvl w:val="0"/>
          <w:numId w:val="2"/>
        </w:numPr>
        <w:spacing w:line="360" w:lineRule="auto"/>
        <w:ind w:left="0" w:firstLine="709"/>
        <w:jc w:val="both"/>
        <w:rPr>
          <w:sz w:val="28"/>
          <w:szCs w:val="28"/>
        </w:rPr>
      </w:pPr>
      <w:r w:rsidRPr="0017206E">
        <w:rPr>
          <w:sz w:val="28"/>
          <w:szCs w:val="28"/>
        </w:rPr>
        <w:t>Регулярная планировка садов достигла наивысшего расцвета в период правления</w:t>
      </w:r>
      <w:r w:rsidR="00EA2948" w:rsidRPr="0017206E">
        <w:rPr>
          <w:sz w:val="28"/>
          <w:szCs w:val="28"/>
        </w:rPr>
        <w:t>:</w:t>
      </w:r>
    </w:p>
    <w:p w:rsidR="00A17211" w:rsidRPr="0017206E" w:rsidRDefault="00A17211" w:rsidP="00D74587">
      <w:pPr>
        <w:pStyle w:val="af1"/>
        <w:numPr>
          <w:ilvl w:val="0"/>
          <w:numId w:val="3"/>
        </w:numPr>
        <w:spacing w:line="360" w:lineRule="auto"/>
        <w:ind w:left="0" w:firstLine="709"/>
        <w:jc w:val="both"/>
        <w:rPr>
          <w:sz w:val="28"/>
          <w:szCs w:val="28"/>
        </w:rPr>
      </w:pPr>
      <w:r w:rsidRPr="0017206E">
        <w:rPr>
          <w:sz w:val="28"/>
          <w:szCs w:val="28"/>
        </w:rPr>
        <w:t xml:space="preserve">Людвига </w:t>
      </w:r>
      <w:r w:rsidR="00EA2948" w:rsidRPr="0017206E">
        <w:rPr>
          <w:sz w:val="28"/>
          <w:szCs w:val="28"/>
        </w:rPr>
        <w:t>Х</w:t>
      </w:r>
      <w:r w:rsidR="00EA2948" w:rsidRPr="0017206E">
        <w:rPr>
          <w:sz w:val="28"/>
          <w:szCs w:val="28"/>
          <w:lang w:val="en-US"/>
        </w:rPr>
        <w:t>IV</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Екатерины Второй</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Наполеона Бонапарта</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EA2948" w:rsidRPr="0017206E" w:rsidRDefault="00EA2948" w:rsidP="00D74587">
      <w:pPr>
        <w:pStyle w:val="af1"/>
        <w:numPr>
          <w:ilvl w:val="0"/>
          <w:numId w:val="2"/>
        </w:numPr>
        <w:spacing w:line="360" w:lineRule="auto"/>
        <w:ind w:left="0" w:firstLine="709"/>
        <w:jc w:val="both"/>
        <w:rPr>
          <w:sz w:val="28"/>
          <w:szCs w:val="28"/>
        </w:rPr>
      </w:pPr>
      <w:r w:rsidRPr="0017206E">
        <w:rPr>
          <w:sz w:val="28"/>
          <w:szCs w:val="28"/>
        </w:rPr>
        <w:t>Пейзажное стилевое направление садово-паркового искусства характерно тем, что:</w:t>
      </w:r>
    </w:p>
    <w:p w:rsidR="00630093"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заложено в Древнем Востоке</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основа стиля – природа</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оба варианта верны</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FC34E3" w:rsidRPr="0017206E" w:rsidRDefault="0063009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3 </w:t>
      </w:r>
      <w:r w:rsidR="00EA2948" w:rsidRPr="0017206E">
        <w:rPr>
          <w:color w:val="000000"/>
          <w:sz w:val="28"/>
          <w:szCs w:val="28"/>
        </w:rPr>
        <w:t>Священные рощи типичны для садово-пар</w:t>
      </w:r>
      <w:r w:rsidR="00FC34E3" w:rsidRPr="0017206E">
        <w:rPr>
          <w:color w:val="000000"/>
          <w:sz w:val="28"/>
          <w:szCs w:val="28"/>
        </w:rPr>
        <w:t>кового искусства:</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Египта; </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Ан</w:t>
      </w:r>
      <w:r w:rsidR="00FC34E3" w:rsidRPr="0017206E">
        <w:rPr>
          <w:color w:val="000000"/>
          <w:sz w:val="28"/>
          <w:szCs w:val="28"/>
        </w:rPr>
        <w:t>тичной Греции;</w:t>
      </w:r>
    </w:p>
    <w:p w:rsidR="00630093" w:rsidRPr="0017206E" w:rsidRDefault="00FC34E3"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садов модерн.</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A17211" w:rsidRPr="0017206E" w:rsidRDefault="00FC34E3" w:rsidP="00463B2C">
      <w:pPr>
        <w:spacing w:line="360" w:lineRule="auto"/>
        <w:ind w:firstLine="709"/>
        <w:jc w:val="both"/>
        <w:rPr>
          <w:sz w:val="28"/>
          <w:szCs w:val="28"/>
        </w:rPr>
      </w:pPr>
      <w:r w:rsidRPr="0017206E">
        <w:rPr>
          <w:sz w:val="28"/>
          <w:szCs w:val="28"/>
        </w:rPr>
        <w:t xml:space="preserve">4 </w:t>
      </w:r>
      <w:r w:rsidR="00EA2948" w:rsidRPr="0017206E">
        <w:rPr>
          <w:sz w:val="28"/>
          <w:szCs w:val="28"/>
        </w:rPr>
        <w:t xml:space="preserve"> Основное развитие пейзажный стиль садов получил в:</w:t>
      </w:r>
    </w:p>
    <w:p w:rsidR="00EA2948"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Древнем Китае;</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Японии;</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Англии Х</w:t>
      </w:r>
      <w:r w:rsidRPr="0017206E">
        <w:rPr>
          <w:sz w:val="28"/>
          <w:szCs w:val="28"/>
          <w:lang w:val="en-US"/>
        </w:rPr>
        <w:t>VII</w:t>
      </w:r>
      <w:r w:rsidRPr="0017206E">
        <w:rPr>
          <w:sz w:val="28"/>
          <w:szCs w:val="28"/>
        </w:rPr>
        <w:t xml:space="preserve"> – Х</w:t>
      </w:r>
      <w:r w:rsidRPr="0017206E">
        <w:rPr>
          <w:sz w:val="28"/>
          <w:szCs w:val="28"/>
          <w:lang w:val="en-US"/>
        </w:rPr>
        <w:t>VIII</w:t>
      </w:r>
      <w:r w:rsidRPr="0017206E">
        <w:rPr>
          <w:sz w:val="28"/>
          <w:szCs w:val="28"/>
        </w:rPr>
        <w:t xml:space="preserve"> вв.</w:t>
      </w:r>
    </w:p>
    <w:p w:rsidR="00C83077" w:rsidRPr="0017206E" w:rsidRDefault="00C83077" w:rsidP="00463B2C">
      <w:pPr>
        <w:pStyle w:val="af1"/>
        <w:spacing w:line="360" w:lineRule="auto"/>
        <w:ind w:left="0" w:firstLine="709"/>
        <w:jc w:val="both"/>
        <w:rPr>
          <w:sz w:val="28"/>
          <w:szCs w:val="28"/>
        </w:rPr>
      </w:pPr>
    </w:p>
    <w:p w:rsidR="00FC34E3" w:rsidRPr="0017206E" w:rsidRDefault="00FC34E3" w:rsidP="00463B2C">
      <w:pPr>
        <w:pStyle w:val="af2"/>
        <w:shd w:val="clear" w:color="auto" w:fill="FFFFFF"/>
        <w:spacing w:before="0" w:beforeAutospacing="0" w:after="0" w:afterAutospacing="0" w:line="360" w:lineRule="auto"/>
        <w:ind w:firstLine="709"/>
        <w:jc w:val="both"/>
        <w:rPr>
          <w:rFonts w:ascii="Roboto" w:hAnsi="Roboto"/>
          <w:sz w:val="28"/>
          <w:szCs w:val="28"/>
        </w:rPr>
      </w:pPr>
      <w:r w:rsidRPr="0017206E">
        <w:rPr>
          <w:sz w:val="28"/>
          <w:szCs w:val="28"/>
        </w:rPr>
        <w:t>5 Что в Древнем Египте разводили рядом с древесными садами?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bCs/>
          <w:sz w:val="28"/>
          <w:szCs w:val="28"/>
        </w:rPr>
        <w:t>Виноградники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Вишневые сады</w:t>
      </w:r>
    </w:p>
    <w:p w:rsidR="00A17211"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Финиковые сады</w:t>
      </w:r>
    </w:p>
    <w:p w:rsidR="00C83077" w:rsidRPr="0017206E" w:rsidRDefault="00C83077" w:rsidP="00463B2C">
      <w:pPr>
        <w:pStyle w:val="af2"/>
        <w:shd w:val="clear" w:color="auto" w:fill="FFFFFF"/>
        <w:spacing w:before="0" w:beforeAutospacing="0" w:after="0" w:afterAutospacing="0" w:line="360" w:lineRule="auto"/>
        <w:ind w:firstLine="709"/>
        <w:jc w:val="both"/>
        <w:rPr>
          <w:rFonts w:ascii="Roboto" w:hAnsi="Roboto"/>
          <w:sz w:val="28"/>
          <w:szCs w:val="28"/>
        </w:rPr>
      </w:pPr>
    </w:p>
    <w:p w:rsidR="00FC34E3" w:rsidRPr="0017206E" w:rsidRDefault="00FC34E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6 </w:t>
      </w:r>
      <w:r w:rsidRPr="0017206E">
        <w:rPr>
          <w:color w:val="000000"/>
          <w:sz w:val="28"/>
          <w:szCs w:val="28"/>
        </w:rPr>
        <w:t>Акрополь – является примером садово-паркового искусства:</w:t>
      </w:r>
    </w:p>
    <w:p w:rsidR="00FC34E3"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Греции</w:t>
      </w:r>
      <w:r w:rsidR="00FC34E3" w:rsidRPr="0017206E">
        <w:rPr>
          <w:color w:val="000000"/>
          <w:sz w:val="28"/>
          <w:szCs w:val="28"/>
        </w:rPr>
        <w:t xml:space="preserve">; </w:t>
      </w:r>
    </w:p>
    <w:p w:rsidR="00FC34E3" w:rsidRPr="0017206E" w:rsidRDefault="00FC34E3"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Европейских садов Средневековья; </w:t>
      </w:r>
    </w:p>
    <w:p w:rsidR="00A17211"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Испано-мавританских садов.</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C83077" w:rsidRPr="0017206E" w:rsidRDefault="00C83077" w:rsidP="00463B2C">
      <w:pPr>
        <w:tabs>
          <w:tab w:val="center" w:pos="5315"/>
        </w:tabs>
        <w:spacing w:line="360" w:lineRule="auto"/>
        <w:ind w:firstLine="709"/>
        <w:jc w:val="both"/>
        <w:rPr>
          <w:sz w:val="28"/>
          <w:szCs w:val="28"/>
        </w:rPr>
      </w:pPr>
      <w:r w:rsidRPr="0017206E">
        <w:rPr>
          <w:sz w:val="28"/>
          <w:szCs w:val="28"/>
        </w:rPr>
        <w:t xml:space="preserve">7 Парадиз – название: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турецкого сада;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ассиро-вавилонского сада; </w:t>
      </w:r>
    </w:p>
    <w:p w:rsidR="00A17211"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персидского сада.</w:t>
      </w:r>
    </w:p>
    <w:p w:rsidR="00C83077" w:rsidRPr="0017206E" w:rsidRDefault="00C83077" w:rsidP="00463B2C">
      <w:pPr>
        <w:spacing w:line="360" w:lineRule="auto"/>
        <w:ind w:firstLine="709"/>
        <w:jc w:val="both"/>
        <w:rPr>
          <w:sz w:val="28"/>
          <w:szCs w:val="28"/>
        </w:rPr>
      </w:pPr>
    </w:p>
    <w:p w:rsidR="00C83077" w:rsidRPr="0017206E" w:rsidRDefault="00C83077" w:rsidP="00463B2C">
      <w:pPr>
        <w:spacing w:line="360" w:lineRule="auto"/>
        <w:ind w:firstLine="709"/>
        <w:jc w:val="both"/>
        <w:rPr>
          <w:sz w:val="28"/>
          <w:szCs w:val="28"/>
        </w:rPr>
      </w:pPr>
      <w:r w:rsidRPr="0017206E">
        <w:rPr>
          <w:sz w:val="28"/>
          <w:szCs w:val="28"/>
        </w:rPr>
        <w:t xml:space="preserve">8 Впервые прием «лабиринт» появился: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Возрождения;</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Средневековой Европе;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Античной Греции; </w:t>
      </w:r>
    </w:p>
    <w:p w:rsidR="00A17211"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барокко.</w:t>
      </w:r>
    </w:p>
    <w:p w:rsidR="00C936CA" w:rsidRPr="0017206E" w:rsidRDefault="00C936CA" w:rsidP="00463B2C">
      <w:pPr>
        <w:spacing w:line="360" w:lineRule="auto"/>
        <w:ind w:firstLine="709"/>
        <w:jc w:val="both"/>
        <w:rPr>
          <w:sz w:val="28"/>
          <w:szCs w:val="28"/>
        </w:rPr>
      </w:pPr>
    </w:p>
    <w:p w:rsidR="004622D9" w:rsidRPr="0017206E" w:rsidRDefault="00664B4B" w:rsidP="00463B2C">
      <w:pPr>
        <w:spacing w:line="360" w:lineRule="auto"/>
        <w:ind w:firstLine="709"/>
        <w:jc w:val="both"/>
        <w:rPr>
          <w:sz w:val="28"/>
          <w:szCs w:val="28"/>
        </w:rPr>
      </w:pPr>
      <w:r w:rsidRPr="0017206E">
        <w:rPr>
          <w:sz w:val="28"/>
          <w:szCs w:val="28"/>
        </w:rPr>
        <w:t>9</w:t>
      </w:r>
      <w:r w:rsidR="00755C02" w:rsidRPr="0017206E">
        <w:rPr>
          <w:sz w:val="28"/>
          <w:szCs w:val="28"/>
        </w:rPr>
        <w:t xml:space="preserve"> Лучевые или радиальные аллеи соо</w:t>
      </w:r>
      <w:r w:rsidR="004622D9" w:rsidRPr="0017206E">
        <w:rPr>
          <w:sz w:val="28"/>
          <w:szCs w:val="28"/>
        </w:rPr>
        <w:t xml:space="preserve">тветствуют композиции садов: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Древнего Египта; </w:t>
      </w:r>
    </w:p>
    <w:p w:rsidR="004622D9"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Возрождения</w:t>
      </w:r>
      <w:r w:rsidR="004622D9" w:rsidRPr="0017206E">
        <w:rPr>
          <w:sz w:val="28"/>
          <w:szCs w:val="28"/>
        </w:rPr>
        <w:t xml:space="preserve">;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эпохи Средневековья; </w:t>
      </w:r>
    </w:p>
    <w:p w:rsidR="00A17211"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барокко.</w:t>
      </w:r>
    </w:p>
    <w:p w:rsidR="004622D9" w:rsidRPr="0017206E" w:rsidRDefault="004622D9" w:rsidP="00463B2C">
      <w:pPr>
        <w:pStyle w:val="af1"/>
        <w:spacing w:line="360" w:lineRule="auto"/>
        <w:ind w:left="0" w:firstLine="709"/>
        <w:jc w:val="both"/>
        <w:rPr>
          <w:sz w:val="28"/>
          <w:szCs w:val="28"/>
        </w:rPr>
      </w:pPr>
    </w:p>
    <w:p w:rsidR="004622D9" w:rsidRPr="0017206E" w:rsidRDefault="00664B4B" w:rsidP="00463B2C">
      <w:pPr>
        <w:spacing w:line="360" w:lineRule="auto"/>
        <w:ind w:firstLine="709"/>
        <w:contextualSpacing/>
        <w:jc w:val="both"/>
        <w:rPr>
          <w:sz w:val="28"/>
          <w:szCs w:val="28"/>
        </w:rPr>
      </w:pPr>
      <w:r w:rsidRPr="0017206E">
        <w:rPr>
          <w:sz w:val="28"/>
          <w:szCs w:val="28"/>
        </w:rPr>
        <w:t>10</w:t>
      </w:r>
      <w:r w:rsidR="00755C02" w:rsidRPr="0017206E">
        <w:rPr>
          <w:sz w:val="28"/>
          <w:szCs w:val="28"/>
        </w:rPr>
        <w:t xml:space="preserve"> Для регулярного стилевог</w:t>
      </w:r>
      <w:r w:rsidR="004622D9" w:rsidRPr="0017206E">
        <w:rPr>
          <w:sz w:val="28"/>
          <w:szCs w:val="28"/>
        </w:rPr>
        <w:t xml:space="preserve">о направления не характерны: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симметричное оф</w:t>
      </w:r>
      <w:r w:rsidR="004622D9" w:rsidRPr="0017206E">
        <w:rPr>
          <w:sz w:val="28"/>
          <w:szCs w:val="28"/>
        </w:rPr>
        <w:t xml:space="preserve">ормление композиционной оси; </w:t>
      </w:r>
    </w:p>
    <w:p w:rsidR="004622D9" w:rsidRPr="0017206E" w:rsidRDefault="004622D9" w:rsidP="00D74587">
      <w:pPr>
        <w:pStyle w:val="af1"/>
        <w:numPr>
          <w:ilvl w:val="0"/>
          <w:numId w:val="12"/>
        </w:numPr>
        <w:tabs>
          <w:tab w:val="left" w:pos="426"/>
        </w:tabs>
        <w:spacing w:line="360" w:lineRule="auto"/>
        <w:ind w:left="0" w:firstLine="709"/>
        <w:jc w:val="both"/>
        <w:rPr>
          <w:sz w:val="28"/>
          <w:szCs w:val="28"/>
        </w:rPr>
      </w:pPr>
      <w:r w:rsidRPr="0017206E">
        <w:rPr>
          <w:sz w:val="28"/>
          <w:szCs w:val="28"/>
        </w:rPr>
        <w:lastRenderedPageBreak/>
        <w:t xml:space="preserve">террасированный рельеф;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свободная сетка плана и естественный рельеф</w:t>
      </w:r>
      <w:r w:rsidR="004622D9" w:rsidRPr="0017206E">
        <w:rPr>
          <w:sz w:val="28"/>
          <w:szCs w:val="28"/>
        </w:rPr>
        <w:t xml:space="preserve">; </w:t>
      </w:r>
    </w:p>
    <w:p w:rsidR="00755C02"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формовка и стрижка крон деревьев.</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11</w:t>
      </w:r>
      <w:r w:rsidR="00755C02" w:rsidRPr="0017206E">
        <w:rPr>
          <w:sz w:val="28"/>
          <w:szCs w:val="28"/>
        </w:rPr>
        <w:t xml:space="preserve"> Харак</w:t>
      </w:r>
      <w:r w:rsidR="00DF0453" w:rsidRPr="0017206E">
        <w:rPr>
          <w:sz w:val="28"/>
          <w:szCs w:val="28"/>
        </w:rPr>
        <w:t xml:space="preserve">терные черты японского сада: </w:t>
      </w:r>
    </w:p>
    <w:p w:rsidR="00755C02"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обширные пространства газонов;</w:t>
      </w:r>
    </w:p>
    <w:p w:rsidR="004622D9" w:rsidRPr="0017206E" w:rsidRDefault="004622D9" w:rsidP="00D74587">
      <w:pPr>
        <w:pStyle w:val="af1"/>
        <w:numPr>
          <w:ilvl w:val="0"/>
          <w:numId w:val="13"/>
        </w:numPr>
        <w:spacing w:line="360" w:lineRule="auto"/>
        <w:ind w:left="0" w:firstLine="709"/>
        <w:jc w:val="both"/>
        <w:rPr>
          <w:sz w:val="28"/>
          <w:szCs w:val="28"/>
        </w:rPr>
      </w:pPr>
      <w:r w:rsidRPr="0017206E">
        <w:rPr>
          <w:sz w:val="28"/>
          <w:szCs w:val="28"/>
        </w:rPr>
        <w:t xml:space="preserve">отсутствие скульптур; </w:t>
      </w:r>
    </w:p>
    <w:p w:rsidR="004622D9"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w:t>
      </w:r>
      <w:r w:rsidR="004622D9" w:rsidRPr="0017206E">
        <w:rPr>
          <w:sz w:val="28"/>
          <w:szCs w:val="28"/>
        </w:rPr>
        <w:t xml:space="preserve">билие цветочного оформления; </w:t>
      </w:r>
    </w:p>
    <w:p w:rsidR="00A17211"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тяготение к символике</w:t>
      </w:r>
      <w:r w:rsidR="004622D9" w:rsidRPr="0017206E">
        <w:rPr>
          <w:sz w:val="28"/>
          <w:szCs w:val="28"/>
        </w:rPr>
        <w:t>.</w:t>
      </w:r>
    </w:p>
    <w:p w:rsidR="004622D9" w:rsidRPr="0017206E" w:rsidRDefault="004622D9" w:rsidP="00463B2C">
      <w:pPr>
        <w:pStyle w:val="af1"/>
        <w:spacing w:line="360" w:lineRule="auto"/>
        <w:ind w:left="0"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12</w:t>
      </w:r>
      <w:r w:rsidR="00755C02" w:rsidRPr="0017206E">
        <w:rPr>
          <w:sz w:val="28"/>
          <w:szCs w:val="28"/>
        </w:rPr>
        <w:t xml:space="preserve"> Посадки овощей и пряно-ароматических растений характерны для: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Европы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в.в.;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храмовых садов Японии;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России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в.в.;  </w:t>
      </w:r>
    </w:p>
    <w:p w:rsidR="00755C02"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священных рощ  Древней Греции. </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13</w:t>
      </w:r>
      <w:r w:rsidR="00755C02" w:rsidRPr="0017206E">
        <w:rPr>
          <w:sz w:val="28"/>
          <w:szCs w:val="28"/>
        </w:rPr>
        <w:t xml:space="preserve"> Основной доминантой Верхн</w:t>
      </w:r>
      <w:r w:rsidR="00DF0453" w:rsidRPr="0017206E">
        <w:rPr>
          <w:sz w:val="28"/>
          <w:szCs w:val="28"/>
        </w:rPr>
        <w:t xml:space="preserve">его сада Петергофа является: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Сампсона;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аллея фонтанов;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Фаворитный; </w:t>
      </w:r>
    </w:p>
    <w:p w:rsidR="00755C02" w:rsidRPr="0017206E" w:rsidRDefault="00755C02" w:rsidP="00D74587">
      <w:pPr>
        <w:pStyle w:val="af1"/>
        <w:numPr>
          <w:ilvl w:val="0"/>
          <w:numId w:val="15"/>
        </w:numPr>
        <w:spacing w:line="360" w:lineRule="auto"/>
        <w:ind w:left="0" w:firstLine="709"/>
        <w:jc w:val="both"/>
        <w:rPr>
          <w:sz w:val="28"/>
          <w:szCs w:val="28"/>
        </w:rPr>
      </w:pPr>
      <w:r w:rsidRPr="0017206E">
        <w:rPr>
          <w:sz w:val="28"/>
          <w:szCs w:val="28"/>
        </w:rPr>
        <w:t>фонтан Нептуна.</w:t>
      </w:r>
    </w:p>
    <w:p w:rsidR="00A17211" w:rsidRPr="0017206E" w:rsidRDefault="00A17211" w:rsidP="00463B2C">
      <w:pPr>
        <w:spacing w:line="360" w:lineRule="auto"/>
        <w:ind w:firstLine="709"/>
        <w:jc w:val="both"/>
        <w:rPr>
          <w:sz w:val="28"/>
          <w:szCs w:val="28"/>
        </w:rPr>
      </w:pPr>
    </w:p>
    <w:p w:rsidR="00755C02" w:rsidRPr="0017206E" w:rsidRDefault="00664B4B" w:rsidP="00463B2C">
      <w:pPr>
        <w:spacing w:line="360" w:lineRule="auto"/>
        <w:ind w:firstLine="709"/>
        <w:contextualSpacing/>
        <w:jc w:val="both"/>
        <w:rPr>
          <w:sz w:val="28"/>
          <w:szCs w:val="28"/>
        </w:rPr>
      </w:pPr>
      <w:r w:rsidRPr="0017206E">
        <w:rPr>
          <w:sz w:val="28"/>
          <w:szCs w:val="28"/>
        </w:rPr>
        <w:t>14</w:t>
      </w:r>
      <w:r w:rsidR="00755C02" w:rsidRPr="0017206E">
        <w:rPr>
          <w:sz w:val="28"/>
          <w:szCs w:val="28"/>
        </w:rPr>
        <w:t xml:space="preserve"> Екатерининский и Александровский сады входят в ансамбль дворцов и парков: </w:t>
      </w:r>
    </w:p>
    <w:p w:rsidR="007C6BEF"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 xml:space="preserve">Петергофа; </w:t>
      </w:r>
    </w:p>
    <w:p w:rsidR="007C6BEF" w:rsidRPr="0017206E" w:rsidRDefault="00755C02" w:rsidP="00D74587">
      <w:pPr>
        <w:pStyle w:val="af1"/>
        <w:numPr>
          <w:ilvl w:val="0"/>
          <w:numId w:val="16"/>
        </w:numPr>
        <w:spacing w:line="360" w:lineRule="auto"/>
        <w:ind w:left="0" w:firstLine="709"/>
        <w:jc w:val="both"/>
        <w:rPr>
          <w:sz w:val="28"/>
          <w:szCs w:val="28"/>
        </w:rPr>
      </w:pPr>
      <w:r w:rsidRPr="0017206E">
        <w:rPr>
          <w:sz w:val="28"/>
          <w:szCs w:val="28"/>
        </w:rPr>
        <w:t>Царского Села</w:t>
      </w:r>
      <w:r w:rsidR="007C6BEF" w:rsidRPr="0017206E">
        <w:rPr>
          <w:sz w:val="28"/>
          <w:szCs w:val="28"/>
        </w:rPr>
        <w:t xml:space="preserve">; </w:t>
      </w:r>
    </w:p>
    <w:p w:rsidR="00755C02"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Царицына.</w:t>
      </w:r>
    </w:p>
    <w:p w:rsidR="00A17211" w:rsidRPr="0017206E" w:rsidRDefault="00A17211" w:rsidP="00463B2C">
      <w:pPr>
        <w:spacing w:line="360" w:lineRule="auto"/>
        <w:ind w:firstLine="709"/>
        <w:jc w:val="both"/>
        <w:rPr>
          <w:sz w:val="28"/>
          <w:szCs w:val="28"/>
        </w:rPr>
      </w:pPr>
    </w:p>
    <w:p w:rsidR="007C6BEF" w:rsidRPr="0017206E" w:rsidRDefault="00664B4B" w:rsidP="00463B2C">
      <w:pPr>
        <w:spacing w:line="360" w:lineRule="auto"/>
        <w:ind w:firstLine="709"/>
        <w:jc w:val="both"/>
        <w:rPr>
          <w:sz w:val="28"/>
          <w:szCs w:val="28"/>
        </w:rPr>
      </w:pPr>
      <w:r w:rsidRPr="0017206E">
        <w:rPr>
          <w:sz w:val="28"/>
          <w:szCs w:val="28"/>
        </w:rPr>
        <w:t>15</w:t>
      </w:r>
      <w:r w:rsidR="00755C02" w:rsidRPr="0017206E">
        <w:rPr>
          <w:sz w:val="28"/>
          <w:szCs w:val="28"/>
        </w:rPr>
        <w:t xml:space="preserve"> Период создания дворцово-парковых ансамблей Летний сад, Стрельна</w:t>
      </w:r>
      <w:r w:rsidR="007C6BEF" w:rsidRPr="0017206E">
        <w:rPr>
          <w:sz w:val="28"/>
          <w:szCs w:val="28"/>
        </w:rPr>
        <w:t>:</w:t>
      </w:r>
    </w:p>
    <w:p w:rsidR="007C6BEF" w:rsidRPr="0017206E" w:rsidRDefault="007C6BEF" w:rsidP="00D74587">
      <w:pPr>
        <w:pStyle w:val="af1"/>
        <w:numPr>
          <w:ilvl w:val="0"/>
          <w:numId w:val="17"/>
        </w:numPr>
        <w:spacing w:line="360" w:lineRule="auto"/>
        <w:ind w:left="0" w:firstLine="709"/>
        <w:jc w:val="both"/>
        <w:rPr>
          <w:sz w:val="28"/>
          <w:szCs w:val="28"/>
        </w:rPr>
      </w:pPr>
      <w:r w:rsidRPr="0017206E">
        <w:rPr>
          <w:sz w:val="28"/>
          <w:szCs w:val="28"/>
        </w:rPr>
        <w:t xml:space="preserve">Царское село: допетровский; </w:t>
      </w:r>
    </w:p>
    <w:p w:rsidR="007C6BEF"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lastRenderedPageBreak/>
        <w:t>первая половина 18 века</w:t>
      </w:r>
      <w:r w:rsidR="007C6BEF" w:rsidRPr="0017206E">
        <w:rPr>
          <w:sz w:val="28"/>
          <w:szCs w:val="28"/>
        </w:rPr>
        <w:t xml:space="preserve">; </w:t>
      </w:r>
    </w:p>
    <w:p w:rsidR="00755C02"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19 века.</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16</w:t>
      </w:r>
      <w:r w:rsidR="00755C02" w:rsidRPr="0017206E">
        <w:rPr>
          <w:sz w:val="28"/>
          <w:szCs w:val="28"/>
        </w:rPr>
        <w:t xml:space="preserve"> Характерные черты эпохи Ренессанса: </w:t>
      </w:r>
    </w:p>
    <w:p w:rsidR="00CF5525" w:rsidRPr="0017206E" w:rsidRDefault="00CF5525" w:rsidP="00D74587">
      <w:pPr>
        <w:pStyle w:val="af1"/>
        <w:numPr>
          <w:ilvl w:val="0"/>
          <w:numId w:val="18"/>
        </w:numPr>
        <w:spacing w:line="360" w:lineRule="auto"/>
        <w:ind w:left="0" w:firstLine="709"/>
        <w:jc w:val="both"/>
        <w:rPr>
          <w:sz w:val="28"/>
          <w:szCs w:val="28"/>
        </w:rPr>
      </w:pPr>
      <w:r w:rsidRPr="0017206E">
        <w:rPr>
          <w:sz w:val="28"/>
          <w:szCs w:val="28"/>
        </w:rPr>
        <w:t xml:space="preserve">обращение к Античности; </w:t>
      </w:r>
    </w:p>
    <w:p w:rsidR="00CF5525"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террасированный рельеф</w:t>
      </w:r>
      <w:r w:rsidR="00CF5525" w:rsidRPr="0017206E">
        <w:rPr>
          <w:sz w:val="28"/>
          <w:szCs w:val="28"/>
        </w:rPr>
        <w:t xml:space="preserve">; </w:t>
      </w:r>
    </w:p>
    <w:p w:rsidR="00755C02"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обильное цветочное оформление.</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jc w:val="both"/>
        <w:rPr>
          <w:sz w:val="28"/>
          <w:szCs w:val="28"/>
        </w:rPr>
      </w:pPr>
      <w:r w:rsidRPr="0017206E">
        <w:rPr>
          <w:sz w:val="28"/>
          <w:szCs w:val="28"/>
        </w:rPr>
        <w:t>17</w:t>
      </w:r>
      <w:r w:rsidR="00755C02" w:rsidRPr="0017206E">
        <w:rPr>
          <w:sz w:val="28"/>
          <w:szCs w:val="28"/>
        </w:rPr>
        <w:t xml:space="preserve"> </w:t>
      </w:r>
      <w:r w:rsidR="00CF5525" w:rsidRPr="0017206E">
        <w:rPr>
          <w:sz w:val="28"/>
          <w:szCs w:val="28"/>
        </w:rPr>
        <w:t xml:space="preserve">Топиарное искусство  - это: </w:t>
      </w:r>
    </w:p>
    <w:p w:rsidR="00CF5525"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фигурная стр</w:t>
      </w:r>
      <w:r w:rsidR="00CF5525" w:rsidRPr="0017206E">
        <w:rPr>
          <w:sz w:val="28"/>
          <w:szCs w:val="28"/>
        </w:rPr>
        <w:t xml:space="preserve">ижка деревьев и кустарников;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планировка цветников;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способ посадки солитеров; </w:t>
      </w:r>
    </w:p>
    <w:p w:rsidR="00A17211"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использование  цветочных орнаментов.</w:t>
      </w:r>
    </w:p>
    <w:p w:rsidR="00C936CA" w:rsidRPr="0017206E" w:rsidRDefault="00C936CA" w:rsidP="00463B2C">
      <w:pPr>
        <w:spacing w:line="360" w:lineRule="auto"/>
        <w:ind w:firstLine="709"/>
        <w:contextualSpacing/>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18</w:t>
      </w:r>
      <w:r w:rsidR="00755C02" w:rsidRPr="0017206E">
        <w:rPr>
          <w:sz w:val="28"/>
          <w:szCs w:val="28"/>
        </w:rPr>
        <w:t xml:space="preserve"> Что является отличительными черта</w:t>
      </w:r>
      <w:r w:rsidR="00CF5525" w:rsidRPr="0017206E">
        <w:rPr>
          <w:sz w:val="28"/>
          <w:szCs w:val="28"/>
        </w:rPr>
        <w:t xml:space="preserve">ми ранних петровских парков: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реалистически</w:t>
      </w:r>
      <w:r w:rsidR="00CF5525" w:rsidRPr="0017206E">
        <w:rPr>
          <w:sz w:val="28"/>
          <w:szCs w:val="28"/>
        </w:rPr>
        <w:t xml:space="preserve">й подход к устройству парка;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и</w:t>
      </w:r>
      <w:r w:rsidR="00CF5525" w:rsidRPr="0017206E">
        <w:rPr>
          <w:sz w:val="28"/>
          <w:szCs w:val="28"/>
        </w:rPr>
        <w:t xml:space="preserve">зобилие каналов и цветников; </w:t>
      </w:r>
    </w:p>
    <w:p w:rsidR="00755C02"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дворцовый комплекс расположен в стороне от главной оси.</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19</w:t>
      </w:r>
      <w:r w:rsidR="00755C02" w:rsidRPr="0017206E">
        <w:rPr>
          <w:sz w:val="28"/>
          <w:szCs w:val="28"/>
        </w:rPr>
        <w:t xml:space="preserve"> Китайским садам и паркам присущи следующие особенности: </w:t>
      </w:r>
    </w:p>
    <w:p w:rsidR="00CF5525" w:rsidRPr="0017206E" w:rsidRDefault="00CF5525" w:rsidP="00D74587">
      <w:pPr>
        <w:pStyle w:val="af1"/>
        <w:numPr>
          <w:ilvl w:val="0"/>
          <w:numId w:val="21"/>
        </w:numPr>
        <w:spacing w:line="360" w:lineRule="auto"/>
        <w:ind w:left="0" w:firstLine="709"/>
        <w:jc w:val="both"/>
        <w:rPr>
          <w:sz w:val="28"/>
          <w:szCs w:val="28"/>
        </w:rPr>
      </w:pPr>
      <w:r w:rsidRPr="0017206E">
        <w:rPr>
          <w:sz w:val="28"/>
          <w:szCs w:val="28"/>
        </w:rPr>
        <w:t xml:space="preserve">контрастные смены пейзажей;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водоемы за</w:t>
      </w:r>
      <w:r w:rsidR="00CF5525" w:rsidRPr="0017206E">
        <w:rPr>
          <w:sz w:val="28"/>
          <w:szCs w:val="28"/>
        </w:rPr>
        <w:t xml:space="preserve">нимают первое место в парке;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правильные геом</w:t>
      </w:r>
      <w:r w:rsidR="00CF5525" w:rsidRPr="0017206E">
        <w:rPr>
          <w:sz w:val="28"/>
          <w:szCs w:val="28"/>
        </w:rPr>
        <w:t xml:space="preserve">етрические контуры водоемов; </w:t>
      </w:r>
    </w:p>
    <w:p w:rsidR="00755C02"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 xml:space="preserve">обилие цветочного оформления. </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20</w:t>
      </w:r>
      <w:r w:rsidR="00755C02" w:rsidRPr="0017206E">
        <w:rPr>
          <w:sz w:val="28"/>
          <w:szCs w:val="28"/>
        </w:rPr>
        <w:t xml:space="preserve"> Основные типы Петербургского паркостроения: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увесел</w:t>
      </w:r>
      <w:r w:rsidR="00EC2290" w:rsidRPr="0017206E">
        <w:rPr>
          <w:sz w:val="28"/>
          <w:szCs w:val="28"/>
        </w:rPr>
        <w:t>ительные загородные резиденции</w:t>
      </w:r>
      <w:r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 xml:space="preserve">приусадебные ботанические сады; </w:t>
      </w:r>
    </w:p>
    <w:p w:rsidR="00755C02"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публичные сады.</w:t>
      </w:r>
    </w:p>
    <w:p w:rsidR="004748F2" w:rsidRPr="0017206E" w:rsidRDefault="004748F2" w:rsidP="00463B2C">
      <w:pPr>
        <w:spacing w:line="360" w:lineRule="auto"/>
        <w:ind w:firstLine="709"/>
        <w:jc w:val="both"/>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lastRenderedPageBreak/>
        <w:t>Все стилевые направления можно условно подразделить на ряд основных направлений. Выберете вариант являющийся лишним в этом перечне:</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Регулярный;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 xml:space="preserve">Геометрический; </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Ландшафтный (пейзажный);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Смешанный;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регулярным стилевым направлениям не относятся:</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Французский;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Итальянский;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 xml:space="preserve">Английский; </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Испано-мавританский;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ландшафтным (пейзажным) стилевым направлениям не относятся:</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Английский;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Японский;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Китайский;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 xml:space="preserve">Французский. </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jc w:val="both"/>
        <w:rPr>
          <w:sz w:val="28"/>
          <w:szCs w:val="28"/>
        </w:rPr>
      </w:pPr>
      <w:r w:rsidRPr="0017206E">
        <w:rPr>
          <w:sz w:val="28"/>
          <w:szCs w:val="28"/>
        </w:rPr>
        <w:t>В процессе возникновения и развития человеческих цивилизаций возникали, трансформировались и исчезали стили ландшафтной архитектуры. На данный момент наряду с современным «смешанным» стилем существуют стили, ставшие классическими, их:</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 xml:space="preserve">5; </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7;</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1015.</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Отметьте никогда не существовавшее стилевое направление:</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Египетский;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lastRenderedPageBreak/>
        <w:t xml:space="preserve">Шотландский; </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Романтический;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Мусульманский;</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итальянского стиля принято считать:</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 xml:space="preserve">Начало 17 в. до н. э.; </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Начало 17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французского стиля принято считать:</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 xml:space="preserve">17-18 вв. н. э.; </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17-18 вв. до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 xml:space="preserve">Временем возникновения классического английского стиля принято считать: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 xml:space="preserve">Начало 18 в. до н. э.;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12-13 вв. до н. э.;</w:t>
      </w:r>
    </w:p>
    <w:p w:rsidR="004748F2" w:rsidRPr="0017206E" w:rsidRDefault="003D5FE9" w:rsidP="00D74587">
      <w:pPr>
        <w:pStyle w:val="af1"/>
        <w:numPr>
          <w:ilvl w:val="0"/>
          <w:numId w:val="132"/>
        </w:numPr>
        <w:spacing w:line="360" w:lineRule="auto"/>
        <w:ind w:left="0" w:firstLine="709"/>
        <w:rPr>
          <w:sz w:val="28"/>
          <w:szCs w:val="28"/>
        </w:rPr>
      </w:pPr>
      <w:r w:rsidRPr="0017206E">
        <w:rPr>
          <w:sz w:val="28"/>
          <w:szCs w:val="28"/>
        </w:rPr>
        <w:t>Начало 18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японского стиля принято считать:</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 xml:space="preserve">14-16 вв. н. э.; </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12-13 вв.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lastRenderedPageBreak/>
        <w:t>14-16 вв. до н. э.;</w:t>
      </w: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испано-мавританского стиля принято считать:</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 xml:space="preserve">13 в. до н. э.; </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11-10 вв.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13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французский садовый стиль считается:</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 xml:space="preserve">Основанным на итальянском садовом искусстве; </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русском садовом искусстве;</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итальянский садовый стиль считается:</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 xml:space="preserve">Основанным на античном садовом искусстве; </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германском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английский садовый стиль считается:</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японский садовый стиль считается:</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lastRenderedPageBreak/>
        <w:t>Самобытным искусством;</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испано-мавританский садовый стиль считается:</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 xml:space="preserve">Основанным на римско-египетском садовом искусстве; </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испанском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арабском садовом искусстве;</w:t>
      </w:r>
    </w:p>
    <w:p w:rsidR="004748F2"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европейском садовом искусстве;</w:t>
      </w:r>
    </w:p>
    <w:p w:rsidR="00D02C81" w:rsidRPr="0017206E" w:rsidRDefault="00D02C81" w:rsidP="00D02C81">
      <w:pPr>
        <w:pStyle w:val="af1"/>
        <w:spacing w:line="360" w:lineRule="auto"/>
        <w:ind w:left="709"/>
        <w:rPr>
          <w:sz w:val="28"/>
          <w:szCs w:val="28"/>
        </w:rPr>
      </w:pPr>
    </w:p>
    <w:p w:rsidR="00CE5833" w:rsidRPr="0017206E" w:rsidRDefault="00CE5833" w:rsidP="00D74587">
      <w:pPr>
        <w:pStyle w:val="af1"/>
        <w:numPr>
          <w:ilvl w:val="0"/>
          <w:numId w:val="140"/>
        </w:numPr>
        <w:spacing w:before="100" w:beforeAutospacing="1" w:after="100" w:afterAutospacing="1"/>
        <w:ind w:hanging="11"/>
        <w:rPr>
          <w:color w:val="000000"/>
          <w:sz w:val="28"/>
          <w:szCs w:val="24"/>
          <w:lang w:eastAsia="ru-RU"/>
        </w:rPr>
      </w:pPr>
      <w:r w:rsidRPr="0017206E">
        <w:rPr>
          <w:bCs/>
          <w:color w:val="000000"/>
          <w:sz w:val="28"/>
          <w:szCs w:val="24"/>
          <w:lang w:eastAsia="ru-RU"/>
        </w:rPr>
        <w:t>Урбанизация – это:</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1. процесс усиления воздействия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2. процесс увеличения доли городского населения и усиления городов на биосферу</w:t>
      </w:r>
    </w:p>
    <w:p w:rsidR="00CE5833"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3. процесс увеличения доли сельского населения</w:t>
      </w:r>
    </w:p>
    <w:p w:rsidR="00D02C81" w:rsidRPr="0017206E" w:rsidRDefault="00D02C81" w:rsidP="00CE5833">
      <w:pPr>
        <w:spacing w:before="100" w:beforeAutospacing="1" w:after="100" w:afterAutospacing="1"/>
        <w:ind w:firstLine="709"/>
        <w:jc w:val="both"/>
        <w:rPr>
          <w:color w:val="000000"/>
          <w:sz w:val="28"/>
          <w:szCs w:val="24"/>
          <w:lang w:eastAsia="ru-RU"/>
        </w:rPr>
      </w:pPr>
    </w:p>
    <w:p w:rsidR="00CE5833" w:rsidRPr="0017206E" w:rsidRDefault="00CE5833" w:rsidP="00D74587">
      <w:pPr>
        <w:pStyle w:val="af1"/>
        <w:numPr>
          <w:ilvl w:val="0"/>
          <w:numId w:val="140"/>
        </w:numPr>
        <w:spacing w:line="360" w:lineRule="auto"/>
        <w:ind w:hanging="11"/>
        <w:rPr>
          <w:color w:val="000000"/>
          <w:sz w:val="28"/>
          <w:szCs w:val="24"/>
          <w:lang w:eastAsia="ru-RU"/>
        </w:rPr>
      </w:pPr>
      <w:r w:rsidRPr="0017206E">
        <w:rPr>
          <w:bCs/>
          <w:color w:val="000000"/>
          <w:sz w:val="28"/>
          <w:szCs w:val="24"/>
          <w:lang w:eastAsia="ru-RU"/>
        </w:rPr>
        <w:t>Урбоэкология – это:</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1. экология в градостроительстве – поиск путей, средств, методов и решений, направленных на обеспечение экологически обоснованных условий жизни населения, экологического равновесия, устойчивого развития, рационального природопользования в регионе</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2. комплекс наук, исследующих различные аспекты отношений живых организмов и условий среды</w:t>
      </w:r>
    </w:p>
    <w:p w:rsidR="00CE5833" w:rsidRDefault="00CE5833" w:rsidP="00CE5833">
      <w:pPr>
        <w:spacing w:line="360" w:lineRule="auto"/>
        <w:ind w:firstLine="709"/>
        <w:jc w:val="both"/>
        <w:rPr>
          <w:color w:val="000000"/>
          <w:sz w:val="28"/>
          <w:szCs w:val="24"/>
          <w:lang w:eastAsia="ru-RU"/>
        </w:rPr>
      </w:pPr>
      <w:r w:rsidRPr="0017206E">
        <w:rPr>
          <w:color w:val="000000"/>
          <w:sz w:val="28"/>
          <w:szCs w:val="24"/>
          <w:lang w:eastAsia="ru-RU"/>
        </w:rPr>
        <w:t>3. раздел экологии, исследующий условия жизни человека в замкнутом помещении</w:t>
      </w:r>
    </w:p>
    <w:p w:rsidR="00D02C81" w:rsidRPr="0017206E" w:rsidRDefault="00D02C81" w:rsidP="00CE5833">
      <w:pPr>
        <w:spacing w:line="360" w:lineRule="auto"/>
        <w:ind w:firstLine="709"/>
        <w:jc w:val="both"/>
        <w:rPr>
          <w:color w:val="000000"/>
          <w:sz w:val="28"/>
          <w:szCs w:val="24"/>
          <w:lang w:eastAsia="ru-RU"/>
        </w:rPr>
      </w:pP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 xml:space="preserve">38. </w:t>
      </w:r>
      <w:r w:rsidR="00CE5833" w:rsidRPr="0017206E">
        <w:rPr>
          <w:bCs/>
          <w:color w:val="000000"/>
          <w:sz w:val="28"/>
          <w:szCs w:val="24"/>
          <w:lang w:eastAsia="ru-RU"/>
        </w:rPr>
        <w:t>Совокупность природных, практически не измененных деятельностью человека, значительно измененных в результате такой деятельности и искусственно созданных материальных элементов, в окружении которых и в процессе взаимодействия с которыми происходит жизнедеятельность людей на данной территории: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lastRenderedPageBreak/>
        <w:t>1.</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природная среда</w:t>
      </w:r>
    </w:p>
    <w:p w:rsidR="00CE5833"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техносфера</w:t>
      </w:r>
    </w:p>
    <w:p w:rsidR="00D02C81" w:rsidRPr="0017206E" w:rsidRDefault="00D02C81" w:rsidP="00473794">
      <w:pPr>
        <w:spacing w:line="360" w:lineRule="auto"/>
        <w:ind w:firstLine="709"/>
        <w:jc w:val="both"/>
        <w:rPr>
          <w:color w:val="000000"/>
          <w:sz w:val="28"/>
          <w:szCs w:val="24"/>
          <w:lang w:eastAsia="ru-RU"/>
        </w:rPr>
      </w:pP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39. </w:t>
      </w:r>
      <w:r w:rsidR="00CE5833" w:rsidRPr="0017206E">
        <w:rPr>
          <w:bCs/>
          <w:color w:val="000000"/>
          <w:sz w:val="28"/>
          <w:szCs w:val="28"/>
          <w:lang w:eastAsia="ru-RU"/>
        </w:rPr>
        <w:t>Комплекс наук, исследующих различные аспекты отношений живых организмов и условий среды:</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биология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химия</w:t>
      </w:r>
    </w:p>
    <w:p w:rsidR="00CE5833" w:rsidRDefault="00473794" w:rsidP="00473794">
      <w:pPr>
        <w:spacing w:line="360" w:lineRule="auto"/>
        <w:ind w:firstLine="709"/>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физика</w:t>
      </w:r>
    </w:p>
    <w:p w:rsidR="00D02C81" w:rsidRPr="0017206E" w:rsidRDefault="00D02C81" w:rsidP="00473794">
      <w:pPr>
        <w:spacing w:line="360" w:lineRule="auto"/>
        <w:ind w:firstLine="709"/>
        <w:rPr>
          <w:color w:val="000000"/>
          <w:sz w:val="28"/>
          <w:szCs w:val="28"/>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4"/>
          <w:lang w:eastAsia="ru-RU"/>
        </w:rPr>
      </w:pPr>
      <w:r w:rsidRPr="0017206E">
        <w:rPr>
          <w:bCs/>
          <w:color w:val="000000"/>
          <w:sz w:val="28"/>
          <w:szCs w:val="24"/>
          <w:lang w:eastAsia="ru-RU"/>
        </w:rPr>
        <w:t>Среда, непосредственно взаимодействующая с конкретными урбанистическими структурами (городами, системами расселения и т.д.) на данной территории (синоним биосферы в более узких рамках):</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информационная среда</w:t>
      </w:r>
    </w:p>
    <w:p w:rsidR="00CE5833"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техносфера</w:t>
      </w:r>
    </w:p>
    <w:p w:rsidR="00D02C81" w:rsidRPr="0017206E" w:rsidRDefault="00D02C81" w:rsidP="00473794">
      <w:pPr>
        <w:spacing w:line="360" w:lineRule="auto"/>
        <w:ind w:firstLine="709"/>
        <w:jc w:val="both"/>
        <w:rPr>
          <w:color w:val="000000"/>
          <w:sz w:val="28"/>
          <w:szCs w:val="24"/>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Экологический норматив, обозначающий предельную концентрацию вещества в воде, почве, атмосфере или продуктах питания, при которой оно не может нанести вред здоровью человека: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ПДК (предельно допустимая концентрация)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ПДВ (предельно допустимый выброс)</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ПДД (предельно допустимая доза)</w:t>
      </w:r>
    </w:p>
    <w:p w:rsidR="00CE5833"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ПДС (предельно допустимый сброс)</w:t>
      </w:r>
    </w:p>
    <w:p w:rsidR="00D02C81" w:rsidRPr="0017206E" w:rsidRDefault="00D02C81" w:rsidP="00473794">
      <w:pPr>
        <w:spacing w:line="360" w:lineRule="auto"/>
        <w:ind w:firstLine="709"/>
        <w:jc w:val="both"/>
        <w:rPr>
          <w:color w:val="000000"/>
          <w:sz w:val="28"/>
          <w:szCs w:val="28"/>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lastRenderedPageBreak/>
        <w:t>Территория, засаженная лесом и отделяющая предприятия, загрязняющие атмосферу, от жилой части населенного пункта: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санитарно-защитная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промышленная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жилая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рекреационная зона</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Идеальный экологический город, который находится в равновесии с окружающей средой: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экосити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экосистема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экотоп</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экотон</w:t>
      </w:r>
    </w:p>
    <w:p w:rsidR="00D02C81" w:rsidRPr="00D02C81" w:rsidRDefault="00D02C81" w:rsidP="00D02C81">
      <w:pPr>
        <w:pStyle w:val="af1"/>
        <w:spacing w:line="360" w:lineRule="auto"/>
        <w:ind w:left="709"/>
        <w:jc w:val="both"/>
        <w:rPr>
          <w:color w:val="000000"/>
          <w:sz w:val="28"/>
          <w:szCs w:val="28"/>
          <w:lang w:eastAsia="ru-RU"/>
        </w:rPr>
      </w:pP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Ареалы где интенсивно происходит замещение естественных биогеоценозов урбо- и агроценозами: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городские агломерации, урбанизированные районы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леса, луга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болота верховые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сельская местность</w:t>
      </w:r>
    </w:p>
    <w:p w:rsidR="00D02C81" w:rsidRDefault="00D02C81" w:rsidP="00473794">
      <w:pPr>
        <w:spacing w:line="360" w:lineRule="auto"/>
        <w:ind w:firstLine="709"/>
        <w:jc w:val="both"/>
        <w:rPr>
          <w:bCs/>
          <w:color w:val="000000"/>
          <w:sz w:val="28"/>
          <w:szCs w:val="28"/>
          <w:lang w:eastAsia="ru-RU"/>
        </w:rPr>
      </w:pP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45. </w:t>
      </w:r>
      <w:r w:rsidR="00CE5833" w:rsidRPr="0017206E">
        <w:rPr>
          <w:bCs/>
          <w:color w:val="000000"/>
          <w:sz w:val="28"/>
          <w:szCs w:val="28"/>
          <w:lang w:eastAsia="ru-RU"/>
        </w:rPr>
        <w:t>Наиболее общие критерии масштаба антропогенного давления на природную среду в пределах урбанизированных территорий: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площадь зеленых насаждений города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застройки, хозяйственный профиль урбанизированного образования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величина города, агломерации, плотность населения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все варианты ответов верны</w:t>
      </w:r>
    </w:p>
    <w:p w:rsidR="00D02C81" w:rsidRDefault="00D02C81" w:rsidP="00473794">
      <w:pPr>
        <w:spacing w:line="360" w:lineRule="auto"/>
        <w:ind w:firstLine="709"/>
        <w:jc w:val="both"/>
        <w:rPr>
          <w:bCs/>
          <w:color w:val="000000"/>
          <w:sz w:val="28"/>
          <w:szCs w:val="28"/>
          <w:lang w:eastAsia="ru-RU"/>
        </w:rPr>
      </w:pP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46. </w:t>
      </w:r>
      <w:r w:rsidR="00CE5833" w:rsidRPr="0017206E">
        <w:rPr>
          <w:bCs/>
          <w:color w:val="000000"/>
          <w:sz w:val="28"/>
          <w:szCs w:val="28"/>
          <w:lang w:eastAsia="ru-RU"/>
        </w:rPr>
        <w:t>Биологическая «несостоятельность» урбоценозов должна постоянно компенсироваться: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менеепродуктивными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lastRenderedPageBreak/>
        <w:t>2.</w:t>
      </w:r>
      <w:r w:rsidR="00CE5833" w:rsidRPr="0017206E">
        <w:rPr>
          <w:color w:val="000000"/>
          <w:sz w:val="28"/>
          <w:szCs w:val="28"/>
          <w:lang w:eastAsia="ru-RU"/>
        </w:rPr>
        <w:t xml:space="preserve"> среднепродуктивными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более продуктивными биогеоценозами</w:t>
      </w:r>
    </w:p>
    <w:p w:rsidR="00CE5833"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любыми биогеоценозами</w:t>
      </w:r>
    </w:p>
    <w:p w:rsidR="00D02C81" w:rsidRPr="0017206E" w:rsidRDefault="00D02C81" w:rsidP="00473794">
      <w:pPr>
        <w:spacing w:line="360" w:lineRule="auto"/>
        <w:ind w:firstLine="709"/>
        <w:jc w:val="both"/>
        <w:rPr>
          <w:color w:val="000000"/>
          <w:sz w:val="28"/>
          <w:szCs w:val="28"/>
          <w:lang w:eastAsia="ru-RU"/>
        </w:rPr>
      </w:pPr>
    </w:p>
    <w:p w:rsidR="00CE5833" w:rsidRPr="0017206E" w:rsidRDefault="00CE5833" w:rsidP="00D74587">
      <w:pPr>
        <w:pStyle w:val="af1"/>
        <w:numPr>
          <w:ilvl w:val="0"/>
          <w:numId w:val="154"/>
        </w:numPr>
        <w:spacing w:line="360" w:lineRule="auto"/>
        <w:ind w:left="0" w:firstLine="709"/>
        <w:jc w:val="both"/>
        <w:rPr>
          <w:color w:val="000000"/>
          <w:sz w:val="28"/>
          <w:szCs w:val="28"/>
          <w:lang w:eastAsia="ru-RU"/>
        </w:rPr>
      </w:pPr>
      <w:r w:rsidRPr="0017206E">
        <w:rPr>
          <w:bCs/>
          <w:color w:val="000000"/>
          <w:sz w:val="28"/>
          <w:szCs w:val="28"/>
          <w:lang w:eastAsia="ru-RU"/>
        </w:rPr>
        <w:t>Комплексная система наблюдений, оценки и прогноза изменений состояния биосферы: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природоохранная деятельность</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стандартизация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экологический мониторинг</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экологическое нормирование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5.</w:t>
      </w:r>
      <w:r w:rsidR="00CE5833" w:rsidRPr="0017206E">
        <w:rPr>
          <w:color w:val="000000"/>
          <w:sz w:val="28"/>
          <w:szCs w:val="28"/>
          <w:lang w:eastAsia="ru-RU"/>
        </w:rPr>
        <w:t xml:space="preserve"> экологическая безопасность</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50</w:t>
      </w:r>
      <w:r w:rsidR="00CE5833" w:rsidRPr="0017206E">
        <w:rPr>
          <w:color w:val="2B2727"/>
          <w:spacing w:val="8"/>
          <w:sz w:val="28"/>
          <w:szCs w:val="28"/>
        </w:rPr>
        <w:t>. Назовите объекты озеленения общего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51</w:t>
      </w:r>
      <w:r w:rsidR="00CE5833" w:rsidRPr="0017206E">
        <w:rPr>
          <w:color w:val="2B2727"/>
          <w:spacing w:val="8"/>
          <w:sz w:val="28"/>
          <w:szCs w:val="28"/>
        </w:rPr>
        <w:t>. Назовите объекты кратковременного отдыха: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ботанические сады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питомники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при промышленных предприятиях</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52</w:t>
      </w:r>
      <w:r w:rsidR="00CE5833" w:rsidRPr="0017206E">
        <w:rPr>
          <w:color w:val="2B2727"/>
          <w:spacing w:val="8"/>
          <w:sz w:val="28"/>
          <w:szCs w:val="28"/>
        </w:rPr>
        <w:t>. На какие о</w:t>
      </w:r>
      <w:r w:rsidRPr="0017206E">
        <w:rPr>
          <w:color w:val="2B2727"/>
          <w:spacing w:val="8"/>
          <w:sz w:val="28"/>
          <w:szCs w:val="28"/>
        </w:rPr>
        <w:t xml:space="preserve">зелененные территории доступ не </w:t>
      </w:r>
      <w:r w:rsidR="00CE5833" w:rsidRPr="0017206E">
        <w:rPr>
          <w:color w:val="2B2727"/>
          <w:spacing w:val="8"/>
          <w:sz w:val="28"/>
          <w:szCs w:val="28"/>
        </w:rPr>
        <w:t>ограничен?</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парки, скверы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участки жилых домов</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бульвары</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5</w:t>
      </w:r>
      <w:r w:rsidR="00473794" w:rsidRPr="0017206E">
        <w:rPr>
          <w:color w:val="2B2727"/>
          <w:spacing w:val="8"/>
          <w:sz w:val="28"/>
          <w:szCs w:val="28"/>
        </w:rPr>
        <w:t>3</w:t>
      </w:r>
      <w:r w:rsidRPr="0017206E">
        <w:rPr>
          <w:color w:val="2B2727"/>
          <w:spacing w:val="8"/>
          <w:sz w:val="28"/>
          <w:szCs w:val="28"/>
        </w:rPr>
        <w:t>. Объекты озеленения ограниченного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473794" w:rsidRPr="0017206E">
        <w:rPr>
          <w:color w:val="2B2727"/>
          <w:spacing w:val="8"/>
          <w:sz w:val="28"/>
          <w:szCs w:val="28"/>
        </w:rPr>
        <w:t>.</w:t>
      </w:r>
      <w:r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54</w:t>
      </w:r>
      <w:r w:rsidR="00CE5833" w:rsidRPr="0017206E">
        <w:rPr>
          <w:color w:val="2B2727"/>
          <w:spacing w:val="8"/>
          <w:sz w:val="28"/>
          <w:szCs w:val="28"/>
        </w:rPr>
        <w:t>. Какие зеленые массивы районного значения играют планировочную роль в построении системы озеленения города?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скверы, бульвары, районные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спортивный парк</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55</w:t>
      </w:r>
      <w:r w:rsidR="00CE5833" w:rsidRPr="0017206E">
        <w:rPr>
          <w:color w:val="2B2727"/>
          <w:spacing w:val="8"/>
          <w:sz w:val="28"/>
          <w:szCs w:val="28"/>
        </w:rPr>
        <w:t>. Какие объекты озеленения выполняют культурно-просветительную и научно-исследовательскую функции?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зоопарк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лесопарк</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56</w:t>
      </w:r>
      <w:r w:rsidR="00CE5833" w:rsidRPr="0017206E">
        <w:rPr>
          <w:color w:val="2B2727"/>
          <w:spacing w:val="8"/>
          <w:sz w:val="28"/>
          <w:szCs w:val="28"/>
        </w:rPr>
        <w:t>. Укажите радиус обслуживания районного парка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0,5-0,8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0,8-1,2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1,2-2,0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2,0-3,0 км</w:t>
      </w:r>
    </w:p>
    <w:p w:rsidR="00D02C81" w:rsidRDefault="00D02C81" w:rsidP="00473794">
      <w:pPr>
        <w:pStyle w:val="af2"/>
        <w:shd w:val="clear" w:color="auto" w:fill="FFFFFF"/>
        <w:spacing w:before="0" w:beforeAutospacing="0" w:after="0" w:afterAutospacing="0" w:line="360" w:lineRule="auto"/>
        <w:ind w:firstLine="709"/>
        <w:jc w:val="both"/>
        <w:rPr>
          <w:color w:val="2B2727"/>
          <w:spacing w:val="8"/>
          <w:sz w:val="28"/>
          <w:szCs w:val="28"/>
        </w:rPr>
      </w:pP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57</w:t>
      </w:r>
      <w:r w:rsidR="00CE5833" w:rsidRPr="0017206E">
        <w:rPr>
          <w:color w:val="2B2727"/>
          <w:spacing w:val="8"/>
          <w:sz w:val="28"/>
          <w:szCs w:val="28"/>
        </w:rPr>
        <w:t>. Виды систем озеленения в городах до 50 тыс. жителей?</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периферийное,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центричное,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периферийное, центричное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4.</w:t>
      </w:r>
      <w:r w:rsidR="00CE5833" w:rsidRPr="0017206E">
        <w:rPr>
          <w:color w:val="2B2727"/>
          <w:spacing w:val="8"/>
          <w:sz w:val="28"/>
          <w:szCs w:val="28"/>
        </w:rPr>
        <w:t xml:space="preserve"> групповое, линейно-полосовое</w:t>
      </w:r>
    </w:p>
    <w:p w:rsidR="00D02C81" w:rsidRDefault="00D02C81" w:rsidP="00463B2C">
      <w:pPr>
        <w:spacing w:line="360" w:lineRule="auto"/>
        <w:ind w:firstLine="709"/>
        <w:jc w:val="both"/>
        <w:rPr>
          <w:sz w:val="28"/>
          <w:szCs w:val="28"/>
        </w:rPr>
      </w:pPr>
    </w:p>
    <w:p w:rsidR="00CF6E99" w:rsidRPr="0017206E" w:rsidRDefault="00D02C81" w:rsidP="00463B2C">
      <w:pPr>
        <w:spacing w:line="360" w:lineRule="auto"/>
        <w:ind w:firstLine="709"/>
        <w:jc w:val="both"/>
        <w:rPr>
          <w:sz w:val="28"/>
          <w:szCs w:val="28"/>
        </w:rPr>
      </w:pPr>
      <w:r>
        <w:rPr>
          <w:sz w:val="28"/>
          <w:szCs w:val="28"/>
        </w:rPr>
        <w:t xml:space="preserve">58. </w:t>
      </w:r>
      <w:r w:rsidR="00630093" w:rsidRPr="0017206E">
        <w:rPr>
          <w:sz w:val="28"/>
          <w:szCs w:val="28"/>
        </w:rPr>
        <w:t xml:space="preserve"> </w:t>
      </w:r>
      <w:r w:rsidR="00CF6E99" w:rsidRPr="0017206E">
        <w:rPr>
          <w:sz w:val="28"/>
          <w:szCs w:val="28"/>
        </w:rPr>
        <w:t>Строгие сады:</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отлич</w:t>
      </w:r>
      <w:r w:rsidR="00A041AD" w:rsidRPr="0017206E">
        <w:rPr>
          <w:sz w:val="28"/>
          <w:szCs w:val="28"/>
        </w:rPr>
        <w:t>аются регулярностью планировки;</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присуще подражание природным формам, естественности</w:t>
      </w:r>
      <w:r w:rsidR="00A041AD" w:rsidRPr="0017206E">
        <w:rPr>
          <w:sz w:val="28"/>
          <w:szCs w:val="28"/>
        </w:rPr>
        <w:t>;</w:t>
      </w:r>
    </w:p>
    <w:p w:rsidR="00630093"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имеют</w:t>
      </w:r>
      <w:r w:rsidR="00630093" w:rsidRPr="0017206E">
        <w:rPr>
          <w:sz w:val="28"/>
          <w:szCs w:val="28"/>
        </w:rPr>
        <w:t xml:space="preserve"> </w:t>
      </w:r>
      <w:r w:rsidRPr="0017206E">
        <w:rPr>
          <w:sz w:val="28"/>
          <w:szCs w:val="28"/>
        </w:rPr>
        <w:t>мягкое цветовое решение</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630093" w:rsidRPr="0017206E" w:rsidRDefault="00D02C81" w:rsidP="00463B2C">
      <w:pPr>
        <w:spacing w:line="360" w:lineRule="auto"/>
        <w:ind w:firstLine="709"/>
        <w:jc w:val="both"/>
        <w:rPr>
          <w:sz w:val="28"/>
          <w:szCs w:val="28"/>
        </w:rPr>
      </w:pPr>
      <w:r>
        <w:rPr>
          <w:sz w:val="28"/>
          <w:szCs w:val="28"/>
        </w:rPr>
        <w:t>59.</w:t>
      </w:r>
      <w:r w:rsidR="00630093" w:rsidRPr="0017206E">
        <w:rPr>
          <w:sz w:val="28"/>
          <w:szCs w:val="28"/>
        </w:rPr>
        <w:t xml:space="preserve"> </w:t>
      </w:r>
      <w:r w:rsidR="00CF6E99" w:rsidRPr="0017206E">
        <w:rPr>
          <w:sz w:val="28"/>
          <w:szCs w:val="28"/>
        </w:rPr>
        <w:t>Комнатные сады:</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являются частью домашнего интерьера</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отличаются четкостью элементов</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растения высаживаются в гармоничном и контрастном сочетаниях</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CF6E99" w:rsidRPr="0017206E" w:rsidRDefault="00D02C81" w:rsidP="00463B2C">
      <w:pPr>
        <w:spacing w:line="360" w:lineRule="auto"/>
        <w:ind w:firstLine="709"/>
        <w:jc w:val="both"/>
        <w:rPr>
          <w:sz w:val="28"/>
          <w:szCs w:val="28"/>
        </w:rPr>
      </w:pPr>
      <w:r>
        <w:rPr>
          <w:sz w:val="28"/>
          <w:szCs w:val="28"/>
        </w:rPr>
        <w:t>60</w:t>
      </w:r>
      <w:r w:rsidR="00630093" w:rsidRPr="0017206E">
        <w:rPr>
          <w:sz w:val="28"/>
          <w:szCs w:val="28"/>
        </w:rPr>
        <w:t xml:space="preserve"> </w:t>
      </w:r>
      <w:r w:rsidR="00CF6E99" w:rsidRPr="0017206E">
        <w:rPr>
          <w:sz w:val="28"/>
          <w:szCs w:val="28"/>
        </w:rPr>
        <w:t>Регулярный стиль характеризует:</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правильная конфигурация партеров, рабаток и клумб</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рельеф неровный — подражание природному ландшафту</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lang w:eastAsia="ru-RU"/>
        </w:rPr>
      </w:pPr>
      <w:r w:rsidRPr="0017206E">
        <w:rPr>
          <w:sz w:val="28"/>
          <w:szCs w:val="28"/>
        </w:rPr>
        <w:t>свободная планировка</w:t>
      </w:r>
      <w:r w:rsidRPr="0017206E">
        <w:rPr>
          <w:sz w:val="28"/>
          <w:szCs w:val="28"/>
          <w:lang w:eastAsia="ru-RU"/>
        </w:rPr>
        <w:t>, асимметричность, прямых линий и осей</w:t>
      </w:r>
      <w:r w:rsidR="00A041AD" w:rsidRPr="0017206E">
        <w:rPr>
          <w:sz w:val="28"/>
          <w:szCs w:val="28"/>
          <w:lang w:eastAsia="ru-RU"/>
        </w:rPr>
        <w:t>.</w:t>
      </w:r>
    </w:p>
    <w:p w:rsidR="00C936CA" w:rsidRPr="0017206E" w:rsidRDefault="00C936CA" w:rsidP="00463B2C">
      <w:pPr>
        <w:spacing w:line="360" w:lineRule="auto"/>
        <w:ind w:firstLine="709"/>
        <w:jc w:val="both"/>
        <w:rPr>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sz w:val="28"/>
          <w:szCs w:val="28"/>
          <w:lang w:eastAsia="ru-RU"/>
        </w:rPr>
        <w:t>61</w:t>
      </w:r>
      <w:r w:rsidR="00CF6E99" w:rsidRPr="0017206E">
        <w:rPr>
          <w:sz w:val="28"/>
          <w:szCs w:val="28"/>
          <w:lang w:eastAsia="ru-RU"/>
        </w:rPr>
        <w:t xml:space="preserve">  </w:t>
      </w:r>
      <w:r w:rsidR="00424116" w:rsidRPr="0017206E">
        <w:rPr>
          <w:bCs/>
          <w:color w:val="000000"/>
          <w:sz w:val="28"/>
          <w:szCs w:val="28"/>
          <w:lang w:eastAsia="ru-RU"/>
        </w:rPr>
        <w:t>Итальянский стиль – это разновидность</w:t>
      </w:r>
      <w:r w:rsidR="00424116" w:rsidRPr="0017206E">
        <w:rPr>
          <w:color w:val="000000"/>
          <w:sz w:val="28"/>
          <w:szCs w:val="28"/>
          <w:lang w:eastAsia="ru-RU"/>
        </w:rPr>
        <w:t> …</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пейзажного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сельского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регулярного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w:t>
      </w:r>
      <w:r w:rsidR="00424116" w:rsidRPr="0017206E">
        <w:rPr>
          <w:color w:val="000000"/>
          <w:sz w:val="28"/>
          <w:szCs w:val="28"/>
          <w:lang w:eastAsia="ru-RU"/>
        </w:rPr>
        <w:t>тиля модерн.</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62</w:t>
      </w:r>
      <w:r w:rsidR="00424116" w:rsidRPr="0017206E">
        <w:rPr>
          <w:bCs/>
          <w:color w:val="000000"/>
          <w:sz w:val="28"/>
          <w:szCs w:val="28"/>
          <w:lang w:eastAsia="ru-RU"/>
        </w:rPr>
        <w:t>. Какой стиль ландшафтного дизайна можно охарактеризовать как «простой, строгий</w:t>
      </w:r>
      <w:r w:rsidR="00424116" w:rsidRPr="0017206E">
        <w:rPr>
          <w:color w:val="000000"/>
          <w:sz w:val="28"/>
          <w:szCs w:val="28"/>
          <w:lang w:eastAsia="ru-RU"/>
        </w:rPr>
        <w:t>, </w:t>
      </w:r>
      <w:r w:rsidR="00424116" w:rsidRPr="0017206E">
        <w:rPr>
          <w:bCs/>
          <w:color w:val="000000"/>
          <w:sz w:val="28"/>
          <w:szCs w:val="28"/>
          <w:lang w:eastAsia="ru-RU"/>
        </w:rPr>
        <w:t>без излишеств»</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w:t>
      </w:r>
      <w:r w:rsidR="00424116" w:rsidRPr="0017206E">
        <w:rPr>
          <w:color w:val="000000"/>
          <w:sz w:val="28"/>
          <w:szCs w:val="28"/>
          <w:lang w:eastAsia="ru-RU"/>
        </w:rPr>
        <w:t>одерн</w:t>
      </w:r>
      <w:r w:rsidRPr="0017206E">
        <w:rPr>
          <w:color w:val="000000"/>
          <w:sz w:val="28"/>
          <w:szCs w:val="28"/>
          <w:lang w:eastAsia="ru-RU"/>
        </w:rPr>
        <w:t>;</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регулярный;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мавританский;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п</w:t>
      </w:r>
      <w:r w:rsidR="00424116" w:rsidRPr="0017206E">
        <w:rPr>
          <w:color w:val="000000"/>
          <w:sz w:val="28"/>
          <w:szCs w:val="28"/>
          <w:lang w:eastAsia="ru-RU"/>
        </w:rPr>
        <w:t>ейзажный.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lastRenderedPageBreak/>
        <w:t>63</w:t>
      </w:r>
      <w:r w:rsidR="00424116" w:rsidRPr="0017206E">
        <w:rPr>
          <w:bCs/>
          <w:color w:val="000000"/>
          <w:sz w:val="28"/>
          <w:szCs w:val="28"/>
          <w:lang w:eastAsia="ru-RU"/>
        </w:rPr>
        <w:t>. Выберите понятия, НЕ относящиеся к ландшафтному дизайну:</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геопластика;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климатические условия;</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альпийская горка;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рокарий.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64</w:t>
      </w:r>
      <w:r w:rsidR="00424116" w:rsidRPr="0017206E">
        <w:rPr>
          <w:color w:val="000000"/>
          <w:sz w:val="28"/>
          <w:szCs w:val="28"/>
          <w:lang w:eastAsia="ru-RU"/>
        </w:rPr>
        <w:t> </w:t>
      </w:r>
      <w:r w:rsidR="00424116" w:rsidRPr="0017206E">
        <w:rPr>
          <w:bCs/>
          <w:color w:val="000000"/>
          <w:sz w:val="28"/>
          <w:szCs w:val="28"/>
          <w:lang w:eastAsia="ru-RU"/>
        </w:rPr>
        <w:t>Для какого стиля ландшафтного дизайна характерны правильные геометрические формы, симметрия в оформлении, формованные насаждения</w:t>
      </w:r>
      <w:r w:rsidR="00424116" w:rsidRPr="0017206E">
        <w:rPr>
          <w:color w:val="000000"/>
          <w:sz w:val="28"/>
          <w:szCs w:val="28"/>
          <w:lang w:eastAsia="ru-RU"/>
        </w:rPr>
        <w:t>:</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японский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натуральный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деревенский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регулярный стиль</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65</w:t>
      </w:r>
      <w:r w:rsidR="00424116" w:rsidRPr="0017206E">
        <w:rPr>
          <w:bCs/>
          <w:color w:val="000000"/>
          <w:sz w:val="28"/>
          <w:szCs w:val="28"/>
          <w:lang w:eastAsia="ru-RU"/>
        </w:rPr>
        <w:t xml:space="preserve"> Важной особенностью садов эпохи Возрождения и барокко в Италии является</w:t>
      </w:r>
      <w:r w:rsidR="00424116" w:rsidRPr="0017206E">
        <w:rPr>
          <w:color w:val="000000"/>
          <w:sz w:val="28"/>
          <w:szCs w:val="28"/>
          <w:lang w:eastAsia="ru-RU"/>
        </w:rPr>
        <w:t>:</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связь с окружающей средой;</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визуальная замкнутость.</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66</w:t>
      </w:r>
      <w:r w:rsidR="00424116" w:rsidRPr="0017206E">
        <w:rPr>
          <w:bCs/>
          <w:color w:val="000000"/>
          <w:sz w:val="28"/>
          <w:szCs w:val="28"/>
          <w:lang w:eastAsia="ru-RU"/>
        </w:rPr>
        <w:t xml:space="preserve"> В пейзажных парка</w:t>
      </w:r>
      <w:r w:rsidR="00A041AD" w:rsidRPr="0017206E">
        <w:rPr>
          <w:bCs/>
          <w:color w:val="000000"/>
          <w:sz w:val="28"/>
          <w:szCs w:val="28"/>
          <w:lang w:eastAsia="ru-RU"/>
        </w:rPr>
        <w:t xml:space="preserve">х XIX в. создание гротов, руин, </w:t>
      </w:r>
      <w:r w:rsidR="00424116" w:rsidRPr="0017206E">
        <w:rPr>
          <w:bCs/>
          <w:color w:val="000000"/>
          <w:sz w:val="28"/>
          <w:szCs w:val="28"/>
          <w:lang w:eastAsia="ru-RU"/>
        </w:rPr>
        <w:t>мемориалов</w:t>
      </w:r>
      <w:r w:rsidR="00424116" w:rsidRPr="0017206E">
        <w:rPr>
          <w:color w:val="000000"/>
          <w:sz w:val="28"/>
          <w:szCs w:val="28"/>
          <w:lang w:eastAsia="ru-RU"/>
        </w:rPr>
        <w:t> </w:t>
      </w:r>
      <w:r w:rsidR="00424116" w:rsidRPr="0017206E">
        <w:rPr>
          <w:bCs/>
          <w:color w:val="000000"/>
          <w:sz w:val="28"/>
          <w:szCs w:val="28"/>
          <w:lang w:eastAsia="ru-RU"/>
        </w:rPr>
        <w:t>характерно для:</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реалистического;</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романтического направления</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67</w:t>
      </w:r>
      <w:r w:rsidR="00424116" w:rsidRPr="0017206E">
        <w:rPr>
          <w:bCs/>
          <w:color w:val="000000"/>
          <w:sz w:val="28"/>
          <w:szCs w:val="28"/>
          <w:lang w:eastAsia="ru-RU"/>
        </w:rPr>
        <w:t xml:space="preserve"> Сады барокко отличает:</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элемент иронии, шутливости, увеселительности;</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серьезно-учебный и ученый характер.</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68</w:t>
      </w:r>
      <w:r w:rsidR="00424116" w:rsidRPr="0017206E">
        <w:rPr>
          <w:bCs/>
          <w:color w:val="000000"/>
          <w:sz w:val="28"/>
          <w:szCs w:val="28"/>
          <w:lang w:eastAsia="ru-RU"/>
        </w:rPr>
        <w:t xml:space="preserve"> Сады при монастырях и замках в средние века имели</w:t>
      </w:r>
      <w:r w:rsidR="00424116" w:rsidRPr="0017206E">
        <w:rPr>
          <w:color w:val="000000"/>
          <w:sz w:val="28"/>
          <w:szCs w:val="28"/>
          <w:lang w:eastAsia="ru-RU"/>
        </w:rPr>
        <w:t>:</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живописную;</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регулярную планировку.</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D02C81" w:rsidP="00463B2C">
      <w:pPr>
        <w:spacing w:line="360" w:lineRule="auto"/>
        <w:ind w:firstLine="709"/>
        <w:jc w:val="both"/>
        <w:rPr>
          <w:color w:val="000000"/>
          <w:sz w:val="28"/>
          <w:szCs w:val="28"/>
          <w:lang w:eastAsia="ru-RU"/>
        </w:rPr>
      </w:pPr>
      <w:r>
        <w:rPr>
          <w:bCs/>
          <w:color w:val="000000"/>
          <w:sz w:val="28"/>
          <w:szCs w:val="28"/>
          <w:lang w:eastAsia="ru-RU"/>
        </w:rPr>
        <w:t>69</w:t>
      </w:r>
      <w:r w:rsidR="00424116" w:rsidRPr="0017206E">
        <w:rPr>
          <w:bCs/>
          <w:color w:val="000000"/>
          <w:sz w:val="28"/>
          <w:szCs w:val="28"/>
          <w:lang w:eastAsia="ru-RU"/>
        </w:rPr>
        <w:t xml:space="preserve"> Парки Франции XYII в. были</w:t>
      </w:r>
      <w:r w:rsidR="00424116" w:rsidRPr="0017206E">
        <w:rPr>
          <w:color w:val="000000"/>
          <w:sz w:val="28"/>
          <w:szCs w:val="28"/>
          <w:lang w:eastAsia="ru-RU"/>
        </w:rPr>
        <w:t>:</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живописными;</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регулярными.</w:t>
      </w:r>
    </w:p>
    <w:p w:rsidR="00CF6E99" w:rsidRPr="0017206E" w:rsidRDefault="00CF6E99" w:rsidP="00463B2C">
      <w:pPr>
        <w:spacing w:line="360" w:lineRule="auto"/>
        <w:ind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По определению узнайте термин ландшафтной архитектуры: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 xml:space="preserve">Доминанта; </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Аллея;</w:t>
      </w:r>
    </w:p>
    <w:p w:rsidR="006D3701" w:rsidRPr="0017206E" w:rsidRDefault="00753CA0" w:rsidP="00D74587">
      <w:pPr>
        <w:pStyle w:val="af1"/>
        <w:numPr>
          <w:ilvl w:val="0"/>
          <w:numId w:val="36"/>
        </w:numPr>
        <w:spacing w:line="360" w:lineRule="auto"/>
        <w:ind w:left="0" w:firstLine="709"/>
        <w:jc w:val="both"/>
        <w:rPr>
          <w:sz w:val="28"/>
          <w:szCs w:val="28"/>
        </w:rPr>
      </w:pPr>
      <w:r w:rsidRPr="0017206E">
        <w:rPr>
          <w:sz w:val="28"/>
          <w:szCs w:val="28"/>
        </w:rPr>
        <w:t>Моносад.</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Элементы садово-парковой композиции: беседки, ротонды, перголы, трельяжи, скамейки, арки, скульптуры из растений, урны, киоски, павильоны, оборудование детских игровых площадок и т.п., носят также обобщающее название:</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МАФ</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 xml:space="preserve">Боскет; </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Куртина;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архитектурно-художественное преобразование рельефа, это:</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 xml:space="preserve">Геопластика; </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Ландшафт;</w:t>
      </w:r>
    </w:p>
    <w:p w:rsidR="006D3701" w:rsidRPr="0017206E" w:rsidRDefault="00753CA0" w:rsidP="00D74587">
      <w:pPr>
        <w:pStyle w:val="af1"/>
        <w:numPr>
          <w:ilvl w:val="0"/>
          <w:numId w:val="39"/>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Боскет;</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Куртина</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 xml:space="preserve">Ландшафт; </w:t>
      </w:r>
    </w:p>
    <w:p w:rsidR="006D3701" w:rsidRPr="0017206E" w:rsidRDefault="00753CA0" w:rsidP="00D74587">
      <w:pPr>
        <w:pStyle w:val="af1"/>
        <w:numPr>
          <w:ilvl w:val="0"/>
          <w:numId w:val="41"/>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2"/>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r w:rsidRPr="0017206E">
        <w:rPr>
          <w:sz w:val="28"/>
          <w:szCs w:val="28"/>
        </w:rPr>
        <w:t xml:space="preserve"> </w:t>
      </w:r>
    </w:p>
    <w:p w:rsidR="006D3701" w:rsidRPr="0017206E" w:rsidRDefault="006D3701" w:rsidP="00D02C81">
      <w:pPr>
        <w:pStyle w:val="af1"/>
        <w:numPr>
          <w:ilvl w:val="0"/>
          <w:numId w:val="164"/>
        </w:numPr>
        <w:spacing w:line="360" w:lineRule="auto"/>
        <w:ind w:left="0" w:firstLine="709"/>
        <w:jc w:val="both"/>
        <w:rPr>
          <w:sz w:val="28"/>
          <w:szCs w:val="28"/>
        </w:rPr>
      </w:pPr>
      <w:r w:rsidRPr="0017206E">
        <w:rPr>
          <w:sz w:val="28"/>
          <w:szCs w:val="28"/>
        </w:rPr>
        <w:lastRenderedPageBreak/>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 xml:space="preserve">Аллея; </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3"/>
        </w:numPr>
        <w:spacing w:line="360" w:lineRule="auto"/>
        <w:ind w:left="0" w:firstLine="709"/>
        <w:jc w:val="both"/>
        <w:rPr>
          <w:sz w:val="28"/>
          <w:szCs w:val="28"/>
        </w:rPr>
      </w:pPr>
      <w:r w:rsidRPr="0017206E">
        <w:rPr>
          <w:sz w:val="28"/>
          <w:szCs w:val="28"/>
        </w:rPr>
        <w:t>Куртина.</w:t>
      </w:r>
    </w:p>
    <w:p w:rsidR="003D5FE9" w:rsidRPr="0017206E" w:rsidRDefault="003D5FE9" w:rsidP="00463B2C">
      <w:pPr>
        <w:spacing w:line="360" w:lineRule="auto"/>
        <w:ind w:firstLine="709"/>
        <w:jc w:val="both"/>
        <w:rPr>
          <w:sz w:val="28"/>
          <w:szCs w:val="28"/>
        </w:rPr>
      </w:pPr>
    </w:p>
    <w:p w:rsidR="003D5FE9" w:rsidRPr="0017206E" w:rsidRDefault="003D5FE9" w:rsidP="00D02C81">
      <w:pPr>
        <w:pStyle w:val="af1"/>
        <w:numPr>
          <w:ilvl w:val="0"/>
          <w:numId w:val="164"/>
        </w:numPr>
        <w:spacing w:line="360" w:lineRule="auto"/>
        <w:ind w:left="0" w:firstLine="709"/>
        <w:jc w:val="both"/>
        <w:rPr>
          <w:color w:val="000000" w:themeColor="text1"/>
          <w:sz w:val="28"/>
          <w:szCs w:val="28"/>
          <w:lang w:eastAsia="ru-RU"/>
        </w:rPr>
      </w:pPr>
      <w:r w:rsidRPr="0017206E">
        <w:rPr>
          <w:iCs/>
          <w:sz w:val="28"/>
          <w:szCs w:val="28"/>
          <w:shd w:val="clear" w:color="auto" w:fill="FFFFFF"/>
        </w:rPr>
        <w:t>Экостиль — это своего рода воплощение генетической памяти о первозданной гармонии природного ландшафта и реализуется через:</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Экосад</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Сад в стиле модерн</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 xml:space="preserve">Сад в стиле хай </w:t>
      </w:r>
      <w:r w:rsidR="00753CA0" w:rsidRPr="0017206E">
        <w:rPr>
          <w:color w:val="000000" w:themeColor="text1"/>
          <w:sz w:val="28"/>
          <w:szCs w:val="28"/>
          <w:lang w:eastAsia="ru-RU"/>
        </w:rPr>
        <w:t>–</w:t>
      </w:r>
      <w:r w:rsidRPr="0017206E">
        <w:rPr>
          <w:color w:val="000000" w:themeColor="text1"/>
          <w:sz w:val="28"/>
          <w:szCs w:val="28"/>
          <w:lang w:eastAsia="ru-RU"/>
        </w:rPr>
        <w:t xml:space="preserve"> тек</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79</w:t>
      </w:r>
      <w:r w:rsidR="003D5FE9" w:rsidRPr="0017206E">
        <w:rPr>
          <w:color w:val="000000" w:themeColor="text1"/>
          <w:sz w:val="28"/>
          <w:szCs w:val="28"/>
          <w:lang w:eastAsia="ru-RU"/>
        </w:rPr>
        <w:t>.Наука о взаимодействии организмов между собой и с окружающей их средой - это</w:t>
      </w:r>
    </w:p>
    <w:p w:rsidR="003D5FE9" w:rsidRPr="0017206E" w:rsidRDefault="00753CA0"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w:t>
      </w:r>
      <w:r w:rsidR="003D5FE9" w:rsidRPr="0017206E">
        <w:rPr>
          <w:color w:val="000000" w:themeColor="text1"/>
          <w:sz w:val="28"/>
          <w:szCs w:val="28"/>
          <w:lang w:eastAsia="ru-RU"/>
        </w:rPr>
        <w:t>иология</w:t>
      </w:r>
      <w:r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гистология</w:t>
      </w:r>
      <w:r w:rsidR="00753CA0"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орнитология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80</w:t>
      </w:r>
      <w:r w:rsidR="003D5FE9" w:rsidRPr="0017206E">
        <w:rPr>
          <w:color w:val="000000" w:themeColor="text1"/>
          <w:sz w:val="28"/>
          <w:szCs w:val="28"/>
          <w:lang w:eastAsia="ru-RU"/>
        </w:rPr>
        <w:t>. Раздел экологии, который изучает основные принципы строения и функционирования различных надорганизменных систем – это</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прикладная 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общая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экология человека</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81</w:t>
      </w:r>
      <w:r w:rsidR="003D5FE9" w:rsidRPr="0017206E">
        <w:rPr>
          <w:color w:val="000000" w:themeColor="text1"/>
          <w:sz w:val="28"/>
          <w:szCs w:val="28"/>
          <w:lang w:eastAsia="ru-RU"/>
        </w:rPr>
        <w:t>. Наука, которая изучает сообщества организмов (биогеоценозы), межвидовые отношения, потоки энергии и круговороты веществ – это</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эндоэкология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демэкология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синэкология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глобальная экология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82</w:t>
      </w:r>
      <w:r w:rsidR="003D5FE9" w:rsidRPr="0017206E">
        <w:rPr>
          <w:color w:val="000000" w:themeColor="text1"/>
          <w:sz w:val="28"/>
          <w:szCs w:val="28"/>
          <w:lang w:eastAsia="ru-RU"/>
        </w:rPr>
        <w:t>. Наука, которая разрабатывает учение о биосфере, как планетарной синэкологической системе – это</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эндоэкология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демэкология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глобальная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синэкология</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83</w:t>
      </w:r>
      <w:r w:rsidR="003D5FE9" w:rsidRPr="0017206E">
        <w:rPr>
          <w:color w:val="000000" w:themeColor="text1"/>
          <w:sz w:val="28"/>
          <w:szCs w:val="28"/>
          <w:lang w:eastAsia="ru-RU"/>
        </w:rPr>
        <w:t>. Живая и неживая природа, окружающая растения, животных и человека – это</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планета Земля</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среда обитания</w:t>
      </w:r>
      <w:r w:rsidR="00753CA0" w:rsidRPr="0017206E">
        <w:rPr>
          <w:bCs/>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экологическая ниша</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экосистема</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84</w:t>
      </w:r>
      <w:r w:rsidR="003D5FE9" w:rsidRPr="0017206E">
        <w:rPr>
          <w:color w:val="000000" w:themeColor="text1"/>
          <w:sz w:val="28"/>
          <w:szCs w:val="28"/>
          <w:lang w:eastAsia="ru-RU"/>
        </w:rPr>
        <w:t>. Отдельные элементы среды обитания – это</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блоки биогеоценоза</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экологические факторы</w:t>
      </w:r>
      <w:r w:rsidR="00753CA0" w:rsidRPr="0017206E">
        <w:rPr>
          <w:bCs/>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структурные элементы</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экосистемы</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85</w:t>
      </w:r>
      <w:r w:rsidR="003D5FE9" w:rsidRPr="0017206E">
        <w:rPr>
          <w:color w:val="000000" w:themeColor="text1"/>
          <w:sz w:val="28"/>
          <w:szCs w:val="28"/>
          <w:lang w:eastAsia="ru-RU"/>
        </w:rPr>
        <w:t>. Факторы неживой природы называются</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абиотическими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движущими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антропогенными</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86</w:t>
      </w:r>
      <w:r w:rsidR="003D5FE9" w:rsidRPr="0017206E">
        <w:rPr>
          <w:color w:val="000000" w:themeColor="text1"/>
          <w:sz w:val="28"/>
          <w:szCs w:val="28"/>
          <w:lang w:eastAsia="ru-RU"/>
        </w:rPr>
        <w:t>. К абиотическим факторам относят</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паразитизм</w:t>
      </w:r>
      <w:r w:rsidR="00753CA0" w:rsidRPr="0017206E">
        <w:rPr>
          <w:color w:val="000000" w:themeColor="text1"/>
          <w:sz w:val="28"/>
          <w:szCs w:val="28"/>
          <w:lang w:eastAsia="ru-RU"/>
        </w:rPr>
        <w:t>;</w:t>
      </w:r>
    </w:p>
    <w:p w:rsidR="003D5FE9" w:rsidRPr="0017206E" w:rsidRDefault="00753CA0"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w:t>
      </w:r>
      <w:r w:rsidR="003D5FE9" w:rsidRPr="0017206E">
        <w:rPr>
          <w:color w:val="000000" w:themeColor="text1"/>
          <w:sz w:val="28"/>
          <w:szCs w:val="28"/>
          <w:lang w:eastAsia="ru-RU"/>
        </w:rPr>
        <w:t>омменсализм</w:t>
      </w:r>
      <w:r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половой отбор</w:t>
      </w:r>
      <w:r w:rsidR="00753CA0"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климатические</w:t>
      </w:r>
      <w:r w:rsidR="00753CA0" w:rsidRPr="0017206E">
        <w:rPr>
          <w:bCs/>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D02C81" w:rsidP="00463B2C">
      <w:pPr>
        <w:spacing w:line="360" w:lineRule="auto"/>
        <w:ind w:firstLine="709"/>
        <w:jc w:val="both"/>
        <w:rPr>
          <w:color w:val="000000" w:themeColor="text1"/>
          <w:sz w:val="28"/>
          <w:szCs w:val="28"/>
          <w:lang w:eastAsia="ru-RU"/>
        </w:rPr>
      </w:pPr>
      <w:r>
        <w:rPr>
          <w:color w:val="000000" w:themeColor="text1"/>
          <w:sz w:val="28"/>
          <w:szCs w:val="28"/>
          <w:lang w:eastAsia="ru-RU"/>
        </w:rPr>
        <w:t>87</w:t>
      </w:r>
      <w:r w:rsidR="003D5FE9" w:rsidRPr="0017206E">
        <w:rPr>
          <w:color w:val="000000" w:themeColor="text1"/>
          <w:sz w:val="28"/>
          <w:szCs w:val="28"/>
          <w:lang w:eastAsia="ru-RU"/>
        </w:rPr>
        <w:t>. Факторы среды, связанные с деятельностью живых организмов, называются</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климатическими</w:t>
      </w:r>
      <w:r w:rsidR="00753CA0" w:rsidRPr="0017206E">
        <w:rPr>
          <w:color w:val="000000" w:themeColor="text1"/>
          <w:sz w:val="28"/>
          <w:szCs w:val="28"/>
          <w:lang w:eastAsia="ru-RU"/>
        </w:rPr>
        <w:t>.</w:t>
      </w:r>
    </w:p>
    <w:p w:rsidR="00CF6E99" w:rsidRPr="0017206E" w:rsidRDefault="00CF6E99" w:rsidP="00463B2C">
      <w:pPr>
        <w:spacing w:line="360" w:lineRule="auto"/>
        <w:ind w:firstLine="709"/>
        <w:jc w:val="both"/>
      </w:pPr>
    </w:p>
    <w:p w:rsidR="00630093" w:rsidRPr="0017206E" w:rsidRDefault="00630093" w:rsidP="00463B2C">
      <w:pPr>
        <w:spacing w:line="360" w:lineRule="auto"/>
        <w:ind w:firstLine="709"/>
        <w:jc w:val="both"/>
      </w:pPr>
      <w:r w:rsidRPr="0017206E">
        <w:t xml:space="preserve"> </w:t>
      </w:r>
    </w:p>
    <w:p w:rsidR="00630093" w:rsidRPr="00D02C81" w:rsidRDefault="00C25394" w:rsidP="00463B2C">
      <w:pPr>
        <w:spacing w:line="360" w:lineRule="auto"/>
        <w:ind w:firstLine="709"/>
        <w:jc w:val="both"/>
        <w:rPr>
          <w:rFonts w:eastAsiaTheme="minorHAnsi"/>
          <w:b/>
          <w:sz w:val="28"/>
          <w:szCs w:val="28"/>
        </w:rPr>
      </w:pPr>
      <w:r w:rsidRPr="00853AE1">
        <w:rPr>
          <w:b/>
          <w:sz w:val="28"/>
          <w:szCs w:val="28"/>
        </w:rPr>
        <w:t xml:space="preserve">Раздел </w:t>
      </w:r>
      <w:r w:rsidR="00D02C81">
        <w:rPr>
          <w:b/>
          <w:sz w:val="28"/>
          <w:szCs w:val="28"/>
        </w:rPr>
        <w:t>2</w:t>
      </w:r>
      <w:r w:rsidR="00A17211" w:rsidRPr="00853AE1">
        <w:rPr>
          <w:b/>
          <w:sz w:val="28"/>
          <w:szCs w:val="28"/>
        </w:rPr>
        <w:t xml:space="preserve"> </w:t>
      </w:r>
      <w:r w:rsidR="00A17211" w:rsidRPr="00853AE1">
        <w:rPr>
          <w:rFonts w:eastAsiaTheme="minorHAnsi"/>
          <w:b/>
          <w:sz w:val="28"/>
          <w:szCs w:val="28"/>
        </w:rPr>
        <w:t>Декоративная дендрология</w:t>
      </w:r>
      <w:r w:rsidR="00D02C81">
        <w:rPr>
          <w:rFonts w:eastAsiaTheme="minorHAnsi"/>
          <w:b/>
          <w:sz w:val="28"/>
          <w:szCs w:val="28"/>
        </w:rPr>
        <w:t xml:space="preserve">. </w:t>
      </w:r>
      <w:r w:rsidR="00D02C81" w:rsidRPr="00D02C81">
        <w:rPr>
          <w:b/>
          <w:sz w:val="28"/>
          <w:szCs w:val="28"/>
        </w:rPr>
        <w:t>Композиционные вопросы формирования объектов озеленения.</w:t>
      </w:r>
    </w:p>
    <w:p w:rsidR="00A041AD" w:rsidRPr="0017206E" w:rsidRDefault="00A041AD" w:rsidP="00463B2C">
      <w:pPr>
        <w:spacing w:line="360" w:lineRule="auto"/>
        <w:ind w:firstLine="709"/>
        <w:jc w:val="both"/>
        <w:rPr>
          <w:rFonts w:eastAsiaTheme="minorHAnsi"/>
          <w:sz w:val="24"/>
          <w:szCs w:val="24"/>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Ветроустойчивые породы деревьев:</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ива ломкая, тополь, черемуха, ясень;</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вяз, груша уссурийская, клен, тополь, туя западная;</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дуб, ива ломкая, липа, черемуха.</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дуб, клен остролистный, сосна кедровая, тисс, туя западная.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Нетребовательные к условиям произрастания древесные растения: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береза, дуб, клен ясенелистный, липа, лох, сосна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барбарис, дерен, жимолость татарская, лох, можжевельник казацкий; </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вишня, груша, ель, ива, карагана, черемуха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дерен, дуб, ель колючая, клен ясенелистный, липа, можжевельник казацкий.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lastRenderedPageBreak/>
        <w:t>3.  Светолюбивые породы древьев:</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вяз, дуб, сосна, ясень;</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бук, вяз, пихта, сосна, тисс;</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груша, дуб, тополь, туя;</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ель, липа, ольха, робиния, сумах.</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4.  Пылезадерживающие породы деревьев:</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дуб, ель обыкновенная, вяз голый, липа, тополь;</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бородавчатая, дуб, вяз голый, черемуха;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ель колючая, каштан конский, клен остролистный, липа;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каштан конский, липа, черемуха виргинская.</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5.  Не устойчивые к городским условиям породы деревьев:</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груша, дуб, клен остролистный, липа, тополь,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ель европейская,  липа, рябина обыкновенная, сосна,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ива, ольха, пихта, тополь, сосна обыкновенная, черемуха;</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вяз, дуб, ель колючая, тополь, черемуха.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6.  Теневыносливые породы кустарников:</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бересклет, вейгела, вишня, слива, спирея,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гортензия, дерен, ежевика, жимолость, магония, спирея;</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бобовник, будлея, гортензия, жимолость, ива,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боярышник, бузина, вишня, дерен, калина, лещина.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7.  Раннецветущие кустарники:</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сирень, спирея Ван-Гутта, спирея ниппонская, форзиция;</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барбарис, дейция, калина, магония, пузыреплодник;</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вейгела, гортензия, ежевика, жимолость, форзиция;</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бересклет, буддлея, роза, слива,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lastRenderedPageBreak/>
        <w:t>8.  Поздноцветущие кустарники:</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вишня, гортензия, смородина, спирея ниппонская, чубушник;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вейгела, жимолость, калина, магония, форзиция;</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гортензия, рябинник, спирея бумальда, спирея японская, пузыреплодник;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барбарис, вереск, дерен, спирея Ван-Гутта, роза.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9.  Засухоустойчивые породы кустарников:</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бузина, дерен, жимолость татарская,  кизильник, лох, шиповник, сирень;</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бересклет, вейгела, вереск, кизильник, лещина, магония,  ракитник, слива;</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арония, барбарис, вейгела, лещина, магония, мирт, шиповник, чубушник;</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вейгела, вереск, дерен, кизильник, лох, скумпия,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10.  Засухоустойчивые породы деревьев:</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дуб, ива ломкая, ива остролистная;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сосна горная, сосна обыкновенная, яблоня;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остролистная, клен приречный, тополь черный, ясень;</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белая, клен, рябина, робиния лжеакация.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11.</w:t>
      </w:r>
      <w:r w:rsidRPr="0017206E">
        <w:rPr>
          <w:sz w:val="28"/>
          <w:szCs w:val="28"/>
        </w:rPr>
        <w:tab/>
        <w:t>Ассортимент деревьев, используемых для озеленения малого сада:</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береза, вяз, ель, пихта, сосна, тополь,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ель, ива, клен, каштан, пихта, робиния,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груша, дуб, липа, осина, пихта, туя, яблоня;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дуб, кипарис, клен, сосна, тисс, черемуха, яблоня.</w:t>
      </w:r>
    </w:p>
    <w:p w:rsidR="001E2BB0" w:rsidRPr="0017206E" w:rsidRDefault="001E2BB0"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12.</w:t>
      </w:r>
      <w:r w:rsidRPr="0017206E">
        <w:rPr>
          <w:sz w:val="28"/>
          <w:szCs w:val="28"/>
        </w:rPr>
        <w:tab/>
        <w:t>Ассортимент кустарников, используемых для озеленения малого сада: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бузина, ива, клен, сирень, смородина, шиповник;</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lastRenderedPageBreak/>
        <w:t>арония, вишня, груша, ломонос, лох, эфедра;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барбарис, дейция, катальпа, каштан, сирень, сосна;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вейгела, гортензия, дерен, жимолость, скумпия, спирея.</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К метаморфозам стеблей и побегов относятся:</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луковицы, клубни, почки, усы, цветки;</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усы, колючки, корневища, нектарники, цветки, шпорцы;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клубни, луковицы, корневища, клубнелуковицы, усы;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столоны, филлокладии, почки, усы, колючки, плоды.</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Стебли выполняют следующие функции:</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укрепляют растения в почве, запасают питательные вещества, зеленые стебли участвуют в фотосинтезе;</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опыления, размножения;</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синтез веществ, поглощение веществ из почвы, запасающую, проводящую;</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механическую, ассимиляционную.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В зависимости от длины подземной части побегов и направления их роста различают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рыхлокустовые, плотно-кустовые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луковичные, клубневые;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луковичные, рыхлокустовые, плотно-кустовые;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коротко-корневищные, рыхлокустовые, клубневые.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Корни выполняют следующие функции: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синтез веществ, механическую, питающую, фотосинтеза;</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питающую, опорную, транспирации;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lastRenderedPageBreak/>
        <w:t>поглощение веществ, опорную, синтез веществ, запасающую, взаимодействие с корнями других растений, размножения;</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двигательную, запасающую, опыление, синтез веществ.</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Классификация жизненных форм растений:</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подушки, одеяла,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кустарнички, полукустарники и полукустарнички, деревья, суккуленты, подушки, травы, лианы;</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суккуленты, кустарнички,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травы, деревья, лианы.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Усиливают рост следующие гормоны и гормоноподобные вещества: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ауксины, гиббереллины, цитокинины, брассины;</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ауксины, брассины, абсцизовая кислота, цитокинины;</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цитокинины, брассины, навоз, ауксины, абсцизовая кислота;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этилен, брассины, ауксины, навоз, цитокинины.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Листья выполняют следующие функции:</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опорную, запасающую, газообмена;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транспирации, газообмена, запасающую;</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запасающую, транспирации, размножения, фотосинтеза;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газообмена, размножения, проводящую, опорную.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расположению на побегах:</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вегетативные,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пазушные, генеративные,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голые,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верхушечные, пазушные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Условия необходимые для прорастания семян:</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вода, воздух, оптимальная температура, свет;</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земля, вода, давление, подпиливание;</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воздух, земля, низкая температура, снег;</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темнота, земля, снег, низкая температура.</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своему строению:</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вегетативные, генеративные, смешанные;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голые, зимующие, верхушечные;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летние, генеративные, пазушные;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смешанные, летние, зимние.</w:t>
      </w:r>
    </w:p>
    <w:p w:rsidR="001F36CD" w:rsidRPr="0017206E" w:rsidRDefault="001F36CD" w:rsidP="00463B2C">
      <w:pPr>
        <w:spacing w:line="360" w:lineRule="auto"/>
        <w:ind w:firstLine="709"/>
        <w:jc w:val="both"/>
        <w:rPr>
          <w:sz w:val="28"/>
          <w:szCs w:val="28"/>
        </w:rPr>
      </w:pPr>
    </w:p>
    <w:p w:rsidR="001F36CD" w:rsidRPr="0017206E" w:rsidRDefault="00CA257D" w:rsidP="00D02C81">
      <w:pPr>
        <w:pStyle w:val="af2"/>
        <w:numPr>
          <w:ilvl w:val="0"/>
          <w:numId w:val="57"/>
        </w:numPr>
        <w:spacing w:before="0" w:beforeAutospacing="0" w:after="0" w:afterAutospacing="0" w:line="360" w:lineRule="auto"/>
        <w:ind w:hanging="26"/>
        <w:rPr>
          <w:sz w:val="28"/>
          <w:szCs w:val="28"/>
        </w:rPr>
      </w:pPr>
      <w:r w:rsidRPr="0017206E">
        <w:rPr>
          <w:bCs/>
          <w:sz w:val="28"/>
          <w:szCs w:val="28"/>
        </w:rPr>
        <w:t>Флора - это</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растений, встречающихся на какой-либо</w:t>
      </w:r>
      <w:r w:rsidR="00753CA0" w:rsidRPr="0017206E">
        <w:rPr>
          <w:sz w:val="28"/>
          <w:szCs w:val="28"/>
        </w:rPr>
        <w:t xml:space="preserve"> территории;</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животных, встречающихся на какой-либо территории</w:t>
      </w:r>
      <w:r w:rsidR="00753CA0" w:rsidRPr="0017206E">
        <w:rPr>
          <w:sz w:val="28"/>
          <w:szCs w:val="28"/>
        </w:rPr>
        <w:t>;</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микроорганизмов, встречающихся на какой-либо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24. Мониторинг растительного покрова </w:t>
      </w:r>
      <w:r w:rsidR="00753CA0" w:rsidRPr="0017206E">
        <w:rPr>
          <w:bCs/>
          <w:sz w:val="28"/>
          <w:szCs w:val="28"/>
        </w:rPr>
        <w:t xml:space="preserve">- </w:t>
      </w:r>
      <w:r w:rsidRPr="0017206E">
        <w:rPr>
          <w:bCs/>
          <w:sz w:val="28"/>
          <w:szCs w:val="28"/>
        </w:rPr>
        <w:t>это</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2. последовательная закономерная смена одного фитоценоза другим на определённом участке среды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 способность улавливать, концентрировать и рассеивать энергию в окружающую среду</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25. В какой зоне растительность не образует сплошного покрова?</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широколиственные леса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тундра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степи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26. Геоботаническая карта растительного покрова </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27. Флористическ</w:t>
      </w:r>
      <w:r w:rsidR="00753CA0" w:rsidRPr="0017206E">
        <w:rPr>
          <w:bCs/>
          <w:sz w:val="28"/>
          <w:szCs w:val="28"/>
        </w:rPr>
        <w:t>ая карта растительного покрова ..</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сельскохозяйственного освоения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lastRenderedPageBreak/>
        <w:t xml:space="preserve">28. Динамическая карта растительного покрова </w:t>
      </w:r>
      <w:r w:rsidR="00753CA0" w:rsidRPr="0017206E">
        <w:rPr>
          <w:bCs/>
          <w:sz w:val="28"/>
          <w:szCs w:val="28"/>
        </w:rPr>
        <w:t>..</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 </w:t>
      </w:r>
      <w:r w:rsidR="00753CA0" w:rsidRPr="0017206E">
        <w:rPr>
          <w:sz w:val="28"/>
          <w:szCs w:val="28"/>
        </w:rPr>
        <w:t>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 </w:t>
      </w:r>
      <w:r w:rsidR="00753CA0" w:rsidRPr="0017206E">
        <w:rPr>
          <w:sz w:val="28"/>
          <w:szCs w:val="28"/>
        </w:rPr>
        <w:t>отображает</w:t>
      </w:r>
      <w:r w:rsidRPr="0017206E">
        <w:rPr>
          <w:sz w:val="28"/>
          <w:szCs w:val="28"/>
        </w:rPr>
        <w:t>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w:t>
      </w:r>
      <w:r w:rsidRPr="0017206E">
        <w:rPr>
          <w:sz w:val="28"/>
          <w:szCs w:val="28"/>
        </w:rPr>
        <w:t>т представление о коренной растительности (л</w:t>
      </w:r>
      <w:r w:rsidR="00753CA0" w:rsidRPr="0017206E">
        <w:rPr>
          <w:sz w:val="28"/>
          <w:szCs w:val="28"/>
        </w:rPr>
        <w:t>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29</w:t>
      </w:r>
      <w:r w:rsidR="001F36CD" w:rsidRPr="0017206E">
        <w:rPr>
          <w:bCs/>
          <w:sz w:val="28"/>
          <w:szCs w:val="28"/>
        </w:rPr>
        <w:t xml:space="preserve">. Карта современного растительного покрова </w:t>
      </w:r>
      <w:r w:rsidR="00753CA0" w:rsidRPr="0017206E">
        <w:rPr>
          <w:bCs/>
          <w:sz w:val="28"/>
          <w:szCs w:val="28"/>
        </w:rPr>
        <w:t>…</w:t>
      </w:r>
      <w:r w:rsidR="001F36CD" w:rsidRPr="0017206E">
        <w:rPr>
          <w:bCs/>
          <w:sz w:val="28"/>
          <w:szCs w:val="28"/>
        </w:rPr>
        <w:t>.</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1. отображает пространства, занятые определенными типами растительных сообществ (ассоциаций, формаций и др.);</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2. отображает возрастные смены растительных сообществ, вызванных как воздействием человека, так и обусловленные факторами среды;</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3. отображаетрастительный покров с учетом степени сельскохозяйственного освоения территории;</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4. дает представление о коренной растительности (лесной, степной);</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5. передает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30</w:t>
      </w:r>
      <w:r w:rsidR="001F36CD" w:rsidRPr="0017206E">
        <w:rPr>
          <w:bCs/>
          <w:sz w:val="28"/>
          <w:szCs w:val="28"/>
        </w:rPr>
        <w:t xml:space="preserve">. Укажите нижний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31</w:t>
      </w:r>
      <w:r w:rsidR="001F36CD" w:rsidRPr="0017206E">
        <w:rPr>
          <w:bCs/>
          <w:sz w:val="28"/>
          <w:szCs w:val="28"/>
        </w:rPr>
        <w:t xml:space="preserve">. Укажите самый верхний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32</w:t>
      </w:r>
      <w:r w:rsidR="001F36CD" w:rsidRPr="0017206E">
        <w:rPr>
          <w:bCs/>
          <w:sz w:val="28"/>
          <w:szCs w:val="28"/>
        </w:rPr>
        <w:t>.Совокупность фитоценозов определённой территории или всей Земли в целом – это …</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растительность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микоорганизмов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деревьев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мохово – лишайниковый ярус растительности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bCs/>
          <w:sz w:val="28"/>
          <w:szCs w:val="28"/>
        </w:rPr>
      </w:pPr>
      <w:r w:rsidRPr="0017206E">
        <w:rPr>
          <w:bCs/>
          <w:sz w:val="28"/>
          <w:szCs w:val="28"/>
        </w:rPr>
        <w:t>33</w:t>
      </w:r>
      <w:r w:rsidR="001F36CD" w:rsidRPr="0017206E">
        <w:rPr>
          <w:bCs/>
          <w:sz w:val="28"/>
          <w:szCs w:val="28"/>
        </w:rPr>
        <w:t>.</w:t>
      </w:r>
      <w:r w:rsidR="00753CA0" w:rsidRPr="0017206E">
        <w:rPr>
          <w:bCs/>
          <w:sz w:val="28"/>
          <w:szCs w:val="28"/>
        </w:rPr>
        <w:t>Наука, изучающая</w:t>
      </w:r>
      <w:r w:rsidR="001F36CD" w:rsidRPr="0017206E">
        <w:rPr>
          <w:bCs/>
          <w:sz w:val="28"/>
          <w:szCs w:val="28"/>
        </w:rPr>
        <w:t xml:space="preserve"> растительность: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1.</w:t>
      </w:r>
      <w:r w:rsidR="00753CA0" w:rsidRPr="0017206E">
        <w:rPr>
          <w:bCs/>
          <w:sz w:val="28"/>
          <w:szCs w:val="28"/>
        </w:rPr>
        <w:t>геология;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w:t>
      </w:r>
      <w:r w:rsidR="00753CA0" w:rsidRPr="0017206E">
        <w:rPr>
          <w:bCs/>
          <w:sz w:val="28"/>
          <w:szCs w:val="28"/>
        </w:rPr>
        <w:t xml:space="preserve"> экономика;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3.</w:t>
      </w:r>
      <w:r w:rsidR="00753CA0" w:rsidRPr="0017206E">
        <w:rPr>
          <w:bCs/>
          <w:sz w:val="28"/>
          <w:szCs w:val="28"/>
        </w:rPr>
        <w:t>зоология;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4.</w:t>
      </w:r>
      <w:r w:rsidR="00753CA0" w:rsidRPr="0017206E">
        <w:rPr>
          <w:bCs/>
          <w:sz w:val="28"/>
          <w:szCs w:val="28"/>
        </w:rPr>
        <w:t>ботаника;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5.экономика</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34</w:t>
      </w:r>
      <w:r w:rsidR="001F36CD" w:rsidRPr="0017206E">
        <w:rPr>
          <w:bCs/>
          <w:sz w:val="28"/>
          <w:szCs w:val="28"/>
        </w:rPr>
        <w:t>.Последовательная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1.растительность;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2.фотосинтез;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3.сукцессия;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4.отмирание;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зарождение</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35</w:t>
      </w:r>
      <w:r w:rsidR="001F36CD" w:rsidRPr="0017206E">
        <w:rPr>
          <w:bCs/>
          <w:sz w:val="28"/>
          <w:szCs w:val="28"/>
        </w:rPr>
        <w:t>.Укажите место обитания секвойи: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1. Европа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Африка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Сибирь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Северная Америка</w:t>
      </w:r>
      <w:r w:rsidR="00753CA0" w:rsidRPr="0017206E">
        <w:rPr>
          <w:sz w:val="28"/>
          <w:szCs w:val="28"/>
        </w:rPr>
        <w:t>4</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Южная Америка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36</w:t>
      </w:r>
      <w:r w:rsidR="001F36CD" w:rsidRPr="0017206E">
        <w:rPr>
          <w:bCs/>
          <w:sz w:val="28"/>
          <w:szCs w:val="28"/>
        </w:rPr>
        <w:t>. Выберите биом с наименее богатой растительностью:</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1.тропики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2.степь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5.тропики</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37</w:t>
      </w:r>
      <w:r w:rsidR="001F36CD" w:rsidRPr="0017206E">
        <w:rPr>
          <w:bCs/>
          <w:sz w:val="28"/>
          <w:szCs w:val="28"/>
        </w:rPr>
        <w:t>. Почвы, чрезмерно богатые растворимыми солями, преимущественно вредными для растительности это -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1.Такыры;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2.Солонцы;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3Солончаки;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4.Шоры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38</w:t>
      </w:r>
      <w:r w:rsidR="001F36CD" w:rsidRPr="0017206E">
        <w:rPr>
          <w:bCs/>
          <w:sz w:val="28"/>
          <w:szCs w:val="28"/>
        </w:rPr>
        <w:t xml:space="preserve">. Соотнесите растения - </w:t>
      </w:r>
      <w:r w:rsidR="001F36CD" w:rsidRPr="0017206E">
        <w:rPr>
          <w:sz w:val="28"/>
          <w:szCs w:val="28"/>
        </w:rPr>
        <w:t>Берёза,</w:t>
      </w:r>
      <w:r w:rsidR="00753CA0" w:rsidRPr="0017206E">
        <w:rPr>
          <w:sz w:val="28"/>
          <w:szCs w:val="28"/>
        </w:rPr>
        <w:t xml:space="preserve"> </w:t>
      </w:r>
      <w:r w:rsidR="001F36CD" w:rsidRPr="0017206E">
        <w:rPr>
          <w:sz w:val="28"/>
          <w:szCs w:val="28"/>
        </w:rPr>
        <w:t>ива,</w:t>
      </w:r>
      <w:r w:rsidR="00753CA0" w:rsidRPr="0017206E">
        <w:rPr>
          <w:sz w:val="28"/>
          <w:szCs w:val="28"/>
        </w:rPr>
        <w:t xml:space="preserve"> </w:t>
      </w:r>
      <w:r w:rsidR="001F36CD" w:rsidRPr="0017206E">
        <w:rPr>
          <w:sz w:val="28"/>
          <w:szCs w:val="28"/>
        </w:rPr>
        <w:t xml:space="preserve">голубика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Степь;</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39.</w:t>
      </w:r>
      <w:r w:rsidR="001F36CD" w:rsidRPr="0017206E">
        <w:rPr>
          <w:bCs/>
          <w:sz w:val="28"/>
          <w:szCs w:val="28"/>
        </w:rPr>
        <w:t xml:space="preserve"> Соотнесите растения - </w:t>
      </w:r>
      <w:r w:rsidR="001F36CD" w:rsidRPr="0017206E">
        <w:rPr>
          <w:sz w:val="28"/>
          <w:szCs w:val="28"/>
        </w:rPr>
        <w:t>Ковыль,</w:t>
      </w:r>
      <w:r w:rsidR="00753CA0" w:rsidRPr="0017206E">
        <w:rPr>
          <w:sz w:val="28"/>
          <w:szCs w:val="28"/>
        </w:rPr>
        <w:t xml:space="preserve"> </w:t>
      </w:r>
      <w:r w:rsidR="001F36CD" w:rsidRPr="0017206E">
        <w:rPr>
          <w:sz w:val="28"/>
          <w:szCs w:val="28"/>
        </w:rPr>
        <w:t>мятлик,</w:t>
      </w:r>
      <w:r w:rsidR="00753CA0" w:rsidRPr="0017206E">
        <w:rPr>
          <w:sz w:val="28"/>
          <w:szCs w:val="28"/>
        </w:rPr>
        <w:t xml:space="preserve"> </w:t>
      </w:r>
      <w:r w:rsidR="001F36CD" w:rsidRPr="0017206E">
        <w:rPr>
          <w:sz w:val="28"/>
          <w:szCs w:val="28"/>
        </w:rPr>
        <w:t xml:space="preserve">овсец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753CA0" w:rsidP="00463B2C">
      <w:pPr>
        <w:pStyle w:val="af2"/>
        <w:spacing w:before="0" w:beforeAutospacing="0" w:after="0" w:afterAutospacing="0" w:line="360" w:lineRule="auto"/>
        <w:ind w:firstLine="709"/>
        <w:rPr>
          <w:sz w:val="28"/>
          <w:szCs w:val="28"/>
        </w:rPr>
      </w:pPr>
      <w:r w:rsidRPr="0017206E">
        <w:rPr>
          <w:sz w:val="28"/>
          <w:szCs w:val="28"/>
        </w:rPr>
        <w:lastRenderedPageBreak/>
        <w:t>4.Тайга.</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40</w:t>
      </w:r>
      <w:r w:rsidR="001F36CD" w:rsidRPr="0017206E">
        <w:rPr>
          <w:bCs/>
          <w:sz w:val="28"/>
          <w:szCs w:val="28"/>
        </w:rPr>
        <w:t xml:space="preserve">. Соотнесите растения - </w:t>
      </w:r>
      <w:r w:rsidR="001F36CD" w:rsidRPr="0017206E">
        <w:rPr>
          <w:sz w:val="28"/>
          <w:szCs w:val="28"/>
        </w:rPr>
        <w:t>Сосна,</w:t>
      </w:r>
      <w:r w:rsidR="00753CA0" w:rsidRPr="0017206E">
        <w:rPr>
          <w:sz w:val="28"/>
          <w:szCs w:val="28"/>
        </w:rPr>
        <w:t xml:space="preserve"> </w:t>
      </w:r>
      <w:r w:rsidR="001F36CD" w:rsidRPr="0017206E">
        <w:rPr>
          <w:sz w:val="28"/>
          <w:szCs w:val="28"/>
        </w:rPr>
        <w:t>ель,</w:t>
      </w:r>
      <w:r w:rsidR="00753CA0" w:rsidRPr="0017206E">
        <w:rPr>
          <w:sz w:val="28"/>
          <w:szCs w:val="28"/>
        </w:rPr>
        <w:t xml:space="preserve"> </w:t>
      </w:r>
      <w:r w:rsidR="001F36CD" w:rsidRPr="0017206E">
        <w:rPr>
          <w:sz w:val="28"/>
          <w:szCs w:val="28"/>
        </w:rPr>
        <w:t xml:space="preserve">пихта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41.</w:t>
      </w:r>
      <w:r w:rsidR="001F36CD" w:rsidRPr="0017206E">
        <w:rPr>
          <w:bCs/>
          <w:sz w:val="28"/>
          <w:szCs w:val="28"/>
        </w:rPr>
        <w:t xml:space="preserve"> Соотнесите растения - </w:t>
      </w:r>
      <w:r w:rsidR="001F36CD" w:rsidRPr="0017206E">
        <w:rPr>
          <w:sz w:val="28"/>
          <w:szCs w:val="28"/>
        </w:rPr>
        <w:t>Саксаул,</w:t>
      </w:r>
      <w:r w:rsidR="00537EDF" w:rsidRPr="0017206E">
        <w:rPr>
          <w:sz w:val="28"/>
          <w:szCs w:val="28"/>
        </w:rPr>
        <w:t xml:space="preserve"> </w:t>
      </w:r>
      <w:r w:rsidR="001F36CD" w:rsidRPr="0017206E">
        <w:rPr>
          <w:sz w:val="28"/>
          <w:szCs w:val="28"/>
        </w:rPr>
        <w:t>джузгун,</w:t>
      </w:r>
      <w:r w:rsidR="00537EDF" w:rsidRPr="0017206E">
        <w:rPr>
          <w:sz w:val="28"/>
          <w:szCs w:val="28"/>
        </w:rPr>
        <w:t xml:space="preserve"> </w:t>
      </w:r>
      <w:r w:rsidR="001F36CD" w:rsidRPr="0017206E">
        <w:rPr>
          <w:sz w:val="28"/>
          <w:szCs w:val="28"/>
        </w:rPr>
        <w:t xml:space="preserve">эфедра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42</w:t>
      </w:r>
      <w:r w:rsidR="001F36CD" w:rsidRPr="0017206E">
        <w:rPr>
          <w:bCs/>
          <w:sz w:val="28"/>
          <w:szCs w:val="28"/>
        </w:rPr>
        <w:t>. Кто разработал новую классификацию степной растительности?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537EDF" w:rsidRPr="0017206E">
        <w:rPr>
          <w:sz w:val="28"/>
          <w:szCs w:val="28"/>
        </w:rPr>
        <w:t xml:space="preserve"> </w:t>
      </w:r>
      <w:r w:rsidRPr="0017206E">
        <w:rPr>
          <w:sz w:val="28"/>
          <w:szCs w:val="28"/>
        </w:rPr>
        <w:t>В.И.Вернадский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w:t>
      </w:r>
      <w:r w:rsidR="00537EDF" w:rsidRPr="0017206E">
        <w:rPr>
          <w:sz w:val="28"/>
          <w:szCs w:val="28"/>
        </w:rPr>
        <w:t xml:space="preserve"> Е.М. </w:t>
      </w:r>
      <w:r w:rsidRPr="0017206E">
        <w:rPr>
          <w:sz w:val="28"/>
          <w:szCs w:val="28"/>
        </w:rPr>
        <w:t>Лавренко</w:t>
      </w:r>
      <w:r w:rsidR="00537EDF"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w:t>
      </w:r>
      <w:r w:rsidR="00537EDF" w:rsidRPr="0017206E">
        <w:rPr>
          <w:sz w:val="28"/>
          <w:szCs w:val="28"/>
        </w:rPr>
        <w:t xml:space="preserve"> </w:t>
      </w:r>
      <w:r w:rsidRPr="0017206E">
        <w:rPr>
          <w:sz w:val="28"/>
          <w:szCs w:val="28"/>
        </w:rPr>
        <w:t>Александр Ковалевский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537EDF" w:rsidRPr="0017206E">
        <w:rPr>
          <w:sz w:val="28"/>
          <w:szCs w:val="28"/>
        </w:rPr>
        <w:t xml:space="preserve"> </w:t>
      </w:r>
      <w:r w:rsidRPr="0017206E">
        <w:rPr>
          <w:sz w:val="28"/>
          <w:szCs w:val="28"/>
        </w:rPr>
        <w:t>И.И.Мечников</w:t>
      </w:r>
      <w:r w:rsidR="00537EDF"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43</w:t>
      </w:r>
      <w:r w:rsidR="001F36CD" w:rsidRPr="0017206E">
        <w:rPr>
          <w:bCs/>
          <w:iCs/>
          <w:color w:val="000000"/>
          <w:sz w:val="28"/>
          <w:szCs w:val="28"/>
        </w:rPr>
        <w:t>. Растения, предпочитающие умеренную влажность:</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jc w:val="both"/>
        <w:rPr>
          <w:color w:val="000000"/>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44</w:t>
      </w:r>
      <w:r w:rsidR="001F36CD" w:rsidRPr="0017206E">
        <w:rPr>
          <w:bCs/>
          <w:iCs/>
          <w:color w:val="000000"/>
          <w:sz w:val="28"/>
          <w:szCs w:val="28"/>
        </w:rPr>
        <w:t>. Растения, накапливающие воду атмосферных осадков в толстых листьях:</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lastRenderedPageBreak/>
        <w:t>суккуленты</w:t>
      </w:r>
      <w:r w:rsidR="00537EDF" w:rsidRPr="0017206E">
        <w:rPr>
          <w:color w:val="000000"/>
          <w:sz w:val="28"/>
          <w:szCs w:val="28"/>
        </w:rPr>
        <w:t>.</w:t>
      </w:r>
    </w:p>
    <w:p w:rsidR="001E2BB0" w:rsidRPr="0017206E" w:rsidRDefault="001E2BB0" w:rsidP="00463B2C">
      <w:pPr>
        <w:spacing w:line="360" w:lineRule="auto"/>
        <w:ind w:firstLine="709"/>
        <w:jc w:val="both"/>
        <w:rPr>
          <w:sz w:val="28"/>
          <w:szCs w:val="28"/>
        </w:rPr>
      </w:pPr>
    </w:p>
    <w:p w:rsidR="001E2BB0" w:rsidRPr="0017206E" w:rsidRDefault="001E2BB0" w:rsidP="00D02C81">
      <w:pPr>
        <w:pStyle w:val="af1"/>
        <w:numPr>
          <w:ilvl w:val="0"/>
          <w:numId w:val="165"/>
        </w:numPr>
        <w:spacing w:line="360" w:lineRule="auto"/>
        <w:ind w:firstLine="131"/>
        <w:jc w:val="both"/>
        <w:rPr>
          <w:sz w:val="28"/>
          <w:szCs w:val="28"/>
        </w:rPr>
      </w:pPr>
      <w:r w:rsidRPr="0017206E">
        <w:rPr>
          <w:sz w:val="28"/>
          <w:szCs w:val="28"/>
        </w:rPr>
        <w:t>Что такое стиль сада? Выберете верное утверждение: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и оформление определенным образом пространства, воплощающие некий зам</w:t>
      </w:r>
      <w:r w:rsidR="00537EDF" w:rsidRPr="0017206E">
        <w:rPr>
          <w:sz w:val="28"/>
          <w:szCs w:val="28"/>
        </w:rPr>
        <w:t>ысел в единстве форм и структур;</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посадок по определённому принцип</w:t>
      </w:r>
      <w:r w:rsidR="00537EDF" w:rsidRPr="0017206E">
        <w:rPr>
          <w:sz w:val="28"/>
          <w:szCs w:val="28"/>
        </w:rPr>
        <w:t>у и согласно определённой схеме;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 xml:space="preserve">Стиль сада – это организация рекреационной зоны городской территории определённым образом и наличием определённых малых архитектурных форм выполненных в </w:t>
      </w:r>
      <w:r w:rsidR="00537EDF" w:rsidRPr="0017206E">
        <w:rPr>
          <w:sz w:val="28"/>
          <w:szCs w:val="28"/>
        </w:rPr>
        <w:t>одном и том же стилевом решении;</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сочетание определённым образом взаимно расположенных функциональных зон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Характерными особенностями Французского сада являются:</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Пейзажная планировка, геопластика, отсутствие скульптуры, экзоты, зрительное сужение пространства, отсутствие водных устройств, отсутствие композиционной оси, асимметричность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Регулярная планировка, плоский рельеф, наличие экспрессивной скульптуры, топиарное искусство, зрительное расширение пространства, наличие водных устройств, наличие композиционной оси, симметричность деления пространства; </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Смешанная планировка, террасы, наличие классической скульптуры, минимум растительности, разбивка на замкнутые пространства, включение природных водоёмов, несколько композиционных осей, модульность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Хаотичная планировка, наличие не менее двух уровней плоскости сада, наличие абстрактной скульптуры, «дикие» заросли растительности, зрительное деление на массы, наличие имитации водных устройств, наличие композиционных узлов, масштабность деления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Характерными особенностями Итальянского сада являются:</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Смешанная планировка, обилие малых архитектурных форм и декоративных покрытий, минимум растительности, минимум водных устройств, отсутствие композиционных осей, отсутствие композиционного единства;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 xml:space="preserve">Регулярная планировка, геопластика, наличие малых архитектурных форм, топиарное искусство, подчёркнутая архитектурность среды, обилие водных устройств, наличие нескольких композиционных осей, отсутствие композиционного центра; </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Пейзажная планировка, ровный рельеф, отсутствие малых архитектурных форм, экзоты, подчёркнутая «дикость» среды, отсутствие водных устройств, наличие одной композиционной оси, наличие композиционного центра;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Регулярная планировка, холмы, огромное количество «дикой» зелени, наличие «природных» водоёмов, наличие множества композиционных узлов.</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Характерными особенностями Английского сада являются:</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Смешанная планировка, террасы, наличие правильной геометрической формы водоемов, топиарное искусство, строгость рисунка сети прогулочных маршрутов;</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Регулярная планировка, геопластика, наличие имитации водоемов, обилие декоративных покрытий, наличие явных границ между зонами сада;</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Пейзажная планировка, холмы, наличие живописных водоемов, «дикость» посадок, подчёркнутая «дикость» среды, обилие прогулочных маршрутов, отсутствие «парадности», идеи романтизма и сентиментализма, отсутствие явных границ между садом и окружением; </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Регулярная планировка, плоский рельеф, отсутствие водоемов, регулярность посадок, подчёркнутая архитектурность среды, отсутствие прогулочных маршрутов, «парадность», представительность, обязательность явных границ между садом и окружением.</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Характерными особенностями Японского сада являются:</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Отсутствие водоемов, регулярность посадок, симметричность среды, отсутствие прогулочных маршрутов, отсутствие идеи, общность элементов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Регулярная планировка, наличие водоемов правильной геометрической формы, подчёркнутая «дикость» посадок, пышность и парадность среды, наличие прогулочных маршрутов, подчёркнутое невнимание к деталям, «бессмысленность» во всём, символичность композиции сада в целом;</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Пейзажная планировка, отсутствие водоемов, наличие композиционной оси, наличие главной аллеи, наличие экспрессивной скульптуры, символичность одного отдельно взятого элемента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 xml:space="preserve">Пейзажная планировка, наличие живописных водоемов, миниатюризация и филигранность посадок, лаконичность и асимметрия среды, обилие прогулочных маршрутов, тщательная подборка деталей, осмысленность во всём, символичность каждого элемента сада. </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Характерными особенностями Испано-Мавританского сада являются:</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 xml:space="preserve">Регулярная планировка, обилие геометрических форм водоемов, экзоты и пышно цветущие растения, наличие композиционного центра, обилие декоративных покрытий и мощений, наличие зеленых или крытых галерей, отсутствие привычного газона, ритм и симметрия, модульность в планировке сада; </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Отсутствие водоемов, однотонные растения, отсутствие композиционного центра, минимум покрытий и мощений, отсутствие галерей, наличие газона, аритмия и асимметрия, функциональность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Пейзажная планировка, обилие «природных» водоемов, суккуленты и вечнозелёные растения, наличие нескольких композиционных узлов, обилие «диких» покрытий и мощений, отсутствие газона, динамичность и асимметрия, зрительное зонирование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lastRenderedPageBreak/>
        <w:t>Наличие водоемов, не цветущие растения, отсутствие композиционных осей, минимум природных покрытий, парадность и пышность в планировке сада.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По опреде</w:t>
      </w:r>
      <w:r w:rsidR="006823B0" w:rsidRPr="0017206E">
        <w:rPr>
          <w:sz w:val="28"/>
          <w:szCs w:val="28"/>
        </w:rPr>
        <w:t>лению узнайте термин ландшафтного дизайна</w:t>
      </w:r>
      <w:r w:rsidRPr="0017206E">
        <w:rPr>
          <w:sz w:val="28"/>
          <w:szCs w:val="28"/>
        </w:rPr>
        <w:t>: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 xml:space="preserve">Доминанта; </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Аллея;</w:t>
      </w:r>
    </w:p>
    <w:p w:rsidR="001E2BB0" w:rsidRPr="0017206E" w:rsidRDefault="00445381" w:rsidP="00D74587">
      <w:pPr>
        <w:pStyle w:val="af1"/>
        <w:numPr>
          <w:ilvl w:val="0"/>
          <w:numId w:val="74"/>
        </w:numPr>
        <w:spacing w:line="360" w:lineRule="auto"/>
        <w:ind w:left="0" w:firstLine="709"/>
        <w:jc w:val="both"/>
        <w:rPr>
          <w:sz w:val="28"/>
          <w:szCs w:val="28"/>
        </w:rPr>
      </w:pPr>
      <w:r w:rsidRPr="0017206E">
        <w:rPr>
          <w:sz w:val="28"/>
          <w:szCs w:val="28"/>
        </w:rPr>
        <w:t>Моносад</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Элементы садово-парковой композиции: беседки, ротонды, перголы, трельяжи, скамейки, арки, скульптуры из растений, урны, киоски, павильоны, оборудование детских игровых площадок и т.п., носят также обобщающее название:</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Моносад;</w:t>
      </w:r>
    </w:p>
    <w:p w:rsidR="00445381" w:rsidRPr="0017206E" w:rsidRDefault="00445381" w:rsidP="00D74587">
      <w:pPr>
        <w:pStyle w:val="af1"/>
        <w:numPr>
          <w:ilvl w:val="0"/>
          <w:numId w:val="75"/>
        </w:numPr>
        <w:spacing w:line="360" w:lineRule="auto"/>
        <w:ind w:left="0" w:firstLine="709"/>
        <w:jc w:val="both"/>
        <w:rPr>
          <w:sz w:val="28"/>
          <w:szCs w:val="28"/>
        </w:rPr>
      </w:pPr>
      <w:r w:rsidRPr="0017206E">
        <w:rPr>
          <w:sz w:val="28"/>
          <w:szCs w:val="28"/>
        </w:rPr>
        <w:t>МАФ</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 xml:space="preserve">Боскет; </w:t>
      </w:r>
    </w:p>
    <w:p w:rsidR="001E2BB0" w:rsidRPr="0017206E" w:rsidRDefault="00445381" w:rsidP="00D74587">
      <w:pPr>
        <w:pStyle w:val="af1"/>
        <w:numPr>
          <w:ilvl w:val="0"/>
          <w:numId w:val="76"/>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Часть задач вертикальной планировки территории, имеющая целью преобразование рельефа, это:</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Моносад;</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 xml:space="preserve">Геопластика; </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77"/>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78"/>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Моносад;</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 xml:space="preserve">Ландшафт; </w:t>
      </w:r>
    </w:p>
    <w:p w:rsidR="001E2BB0" w:rsidRPr="0017206E" w:rsidRDefault="00445381" w:rsidP="00D74587">
      <w:pPr>
        <w:pStyle w:val="af1"/>
        <w:numPr>
          <w:ilvl w:val="0"/>
          <w:numId w:val="79"/>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Моносад;</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Боскет;</w:t>
      </w:r>
    </w:p>
    <w:p w:rsidR="00445381" w:rsidRPr="0017206E" w:rsidRDefault="00445381" w:rsidP="00D74587">
      <w:pPr>
        <w:pStyle w:val="af1"/>
        <w:numPr>
          <w:ilvl w:val="0"/>
          <w:numId w:val="80"/>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 xml:space="preserve">Аллея; </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81"/>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Сад или его часть, где культивируются растения, принадлежащие одному роду, это:</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 xml:space="preserve">Моносад; </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Куртина;</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82"/>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Группировки деревьев и кустарников, располагаемые в пространстве параллельно друг другу с целью создания многоплановой перспективы, это:</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Боскет;</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 xml:space="preserve">Кулисы; </w:t>
      </w:r>
    </w:p>
    <w:p w:rsidR="001E2BB0" w:rsidRPr="0017206E" w:rsidRDefault="00445381" w:rsidP="00D74587">
      <w:pPr>
        <w:pStyle w:val="af1"/>
        <w:numPr>
          <w:ilvl w:val="0"/>
          <w:numId w:val="83"/>
        </w:numPr>
        <w:spacing w:line="360" w:lineRule="auto"/>
        <w:ind w:left="0" w:firstLine="709"/>
        <w:jc w:val="both"/>
        <w:rPr>
          <w:sz w:val="28"/>
          <w:szCs w:val="28"/>
        </w:rPr>
      </w:pPr>
      <w:r w:rsidRPr="0017206E">
        <w:rPr>
          <w:sz w:val="28"/>
          <w:szCs w:val="28"/>
        </w:rPr>
        <w:t>Куртина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Сочетание и распределение объемно-пространственных элементов, при котором отсутствуют оси симметрии, это:</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 xml:space="preserve">Асимметрия; </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4"/>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Служащие для обрамления клумб, рабаток или дорожек, выделения рисунка в цветниках и партерах, узкие линейные посадки из одного-двух рядов низких цветущих кустарников или декоративно-лиственных трав определенного вида, это:</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5"/>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Вид, узкая перспектива, направленная обрамляющими плоскостями в сторону выдающегося элемента ландшафта – фокуса перспективы, это:</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 xml:space="preserve">Виста; </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Нюанс;</w:t>
      </w:r>
    </w:p>
    <w:p w:rsidR="001E2BB0" w:rsidRPr="0017206E" w:rsidRDefault="00445381" w:rsidP="00D74587">
      <w:pPr>
        <w:pStyle w:val="af1"/>
        <w:numPr>
          <w:ilvl w:val="0"/>
          <w:numId w:val="86"/>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Нарушение гармонии, несоответствие формы – содержанию, неудачно подобранные по цвету, размерам, фактуре или текстуре группы растений, это:</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 xml:space="preserve">Диссонанс; </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7"/>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 xml:space="preserve"> «Сохранение цветам второй жизни» в переводе на русский означает это искусство аранжировки и создания букетов из срезанных цветов и побегов в специальных сосудах:</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 xml:space="preserve">Икебана; </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8"/>
        </w:numPr>
        <w:spacing w:line="360" w:lineRule="auto"/>
        <w:ind w:left="0" w:firstLine="709"/>
        <w:jc w:val="both"/>
        <w:rPr>
          <w:sz w:val="28"/>
          <w:szCs w:val="28"/>
        </w:rPr>
      </w:pPr>
      <w:r w:rsidRPr="0017206E">
        <w:rPr>
          <w:sz w:val="28"/>
          <w:szCs w:val="28"/>
        </w:rPr>
        <w:t>Палисадник</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Сопоставление предметов или явлений противоположных по своим свойствам, это:</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 xml:space="preserve">Контраст; </w:t>
      </w:r>
    </w:p>
    <w:p w:rsidR="001E2BB0" w:rsidRPr="0017206E" w:rsidRDefault="00445381" w:rsidP="00D74587">
      <w:pPr>
        <w:pStyle w:val="af1"/>
        <w:numPr>
          <w:ilvl w:val="0"/>
          <w:numId w:val="89"/>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Вид цветочного оформления, характерный многократной сменой цветения в течении сезона, это:</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 xml:space="preserve">Миксбордер; </w:t>
      </w:r>
    </w:p>
    <w:p w:rsidR="001E2BB0" w:rsidRPr="0017206E" w:rsidRDefault="00445381" w:rsidP="00D74587">
      <w:pPr>
        <w:pStyle w:val="af1"/>
        <w:numPr>
          <w:ilvl w:val="0"/>
          <w:numId w:val="90"/>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Оттенок, едва заметный переход в форме, цвете, размерах, фактуре, текстуре, рисунке отдельных элементов, составляющих композицию усиливающий или ослабляющий значение того или иного элемента, это:</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Акцент;</w:t>
      </w:r>
    </w:p>
    <w:p w:rsidR="001E2BB0" w:rsidRPr="0017206E" w:rsidRDefault="00445381" w:rsidP="00D74587">
      <w:pPr>
        <w:pStyle w:val="af1"/>
        <w:numPr>
          <w:ilvl w:val="0"/>
          <w:numId w:val="91"/>
        </w:numPr>
        <w:spacing w:line="360" w:lineRule="auto"/>
        <w:ind w:left="0" w:firstLine="709"/>
        <w:jc w:val="both"/>
        <w:rPr>
          <w:sz w:val="28"/>
          <w:szCs w:val="28"/>
        </w:rPr>
      </w:pPr>
      <w:r w:rsidRPr="0017206E">
        <w:rPr>
          <w:sz w:val="28"/>
          <w:szCs w:val="28"/>
        </w:rPr>
        <w:t>Нюанс</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Небольшой земельный участок между фасадом здания и тротуаром, отделяемый от последнего оградой, это:</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Миксбордер;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 xml:space="preserve">Палисадник; </w:t>
      </w:r>
    </w:p>
    <w:p w:rsidR="001E2BB0" w:rsidRPr="0017206E" w:rsidRDefault="00445381" w:rsidP="00D74587">
      <w:pPr>
        <w:pStyle w:val="af1"/>
        <w:numPr>
          <w:ilvl w:val="0"/>
          <w:numId w:val="92"/>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Подчеркивание детали в общей картине для привлечения внимания, силуэтом, окраской, освещённостью, это:</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Нюанс;</w:t>
      </w:r>
    </w:p>
    <w:p w:rsidR="00445381" w:rsidRPr="0017206E" w:rsidRDefault="00445381" w:rsidP="00D74587">
      <w:pPr>
        <w:pStyle w:val="af1"/>
        <w:numPr>
          <w:ilvl w:val="0"/>
          <w:numId w:val="93"/>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Широкая перспектива для обозрения свободного, открытого пространства, увеличивающая эмоциональный эффект от восприятия в зависимости от увеличения вертикального угла зрения, это:</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 xml:space="preserve">Панорама; </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4"/>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Характеризующаяся строгостью линий и форм декоративная открытая геометрически построенная композиция из низких растений в горизонтальной плоскости, образующая парадную часть регулярного парка, это: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 xml:space="preserve">Партер; </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5"/>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Внутренний открытый двор жилого дома, это:</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 xml:space="preserve">Патио; </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6"/>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Садово-парковая постройка, состоящая из деревянного или металлического каркаса с плоской или сферической поверхностью, поддерживаемой столбами или каменными колоннами.</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 xml:space="preserve">Пергола; </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Рабатка;</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7"/>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Цветник в виде узкой длинной полосы вдоль аллей или дорожек, содержащий многорядную посадку одного или нескольких видов летников, луковичных, это:</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 xml:space="preserve">Рабатка; </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Ротонда;</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8"/>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Равномерное чередование элементов композиции, порядок повторяющихся по ходу движения зрительных и иных впечатлений, это:</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Панорама;</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 xml:space="preserve">Ритм; </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9"/>
        </w:numPr>
        <w:spacing w:line="360" w:lineRule="auto"/>
        <w:ind w:left="0" w:firstLine="709"/>
        <w:jc w:val="both"/>
        <w:rPr>
          <w:sz w:val="28"/>
          <w:szCs w:val="28"/>
        </w:rPr>
      </w:pPr>
      <w:r w:rsidRPr="0017206E">
        <w:rPr>
          <w:sz w:val="28"/>
          <w:szCs w:val="28"/>
        </w:rPr>
        <w:t>Топиарное искусство</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Открытое, круглое в плане, сооружение перекрытое куполом на каменных или деревянных колоннах, это: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Пергола;</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 xml:space="preserve">Ротонда; </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lastRenderedPageBreak/>
        <w:t>Грубо отесанный природный камень, это:</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Ритм;</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 xml:space="preserve">Руст; </w:t>
      </w:r>
    </w:p>
    <w:p w:rsidR="001E2BB0" w:rsidRPr="0017206E" w:rsidRDefault="00537EDF" w:rsidP="00D74587">
      <w:pPr>
        <w:pStyle w:val="af1"/>
        <w:numPr>
          <w:ilvl w:val="0"/>
          <w:numId w:val="101"/>
        </w:numPr>
        <w:spacing w:line="360" w:lineRule="auto"/>
        <w:ind w:left="0" w:firstLine="709"/>
        <w:jc w:val="both"/>
        <w:rPr>
          <w:sz w:val="28"/>
          <w:szCs w:val="28"/>
        </w:rPr>
      </w:pPr>
      <w:r w:rsidRPr="0017206E">
        <w:rPr>
          <w:sz w:val="28"/>
          <w:szCs w:val="28"/>
        </w:rPr>
        <w:t>Солитер.</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02C81">
      <w:pPr>
        <w:pStyle w:val="af1"/>
        <w:numPr>
          <w:ilvl w:val="0"/>
          <w:numId w:val="165"/>
        </w:numPr>
        <w:spacing w:line="360" w:lineRule="auto"/>
        <w:ind w:left="0" w:firstLine="709"/>
        <w:jc w:val="both"/>
        <w:rPr>
          <w:sz w:val="28"/>
          <w:szCs w:val="28"/>
        </w:rPr>
      </w:pPr>
      <w:r w:rsidRPr="0017206E">
        <w:rPr>
          <w:sz w:val="28"/>
          <w:szCs w:val="28"/>
        </w:rPr>
        <w:t>Отдельный декоративный экземпляр дерева или кустарника на открытом пространстве или на фоне массива, являющийся акцентом, это: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Штамб;</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Экзот;</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Солитер</w:t>
      </w:r>
      <w:r w:rsidR="00537EDF" w:rsidRPr="0017206E">
        <w:rPr>
          <w:sz w:val="28"/>
          <w:szCs w:val="28"/>
        </w:rPr>
        <w:t>.</w:t>
      </w:r>
      <w:r w:rsidRPr="0017206E">
        <w:rPr>
          <w:sz w:val="28"/>
          <w:szCs w:val="28"/>
        </w:rPr>
        <w:t xml:space="preserve"> </w:t>
      </w:r>
    </w:p>
    <w:p w:rsidR="001E2BB0" w:rsidRPr="0017206E" w:rsidRDefault="001E2BB0" w:rsidP="00463B2C">
      <w:pPr>
        <w:spacing w:line="360" w:lineRule="auto"/>
        <w:ind w:firstLine="709"/>
        <w:jc w:val="both"/>
        <w:rPr>
          <w:lang w:val="en-US"/>
        </w:rPr>
      </w:pPr>
    </w:p>
    <w:p w:rsidR="00A17211" w:rsidRPr="0017206E" w:rsidRDefault="00A17211" w:rsidP="00463B2C">
      <w:pPr>
        <w:spacing w:line="360" w:lineRule="auto"/>
        <w:ind w:firstLine="709"/>
        <w:jc w:val="both"/>
        <w:rPr>
          <w:rFonts w:eastAsiaTheme="minorHAnsi"/>
          <w:sz w:val="24"/>
          <w:szCs w:val="24"/>
        </w:rPr>
      </w:pPr>
    </w:p>
    <w:p w:rsidR="00A17211"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00A17211" w:rsidRPr="00853AE1">
        <w:rPr>
          <w:b/>
          <w:sz w:val="28"/>
          <w:szCs w:val="28"/>
        </w:rPr>
        <w:t xml:space="preserve"> </w:t>
      </w:r>
      <w:r w:rsidR="00D02C81">
        <w:rPr>
          <w:b/>
          <w:sz w:val="28"/>
          <w:szCs w:val="28"/>
        </w:rPr>
        <w:t>3</w:t>
      </w:r>
      <w:r w:rsidR="006823B0" w:rsidRPr="00853AE1">
        <w:rPr>
          <w:b/>
          <w:sz w:val="28"/>
          <w:szCs w:val="28"/>
        </w:rPr>
        <w:t>Ландшафтное проектирование</w:t>
      </w:r>
      <w:r w:rsidR="006823B0" w:rsidRPr="00853AE1">
        <w:rPr>
          <w:b/>
          <w:bCs/>
          <w:sz w:val="28"/>
          <w:szCs w:val="28"/>
        </w:rPr>
        <w:t xml:space="preserve"> объектов озеленения</w:t>
      </w:r>
    </w:p>
    <w:p w:rsidR="00732B73" w:rsidRPr="0017206E" w:rsidRDefault="00732B73" w:rsidP="00463B2C">
      <w:pPr>
        <w:spacing w:line="360" w:lineRule="auto"/>
        <w:ind w:firstLine="709"/>
        <w:jc w:val="both"/>
        <w:rPr>
          <w:rFonts w:eastAsiaTheme="minorHAnsi"/>
          <w:sz w:val="28"/>
          <w:szCs w:val="28"/>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задачи ландшафтного проектирования входит:</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перемещение чертежа с планов БТИ, схемы, землеотвода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самостоятельное создание проекта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создание функционального пространства вокруг дома и определение стилевой концепции сада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чего начинается ландшафтное проектирование?</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почвы</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построения глухой живой изгороди</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исходной ситуации на участке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Расположите первоначальный этап  составления планировки участка.</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закупка необходимых материалов</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сторон света</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обозначение входа, въезда на участок</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инвентаризация всего, что имеется на участке</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наиболее и наименее привлекательных видов</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Партерная зона это?</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зона отдыха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входная зона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уголок детских игр</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хозяйственная 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Хозяйственную зону располагают:</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под стенами «Замка» соседей</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возле входной зоны</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теневой зоне</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неприметном месте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6. Какой должна быть ширина основных дорожек на участке?</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1,5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2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0,5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FF0000"/>
          <w:sz w:val="28"/>
          <w:szCs w:val="28"/>
          <w:lang w:eastAsia="ru-RU"/>
        </w:rPr>
      </w:pPr>
      <w:r w:rsidRPr="0017206E">
        <w:rPr>
          <w:color w:val="000000" w:themeColor="text1"/>
          <w:sz w:val="28"/>
          <w:szCs w:val="28"/>
          <w:lang w:eastAsia="ru-RU"/>
        </w:rPr>
        <w:t>не менее 1 м.</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7.Различные зоны участка:</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изолируют друг от друга</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посредством древесных</w:t>
      </w:r>
      <w:r w:rsidR="00537EDF" w:rsidRPr="0017206E">
        <w:rPr>
          <w:color w:val="000000" w:themeColor="text1"/>
          <w:sz w:val="28"/>
          <w:szCs w:val="28"/>
          <w:lang w:eastAsia="ru-RU"/>
        </w:rPr>
        <w:t xml:space="preserve"> и кустарниковых шпалер и кулис;</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с помощью газонов</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соединяют дорожками</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8.</w:t>
      </w:r>
      <w:r w:rsidR="007F2691" w:rsidRPr="0017206E">
        <w:rPr>
          <w:color w:val="000000" w:themeColor="text1"/>
          <w:sz w:val="28"/>
          <w:szCs w:val="28"/>
          <w:lang w:eastAsia="ru-RU"/>
        </w:rPr>
        <w:t xml:space="preserve"> </w:t>
      </w:r>
      <w:r w:rsidRPr="0017206E">
        <w:rPr>
          <w:color w:val="000000" w:themeColor="text1"/>
          <w:sz w:val="28"/>
          <w:szCs w:val="28"/>
          <w:lang w:eastAsia="ru-RU"/>
        </w:rPr>
        <w:t>«Солитерные» растения это:</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растения паразиты</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одиночные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кустарниковые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разновидность газона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9.Чертеж, отражающий общую идею благоустройства и озеленения, планировку и композицию насаждений, организацию дорог называют:</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схемой мощения</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дендропланом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генеральным 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посадочным чертежом</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10.</w:t>
      </w:r>
      <w:r w:rsidR="00732B73" w:rsidRPr="0017206E">
        <w:rPr>
          <w:color w:val="000000" w:themeColor="text1"/>
          <w:sz w:val="28"/>
          <w:szCs w:val="28"/>
          <w:lang w:eastAsia="ru-RU"/>
        </w:rPr>
        <w:t> «Дендроплан» - это:</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посадочно-разбивочный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инженерное сооружение, для отвода воды</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ассортиментная ведомость</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чертеж, отражающий общую идею благоустройства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11</w:t>
      </w:r>
      <w:r w:rsidR="00732B73" w:rsidRPr="0017206E">
        <w:rPr>
          <w:color w:val="000000" w:themeColor="text1"/>
          <w:sz w:val="28"/>
          <w:szCs w:val="28"/>
          <w:lang w:eastAsia="ru-RU"/>
        </w:rPr>
        <w:t>. Ландшафтные осветительные системы можно разделить на:</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дежурное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декоративное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функциональное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ночное освещение</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12.</w:t>
      </w:r>
      <w:r w:rsidR="00732B73" w:rsidRPr="0017206E">
        <w:rPr>
          <w:color w:val="000000" w:themeColor="text1"/>
          <w:sz w:val="28"/>
          <w:szCs w:val="28"/>
          <w:lang w:eastAsia="ru-RU"/>
        </w:rPr>
        <w:t>План территории  с размещением высотных отметок существующего рельефа и построек – это:</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вертикальная планировка</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геодезическая съемка</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1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Дренаж – это:</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траншей и труб для осушения почвы и понижения грунтовых вод</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канализационная система</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водопровода</w:t>
      </w:r>
      <w:r w:rsidR="00537EDF" w:rsidRPr="0017206E">
        <w:rPr>
          <w:color w:val="000000" w:themeColor="text1"/>
          <w:sz w:val="28"/>
          <w:szCs w:val="28"/>
          <w:lang w:eastAsia="ru-RU"/>
        </w:rPr>
        <w:t>.</w:t>
      </w:r>
    </w:p>
    <w:p w:rsidR="00445381" w:rsidRPr="0017206E" w:rsidRDefault="00445381"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14</w:t>
      </w:r>
      <w:r w:rsidR="00732B73" w:rsidRPr="0017206E">
        <w:rPr>
          <w:color w:val="000000" w:themeColor="text1"/>
          <w:sz w:val="28"/>
          <w:szCs w:val="28"/>
          <w:lang w:eastAsia="ru-RU"/>
        </w:rPr>
        <w:t xml:space="preserve">.  Сколько существует </w:t>
      </w:r>
      <w:r w:rsidR="00F8647D" w:rsidRPr="0017206E">
        <w:rPr>
          <w:color w:val="000000" w:themeColor="text1"/>
          <w:sz w:val="28"/>
          <w:szCs w:val="28"/>
          <w:lang w:eastAsia="ru-RU"/>
        </w:rPr>
        <w:t>типов</w:t>
      </w:r>
      <w:r w:rsidR="00732B73" w:rsidRPr="0017206E">
        <w:rPr>
          <w:color w:val="000000" w:themeColor="text1"/>
          <w:sz w:val="28"/>
          <w:szCs w:val="28"/>
          <w:lang w:eastAsia="ru-RU"/>
        </w:rPr>
        <w:t xml:space="preserve"> дренажной системы</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2</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1</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3</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4</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15.</w:t>
      </w:r>
      <w:r w:rsidR="00732B73" w:rsidRPr="0017206E">
        <w:rPr>
          <w:color w:val="000000" w:themeColor="text1"/>
          <w:sz w:val="28"/>
          <w:szCs w:val="28"/>
          <w:lang w:eastAsia="ru-RU"/>
        </w:rPr>
        <w:t>Основная цель дренажа-</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водно-воздушного режима почвы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роста газонной травы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своевременного увлажнения почвы</w:t>
      </w:r>
      <w:r w:rsidR="00537EDF" w:rsidRPr="0017206E">
        <w:rPr>
          <w:color w:val="000000" w:themeColor="text1"/>
          <w:sz w:val="28"/>
          <w:szCs w:val="28"/>
          <w:lang w:eastAsia="ru-RU"/>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16</w:t>
      </w:r>
      <w:r w:rsidR="001F36CD" w:rsidRPr="0017206E">
        <w:rPr>
          <w:color w:val="000000"/>
          <w:sz w:val="28"/>
          <w:szCs w:val="28"/>
        </w:rPr>
        <w:t xml:space="preserve">. </w:t>
      </w:r>
      <w:r w:rsidR="001F36CD" w:rsidRPr="0017206E">
        <w:rPr>
          <w:bCs/>
          <w:color w:val="000000"/>
          <w:sz w:val="28"/>
          <w:szCs w:val="28"/>
        </w:rPr>
        <w:t>К группе факторов почвообразования относятся: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Климат, моря и океаны, реки, плывуны, люди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Климат, почвообразующие породы, живые и отмершие организмы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Климат, почвообразующие породы, живые и отмершие организмы, рельеф, время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Климат, почвообразующие породы, живые и отмершие организмы, рельеф,</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время, антропогенная деятельность</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17</w:t>
      </w:r>
      <w:r w:rsidR="001F36CD" w:rsidRPr="0017206E">
        <w:rPr>
          <w:color w:val="000000"/>
          <w:sz w:val="28"/>
          <w:szCs w:val="28"/>
        </w:rPr>
        <w:t xml:space="preserve">. </w:t>
      </w:r>
      <w:r w:rsidR="001F36CD" w:rsidRPr="0017206E">
        <w:rPr>
          <w:bCs/>
          <w:color w:val="000000"/>
          <w:sz w:val="28"/>
          <w:szCs w:val="28"/>
        </w:rPr>
        <w:t>Сумма фракций, размеры частиц которых меньше 0,01мм,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Физический песок</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Скелет почвы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Физическая глина</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lastRenderedPageBreak/>
        <w:t>4. Супесь</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18</w:t>
      </w:r>
      <w:r w:rsidR="001F36CD" w:rsidRPr="0017206E">
        <w:rPr>
          <w:color w:val="000000"/>
          <w:sz w:val="28"/>
          <w:szCs w:val="28"/>
        </w:rPr>
        <w:t xml:space="preserve">. </w:t>
      </w:r>
      <w:r w:rsidR="001F36CD" w:rsidRPr="0017206E">
        <w:rPr>
          <w:bCs/>
          <w:color w:val="000000"/>
          <w:sz w:val="28"/>
          <w:szCs w:val="28"/>
        </w:rPr>
        <w:t>Относительное содержание и соотношение частиц различного размера в почве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Гранулометрическим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Агрегатным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Минералогическим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Химическим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19</w:t>
      </w:r>
      <w:r w:rsidR="001F36CD" w:rsidRPr="0017206E">
        <w:rPr>
          <w:color w:val="000000"/>
          <w:sz w:val="28"/>
          <w:szCs w:val="28"/>
        </w:rPr>
        <w:t xml:space="preserve">. </w:t>
      </w:r>
      <w:r w:rsidR="001F36CD" w:rsidRPr="0017206E">
        <w:rPr>
          <w:bCs/>
          <w:color w:val="000000"/>
          <w:sz w:val="28"/>
          <w:szCs w:val="28"/>
        </w:rPr>
        <w:t>Слои почв с более или менее одинаковыми морфологическими признаками называются: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Почвенным профилем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Генетическими горизонтами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Грунтом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Шурфом</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20</w:t>
      </w:r>
      <w:r w:rsidR="001F36CD" w:rsidRPr="0017206E">
        <w:rPr>
          <w:color w:val="000000"/>
          <w:sz w:val="28"/>
          <w:szCs w:val="28"/>
        </w:rPr>
        <w:t xml:space="preserve">. </w:t>
      </w:r>
      <w:r w:rsidR="001F36CD" w:rsidRPr="0017206E">
        <w:rPr>
          <w:bCs/>
          <w:color w:val="000000"/>
          <w:sz w:val="28"/>
          <w:szCs w:val="28"/>
        </w:rPr>
        <w:t>Для определения гранулометрического состава почвы в полевых условиях используют метод:</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отмучивания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сухой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мокрый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сухой и мокрый.</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21</w:t>
      </w:r>
      <w:r w:rsidR="001F36CD" w:rsidRPr="0017206E">
        <w:rPr>
          <w:bCs/>
          <w:color w:val="000000"/>
          <w:sz w:val="28"/>
          <w:szCs w:val="28"/>
        </w:rPr>
        <w:t>. В полевых условиях мокрым методом глину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с трещинами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стойкое</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lastRenderedPageBreak/>
        <w:t>22</w:t>
      </w:r>
      <w:r w:rsidR="001F36CD" w:rsidRPr="0017206E">
        <w:rPr>
          <w:bCs/>
          <w:color w:val="000000"/>
          <w:sz w:val="28"/>
          <w:szCs w:val="28"/>
        </w:rPr>
        <w:t>. В полевых условиях мокрым методом песок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Шнур не образуется</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 трещинами</w:t>
      </w:r>
      <w:r w:rsidR="007E6468" w:rsidRPr="0017206E">
        <w:rPr>
          <w:color w:val="000000"/>
          <w:sz w:val="28"/>
          <w:szCs w:val="28"/>
        </w:rPr>
        <w:t>.</w:t>
      </w:r>
    </w:p>
    <w:p w:rsidR="00C13581" w:rsidRDefault="00C13581" w:rsidP="0017206E">
      <w:pPr>
        <w:spacing w:line="360" w:lineRule="auto"/>
        <w:jc w:val="both"/>
        <w:rPr>
          <w:b/>
          <w:sz w:val="28"/>
          <w:szCs w:val="28"/>
        </w:rPr>
      </w:pPr>
    </w:p>
    <w:p w:rsidR="00C13581" w:rsidRDefault="00853AE1" w:rsidP="00C13581">
      <w:pPr>
        <w:spacing w:line="360" w:lineRule="auto"/>
        <w:ind w:firstLine="709"/>
        <w:jc w:val="both"/>
        <w:rPr>
          <w:b/>
          <w:sz w:val="28"/>
          <w:szCs w:val="28"/>
        </w:rPr>
      </w:pPr>
      <w:r>
        <w:rPr>
          <w:b/>
          <w:sz w:val="28"/>
          <w:szCs w:val="28"/>
        </w:rPr>
        <w:t xml:space="preserve">А.1 </w:t>
      </w:r>
      <w:r w:rsidR="0017206E">
        <w:rPr>
          <w:b/>
          <w:sz w:val="28"/>
          <w:szCs w:val="28"/>
        </w:rPr>
        <w:t>Вопросы для опроса</w:t>
      </w:r>
      <w:r w:rsidR="00C13581" w:rsidRPr="00D80F35">
        <w:rPr>
          <w:b/>
          <w:sz w:val="28"/>
          <w:szCs w:val="28"/>
        </w:rPr>
        <w:t xml:space="preserve"> </w:t>
      </w:r>
    </w:p>
    <w:p w:rsidR="00853AE1" w:rsidRDefault="00853AE1" w:rsidP="00C13581">
      <w:pPr>
        <w:spacing w:line="360" w:lineRule="auto"/>
        <w:ind w:firstLine="709"/>
        <w:jc w:val="both"/>
        <w:rPr>
          <w:b/>
          <w:sz w:val="28"/>
          <w:szCs w:val="28"/>
        </w:rPr>
      </w:pPr>
    </w:p>
    <w:p w:rsidR="00B64600" w:rsidRDefault="00B64600" w:rsidP="00C13581">
      <w:pPr>
        <w:spacing w:line="360" w:lineRule="auto"/>
        <w:ind w:firstLine="709"/>
        <w:jc w:val="both"/>
        <w:rPr>
          <w:b/>
          <w:bCs/>
          <w:sz w:val="28"/>
          <w:szCs w:val="24"/>
        </w:rPr>
      </w:pPr>
      <w:r>
        <w:rPr>
          <w:b/>
          <w:bCs/>
          <w:sz w:val="28"/>
          <w:szCs w:val="24"/>
        </w:rPr>
        <w:t xml:space="preserve">Раздел </w:t>
      </w:r>
      <w:r w:rsidRPr="00B64600">
        <w:rPr>
          <w:b/>
          <w:bCs/>
          <w:sz w:val="28"/>
          <w:szCs w:val="24"/>
        </w:rPr>
        <w:t xml:space="preserve"> 1 Введение в дисциплину</w:t>
      </w:r>
      <w:r w:rsidR="00D02C81">
        <w:rPr>
          <w:b/>
          <w:bCs/>
          <w:sz w:val="28"/>
          <w:szCs w:val="24"/>
        </w:rPr>
        <w:t>.</w:t>
      </w:r>
      <w:r w:rsidR="00D02C81" w:rsidRPr="00D02C81">
        <w:rPr>
          <w:b/>
          <w:sz w:val="28"/>
          <w:szCs w:val="28"/>
        </w:rPr>
        <w:t xml:space="preserve"> </w:t>
      </w:r>
      <w:r w:rsidR="00D02C81" w:rsidRPr="0082521D">
        <w:rPr>
          <w:b/>
          <w:sz w:val="28"/>
          <w:szCs w:val="28"/>
        </w:rPr>
        <w:t>Современная ландшафтная стилистика</w:t>
      </w:r>
    </w:p>
    <w:p w:rsidR="00B64600" w:rsidRPr="00B64600" w:rsidRDefault="00B64600" w:rsidP="00C13581">
      <w:pPr>
        <w:spacing w:line="360" w:lineRule="auto"/>
        <w:ind w:firstLine="709"/>
        <w:jc w:val="both"/>
        <w:rPr>
          <w:b/>
          <w:sz w:val="32"/>
          <w:szCs w:val="28"/>
        </w:rPr>
      </w:pP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1.  </w:t>
      </w:r>
      <w:r w:rsidRPr="009A31F0">
        <w:rPr>
          <w:sz w:val="28"/>
          <w:szCs w:val="28"/>
        </w:rPr>
        <w:t>История развития экологических аспектов ландшафтного дизайна</w:t>
      </w:r>
      <w:r w:rsidRPr="00090482">
        <w:rPr>
          <w:sz w:val="28"/>
          <w:szCs w:val="28"/>
          <w:lang w:eastAsia="ru-RU"/>
        </w:rPr>
        <w:t>.</w:t>
      </w: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2. </w:t>
      </w:r>
      <w:r>
        <w:rPr>
          <w:sz w:val="28"/>
          <w:szCs w:val="28"/>
          <w:lang w:eastAsia="ru-RU"/>
        </w:rPr>
        <w:t>В чем заключаются различия городской и естественной наземно-воздушной среды?</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3.О</w:t>
      </w:r>
      <w:r>
        <w:rPr>
          <w:sz w:val="28"/>
          <w:szCs w:val="24"/>
        </w:rPr>
        <w:t>собенности развития ландшафтного дизайна на урбанизированных территориях в настоящее время</w:t>
      </w:r>
      <w:r w:rsidRPr="00090482">
        <w:rPr>
          <w:sz w:val="28"/>
          <w:szCs w:val="28"/>
          <w:lang w:eastAsia="ru-RU"/>
        </w:rPr>
        <w:t>.</w:t>
      </w:r>
    </w:p>
    <w:p w:rsidR="00B64600" w:rsidRPr="00090482" w:rsidRDefault="00B64600" w:rsidP="0082521D">
      <w:pPr>
        <w:pStyle w:val="a7"/>
        <w:spacing w:after="0" w:line="360" w:lineRule="auto"/>
        <w:ind w:left="0" w:firstLine="709"/>
        <w:rPr>
          <w:sz w:val="28"/>
          <w:szCs w:val="28"/>
        </w:rPr>
      </w:pPr>
      <w:r w:rsidRPr="00090482">
        <w:rPr>
          <w:sz w:val="28"/>
          <w:szCs w:val="28"/>
        </w:rPr>
        <w:t>4.</w:t>
      </w:r>
      <w:r>
        <w:rPr>
          <w:sz w:val="28"/>
          <w:szCs w:val="28"/>
        </w:rPr>
        <w:t xml:space="preserve"> </w:t>
      </w:r>
      <w:r>
        <w:rPr>
          <w:sz w:val="28"/>
          <w:szCs w:val="24"/>
        </w:rPr>
        <w:t>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5</w:t>
      </w:r>
      <w:r w:rsidRPr="00090482">
        <w:rPr>
          <w:sz w:val="28"/>
          <w:szCs w:val="28"/>
          <w:lang w:eastAsia="ru-RU"/>
        </w:rPr>
        <w:t>. Флора, характерная для египетских садов, ее особенности.</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6</w:t>
      </w:r>
      <w:r w:rsidRPr="00090482">
        <w:rPr>
          <w:sz w:val="28"/>
          <w:szCs w:val="28"/>
          <w:lang w:eastAsia="ru-RU"/>
        </w:rPr>
        <w:t>. Персидские сады и их характерные черты.</w:t>
      </w:r>
    </w:p>
    <w:p w:rsidR="00B64600" w:rsidRPr="00B64600" w:rsidRDefault="00B64600" w:rsidP="00B64600">
      <w:pPr>
        <w:shd w:val="clear" w:color="auto" w:fill="FFFFFF"/>
        <w:spacing w:line="360" w:lineRule="auto"/>
        <w:ind w:firstLine="709"/>
        <w:jc w:val="both"/>
        <w:rPr>
          <w:sz w:val="40"/>
          <w:szCs w:val="28"/>
          <w:lang w:eastAsia="ru-RU"/>
        </w:rPr>
      </w:pPr>
      <w:r>
        <w:rPr>
          <w:sz w:val="28"/>
          <w:szCs w:val="28"/>
          <w:lang w:eastAsia="ru-RU"/>
        </w:rPr>
        <w:t>7</w:t>
      </w:r>
      <w:r w:rsidRPr="00090482">
        <w:rPr>
          <w:sz w:val="28"/>
          <w:szCs w:val="28"/>
          <w:lang w:eastAsia="ru-RU"/>
        </w:rPr>
        <w:t xml:space="preserve">.  Висячие  сады  и  их  значение  для  современного  </w:t>
      </w:r>
      <w:r>
        <w:rPr>
          <w:sz w:val="28"/>
          <w:szCs w:val="28"/>
          <w:lang w:eastAsia="ru-RU"/>
        </w:rPr>
        <w:t>ландшафтного дизайна</w:t>
      </w:r>
      <w:r w:rsidRPr="00090482">
        <w:rPr>
          <w:sz w:val="28"/>
          <w:szCs w:val="28"/>
          <w:lang w:eastAsia="ru-RU"/>
        </w:rPr>
        <w:t>.</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8. Город как среда обитания. </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9. Флора и растительность урбанизированных территорий. </w:t>
      </w:r>
    </w:p>
    <w:p w:rsidR="00B64600" w:rsidRPr="00B64600" w:rsidRDefault="00B64600" w:rsidP="00B64600">
      <w:pPr>
        <w:shd w:val="clear" w:color="auto" w:fill="FFFFFF"/>
        <w:spacing w:line="360" w:lineRule="auto"/>
        <w:ind w:firstLine="709"/>
        <w:jc w:val="both"/>
        <w:rPr>
          <w:sz w:val="40"/>
          <w:szCs w:val="28"/>
          <w:lang w:eastAsia="ru-RU"/>
        </w:rPr>
      </w:pPr>
      <w:r w:rsidRPr="00B64600">
        <w:rPr>
          <w:color w:val="000000"/>
          <w:sz w:val="28"/>
          <w:szCs w:val="24"/>
          <w:lang w:eastAsia="ru-RU"/>
        </w:rPr>
        <w:t xml:space="preserve">10. Регулятивные и законодательные основы озеленения городской среды. </w:t>
      </w:r>
      <w:r w:rsidRPr="00B64600">
        <w:rPr>
          <w:sz w:val="28"/>
          <w:szCs w:val="24"/>
        </w:rPr>
        <w:t xml:space="preserve"> </w:t>
      </w:r>
    </w:p>
    <w:p w:rsidR="00B64600" w:rsidRPr="0082521D" w:rsidRDefault="00B64600" w:rsidP="00D02C81">
      <w:pPr>
        <w:pStyle w:val="af1"/>
        <w:numPr>
          <w:ilvl w:val="0"/>
          <w:numId w:val="166"/>
        </w:numPr>
        <w:shd w:val="clear" w:color="auto" w:fill="FFFFFF"/>
        <w:spacing w:line="360" w:lineRule="auto"/>
        <w:ind w:left="0" w:firstLine="709"/>
        <w:jc w:val="both"/>
        <w:rPr>
          <w:sz w:val="28"/>
          <w:szCs w:val="28"/>
          <w:lang w:eastAsia="ru-RU"/>
        </w:rPr>
      </w:pPr>
      <w:r w:rsidRPr="0082521D">
        <w:rPr>
          <w:sz w:val="28"/>
          <w:szCs w:val="28"/>
          <w:lang w:eastAsia="ru-RU"/>
        </w:rPr>
        <w:t>Чем отличаются исторические стилевые направления от современных?</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lang w:eastAsia="ru-RU"/>
        </w:rPr>
        <w:t>Назовите тенденции садов и парков 20-21 в.</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lang w:eastAsia="ru-RU"/>
        </w:rPr>
        <w:t>Укажите типы сенсорных садов. Дайте им характеристику.</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lang w:eastAsia="ru-RU"/>
        </w:rPr>
        <w:t>В чем заключаются отличительные особенности экосада?</w:t>
      </w:r>
    </w:p>
    <w:p w:rsidR="00B64600" w:rsidRPr="0082521D" w:rsidRDefault="00B64600" w:rsidP="00D02C81">
      <w:pPr>
        <w:pStyle w:val="af1"/>
        <w:numPr>
          <w:ilvl w:val="0"/>
          <w:numId w:val="166"/>
        </w:numPr>
        <w:shd w:val="clear" w:color="auto" w:fill="FFFFFF"/>
        <w:spacing w:line="360" w:lineRule="auto"/>
        <w:ind w:left="993" w:hanging="284"/>
        <w:jc w:val="both"/>
        <w:rPr>
          <w:sz w:val="28"/>
          <w:szCs w:val="28"/>
          <w:lang w:eastAsia="ru-RU"/>
        </w:rPr>
      </w:pPr>
      <w:r w:rsidRPr="0082521D">
        <w:rPr>
          <w:sz w:val="28"/>
          <w:szCs w:val="28"/>
        </w:rPr>
        <w:lastRenderedPageBreak/>
        <w:t xml:space="preserve">Регулярный стиль в ландшафтном дизайне объектов озеленения. </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Л</w:t>
      </w:r>
      <w:r w:rsidR="00B64600" w:rsidRPr="0082521D">
        <w:rPr>
          <w:sz w:val="28"/>
          <w:szCs w:val="28"/>
        </w:rPr>
        <w:t>андшафтный стиль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К</w:t>
      </w:r>
      <w:r w:rsidR="00B64600" w:rsidRPr="0082521D">
        <w:rPr>
          <w:sz w:val="28"/>
          <w:szCs w:val="28"/>
        </w:rPr>
        <w:t>олониальный и сельский стили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Модерн.</w:t>
      </w:r>
    </w:p>
    <w:p w:rsidR="00B64600" w:rsidRPr="0082521D" w:rsidRDefault="0082521D" w:rsidP="00D02C81">
      <w:pPr>
        <w:pStyle w:val="af1"/>
        <w:numPr>
          <w:ilvl w:val="0"/>
          <w:numId w:val="166"/>
        </w:numPr>
        <w:shd w:val="clear" w:color="auto" w:fill="FFFFFF"/>
        <w:spacing w:line="360" w:lineRule="auto"/>
        <w:ind w:left="993" w:hanging="284"/>
        <w:jc w:val="both"/>
        <w:rPr>
          <w:sz w:val="28"/>
          <w:szCs w:val="28"/>
          <w:lang w:eastAsia="ru-RU"/>
        </w:rPr>
      </w:pPr>
      <w:r>
        <w:rPr>
          <w:sz w:val="28"/>
          <w:szCs w:val="28"/>
        </w:rPr>
        <w:t>Японский сад.</w:t>
      </w:r>
      <w:r w:rsidR="00B64600" w:rsidRPr="0082521D">
        <w:rPr>
          <w:sz w:val="28"/>
          <w:szCs w:val="28"/>
        </w:rPr>
        <w:t xml:space="preserve"> </w:t>
      </w:r>
    </w:p>
    <w:p w:rsidR="00B64600" w:rsidRPr="0082521D" w:rsidRDefault="0082521D" w:rsidP="00D02C81">
      <w:pPr>
        <w:pStyle w:val="af1"/>
        <w:numPr>
          <w:ilvl w:val="0"/>
          <w:numId w:val="166"/>
        </w:numPr>
        <w:shd w:val="clear" w:color="auto" w:fill="FFFFFF"/>
        <w:spacing w:line="360" w:lineRule="auto"/>
        <w:ind w:left="0" w:firstLine="709"/>
        <w:jc w:val="both"/>
        <w:rPr>
          <w:sz w:val="28"/>
          <w:szCs w:val="28"/>
          <w:lang w:eastAsia="ru-RU"/>
        </w:rPr>
      </w:pPr>
      <w:r>
        <w:rPr>
          <w:sz w:val="28"/>
          <w:szCs w:val="28"/>
        </w:rPr>
        <w:t>П</w:t>
      </w:r>
      <w:r w:rsidR="00B64600" w:rsidRPr="0082521D">
        <w:rPr>
          <w:sz w:val="28"/>
          <w:szCs w:val="28"/>
        </w:rPr>
        <w:t xml:space="preserve">риродный экологический сад (натургартен). </w:t>
      </w:r>
    </w:p>
    <w:p w:rsidR="00B64600" w:rsidRPr="0082521D" w:rsidRDefault="00B64600" w:rsidP="00D02C81">
      <w:pPr>
        <w:pStyle w:val="af1"/>
        <w:numPr>
          <w:ilvl w:val="0"/>
          <w:numId w:val="166"/>
        </w:numPr>
        <w:shd w:val="clear" w:color="auto" w:fill="FFFFFF"/>
        <w:spacing w:line="360" w:lineRule="auto"/>
        <w:ind w:left="0" w:firstLine="709"/>
        <w:jc w:val="both"/>
        <w:rPr>
          <w:sz w:val="28"/>
          <w:szCs w:val="28"/>
          <w:lang w:eastAsia="ru-RU"/>
        </w:rPr>
      </w:pPr>
      <w:r w:rsidRPr="0082521D">
        <w:rPr>
          <w:sz w:val="28"/>
          <w:szCs w:val="28"/>
        </w:rPr>
        <w:t>Особенности современного ландшафтоведения в условиях городской среды.</w:t>
      </w:r>
    </w:p>
    <w:p w:rsidR="00B64600" w:rsidRDefault="00B64600" w:rsidP="00B64600">
      <w:pPr>
        <w:autoSpaceDE w:val="0"/>
        <w:autoSpaceDN w:val="0"/>
        <w:adjustRightInd w:val="0"/>
        <w:ind w:firstLine="709"/>
        <w:jc w:val="both"/>
        <w:rPr>
          <w:b/>
          <w:bCs/>
          <w:sz w:val="24"/>
          <w:szCs w:val="24"/>
        </w:rPr>
      </w:pPr>
    </w:p>
    <w:p w:rsidR="0082521D" w:rsidRPr="00445991" w:rsidRDefault="00B64600" w:rsidP="00D02C81">
      <w:pPr>
        <w:autoSpaceDE w:val="0"/>
        <w:autoSpaceDN w:val="0"/>
        <w:adjustRightInd w:val="0"/>
        <w:spacing w:line="360" w:lineRule="auto"/>
        <w:ind w:firstLine="709"/>
        <w:jc w:val="both"/>
        <w:rPr>
          <w:sz w:val="28"/>
          <w:szCs w:val="24"/>
        </w:rPr>
      </w:pPr>
      <w:r w:rsidRPr="00445991">
        <w:rPr>
          <w:b/>
          <w:bCs/>
          <w:sz w:val="28"/>
          <w:szCs w:val="24"/>
        </w:rPr>
        <w:t>Раздел</w:t>
      </w:r>
      <w:r w:rsidR="00D02C81">
        <w:rPr>
          <w:b/>
          <w:bCs/>
          <w:sz w:val="28"/>
          <w:szCs w:val="24"/>
        </w:rPr>
        <w:t xml:space="preserve"> 2</w:t>
      </w:r>
      <w:r w:rsidRPr="00445991">
        <w:rPr>
          <w:b/>
          <w:bCs/>
          <w:sz w:val="28"/>
          <w:szCs w:val="24"/>
        </w:rPr>
        <w:t xml:space="preserve"> Декоративная дендрология</w:t>
      </w:r>
      <w:r w:rsidR="00D02C81">
        <w:rPr>
          <w:b/>
          <w:bCs/>
          <w:sz w:val="28"/>
          <w:szCs w:val="24"/>
        </w:rPr>
        <w:t xml:space="preserve">. </w:t>
      </w:r>
      <w:r w:rsidR="00D02C81" w:rsidRPr="00445991">
        <w:rPr>
          <w:b/>
          <w:bCs/>
          <w:sz w:val="28"/>
          <w:szCs w:val="24"/>
        </w:rPr>
        <w:t>Композиционные вопросы формирования объектов озеленения</w:t>
      </w:r>
    </w:p>
    <w:p w:rsidR="0082521D" w:rsidRPr="00445991" w:rsidRDefault="0082521D" w:rsidP="00445991">
      <w:pPr>
        <w:autoSpaceDE w:val="0"/>
        <w:autoSpaceDN w:val="0"/>
        <w:adjustRightInd w:val="0"/>
        <w:spacing w:line="360" w:lineRule="auto"/>
        <w:ind w:firstLine="709"/>
        <w:jc w:val="both"/>
        <w:rPr>
          <w:sz w:val="28"/>
          <w:szCs w:val="28"/>
        </w:rPr>
      </w:pP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Назовите ассортимент травянистых многолетников для создания садов.</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Сезонные декоративные древесно-кустарниковые группы.</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lang w:eastAsia="zh-CN"/>
        </w:rPr>
        <w:t xml:space="preserve">Перечислите </w:t>
      </w:r>
      <w:r w:rsidRPr="00445991">
        <w:rPr>
          <w:rFonts w:eastAsia="Calibri"/>
          <w:bCs/>
          <w:sz w:val="28"/>
          <w:szCs w:val="28"/>
        </w:rPr>
        <w:t>сезонные технологии ухода за садом.</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Сорные растения: меры борьбы и профилактика.</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Наиболее часто встречающиеся болезни и вредители растений профилактика и меры борьбы с ними.</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Основные способы размножения растений.</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 провести подготовительные работы для посадки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Какие способы и основные правила посадки и пересадки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В чем состоят особенности ухода за зелеными насаждениями?</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Какое оборудование применяется на озелененных территориях? Что можно предложить нового при устройстве подобного оборудования?</w:t>
      </w:r>
    </w:p>
    <w:p w:rsidR="00445991" w:rsidRPr="00445991" w:rsidRDefault="00445991" w:rsidP="00445991">
      <w:pPr>
        <w:spacing w:line="360" w:lineRule="auto"/>
        <w:ind w:firstLine="709"/>
        <w:jc w:val="both"/>
        <w:rPr>
          <w:rFonts w:eastAsia="Calibri"/>
          <w:sz w:val="28"/>
          <w:szCs w:val="28"/>
          <w:lang w:eastAsia="zh-CN"/>
        </w:rPr>
      </w:pPr>
      <w:r w:rsidRPr="00445991">
        <w:rPr>
          <w:sz w:val="28"/>
          <w:szCs w:val="28"/>
        </w:rPr>
        <w:t>11. Использование древесных растений в озеленении</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12.Роль цвета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lastRenderedPageBreak/>
        <w:t xml:space="preserve">13. Роль света и тени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14. Роль размера объектов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15. Виды декоративности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16. Каким образом проводится транспортировка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17. Условия хранения деревьев и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18. Какое расстояние необходимо соблюдать при посадке однорядных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19. Какое расстояние необходимо соблюдать при посадке крупномерных деревьев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20. По каким принципам проводится выбор растительного материала при формировании садово-парковой зоны.</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21. </w:t>
      </w:r>
      <w:r w:rsidR="00B64600" w:rsidRPr="00445991">
        <w:rPr>
          <w:sz w:val="28"/>
          <w:szCs w:val="28"/>
        </w:rPr>
        <w:t xml:space="preserve">Естественные декоративные свойства древесных и кустарниковых растений.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22. </w:t>
      </w:r>
      <w:r w:rsidR="00B64600" w:rsidRPr="00445991">
        <w:rPr>
          <w:sz w:val="28"/>
          <w:szCs w:val="28"/>
        </w:rPr>
        <w:t xml:space="preserve">Величина древесных растений и декоративные качества их кроны, листьев, цветков, плодов, ствола. Вьющиеся древесные растения (лианы).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23. </w:t>
      </w:r>
      <w:r w:rsidR="00B64600" w:rsidRPr="00445991">
        <w:rPr>
          <w:sz w:val="28"/>
          <w:szCs w:val="28"/>
        </w:rPr>
        <w:t xml:space="preserve">Искусственное изменение формы древесных </w:t>
      </w:r>
      <w:r w:rsidRPr="00445991">
        <w:rPr>
          <w:sz w:val="28"/>
          <w:szCs w:val="28"/>
        </w:rPr>
        <w:t>растений (топиарное искусство).</w:t>
      </w:r>
    </w:p>
    <w:p w:rsidR="00B64600" w:rsidRPr="00445991" w:rsidRDefault="00445991" w:rsidP="00445991">
      <w:pPr>
        <w:pStyle w:val="Default"/>
        <w:spacing w:line="360" w:lineRule="auto"/>
        <w:ind w:firstLine="709"/>
        <w:jc w:val="both"/>
        <w:rPr>
          <w:color w:val="auto"/>
          <w:sz w:val="28"/>
          <w:szCs w:val="28"/>
        </w:rPr>
      </w:pPr>
      <w:r w:rsidRPr="00445991">
        <w:rPr>
          <w:sz w:val="28"/>
          <w:szCs w:val="28"/>
        </w:rPr>
        <w:t xml:space="preserve">24. </w:t>
      </w:r>
      <w:r w:rsidR="00B64600" w:rsidRPr="00445991">
        <w:rPr>
          <w:sz w:val="28"/>
          <w:szCs w:val="28"/>
        </w:rPr>
        <w:t>Архитектурные композиции из деревьев и кустарников.</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25. </w:t>
      </w:r>
      <w:r w:rsidR="00B64600" w:rsidRPr="00445991">
        <w:rPr>
          <w:sz w:val="28"/>
          <w:szCs w:val="28"/>
        </w:rPr>
        <w:t xml:space="preserve">Основные элементы композиции зеленых насаждений.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26. </w:t>
      </w:r>
      <w:r w:rsidR="00B64600" w:rsidRPr="00445991">
        <w:rPr>
          <w:sz w:val="28"/>
          <w:szCs w:val="28"/>
        </w:rPr>
        <w:t xml:space="preserve">Подбор видов растений для озеленения в условиях Оренбургской области и прогнозирование последствий профессиональной деятельности.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27. </w:t>
      </w:r>
      <w:r w:rsidR="00B64600" w:rsidRPr="00445991">
        <w:rPr>
          <w:sz w:val="28"/>
          <w:szCs w:val="28"/>
        </w:rPr>
        <w:t xml:space="preserve">Систематические признаки </w:t>
      </w:r>
      <w:r w:rsidRPr="00445991">
        <w:rPr>
          <w:sz w:val="28"/>
          <w:szCs w:val="28"/>
        </w:rPr>
        <w:t>семейства Кипарисовые</w:t>
      </w:r>
      <w:r w:rsidR="00B64600" w:rsidRPr="00445991">
        <w:rPr>
          <w:sz w:val="28"/>
          <w:szCs w:val="28"/>
        </w:rPr>
        <w:t xml:space="preserve">.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28. Систематические признаки семейства Сосновые.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29. Систематические признаки семейства Бобовые.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30. Систематические признаки семейства Розоцветные.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31. Систематические признаки семейства Астровые.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32. </w:t>
      </w:r>
      <w:r w:rsidR="00B64600" w:rsidRPr="00445991">
        <w:rPr>
          <w:sz w:val="28"/>
          <w:szCs w:val="28"/>
        </w:rPr>
        <w:t xml:space="preserve">Интродуцированные и местные виды растений. </w:t>
      </w:r>
    </w:p>
    <w:p w:rsidR="00B64600"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33. </w:t>
      </w:r>
      <w:r w:rsidR="00B64600" w:rsidRPr="00445991">
        <w:rPr>
          <w:sz w:val="28"/>
          <w:szCs w:val="28"/>
        </w:rPr>
        <w:t xml:space="preserve">Акклиматизация интродуцентов в условиях Оренбургской области.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lastRenderedPageBreak/>
        <w:t xml:space="preserve">Нюанс и контраст в архитектурно-пространственной и цветовой композиции.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Понятие цветосветовой среды ландшафта. Композиционные особенности естественного и искусственного освещения</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и форма.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цвето-световой среды ландшафта. Композиционные особенности естественного и искусственного освещения. </w:t>
      </w:r>
    </w:p>
    <w:p w:rsidR="00445991" w:rsidRPr="00090482" w:rsidRDefault="00445991" w:rsidP="00D02C81">
      <w:pPr>
        <w:pStyle w:val="af1"/>
        <w:numPr>
          <w:ilvl w:val="0"/>
          <w:numId w:val="167"/>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функционального зонирования территории.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Композиционные особенности садов в жилой застройке</w:t>
      </w:r>
      <w:r>
        <w:rPr>
          <w:sz w:val="28"/>
          <w:szCs w:val="28"/>
        </w:rPr>
        <w:t>.</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 xml:space="preserve">Определение композиции.  Представление о пространственных формах. Фронтальная и объемная композиция.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 xml:space="preserve">Пейзаж как один из основных пространственных элементов парка, сада, лесопарка. </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Использование древесных растений в создании «лесных» ландшафтов. Природные лесные ландшафты.</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Понятие объемно-пространственной структуры в садово-парковом ландшафте.</w:t>
      </w:r>
    </w:p>
    <w:p w:rsidR="00445991" w:rsidRPr="00090482" w:rsidRDefault="00445991" w:rsidP="00D02C81">
      <w:pPr>
        <w:pStyle w:val="af1"/>
        <w:numPr>
          <w:ilvl w:val="0"/>
          <w:numId w:val="167"/>
        </w:numPr>
        <w:tabs>
          <w:tab w:val="left" w:pos="426"/>
        </w:tabs>
        <w:spacing w:line="360" w:lineRule="auto"/>
        <w:ind w:left="0" w:firstLine="709"/>
        <w:jc w:val="both"/>
        <w:rPr>
          <w:sz w:val="28"/>
          <w:szCs w:val="28"/>
        </w:rPr>
      </w:pPr>
      <w:r w:rsidRPr="00090482">
        <w:rPr>
          <w:sz w:val="28"/>
          <w:szCs w:val="28"/>
        </w:rPr>
        <w:t xml:space="preserve">Типы и подтипы пространственных структур – закрытые, полузакрытые, открытые. </w:t>
      </w:r>
    </w:p>
    <w:p w:rsidR="00B64600" w:rsidRDefault="00B64600" w:rsidP="00B64600">
      <w:pPr>
        <w:autoSpaceDE w:val="0"/>
        <w:autoSpaceDN w:val="0"/>
        <w:adjustRightInd w:val="0"/>
        <w:ind w:firstLine="709"/>
        <w:jc w:val="both"/>
        <w:rPr>
          <w:b/>
          <w:bCs/>
          <w:sz w:val="24"/>
          <w:szCs w:val="24"/>
        </w:rPr>
      </w:pPr>
    </w:p>
    <w:p w:rsidR="00445991" w:rsidRPr="00445991" w:rsidRDefault="00445991" w:rsidP="00B64600">
      <w:pPr>
        <w:pStyle w:val="ReportMain"/>
        <w:keepNext/>
        <w:suppressAutoHyphens/>
        <w:ind w:firstLine="709"/>
        <w:jc w:val="both"/>
        <w:outlineLvl w:val="1"/>
        <w:rPr>
          <w:b/>
          <w:bCs/>
          <w:sz w:val="28"/>
        </w:rPr>
      </w:pPr>
      <w:r w:rsidRPr="00445991">
        <w:rPr>
          <w:b/>
          <w:bCs/>
          <w:sz w:val="28"/>
        </w:rPr>
        <w:lastRenderedPageBreak/>
        <w:t>Раздел</w:t>
      </w:r>
      <w:r w:rsidR="00B64600" w:rsidRPr="00445991">
        <w:rPr>
          <w:b/>
          <w:bCs/>
          <w:sz w:val="28"/>
        </w:rPr>
        <w:t xml:space="preserve"> </w:t>
      </w:r>
      <w:r w:rsidR="00D02C81">
        <w:rPr>
          <w:b/>
          <w:bCs/>
          <w:sz w:val="28"/>
        </w:rPr>
        <w:t>3</w:t>
      </w:r>
      <w:r w:rsidR="00B64600" w:rsidRPr="00445991">
        <w:rPr>
          <w:b/>
          <w:bCs/>
          <w:sz w:val="28"/>
        </w:rPr>
        <w:t xml:space="preserve"> Ландшафтное проектирование </w:t>
      </w:r>
      <w:r w:rsidRPr="00445991">
        <w:rPr>
          <w:b/>
          <w:bCs/>
          <w:sz w:val="28"/>
        </w:rPr>
        <w:t>объектов озеленения</w:t>
      </w:r>
    </w:p>
    <w:p w:rsidR="00445991" w:rsidRDefault="00445991" w:rsidP="00B64600">
      <w:pPr>
        <w:pStyle w:val="ReportMain"/>
        <w:keepNext/>
        <w:suppressAutoHyphens/>
        <w:ind w:firstLine="709"/>
        <w:jc w:val="both"/>
        <w:outlineLvl w:val="1"/>
        <w:rPr>
          <w:b/>
          <w:bCs/>
        </w:rPr>
      </w:pP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Понятие о процессе проектирования озеленения территорий. </w:t>
      </w: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Изучение требований, предъявляемых к конкретному объекту озеленения. Современная аппаратура и оборудование для выполнения научно-исследовательских работ как одного из важнейших этапов ландшафтного проектирования. </w:t>
      </w:r>
    </w:p>
    <w:p w:rsidR="00B64600" w:rsidRPr="00445991" w:rsidRDefault="00445991"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Охарактеризуйте п</w:t>
      </w:r>
      <w:r w:rsidR="00B64600" w:rsidRPr="00445991">
        <w:rPr>
          <w:sz w:val="28"/>
          <w:szCs w:val="28"/>
        </w:rPr>
        <w:t>оэтапное исполнение процесса проектирования:</w:t>
      </w:r>
      <w:r w:rsidRPr="00445991">
        <w:rPr>
          <w:sz w:val="28"/>
          <w:szCs w:val="28"/>
        </w:rPr>
        <w:t xml:space="preserve"> п</w:t>
      </w:r>
      <w:r w:rsidR="00B64600" w:rsidRPr="00445991">
        <w:rPr>
          <w:sz w:val="28"/>
          <w:szCs w:val="28"/>
        </w:rPr>
        <w:t>одбор стилистического направления ландшафтного дизайна объекта озеленения</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топографического плана участка.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роведение исследований почв и состояния воздуха. Составление экопаспорта участка. Выполнение предварительного варианта планировки участка с учетом данных экопаспорта.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пояснительной записки согласно содержанию генерального плана.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д</w:t>
      </w:r>
      <w:r w:rsidR="00B64600" w:rsidRPr="00445991">
        <w:rPr>
          <w:color w:val="auto"/>
          <w:sz w:val="28"/>
          <w:szCs w:val="28"/>
        </w:rPr>
        <w:t>ендроплан участка (схема размещения на нём деревьев и кустарников). Формирование ассортиментной ведомости.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Какие параметры необходимо учитывать при проведении предпроектного анализа?</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Что означает «функциональное зонирование территории»?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lastRenderedPageBreak/>
        <w:t>Перечислите характерные функциональные зоны для создания общественного ландшафтного дизайна в селитебной территории и в городской застройке.</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частного, приусадебного ландшафтного дизайна</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 xml:space="preserve">Этапы и стадии проектирования. </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Направления в ландшафтном проектировании.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технический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техно-рабочий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Основание для начала проведения проектных работ.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Рабочие чертежи.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Содержание пояснительной записки.</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Предпроектные исследования. Данные по климату и микроклимату.</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 xml:space="preserve">Предпроектные исследования. Топографические данные. Почвенные карты. </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Предпроектные исследования. Гидрология участка проектирования.</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Предпроектные исследования. Оценка существующей растительности.</w:t>
      </w:r>
    </w:p>
    <w:p w:rsidR="00445991" w:rsidRPr="00874869" w:rsidRDefault="00445991" w:rsidP="00B64600">
      <w:pPr>
        <w:pStyle w:val="Default"/>
        <w:ind w:firstLine="709"/>
        <w:jc w:val="both"/>
        <w:rPr>
          <w:color w:val="auto"/>
        </w:rPr>
      </w:pPr>
    </w:p>
    <w:p w:rsidR="0017206E" w:rsidRDefault="0017206E" w:rsidP="0017206E">
      <w:pPr>
        <w:spacing w:line="360" w:lineRule="auto"/>
        <w:jc w:val="center"/>
        <w:rPr>
          <w:b/>
          <w:sz w:val="28"/>
          <w:szCs w:val="28"/>
        </w:rPr>
      </w:pPr>
      <w:r w:rsidRPr="00A162ED">
        <w:rPr>
          <w:b/>
          <w:sz w:val="28"/>
          <w:szCs w:val="28"/>
        </w:rPr>
        <w:t xml:space="preserve">Блок </w:t>
      </w:r>
      <w:r>
        <w:rPr>
          <w:b/>
          <w:sz w:val="28"/>
          <w:szCs w:val="28"/>
          <w:lang w:val="en-US"/>
        </w:rPr>
        <w:t>B</w:t>
      </w:r>
    </w:p>
    <w:p w:rsidR="00D02C81" w:rsidRPr="00D02C81" w:rsidRDefault="00D02C81" w:rsidP="00D02C81">
      <w:pPr>
        <w:pStyle w:val="2"/>
        <w:tabs>
          <w:tab w:val="left" w:pos="426"/>
        </w:tabs>
        <w:spacing w:before="0" w:line="360" w:lineRule="auto"/>
        <w:jc w:val="center"/>
        <w:rPr>
          <w:rFonts w:ascii="Times New Roman" w:hAnsi="Times New Roman" w:cs="Times New Roman"/>
          <w:i w:val="0"/>
        </w:rPr>
      </w:pPr>
      <w:r w:rsidRPr="00D02C81">
        <w:rPr>
          <w:rFonts w:ascii="Times New Roman" w:hAnsi="Times New Roman" w:cs="Times New Roman"/>
          <w:i w:val="0"/>
        </w:rPr>
        <w:t>Оценочные средства для диагностирования сформированности уровня  компетенций – «уметь»</w:t>
      </w:r>
    </w:p>
    <w:p w:rsidR="00740A92" w:rsidRDefault="00740A92" w:rsidP="00A369E7">
      <w:pPr>
        <w:spacing w:line="360" w:lineRule="auto"/>
        <w:ind w:firstLine="567"/>
        <w:jc w:val="center"/>
        <w:rPr>
          <w:b/>
          <w:sz w:val="28"/>
          <w:szCs w:val="28"/>
        </w:rPr>
      </w:pPr>
    </w:p>
    <w:p w:rsidR="00445991" w:rsidRPr="00445991" w:rsidRDefault="00445991" w:rsidP="00D02C81">
      <w:pPr>
        <w:autoSpaceDE w:val="0"/>
        <w:autoSpaceDN w:val="0"/>
        <w:adjustRightInd w:val="0"/>
        <w:spacing w:line="360" w:lineRule="auto"/>
        <w:ind w:firstLine="709"/>
        <w:jc w:val="both"/>
        <w:rPr>
          <w:sz w:val="28"/>
          <w:szCs w:val="24"/>
        </w:rPr>
      </w:pPr>
      <w:r w:rsidRPr="00445991">
        <w:rPr>
          <w:b/>
          <w:bCs/>
          <w:sz w:val="28"/>
          <w:szCs w:val="24"/>
        </w:rPr>
        <w:t>Раздел  1 Введение в дисциплину</w:t>
      </w:r>
      <w:r w:rsidR="00D02C81">
        <w:rPr>
          <w:b/>
          <w:bCs/>
          <w:sz w:val="28"/>
          <w:szCs w:val="24"/>
        </w:rPr>
        <w:t xml:space="preserve">. </w:t>
      </w:r>
      <w:r w:rsidR="00D02C81" w:rsidRPr="00445991">
        <w:rPr>
          <w:b/>
          <w:sz w:val="28"/>
          <w:szCs w:val="24"/>
        </w:rPr>
        <w:t>Современная ландшафтная стилистика</w:t>
      </w:r>
    </w:p>
    <w:p w:rsidR="00445991" w:rsidRDefault="00445991" w:rsidP="00445991">
      <w:pPr>
        <w:autoSpaceDE w:val="0"/>
        <w:autoSpaceDN w:val="0"/>
        <w:adjustRightInd w:val="0"/>
        <w:ind w:firstLine="709"/>
        <w:jc w:val="both"/>
        <w:rPr>
          <w:color w:val="000000"/>
          <w:sz w:val="24"/>
          <w:szCs w:val="24"/>
          <w:lang w:eastAsia="ru-RU"/>
        </w:rPr>
      </w:pPr>
      <w:r>
        <w:rPr>
          <w:sz w:val="24"/>
          <w:szCs w:val="24"/>
        </w:rPr>
        <w:t xml:space="preserve"> </w:t>
      </w:r>
    </w:p>
    <w:p w:rsidR="00445991" w:rsidRPr="00090482" w:rsidRDefault="00445991" w:rsidP="00445991">
      <w:pPr>
        <w:spacing w:line="360" w:lineRule="auto"/>
        <w:ind w:firstLine="709"/>
        <w:jc w:val="both"/>
        <w:rPr>
          <w:b/>
          <w:sz w:val="28"/>
          <w:szCs w:val="28"/>
        </w:rPr>
      </w:pPr>
      <w:r w:rsidRPr="00090482">
        <w:rPr>
          <w:b/>
          <w:sz w:val="28"/>
          <w:szCs w:val="28"/>
        </w:rPr>
        <w:t xml:space="preserve">Задание № 1. </w:t>
      </w:r>
      <w:r w:rsidRPr="00090482">
        <w:rPr>
          <w:sz w:val="28"/>
          <w:szCs w:val="28"/>
        </w:rPr>
        <w:t>Используя литературные источники, интернет - ресурсы заполните таблицу 1 «</w:t>
      </w:r>
      <w:r w:rsidRPr="009A31F0">
        <w:rPr>
          <w:sz w:val="28"/>
          <w:szCs w:val="28"/>
        </w:rPr>
        <w:t>История развития экологических аспектов ландшафтного дизайна</w:t>
      </w:r>
      <w:r w:rsidRPr="00090482">
        <w:rPr>
          <w:sz w:val="28"/>
          <w:szCs w:val="28"/>
        </w:rPr>
        <w:t>»</w:t>
      </w:r>
    </w:p>
    <w:p w:rsidR="00445991" w:rsidRPr="00090482" w:rsidRDefault="00445991" w:rsidP="00445991">
      <w:pPr>
        <w:spacing w:line="360" w:lineRule="auto"/>
        <w:jc w:val="both"/>
        <w:rPr>
          <w:sz w:val="28"/>
          <w:szCs w:val="28"/>
        </w:rPr>
      </w:pPr>
    </w:p>
    <w:p w:rsidR="00445991" w:rsidRPr="00090482" w:rsidRDefault="00445991" w:rsidP="00445991">
      <w:pPr>
        <w:spacing w:line="360" w:lineRule="auto"/>
        <w:jc w:val="both"/>
        <w:rPr>
          <w:sz w:val="28"/>
          <w:szCs w:val="28"/>
        </w:rPr>
      </w:pPr>
      <w:r w:rsidRPr="00090482">
        <w:rPr>
          <w:sz w:val="28"/>
          <w:szCs w:val="28"/>
        </w:rPr>
        <w:t>Таблица 1 – История садово – паркового искусства</w:t>
      </w:r>
    </w:p>
    <w:tbl>
      <w:tblPr>
        <w:tblStyle w:val="aff9"/>
        <w:tblW w:w="10265" w:type="dxa"/>
        <w:tblInd w:w="108" w:type="dxa"/>
        <w:tblLook w:val="04A0" w:firstRow="1" w:lastRow="0" w:firstColumn="1" w:lastColumn="0" w:noHBand="0" w:noVBand="1"/>
      </w:tblPr>
      <w:tblGrid>
        <w:gridCol w:w="5529"/>
        <w:gridCol w:w="2835"/>
        <w:gridCol w:w="1901"/>
      </w:tblGrid>
      <w:tr w:rsidR="00445991" w:rsidRPr="00090482" w:rsidTr="002453BF">
        <w:tc>
          <w:tcPr>
            <w:tcW w:w="5529" w:type="dxa"/>
          </w:tcPr>
          <w:p w:rsidR="00445991" w:rsidRPr="00090482" w:rsidRDefault="00445991" w:rsidP="002453BF">
            <w:pPr>
              <w:jc w:val="center"/>
              <w:rPr>
                <w:sz w:val="24"/>
                <w:szCs w:val="24"/>
              </w:rPr>
            </w:pPr>
            <w:r w:rsidRPr="00090482">
              <w:rPr>
                <w:sz w:val="24"/>
                <w:szCs w:val="24"/>
              </w:rPr>
              <w:t xml:space="preserve">Важнейшие этапы развития </w:t>
            </w:r>
          </w:p>
        </w:tc>
        <w:tc>
          <w:tcPr>
            <w:tcW w:w="2835" w:type="dxa"/>
          </w:tcPr>
          <w:p w:rsidR="00445991" w:rsidRPr="00090482" w:rsidRDefault="00445991" w:rsidP="002453BF">
            <w:pPr>
              <w:jc w:val="center"/>
              <w:rPr>
                <w:sz w:val="24"/>
                <w:szCs w:val="24"/>
              </w:rPr>
            </w:pPr>
            <w:r>
              <w:rPr>
                <w:sz w:val="24"/>
                <w:szCs w:val="24"/>
              </w:rPr>
              <w:t>Экологические аспекты</w:t>
            </w:r>
          </w:p>
        </w:tc>
        <w:tc>
          <w:tcPr>
            <w:tcW w:w="1901" w:type="dxa"/>
          </w:tcPr>
          <w:p w:rsidR="00445991" w:rsidRPr="00090482" w:rsidRDefault="00445991" w:rsidP="002453BF">
            <w:pPr>
              <w:jc w:val="center"/>
              <w:rPr>
                <w:sz w:val="24"/>
                <w:szCs w:val="24"/>
              </w:rPr>
            </w:pPr>
            <w:r w:rsidRPr="00090482">
              <w:rPr>
                <w:sz w:val="24"/>
                <w:szCs w:val="24"/>
              </w:rPr>
              <w:t>Пример</w:t>
            </w: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Древнего мира (Египет, Месопотамия, Греция, Рим, Персия)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раннем Средневековье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мусульманском  мире.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Китае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Японии</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Возрождения (Италия, Франция, Германия, Голландия, Россия)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Барокко (Италия, Франция, Германия, Голландия, Россия).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XIX в.</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 xml:space="preserve">Садово-парковое искусство в России XX -  XXI вв..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bl>
    <w:p w:rsidR="00445991" w:rsidRPr="00090482" w:rsidRDefault="00445991" w:rsidP="00445991">
      <w:pPr>
        <w:spacing w:line="360" w:lineRule="auto"/>
        <w:ind w:left="709"/>
        <w:jc w:val="both"/>
        <w:rPr>
          <w:b/>
          <w:sz w:val="28"/>
          <w:szCs w:val="28"/>
        </w:rPr>
      </w:pPr>
    </w:p>
    <w:p w:rsidR="00445991" w:rsidRDefault="00445991" w:rsidP="00445991">
      <w:pPr>
        <w:pStyle w:val="a7"/>
        <w:spacing w:line="360" w:lineRule="auto"/>
        <w:rPr>
          <w:sz w:val="28"/>
          <w:szCs w:val="28"/>
        </w:rPr>
      </w:pPr>
      <w:r w:rsidRPr="00090482">
        <w:rPr>
          <w:sz w:val="28"/>
          <w:szCs w:val="28"/>
        </w:rPr>
        <w:t xml:space="preserve">Сделайте вывод о развитии </w:t>
      </w:r>
      <w:r>
        <w:rPr>
          <w:sz w:val="28"/>
          <w:szCs w:val="28"/>
        </w:rPr>
        <w:t>экологических аспектов ландшафтного дизайна</w:t>
      </w:r>
      <w:r w:rsidRPr="00090482">
        <w:rPr>
          <w:sz w:val="28"/>
          <w:szCs w:val="28"/>
        </w:rPr>
        <w:t>.</w:t>
      </w:r>
    </w:p>
    <w:p w:rsidR="00445991" w:rsidRDefault="00445991" w:rsidP="00445991">
      <w:pPr>
        <w:pStyle w:val="a7"/>
        <w:spacing w:after="0" w:line="360" w:lineRule="auto"/>
        <w:ind w:left="0" w:firstLine="709"/>
        <w:jc w:val="both"/>
        <w:rPr>
          <w:sz w:val="28"/>
          <w:szCs w:val="24"/>
        </w:rPr>
      </w:pPr>
      <w:r w:rsidRPr="00090482">
        <w:rPr>
          <w:b/>
          <w:sz w:val="28"/>
          <w:szCs w:val="28"/>
        </w:rPr>
        <w:t xml:space="preserve">Задание № 2. </w:t>
      </w:r>
      <w:r w:rsidRPr="00090482">
        <w:rPr>
          <w:sz w:val="28"/>
          <w:szCs w:val="28"/>
        </w:rPr>
        <w:t>Выполните сравнительную характеристику</w:t>
      </w:r>
      <w:r>
        <w:rPr>
          <w:sz w:val="28"/>
          <w:szCs w:val="28"/>
        </w:rPr>
        <w:t xml:space="preserve"> городской среды</w:t>
      </w:r>
      <w:r>
        <w:rPr>
          <w:sz w:val="28"/>
          <w:szCs w:val="24"/>
        </w:rPr>
        <w:t xml:space="preserve"> жизни и естественной наземно-воздушной среды.  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445991" w:rsidRDefault="00445991" w:rsidP="00445991">
      <w:pPr>
        <w:spacing w:line="360" w:lineRule="auto"/>
        <w:ind w:firstLine="709"/>
        <w:jc w:val="both"/>
        <w:rPr>
          <w:sz w:val="28"/>
          <w:szCs w:val="24"/>
        </w:rPr>
      </w:pPr>
      <w:r w:rsidRPr="009A31F0">
        <w:rPr>
          <w:b/>
          <w:sz w:val="28"/>
          <w:szCs w:val="24"/>
        </w:rPr>
        <w:t>Задание № 3.</w:t>
      </w:r>
      <w:r w:rsidRPr="009A31F0">
        <w:rPr>
          <w:sz w:val="28"/>
          <w:szCs w:val="24"/>
        </w:rPr>
        <w:t xml:space="preserve"> Выделите </w:t>
      </w:r>
      <w:r>
        <w:rPr>
          <w:sz w:val="28"/>
          <w:szCs w:val="24"/>
        </w:rPr>
        <w:t>особенности развития ландшафтного дизайна на урбанизированных территориях в настоящее время. Выделите объекты озеленения и дайте им краткую характеристику.</w:t>
      </w:r>
    </w:p>
    <w:p w:rsidR="00445991" w:rsidRPr="00D02C81" w:rsidRDefault="00445991" w:rsidP="00D02C81">
      <w:pPr>
        <w:pStyle w:val="af2"/>
        <w:shd w:val="clear" w:color="auto" w:fill="FFFFFF"/>
        <w:spacing w:before="0" w:beforeAutospacing="0" w:after="0" w:afterAutospacing="0" w:line="360" w:lineRule="auto"/>
        <w:ind w:firstLine="709"/>
        <w:jc w:val="both"/>
        <w:rPr>
          <w:color w:val="2B2727"/>
          <w:spacing w:val="8"/>
          <w:sz w:val="28"/>
          <w:szCs w:val="28"/>
        </w:rPr>
      </w:pPr>
      <w:r>
        <w:rPr>
          <w:sz w:val="28"/>
        </w:rPr>
        <w:t xml:space="preserve">Укажите </w:t>
      </w:r>
      <w:r w:rsidRPr="009A31F0">
        <w:rPr>
          <w:color w:val="000000"/>
          <w:sz w:val="28"/>
        </w:rPr>
        <w:t xml:space="preserve">регулятивные и законодательные основы озеленения городской среды. </w:t>
      </w:r>
      <w:r>
        <w:rPr>
          <w:color w:val="000000"/>
          <w:sz w:val="28"/>
        </w:rPr>
        <w:t>Приведите примеры.</w:t>
      </w:r>
      <w:r w:rsidRPr="008B7DD8">
        <w:rPr>
          <w:b/>
          <w:color w:val="2B2727"/>
          <w:spacing w:val="8"/>
          <w:sz w:val="28"/>
          <w:szCs w:val="28"/>
        </w:rPr>
        <w:t xml:space="preserve"> </w:t>
      </w:r>
      <w:r w:rsidRPr="008B7DD8">
        <w:rPr>
          <w:color w:val="2B2727"/>
          <w:spacing w:val="8"/>
          <w:sz w:val="28"/>
          <w:szCs w:val="28"/>
        </w:rPr>
        <w:t>Какие виды систем озеленения в городах существуют и чем они характеризуются?</w:t>
      </w:r>
    </w:p>
    <w:p w:rsidR="00445991" w:rsidRPr="00090482" w:rsidRDefault="00445991" w:rsidP="00445991">
      <w:pPr>
        <w:pStyle w:val="a7"/>
        <w:spacing w:line="360" w:lineRule="auto"/>
        <w:ind w:left="0" w:firstLine="709"/>
        <w:jc w:val="both"/>
        <w:rPr>
          <w:sz w:val="28"/>
          <w:szCs w:val="24"/>
        </w:rPr>
      </w:pPr>
      <w:r>
        <w:rPr>
          <w:b/>
          <w:sz w:val="28"/>
          <w:szCs w:val="28"/>
        </w:rPr>
        <w:t xml:space="preserve">Задание № </w:t>
      </w:r>
      <w:r w:rsidR="00D02C81">
        <w:rPr>
          <w:b/>
          <w:sz w:val="28"/>
          <w:szCs w:val="28"/>
        </w:rPr>
        <w:t>4</w:t>
      </w:r>
      <w:r w:rsidRPr="00090482">
        <w:rPr>
          <w:b/>
          <w:sz w:val="28"/>
          <w:szCs w:val="28"/>
        </w:rPr>
        <w:t xml:space="preserve">. </w:t>
      </w:r>
      <w:r w:rsidRPr="00090482">
        <w:rPr>
          <w:sz w:val="28"/>
          <w:szCs w:val="28"/>
        </w:rPr>
        <w:t xml:space="preserve">Выполните сравнительную характеристику </w:t>
      </w:r>
      <w:r w:rsidRPr="00090482">
        <w:rPr>
          <w:sz w:val="28"/>
          <w:szCs w:val="24"/>
        </w:rPr>
        <w:t>регулярного, ландшафтног</w:t>
      </w:r>
      <w:r>
        <w:rPr>
          <w:sz w:val="28"/>
          <w:szCs w:val="24"/>
        </w:rPr>
        <w:t>о и смешанного стилей (таблица 1</w:t>
      </w:r>
      <w:r w:rsidRPr="00090482">
        <w:rPr>
          <w:sz w:val="28"/>
          <w:szCs w:val="24"/>
        </w:rPr>
        <w:t>).</w:t>
      </w:r>
    </w:p>
    <w:p w:rsidR="00445991" w:rsidRPr="00090482" w:rsidRDefault="00445991" w:rsidP="00445991">
      <w:pPr>
        <w:pStyle w:val="a7"/>
        <w:spacing w:line="360" w:lineRule="auto"/>
        <w:ind w:left="0"/>
        <w:jc w:val="both"/>
        <w:rPr>
          <w:sz w:val="28"/>
          <w:szCs w:val="24"/>
        </w:rPr>
      </w:pPr>
      <w:r>
        <w:rPr>
          <w:sz w:val="28"/>
          <w:szCs w:val="24"/>
        </w:rPr>
        <w:t>Таблица 1</w:t>
      </w:r>
      <w:r w:rsidRPr="00090482">
        <w:rPr>
          <w:sz w:val="28"/>
          <w:szCs w:val="24"/>
        </w:rPr>
        <w:t xml:space="preserve"> – Сра</w:t>
      </w:r>
      <w:r>
        <w:rPr>
          <w:sz w:val="28"/>
          <w:szCs w:val="24"/>
        </w:rPr>
        <w:t>внительная характеристика основ</w:t>
      </w:r>
      <w:r w:rsidRPr="00090482">
        <w:rPr>
          <w:sz w:val="28"/>
          <w:szCs w:val="24"/>
        </w:rPr>
        <w:t>ных стилей садово- паркового искусства</w:t>
      </w:r>
    </w:p>
    <w:tbl>
      <w:tblPr>
        <w:tblStyle w:val="aff9"/>
        <w:tblW w:w="0" w:type="auto"/>
        <w:tblLook w:val="04A0" w:firstRow="1" w:lastRow="0" w:firstColumn="1" w:lastColumn="0" w:noHBand="0" w:noVBand="1"/>
      </w:tblPr>
      <w:tblGrid>
        <w:gridCol w:w="3266"/>
        <w:gridCol w:w="3784"/>
        <w:gridCol w:w="3089"/>
      </w:tblGrid>
      <w:tr w:rsidR="00445991" w:rsidRPr="00090482" w:rsidTr="002453BF">
        <w:tc>
          <w:tcPr>
            <w:tcW w:w="3331" w:type="dxa"/>
          </w:tcPr>
          <w:p w:rsidR="00445991" w:rsidRPr="00090482" w:rsidRDefault="00445991" w:rsidP="002453BF">
            <w:pPr>
              <w:pStyle w:val="a7"/>
              <w:spacing w:line="360" w:lineRule="auto"/>
              <w:jc w:val="center"/>
              <w:rPr>
                <w:szCs w:val="28"/>
              </w:rPr>
            </w:pPr>
            <w:r w:rsidRPr="00090482">
              <w:rPr>
                <w:szCs w:val="28"/>
              </w:rPr>
              <w:t>Стиль</w:t>
            </w:r>
          </w:p>
        </w:tc>
        <w:tc>
          <w:tcPr>
            <w:tcW w:w="3839" w:type="dxa"/>
          </w:tcPr>
          <w:p w:rsidR="00445991" w:rsidRPr="00090482" w:rsidRDefault="00445991" w:rsidP="002453BF">
            <w:pPr>
              <w:pStyle w:val="a7"/>
              <w:spacing w:line="360" w:lineRule="auto"/>
              <w:jc w:val="center"/>
              <w:rPr>
                <w:szCs w:val="28"/>
              </w:rPr>
            </w:pPr>
            <w:r w:rsidRPr="00090482">
              <w:rPr>
                <w:szCs w:val="28"/>
              </w:rPr>
              <w:t>Характеристика</w:t>
            </w:r>
          </w:p>
        </w:tc>
        <w:tc>
          <w:tcPr>
            <w:tcW w:w="3144" w:type="dxa"/>
          </w:tcPr>
          <w:p w:rsidR="00445991" w:rsidRPr="00090482" w:rsidRDefault="00445991" w:rsidP="002453BF">
            <w:pPr>
              <w:pStyle w:val="a7"/>
              <w:spacing w:line="360" w:lineRule="auto"/>
              <w:jc w:val="center"/>
              <w:rPr>
                <w:szCs w:val="28"/>
              </w:rPr>
            </w:pPr>
            <w:r w:rsidRPr="00090482">
              <w:rPr>
                <w:szCs w:val="28"/>
              </w:rPr>
              <w:t>Пример</w:t>
            </w:r>
          </w:p>
        </w:tc>
      </w:tr>
      <w:tr w:rsidR="00445991" w:rsidRPr="00090482" w:rsidTr="002453BF">
        <w:tc>
          <w:tcPr>
            <w:tcW w:w="3331" w:type="dxa"/>
          </w:tcPr>
          <w:p w:rsidR="00445991" w:rsidRPr="00090482" w:rsidRDefault="00445991" w:rsidP="002453BF">
            <w:pPr>
              <w:pStyle w:val="a7"/>
              <w:spacing w:line="360" w:lineRule="auto"/>
              <w:rPr>
                <w:szCs w:val="28"/>
              </w:rPr>
            </w:pPr>
          </w:p>
        </w:tc>
        <w:tc>
          <w:tcPr>
            <w:tcW w:w="3839" w:type="dxa"/>
          </w:tcPr>
          <w:p w:rsidR="00445991" w:rsidRPr="00090482" w:rsidRDefault="00445991" w:rsidP="002453BF">
            <w:pPr>
              <w:pStyle w:val="a7"/>
              <w:spacing w:line="360" w:lineRule="auto"/>
              <w:rPr>
                <w:szCs w:val="28"/>
              </w:rPr>
            </w:pPr>
          </w:p>
        </w:tc>
        <w:tc>
          <w:tcPr>
            <w:tcW w:w="3144" w:type="dxa"/>
          </w:tcPr>
          <w:p w:rsidR="00445991" w:rsidRPr="00090482" w:rsidRDefault="00445991" w:rsidP="002453BF">
            <w:pPr>
              <w:pStyle w:val="a7"/>
              <w:spacing w:line="360" w:lineRule="auto"/>
              <w:rPr>
                <w:szCs w:val="28"/>
              </w:rPr>
            </w:pPr>
          </w:p>
        </w:tc>
      </w:tr>
    </w:tbl>
    <w:p w:rsidR="00445991" w:rsidRPr="00445991" w:rsidRDefault="00445991" w:rsidP="00D74587">
      <w:pPr>
        <w:pStyle w:val="Default"/>
        <w:spacing w:line="360" w:lineRule="auto"/>
        <w:jc w:val="both"/>
        <w:rPr>
          <w:color w:val="auto"/>
          <w:sz w:val="28"/>
          <w:szCs w:val="28"/>
        </w:rPr>
      </w:pPr>
    </w:p>
    <w:p w:rsidR="00445991" w:rsidRDefault="00445991" w:rsidP="00D02C81">
      <w:pPr>
        <w:autoSpaceDE w:val="0"/>
        <w:autoSpaceDN w:val="0"/>
        <w:adjustRightInd w:val="0"/>
        <w:spacing w:line="360" w:lineRule="auto"/>
        <w:ind w:firstLine="709"/>
        <w:jc w:val="both"/>
        <w:rPr>
          <w:b/>
          <w:bCs/>
          <w:sz w:val="28"/>
          <w:szCs w:val="24"/>
        </w:rPr>
      </w:pPr>
      <w:r w:rsidRPr="00445991">
        <w:rPr>
          <w:b/>
          <w:bCs/>
          <w:sz w:val="28"/>
          <w:szCs w:val="24"/>
        </w:rPr>
        <w:lastRenderedPageBreak/>
        <w:t>Раздел  3 Декоративная дендрология</w:t>
      </w:r>
      <w:r w:rsidR="00D02C81">
        <w:rPr>
          <w:b/>
          <w:bCs/>
          <w:sz w:val="28"/>
          <w:szCs w:val="24"/>
        </w:rPr>
        <w:t xml:space="preserve">. </w:t>
      </w:r>
      <w:r w:rsidR="00D02C81" w:rsidRPr="00445991">
        <w:rPr>
          <w:b/>
          <w:bCs/>
          <w:sz w:val="28"/>
          <w:szCs w:val="24"/>
        </w:rPr>
        <w:t>Композиционные вопросы формирования объектов озеленения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sz w:val="28"/>
          <w:szCs w:val="28"/>
        </w:rPr>
        <w:t>С помощью условных обозначений деревьев и кустарников составить ландшафтные группы следующих типов: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гармоничные;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форме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мозаике листьев, цветов, плодов;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структуре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высоте.</w:t>
      </w:r>
    </w:p>
    <w:p w:rsidR="00445991" w:rsidRPr="00090482" w:rsidRDefault="00445991" w:rsidP="00445991">
      <w:pPr>
        <w:spacing w:line="360" w:lineRule="auto"/>
        <w:ind w:firstLine="709"/>
        <w:jc w:val="both"/>
        <w:rPr>
          <w:i/>
          <w:sz w:val="28"/>
          <w:szCs w:val="28"/>
        </w:rPr>
      </w:pPr>
      <w:r w:rsidRPr="00090482">
        <w:rPr>
          <w:i/>
          <w:sz w:val="28"/>
          <w:szCs w:val="28"/>
        </w:rPr>
        <w:t>Группы оформляются в виде планов и разрезов.</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2. </w:t>
      </w:r>
      <w:r w:rsidRPr="00090482">
        <w:rPr>
          <w:iCs/>
          <w:sz w:val="28"/>
          <w:szCs w:val="28"/>
        </w:rPr>
        <w:t>Подобрать ассортимент деревьев и кустарников (не менее пяти видов), которые максимально соответствуют следующим условиям произрастания: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почвы глинистые, в весеннее время возможно подтопление, участок затоплен во второй половине дня;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солнечный участок, почвы песчаные, кислые;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тенистый участок, почвы суглинистые, рН 4,6;</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место солнечное, почвы суглинистые, слабокислые, участок находится на территории зав</w:t>
      </w:r>
      <w:r>
        <w:rPr>
          <w:sz w:val="28"/>
          <w:szCs w:val="28"/>
        </w:rPr>
        <w:t>ода по производству удобрений.</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3. </w:t>
      </w:r>
      <w:r w:rsidRPr="00090482">
        <w:rPr>
          <w:iCs/>
          <w:sz w:val="28"/>
          <w:szCs w:val="28"/>
        </w:rPr>
        <w:t>Предложить варианты групп из деревьев и кустарников, соответствующих следующим требованиям:</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группа непрерывного цветения из семи видов кустарников;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группа из пяти кустарников, пик декоративности, которой приходится на осень;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группа из деревьев и кустарников (5-9 видов) для солнечного участка с суглинистыми почвами;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группа из декоративно-цветущих деревьев и кустарников (3-5 видов) для участка с песчаными почвами, освещенного только в первой половине дня.</w:t>
      </w:r>
    </w:p>
    <w:p w:rsidR="00445991" w:rsidRPr="00090482" w:rsidRDefault="00445991" w:rsidP="00445991">
      <w:pPr>
        <w:autoSpaceDE w:val="0"/>
        <w:autoSpaceDN w:val="0"/>
        <w:adjustRightInd w:val="0"/>
        <w:spacing w:line="360" w:lineRule="auto"/>
        <w:ind w:firstLine="709"/>
        <w:jc w:val="both"/>
        <w:rPr>
          <w:i/>
          <w:iCs/>
          <w:sz w:val="28"/>
          <w:szCs w:val="28"/>
        </w:rPr>
      </w:pPr>
      <w:r w:rsidRPr="00090482">
        <w:rPr>
          <w:i/>
          <w:iCs/>
          <w:sz w:val="28"/>
          <w:szCs w:val="28"/>
        </w:rPr>
        <w:t>На схемах отобразить сезонную динамику.</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lastRenderedPageBreak/>
        <w:t xml:space="preserve">Задание № 4. </w:t>
      </w:r>
      <w:r w:rsidRPr="00090482">
        <w:rPr>
          <w:iCs/>
          <w:sz w:val="28"/>
          <w:szCs w:val="28"/>
        </w:rPr>
        <w:t>Предложить проект  сквера, в котором применить не менее пяти приемов компоновки деревьев и кустарников. План участка берется из плана планировки города Бузулука.</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Скверы главным образом предназначены для кратковременного отдыха. Под насаждения в скверах рекомендуется отводить 65-75% территории, под дорожки и площадки - 23-32%, под цветники и декоративные сооружения - 2-3%.</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5. </w:t>
      </w:r>
      <w:r w:rsidRPr="00090482">
        <w:rPr>
          <w:b/>
          <w:iCs/>
          <w:sz w:val="28"/>
          <w:szCs w:val="28"/>
        </w:rPr>
        <w:t xml:space="preserve"> </w:t>
      </w:r>
      <w:r w:rsidRPr="00090482">
        <w:rPr>
          <w:iCs/>
          <w:sz w:val="28"/>
          <w:szCs w:val="28"/>
        </w:rPr>
        <w:t>Составить дендрологическую ведомость растений, сочетающую местные виды и интродуценты Оренбургской области.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Дендрологическая ведомость включает в себя перечень видов растений, используемых на объекте. В ней указывается видовое название, при необходимости, декоративная форма. Например: Калина обыкновенная ф. Бульденеж. Краткое описание растения предполагает указание высоты растения, диаметра кроны, окраску листьев (хвои), окраску цветов и сроки цветения (у лиственных видов), окраска, форма и размер плодов. В качестве посадочного материала в озеленении обычно используется крупномерные саженцы с открытой (ОКС) или закрытой корневой системой (ЗКС).</w:t>
      </w:r>
    </w:p>
    <w:p w:rsidR="00445991" w:rsidRPr="00090482" w:rsidRDefault="00445991" w:rsidP="00445991">
      <w:pPr>
        <w:spacing w:line="360" w:lineRule="auto"/>
        <w:ind w:firstLine="709"/>
        <w:jc w:val="both"/>
        <w:rPr>
          <w:b/>
          <w:sz w:val="28"/>
          <w:szCs w:val="28"/>
        </w:rPr>
      </w:pPr>
      <w:r w:rsidRPr="00090482">
        <w:rPr>
          <w:b/>
          <w:sz w:val="28"/>
          <w:szCs w:val="28"/>
        </w:rPr>
        <w:t>Задания для индивидуальной работы:</w:t>
      </w: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iCs/>
          <w:sz w:val="28"/>
          <w:szCs w:val="28"/>
        </w:rPr>
        <w:t>Выполнить дендрологический план</w:t>
      </w:r>
      <w:r w:rsidRPr="00090482">
        <w:rPr>
          <w:sz w:val="28"/>
          <w:szCs w:val="28"/>
        </w:rPr>
        <w:t xml:space="preserve">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Дендрологический план выполняют на основе генерального плана и, как правило, в том же масштабе. Он является основным чертежом любого ландшафтного объекта. На этом чертеже специальными условными обозначениями показываются хвойные и лиственные деревья и кустарники: массивы, группы, одиночные деревья, цветники. При этом обозначение вновь проектируемых насаждений должно отличаться от существующих.</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На дендрологический план наносятся все запланированные к посадке растения, цветники и газоны. </w:t>
      </w:r>
    </w:p>
    <w:p w:rsidR="00445991" w:rsidRPr="00090482" w:rsidRDefault="00445991" w:rsidP="00445991">
      <w:pPr>
        <w:autoSpaceDE w:val="0"/>
        <w:autoSpaceDN w:val="0"/>
        <w:adjustRightInd w:val="0"/>
        <w:spacing w:line="360" w:lineRule="auto"/>
        <w:ind w:firstLine="709"/>
        <w:jc w:val="both"/>
        <w:rPr>
          <w:b/>
          <w:iCs/>
          <w:sz w:val="28"/>
          <w:szCs w:val="28"/>
        </w:rPr>
      </w:pPr>
      <w:r w:rsidRPr="00090482">
        <w:rPr>
          <w:b/>
          <w:sz w:val="28"/>
          <w:szCs w:val="28"/>
        </w:rPr>
        <w:t xml:space="preserve">Задание № 2. </w:t>
      </w:r>
      <w:r w:rsidRPr="00090482">
        <w:rPr>
          <w:iCs/>
          <w:sz w:val="28"/>
          <w:szCs w:val="28"/>
        </w:rPr>
        <w:t>Подготовить ассортиментную ведомость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Приложение дендроплана - ассортиментная ведомость, в которой  указан количественный и видовой состав высаживаемых растений, их характеристика . Растения, рекомендуется размещать по алфавиту. </w:t>
      </w:r>
    </w:p>
    <w:p w:rsidR="00445991" w:rsidRPr="00090482" w:rsidRDefault="00445991" w:rsidP="00445991">
      <w:pPr>
        <w:spacing w:line="360" w:lineRule="auto"/>
        <w:ind w:left="709"/>
        <w:jc w:val="both"/>
        <w:rPr>
          <w:sz w:val="28"/>
          <w:szCs w:val="28"/>
        </w:rPr>
      </w:pPr>
      <w:r w:rsidRPr="00090482">
        <w:rPr>
          <w:b/>
          <w:sz w:val="28"/>
          <w:szCs w:val="28"/>
        </w:rPr>
        <w:lastRenderedPageBreak/>
        <w:t xml:space="preserve">Задание № 3.  </w:t>
      </w:r>
      <w:r w:rsidRPr="00090482">
        <w:rPr>
          <w:sz w:val="28"/>
          <w:szCs w:val="28"/>
        </w:rPr>
        <w:t>Составление дендроплана для участка города</w:t>
      </w:r>
    </w:p>
    <w:p w:rsidR="00445991" w:rsidRPr="00090482" w:rsidRDefault="00445991" w:rsidP="00445991">
      <w:pPr>
        <w:spacing w:line="360" w:lineRule="auto"/>
        <w:ind w:firstLine="709"/>
        <w:jc w:val="both"/>
        <w:rPr>
          <w:sz w:val="28"/>
          <w:szCs w:val="28"/>
        </w:rPr>
      </w:pPr>
      <w:r w:rsidRPr="00090482">
        <w:rPr>
          <w:sz w:val="28"/>
          <w:szCs w:val="28"/>
        </w:rPr>
        <w:t>На основе изученного материала, согласно таблицы, указанной в приложении, следует выполнить работу  по составлению дендроплана для участка города указанного преподавателем.</w:t>
      </w:r>
    </w:p>
    <w:p w:rsidR="00D02C81" w:rsidRDefault="00D02C81" w:rsidP="00445991">
      <w:pPr>
        <w:spacing w:line="360" w:lineRule="auto"/>
        <w:ind w:firstLine="709"/>
        <w:contextualSpacing/>
        <w:jc w:val="both"/>
        <w:rPr>
          <w:bCs/>
          <w:sz w:val="28"/>
          <w:szCs w:val="24"/>
        </w:rPr>
      </w:pPr>
    </w:p>
    <w:p w:rsidR="00D02C81" w:rsidRDefault="00D02C81" w:rsidP="00445991">
      <w:pPr>
        <w:spacing w:line="360" w:lineRule="auto"/>
        <w:ind w:firstLine="709"/>
        <w:contextualSpacing/>
        <w:jc w:val="both"/>
        <w:rPr>
          <w:b/>
          <w:sz w:val="28"/>
          <w:szCs w:val="28"/>
        </w:rPr>
      </w:pPr>
      <w:r w:rsidRPr="00D02C81">
        <w:rPr>
          <w:bCs/>
          <w:sz w:val="28"/>
          <w:szCs w:val="24"/>
        </w:rPr>
        <w:t>Композиционные вопросы формирования объектов озеленения</w:t>
      </w:r>
      <w:r w:rsidRPr="00090482">
        <w:rPr>
          <w:b/>
          <w:sz w:val="28"/>
          <w:szCs w:val="28"/>
        </w:rPr>
        <w:t xml:space="preserve"> </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1. </w:t>
      </w:r>
      <w:r w:rsidRPr="00090482">
        <w:rPr>
          <w:sz w:val="28"/>
          <w:szCs w:val="28"/>
        </w:rPr>
        <w:t>Построить плоскостную композицию</w:t>
      </w:r>
    </w:p>
    <w:p w:rsidR="00445991" w:rsidRPr="00090482" w:rsidRDefault="00445991" w:rsidP="00445991">
      <w:pPr>
        <w:spacing w:line="360" w:lineRule="auto"/>
        <w:ind w:firstLine="709"/>
        <w:contextualSpacing/>
        <w:jc w:val="both"/>
        <w:rPr>
          <w:sz w:val="28"/>
          <w:szCs w:val="28"/>
        </w:rPr>
      </w:pPr>
      <w:r w:rsidRPr="00090482">
        <w:rPr>
          <w:sz w:val="28"/>
          <w:szCs w:val="28"/>
        </w:rPr>
        <w:t>Показать его на плане. Подобрать ассортимент растений. Указать высоту растений, окраску, срок цветения . Выбрать доминанту, фон.</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2. </w:t>
      </w:r>
      <w:r w:rsidRPr="00090482">
        <w:rPr>
          <w:sz w:val="28"/>
          <w:szCs w:val="28"/>
        </w:rPr>
        <w:t>Построить композицию на основе контраста используя единовременный и последовательный  контраст. Подбирая растения:  по размеру ,по цвету листьев, по форме кроны.</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3. </w:t>
      </w:r>
      <w:r w:rsidRPr="00090482">
        <w:rPr>
          <w:sz w:val="28"/>
          <w:szCs w:val="28"/>
        </w:rPr>
        <w:t>Построить нюансные  композиции: по цвету, по форме, по фактуре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4. </w:t>
      </w:r>
      <w:r w:rsidRPr="00090482">
        <w:rPr>
          <w:sz w:val="28"/>
          <w:szCs w:val="28"/>
        </w:rPr>
        <w:t>Построить композицию на основе симметрии, дисимметрии, асимметрии ( сад в японском стиле или малый сад)</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5. </w:t>
      </w:r>
      <w:r w:rsidRPr="00090482">
        <w:rPr>
          <w:sz w:val="28"/>
          <w:szCs w:val="28"/>
        </w:rPr>
        <w:t xml:space="preserve"> Построить композицию на основе метрического чередования растительных элементов (аллеи, рабатки). Построить композицию на основе ритмического чередования элементов</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6. </w:t>
      </w:r>
      <w:r w:rsidRPr="00090482">
        <w:rPr>
          <w:sz w:val="28"/>
          <w:szCs w:val="28"/>
        </w:rPr>
        <w:t>Построить композиции с использованием масштаба: Эстетический масштаб - теория золотого сечения.</w:t>
      </w:r>
    </w:p>
    <w:p w:rsidR="00445991" w:rsidRPr="00090482" w:rsidRDefault="00445991" w:rsidP="00445991">
      <w:pPr>
        <w:spacing w:line="360" w:lineRule="auto"/>
        <w:ind w:firstLine="709"/>
        <w:contextualSpacing/>
        <w:jc w:val="both"/>
        <w:rPr>
          <w:sz w:val="28"/>
          <w:szCs w:val="28"/>
        </w:rPr>
      </w:pPr>
      <w:r w:rsidRPr="00090482">
        <w:rPr>
          <w:sz w:val="28"/>
          <w:szCs w:val="28"/>
        </w:rPr>
        <w:t>Функциональный масштаб. Применив различное покрытие или цветочное оформление, вертикальное озеленение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7. </w:t>
      </w:r>
      <w:r w:rsidRPr="00090482">
        <w:rPr>
          <w:sz w:val="28"/>
          <w:szCs w:val="28"/>
        </w:rPr>
        <w:t>Построить композицию, где сад разбит на части с помощью зеленых насаждений, бордюров, перепад высот. Сад с четкими границами функциональных зон, сад, имеющий зрительные препятствия.</w:t>
      </w:r>
    </w:p>
    <w:p w:rsidR="00445991" w:rsidRPr="00090482" w:rsidRDefault="00445991" w:rsidP="00445991">
      <w:pPr>
        <w:spacing w:line="360" w:lineRule="auto"/>
        <w:ind w:firstLine="709"/>
        <w:contextualSpacing/>
        <w:jc w:val="both"/>
        <w:rPr>
          <w:b/>
          <w:sz w:val="28"/>
          <w:szCs w:val="28"/>
        </w:rPr>
      </w:pPr>
      <w:r w:rsidRPr="00090482">
        <w:rPr>
          <w:b/>
          <w:sz w:val="28"/>
          <w:szCs w:val="28"/>
        </w:rPr>
        <w:t>Задание № 8.</w:t>
      </w:r>
      <w:r w:rsidRPr="00090482">
        <w:rPr>
          <w:sz w:val="28"/>
          <w:szCs w:val="28"/>
        </w:rPr>
        <w:t xml:space="preserve"> Создать композицию: замкнутого пространства, открытого пространства,  рединного пространства. Выбрать горизонтальный угол обзора, вертикальный угол обзора</w:t>
      </w:r>
      <w:r w:rsidRPr="00090482">
        <w:rPr>
          <w:b/>
          <w:sz w:val="28"/>
          <w:szCs w:val="28"/>
        </w:rPr>
        <w:t xml:space="preserve">. </w:t>
      </w:r>
      <w:r w:rsidRPr="00090482">
        <w:rPr>
          <w:sz w:val="28"/>
          <w:szCs w:val="28"/>
        </w:rPr>
        <w:t>Построить  аллею, имеющую линейную перспективу</w:t>
      </w:r>
    </w:p>
    <w:p w:rsidR="00445991" w:rsidRPr="00090482" w:rsidRDefault="00445991" w:rsidP="00445991">
      <w:pPr>
        <w:spacing w:line="360" w:lineRule="auto"/>
        <w:ind w:firstLine="709"/>
        <w:contextualSpacing/>
        <w:jc w:val="both"/>
        <w:rPr>
          <w:b/>
          <w:sz w:val="28"/>
          <w:szCs w:val="28"/>
        </w:rPr>
      </w:pPr>
      <w:r w:rsidRPr="00090482">
        <w:rPr>
          <w:b/>
          <w:sz w:val="28"/>
          <w:szCs w:val="28"/>
        </w:rPr>
        <w:lastRenderedPageBreak/>
        <w:t xml:space="preserve"> Задание № 9. </w:t>
      </w:r>
      <w:r w:rsidRPr="00090482">
        <w:rPr>
          <w:sz w:val="28"/>
          <w:szCs w:val="28"/>
        </w:rPr>
        <w:t>Построить  плоскостную, объемную композицию, пространственную композицию и сделать сравнение</w:t>
      </w:r>
      <w:r w:rsidRPr="00090482">
        <w:rPr>
          <w:b/>
          <w:sz w:val="28"/>
          <w:szCs w:val="28"/>
        </w:rPr>
        <w:t>.</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10.</w:t>
      </w:r>
      <w:r w:rsidRPr="00090482">
        <w:rPr>
          <w:sz w:val="28"/>
          <w:szCs w:val="28"/>
        </w:rPr>
        <w:t xml:space="preserve"> На примере своего участка построить композицию многостороннего обзора. Учесть освещение и тени на участке.</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11.</w:t>
      </w:r>
      <w:r w:rsidRPr="00090482">
        <w:rPr>
          <w:sz w:val="28"/>
          <w:szCs w:val="28"/>
        </w:rPr>
        <w:t xml:space="preserve"> Спроектировать цветники в теплых тонах, в холодных тонах, монохромный цветник, активный цветник., насыщенных контрастных тонов, бело-зеленых тонов , нюансную композицию, многоцветковую композицию, ароматный сад.</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12.</w:t>
      </w:r>
      <w:r w:rsidRPr="00090482">
        <w:rPr>
          <w:sz w:val="28"/>
          <w:szCs w:val="28"/>
        </w:rPr>
        <w:t xml:space="preserve"> Спроектировать малый сад. Сад на вытянутом участке, на квадратном участке и на участке треугольной формы.</w:t>
      </w:r>
    </w:p>
    <w:p w:rsidR="00445991" w:rsidRPr="00090482" w:rsidRDefault="00445991" w:rsidP="00445991">
      <w:pPr>
        <w:spacing w:line="360" w:lineRule="auto"/>
        <w:ind w:firstLine="709"/>
        <w:contextualSpacing/>
        <w:jc w:val="both"/>
        <w:rPr>
          <w:sz w:val="28"/>
          <w:szCs w:val="28"/>
        </w:rPr>
      </w:pPr>
      <w:r w:rsidRPr="00090482">
        <w:rPr>
          <w:sz w:val="28"/>
          <w:szCs w:val="28"/>
        </w:rPr>
        <w:t xml:space="preserve"> </w:t>
      </w:r>
      <w:r w:rsidRPr="00090482">
        <w:rPr>
          <w:b/>
          <w:sz w:val="28"/>
          <w:szCs w:val="28"/>
        </w:rPr>
        <w:t>Задание № 13.</w:t>
      </w:r>
      <w:r w:rsidRPr="00090482">
        <w:rPr>
          <w:sz w:val="28"/>
          <w:szCs w:val="28"/>
        </w:rPr>
        <w:t xml:space="preserve"> На выданных преподавателем проектах определить и выделить приёмы, применяемые для создания </w:t>
      </w:r>
      <w:r w:rsidRPr="00090482">
        <w:rPr>
          <w:bCs/>
          <w:iCs/>
          <w:sz w:val="28"/>
          <w:szCs w:val="28"/>
        </w:rPr>
        <w:t xml:space="preserve">«точечных», «линейных» </w:t>
      </w:r>
      <w:r w:rsidRPr="00090482">
        <w:rPr>
          <w:sz w:val="28"/>
          <w:szCs w:val="28"/>
        </w:rPr>
        <w:t xml:space="preserve">и </w:t>
      </w:r>
      <w:r w:rsidRPr="00090482">
        <w:rPr>
          <w:bCs/>
          <w:iCs/>
          <w:sz w:val="28"/>
          <w:szCs w:val="28"/>
        </w:rPr>
        <w:t xml:space="preserve">«плоскостных» </w:t>
      </w:r>
      <w:r w:rsidRPr="00090482">
        <w:rPr>
          <w:sz w:val="28"/>
          <w:szCs w:val="28"/>
        </w:rPr>
        <w:t>ландшафтных композиций. Пространство организующие элементы, взаимодействие пространств, композиционных центров, планировочных элементов, способы направления движения, особенности построения пейзажей, приёмы зрительной коррекции пространств</w:t>
      </w:r>
    </w:p>
    <w:p w:rsidR="00445991" w:rsidRPr="00090482" w:rsidRDefault="00445991" w:rsidP="00445991">
      <w:pPr>
        <w:spacing w:line="360" w:lineRule="auto"/>
        <w:ind w:firstLine="709"/>
        <w:jc w:val="both"/>
      </w:pPr>
      <w:r w:rsidRPr="00090482">
        <w:rPr>
          <w:b/>
          <w:sz w:val="28"/>
          <w:szCs w:val="28"/>
        </w:rPr>
        <w:t>Задания для индивидуальной работы:</w:t>
      </w:r>
      <w:r w:rsidRPr="00090482">
        <w:t xml:space="preserve"> </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выданных преподавателем проектов </w:t>
      </w:r>
    </w:p>
    <w:p w:rsidR="00445991" w:rsidRPr="00090482" w:rsidRDefault="00445991" w:rsidP="00445991">
      <w:pPr>
        <w:spacing w:line="360" w:lineRule="auto"/>
        <w:ind w:firstLine="709"/>
        <w:jc w:val="both"/>
        <w:rPr>
          <w:sz w:val="28"/>
          <w:szCs w:val="28"/>
        </w:rPr>
      </w:pPr>
      <w:r w:rsidRPr="00090482">
        <w:rPr>
          <w:sz w:val="28"/>
          <w:szCs w:val="28"/>
        </w:rPr>
        <w:t xml:space="preserve">– определить вид композиции данного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выявить приёмы построения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определить типичные (определяемые стилем) и особенные приёмы, применённые при создании изучаемого объекта; </w:t>
      </w:r>
    </w:p>
    <w:p w:rsidR="00445991" w:rsidRPr="00445991" w:rsidRDefault="00445991" w:rsidP="00445991">
      <w:pPr>
        <w:autoSpaceDE w:val="0"/>
        <w:autoSpaceDN w:val="0"/>
        <w:adjustRightInd w:val="0"/>
        <w:ind w:firstLine="709"/>
        <w:jc w:val="both"/>
        <w:rPr>
          <w:b/>
          <w:bCs/>
          <w:sz w:val="28"/>
          <w:szCs w:val="24"/>
        </w:rPr>
      </w:pPr>
    </w:p>
    <w:p w:rsidR="00445991" w:rsidRPr="00445991" w:rsidRDefault="00445991" w:rsidP="00445991">
      <w:pPr>
        <w:pStyle w:val="ReportMain"/>
        <w:keepNext/>
        <w:suppressAutoHyphens/>
        <w:ind w:firstLine="709"/>
        <w:jc w:val="both"/>
        <w:outlineLvl w:val="1"/>
        <w:rPr>
          <w:sz w:val="28"/>
        </w:rPr>
      </w:pPr>
      <w:r w:rsidRPr="00445991">
        <w:rPr>
          <w:b/>
          <w:bCs/>
          <w:sz w:val="28"/>
        </w:rPr>
        <w:t xml:space="preserve">Раздел </w:t>
      </w:r>
      <w:r w:rsidR="00D02C81">
        <w:rPr>
          <w:b/>
          <w:bCs/>
          <w:sz w:val="28"/>
        </w:rPr>
        <w:t>3</w:t>
      </w:r>
      <w:r w:rsidRPr="00445991">
        <w:rPr>
          <w:b/>
          <w:bCs/>
          <w:sz w:val="28"/>
        </w:rPr>
        <w:t xml:space="preserve"> Ландшафтное проектирование объектов озеленения</w:t>
      </w:r>
    </w:p>
    <w:p w:rsidR="00445991" w:rsidRPr="00445991" w:rsidRDefault="00445991" w:rsidP="00A369E7">
      <w:pPr>
        <w:spacing w:line="360" w:lineRule="auto"/>
        <w:ind w:firstLine="567"/>
        <w:jc w:val="center"/>
        <w:rPr>
          <w:b/>
          <w:sz w:val="32"/>
          <w:szCs w:val="28"/>
        </w:rPr>
      </w:pPr>
    </w:p>
    <w:p w:rsidR="00445991" w:rsidRPr="00090482" w:rsidRDefault="00445991" w:rsidP="00445991">
      <w:pPr>
        <w:spacing w:line="360" w:lineRule="auto"/>
        <w:ind w:firstLine="709"/>
        <w:jc w:val="both"/>
        <w:rPr>
          <w:b/>
          <w:sz w:val="28"/>
          <w:szCs w:val="28"/>
        </w:rPr>
      </w:pPr>
      <w:r w:rsidRPr="00090482">
        <w:rPr>
          <w:b/>
          <w:sz w:val="28"/>
          <w:szCs w:val="28"/>
        </w:rPr>
        <w:t>Задание для занятия:</w:t>
      </w:r>
    </w:p>
    <w:p w:rsidR="00445991" w:rsidRPr="00090482" w:rsidRDefault="00445991" w:rsidP="00445991">
      <w:pPr>
        <w:pStyle w:val="Default"/>
        <w:spacing w:line="360" w:lineRule="auto"/>
        <w:ind w:firstLine="709"/>
        <w:jc w:val="both"/>
        <w:rPr>
          <w:color w:val="auto"/>
          <w:sz w:val="28"/>
          <w:szCs w:val="28"/>
        </w:rPr>
      </w:pPr>
      <w:r w:rsidRPr="00090482">
        <w:rPr>
          <w:color w:val="auto"/>
          <w:sz w:val="28"/>
          <w:szCs w:val="28"/>
        </w:rPr>
        <w:t>Разработать ландшафтный дизайн – проект участка размером 15 м</w:t>
      </w:r>
      <w:r w:rsidR="0046169D">
        <w:rPr>
          <w:color w:val="auto"/>
          <w:sz w:val="28"/>
          <w:szCs w:val="28"/>
        </w:rPr>
        <w:t xml:space="preserve"> </w:t>
      </w:r>
      <w:r w:rsidRPr="00090482">
        <w:rPr>
          <w:color w:val="auto"/>
          <w:sz w:val="28"/>
          <w:szCs w:val="28"/>
        </w:rPr>
        <w:t>х</w:t>
      </w:r>
      <w:r w:rsidR="0046169D">
        <w:rPr>
          <w:color w:val="auto"/>
          <w:sz w:val="28"/>
          <w:szCs w:val="28"/>
        </w:rPr>
        <w:t xml:space="preserve"> </w:t>
      </w:r>
      <w:r w:rsidRPr="00090482">
        <w:rPr>
          <w:color w:val="auto"/>
          <w:sz w:val="28"/>
          <w:szCs w:val="28"/>
        </w:rPr>
        <w:t xml:space="preserve">20 м. </w:t>
      </w:r>
    </w:p>
    <w:p w:rsidR="00445991" w:rsidRPr="00090482" w:rsidRDefault="00445991" w:rsidP="00445991">
      <w:pPr>
        <w:pStyle w:val="Default"/>
        <w:spacing w:line="360" w:lineRule="auto"/>
        <w:ind w:firstLine="709"/>
        <w:rPr>
          <w:color w:val="auto"/>
          <w:sz w:val="28"/>
          <w:szCs w:val="28"/>
        </w:rPr>
      </w:pPr>
      <w:r w:rsidRPr="00090482">
        <w:rPr>
          <w:b/>
          <w:bCs/>
          <w:color w:val="auto"/>
          <w:sz w:val="28"/>
          <w:szCs w:val="28"/>
        </w:rPr>
        <w:t xml:space="preserve">Порядок выполнения </w:t>
      </w:r>
    </w:p>
    <w:p w:rsidR="00445991" w:rsidRPr="00090482" w:rsidRDefault="00445991" w:rsidP="00445991">
      <w:pPr>
        <w:pStyle w:val="Default"/>
        <w:spacing w:line="360" w:lineRule="auto"/>
        <w:ind w:firstLine="709"/>
        <w:rPr>
          <w:color w:val="auto"/>
          <w:sz w:val="28"/>
          <w:szCs w:val="28"/>
        </w:rPr>
      </w:pPr>
      <w:r w:rsidRPr="00090482">
        <w:rPr>
          <w:color w:val="auto"/>
          <w:sz w:val="28"/>
          <w:szCs w:val="28"/>
        </w:rPr>
        <w:t xml:space="preserve">Выполнение задания проводится поэтапно: </w:t>
      </w:r>
    </w:p>
    <w:p w:rsidR="00445991" w:rsidRPr="00445991" w:rsidRDefault="00445991" w:rsidP="00445991">
      <w:pPr>
        <w:pStyle w:val="Default"/>
        <w:spacing w:line="360" w:lineRule="auto"/>
        <w:ind w:firstLine="709"/>
        <w:jc w:val="both"/>
        <w:rPr>
          <w:color w:val="auto"/>
          <w:sz w:val="28"/>
        </w:rPr>
      </w:pPr>
      <w:r w:rsidRPr="00445991">
        <w:rPr>
          <w:color w:val="auto"/>
          <w:sz w:val="28"/>
        </w:rPr>
        <w:lastRenderedPageBreak/>
        <w:t xml:space="preserve">1 Подбор стилистического направления </w:t>
      </w:r>
      <w:r w:rsidRPr="00445991">
        <w:rPr>
          <w:sz w:val="28"/>
        </w:rPr>
        <w:t>ландшафтного дизайна объекта озеленения</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2 Выполнение топографического плана участка.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3 Проведение исследований почв и состояния воздуха. Составление экопаспорта участка. Выполнение предварительного варианта планировки участка с учетом данных экопаспорта.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4 Выполнение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5 Подготовка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445991" w:rsidRPr="00445991" w:rsidRDefault="00445991" w:rsidP="00445991">
      <w:pPr>
        <w:pStyle w:val="Default"/>
        <w:spacing w:line="360" w:lineRule="auto"/>
        <w:ind w:firstLine="709"/>
        <w:rPr>
          <w:color w:val="auto"/>
          <w:sz w:val="28"/>
        </w:rPr>
      </w:pPr>
      <w:r w:rsidRPr="00445991">
        <w:rPr>
          <w:color w:val="auto"/>
          <w:sz w:val="28"/>
        </w:rPr>
        <w:t xml:space="preserve">6 Выполнение пояснительной записки согласно содержанию генерального плана. </w:t>
      </w:r>
    </w:p>
    <w:p w:rsidR="00FE0D0D" w:rsidRDefault="00445991" w:rsidP="00445991">
      <w:pPr>
        <w:pStyle w:val="Default"/>
        <w:spacing w:line="360" w:lineRule="auto"/>
        <w:ind w:firstLine="709"/>
        <w:jc w:val="both"/>
        <w:rPr>
          <w:color w:val="auto"/>
          <w:sz w:val="28"/>
        </w:rPr>
      </w:pPr>
      <w:r w:rsidRPr="00445991">
        <w:rPr>
          <w:color w:val="auto"/>
          <w:sz w:val="28"/>
        </w:rPr>
        <w:t>7 Дендроплан участка (схема размещения на нём деревьев и кустарников). Формирование ас</w:t>
      </w:r>
      <w:r>
        <w:rPr>
          <w:color w:val="auto"/>
          <w:sz w:val="28"/>
        </w:rPr>
        <w:t>сортиментной ведомости.</w:t>
      </w:r>
    </w:p>
    <w:p w:rsidR="00445991" w:rsidRPr="00445991" w:rsidRDefault="00445991" w:rsidP="00445991">
      <w:pPr>
        <w:pStyle w:val="Default"/>
        <w:spacing w:line="360" w:lineRule="auto"/>
        <w:ind w:firstLine="709"/>
        <w:jc w:val="both"/>
        <w:rPr>
          <w:color w:val="auto"/>
          <w:sz w:val="28"/>
        </w:rPr>
      </w:pPr>
    </w:p>
    <w:p w:rsidR="0017206E" w:rsidRDefault="0017206E" w:rsidP="0017206E">
      <w:pPr>
        <w:spacing w:line="360" w:lineRule="auto"/>
        <w:ind w:firstLine="709"/>
        <w:jc w:val="center"/>
        <w:rPr>
          <w:b/>
          <w:sz w:val="28"/>
          <w:szCs w:val="28"/>
        </w:rPr>
      </w:pPr>
      <w:r w:rsidRPr="00551CFD">
        <w:rPr>
          <w:b/>
          <w:sz w:val="28"/>
          <w:szCs w:val="28"/>
        </w:rPr>
        <w:t>Блок</w:t>
      </w:r>
      <w:r>
        <w:rPr>
          <w:b/>
          <w:sz w:val="28"/>
          <w:szCs w:val="28"/>
        </w:rPr>
        <w:t xml:space="preserve"> С</w:t>
      </w:r>
    </w:p>
    <w:p w:rsidR="00D02C81" w:rsidRPr="00D02C81" w:rsidRDefault="00D02C81" w:rsidP="00D02C81">
      <w:pPr>
        <w:pStyle w:val="1"/>
        <w:spacing w:line="360" w:lineRule="auto"/>
        <w:jc w:val="center"/>
        <w:rPr>
          <w:b/>
        </w:rPr>
      </w:pPr>
      <w:r w:rsidRPr="00D02C81">
        <w:rPr>
          <w:b/>
        </w:rPr>
        <w:t>Оценочные средства для диагностирования сформированности уровня компетенций – «владеть»</w:t>
      </w:r>
    </w:p>
    <w:p w:rsidR="00D74587" w:rsidRDefault="00D74587" w:rsidP="0017206E">
      <w:pPr>
        <w:spacing w:line="360" w:lineRule="auto"/>
        <w:ind w:firstLine="709"/>
        <w:jc w:val="center"/>
        <w:rPr>
          <w:b/>
          <w:sz w:val="28"/>
          <w:szCs w:val="28"/>
        </w:rPr>
      </w:pPr>
    </w:p>
    <w:p w:rsidR="0046169D" w:rsidRDefault="002453BF" w:rsidP="00445991">
      <w:pPr>
        <w:spacing w:line="360" w:lineRule="auto"/>
        <w:ind w:firstLine="709"/>
        <w:jc w:val="both"/>
        <w:rPr>
          <w:b/>
          <w:sz w:val="28"/>
          <w:szCs w:val="28"/>
        </w:rPr>
      </w:pPr>
      <w:r>
        <w:rPr>
          <w:b/>
          <w:sz w:val="28"/>
          <w:szCs w:val="28"/>
        </w:rPr>
        <w:t xml:space="preserve">С.1 </w:t>
      </w:r>
      <w:r w:rsidR="0046169D">
        <w:rPr>
          <w:b/>
          <w:sz w:val="28"/>
          <w:szCs w:val="28"/>
        </w:rPr>
        <w:t>Комплексные практические работы</w:t>
      </w:r>
    </w:p>
    <w:p w:rsidR="0046169D" w:rsidRPr="00090482" w:rsidRDefault="0046169D" w:rsidP="0046169D">
      <w:pPr>
        <w:pStyle w:val="Default"/>
        <w:spacing w:line="360" w:lineRule="auto"/>
        <w:ind w:firstLine="709"/>
        <w:rPr>
          <w:color w:val="auto"/>
          <w:sz w:val="28"/>
          <w:szCs w:val="28"/>
        </w:rPr>
      </w:pPr>
      <w:r w:rsidRPr="00090482">
        <w:rPr>
          <w:color w:val="auto"/>
          <w:sz w:val="28"/>
          <w:szCs w:val="28"/>
        </w:rPr>
        <w:t>Примерная тематика работ</w:t>
      </w:r>
      <w:r>
        <w:rPr>
          <w:color w:val="auto"/>
          <w:sz w:val="28"/>
          <w:szCs w:val="28"/>
        </w:rPr>
        <w:t xml:space="preserve"> по выполнению ландшафтного дизайна объектов озеленения</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sz w:val="28"/>
          <w:szCs w:val="28"/>
        </w:rPr>
        <w:t>Ландшафтный дизайн рекреационных территорий.</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sz w:val="28"/>
          <w:szCs w:val="28"/>
        </w:rPr>
      </w:pPr>
      <w:r w:rsidRPr="00090482">
        <w:rPr>
          <w:sz w:val="28"/>
          <w:szCs w:val="28"/>
        </w:rPr>
        <w:t>Ландшафтный дизайн среды в районах с неблагоприятными условиями.</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спортивной площадки.</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набережной.</w:t>
      </w:r>
    </w:p>
    <w:p w:rsidR="0046169D" w:rsidRPr="00090482" w:rsidRDefault="0046169D" w:rsidP="0046169D">
      <w:pPr>
        <w:numPr>
          <w:ilvl w:val="0"/>
          <w:numId w:val="163"/>
        </w:numPr>
        <w:autoSpaceDE w:val="0"/>
        <w:autoSpaceDN w:val="0"/>
        <w:adjustRightInd w:val="0"/>
        <w:spacing w:line="360" w:lineRule="auto"/>
        <w:ind w:left="0" w:firstLine="709"/>
        <w:jc w:val="both"/>
        <w:rPr>
          <w:bCs/>
          <w:sz w:val="28"/>
          <w:szCs w:val="28"/>
        </w:rPr>
      </w:pPr>
      <w:r w:rsidRPr="00090482">
        <w:rPr>
          <w:bCs/>
          <w:sz w:val="28"/>
          <w:szCs w:val="28"/>
        </w:rPr>
        <w:t>Выполнить план-проект детской игровой площадки во дворе микрорайона.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lastRenderedPageBreak/>
        <w:t>Выполнить план-проект рекреационной зоны у водоема.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в городе</w:t>
      </w:r>
      <w:r w:rsidRPr="00090482">
        <w:t>.</w:t>
      </w:r>
    </w:p>
    <w:p w:rsidR="0046169D" w:rsidRDefault="0046169D" w:rsidP="0046169D">
      <w:pPr>
        <w:numPr>
          <w:ilvl w:val="0"/>
          <w:numId w:val="163"/>
        </w:numPr>
        <w:tabs>
          <w:tab w:val="clear" w:pos="720"/>
        </w:tabs>
        <w:autoSpaceDE w:val="0"/>
        <w:autoSpaceDN w:val="0"/>
        <w:adjustRightInd w:val="0"/>
        <w:spacing w:line="360" w:lineRule="auto"/>
        <w:ind w:left="0" w:firstLine="709"/>
        <w:jc w:val="both"/>
        <w:rPr>
          <w:bCs/>
          <w:sz w:val="28"/>
          <w:szCs w:val="28"/>
        </w:rPr>
      </w:pPr>
      <w:r w:rsidRPr="00090482">
        <w:rPr>
          <w:sz w:val="28"/>
          <w:szCs w:val="28"/>
        </w:rPr>
        <w:t>Подготовить план-проект обустройства территории городской промышленной зоны.</w:t>
      </w:r>
    </w:p>
    <w:p w:rsidR="0046169D" w:rsidRPr="0046169D" w:rsidRDefault="0046169D" w:rsidP="0046169D">
      <w:pPr>
        <w:autoSpaceDE w:val="0"/>
        <w:autoSpaceDN w:val="0"/>
        <w:adjustRightInd w:val="0"/>
        <w:spacing w:line="360" w:lineRule="auto"/>
        <w:jc w:val="both"/>
        <w:rPr>
          <w:bCs/>
          <w:sz w:val="28"/>
          <w:szCs w:val="28"/>
        </w:rPr>
      </w:pPr>
    </w:p>
    <w:p w:rsidR="00FE0D0D" w:rsidRDefault="0046169D" w:rsidP="00445991">
      <w:pPr>
        <w:spacing w:line="360" w:lineRule="auto"/>
        <w:ind w:firstLine="709"/>
        <w:jc w:val="both"/>
        <w:rPr>
          <w:b/>
          <w:sz w:val="28"/>
          <w:szCs w:val="28"/>
        </w:rPr>
      </w:pPr>
      <w:r>
        <w:rPr>
          <w:b/>
          <w:sz w:val="28"/>
          <w:szCs w:val="28"/>
        </w:rPr>
        <w:t xml:space="preserve">С.2 </w:t>
      </w:r>
      <w:r w:rsidR="00445991">
        <w:rPr>
          <w:b/>
          <w:sz w:val="28"/>
          <w:szCs w:val="28"/>
        </w:rPr>
        <w:t>Примерная тематика курсовых работ</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1 </w:t>
      </w:r>
      <w:r>
        <w:rPr>
          <w:sz w:val="28"/>
          <w:szCs w:val="24"/>
        </w:rPr>
        <w:t>О</w:t>
      </w:r>
      <w:r w:rsidRPr="006C47AC">
        <w:rPr>
          <w:sz w:val="28"/>
          <w:szCs w:val="24"/>
        </w:rPr>
        <w:t>зеленение загородного участка: организация территории зоны отдыха.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2 </w:t>
      </w:r>
      <w:r>
        <w:rPr>
          <w:sz w:val="28"/>
          <w:szCs w:val="24"/>
        </w:rPr>
        <w:t>О</w:t>
      </w:r>
      <w:r w:rsidRPr="006C47AC">
        <w:rPr>
          <w:sz w:val="28"/>
          <w:szCs w:val="24"/>
        </w:rPr>
        <w:t>зеленение загородного участка: организация спортивно-оздоровительной зоны.</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3 </w:t>
      </w:r>
      <w:r>
        <w:rPr>
          <w:sz w:val="28"/>
          <w:szCs w:val="24"/>
        </w:rPr>
        <w:t>О</w:t>
      </w:r>
      <w:r w:rsidRPr="006C47AC">
        <w:rPr>
          <w:sz w:val="28"/>
          <w:szCs w:val="24"/>
        </w:rPr>
        <w:t>зеленение загородного участка: организация детской площадки.</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4 </w:t>
      </w:r>
      <w:r>
        <w:rPr>
          <w:sz w:val="28"/>
          <w:szCs w:val="24"/>
        </w:rPr>
        <w:t>О</w:t>
      </w:r>
      <w:r w:rsidRPr="006C47AC">
        <w:rPr>
          <w:sz w:val="28"/>
          <w:szCs w:val="24"/>
        </w:rPr>
        <w:t>зеленение загородного участка: виды цветников.</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5 </w:t>
      </w:r>
      <w:r>
        <w:rPr>
          <w:sz w:val="28"/>
          <w:szCs w:val="24"/>
        </w:rPr>
        <w:t>О</w:t>
      </w:r>
      <w:r w:rsidRPr="006C47AC">
        <w:rPr>
          <w:sz w:val="28"/>
          <w:szCs w:val="24"/>
        </w:rPr>
        <w:t>зеленение придомовой территории частного дома.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6 Озеленение городских территорий и их роль в формировании городской среды.</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7</w:t>
      </w:r>
      <w:r w:rsidRPr="006C47AC">
        <w:rPr>
          <w:sz w:val="28"/>
          <w:szCs w:val="24"/>
        </w:rPr>
        <w:t xml:space="preserve"> Декоративно-функциональное назначение и устройство газонов.</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8</w:t>
      </w:r>
      <w:r w:rsidRPr="006C47AC">
        <w:rPr>
          <w:sz w:val="28"/>
          <w:szCs w:val="24"/>
        </w:rPr>
        <w:t xml:space="preserve"> Морфологические особенности растений альпинария.</w:t>
      </w:r>
    </w:p>
    <w:p w:rsidR="00445991" w:rsidRPr="006C47AC" w:rsidRDefault="00445991" w:rsidP="00445991">
      <w:pPr>
        <w:spacing w:line="360" w:lineRule="auto"/>
        <w:ind w:firstLine="709"/>
        <w:jc w:val="both"/>
        <w:rPr>
          <w:sz w:val="28"/>
          <w:szCs w:val="24"/>
        </w:rPr>
      </w:pPr>
      <w:r>
        <w:rPr>
          <w:sz w:val="28"/>
          <w:szCs w:val="24"/>
        </w:rPr>
        <w:t>9</w:t>
      </w:r>
      <w:r w:rsidRPr="006C47AC">
        <w:rPr>
          <w:sz w:val="28"/>
          <w:szCs w:val="24"/>
        </w:rPr>
        <w:t xml:space="preserve"> Озеленение территории парка. </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10</w:t>
      </w:r>
      <w:r w:rsidRPr="006C47AC">
        <w:rPr>
          <w:sz w:val="28"/>
          <w:szCs w:val="24"/>
        </w:rPr>
        <w:t xml:space="preserve"> Проектирование зимнего сада.</w:t>
      </w:r>
    </w:p>
    <w:p w:rsidR="00445991" w:rsidRDefault="00445991" w:rsidP="00445991">
      <w:pPr>
        <w:shd w:val="clear" w:color="auto" w:fill="FFFFFF"/>
        <w:spacing w:line="360" w:lineRule="auto"/>
        <w:ind w:right="-1" w:firstLine="709"/>
        <w:jc w:val="both"/>
        <w:rPr>
          <w:b/>
          <w:sz w:val="28"/>
          <w:szCs w:val="24"/>
        </w:rPr>
      </w:pPr>
      <w:r>
        <w:rPr>
          <w:sz w:val="28"/>
          <w:szCs w:val="24"/>
        </w:rPr>
        <w:t>11</w:t>
      </w:r>
      <w:r w:rsidRPr="006C47AC">
        <w:rPr>
          <w:sz w:val="28"/>
          <w:szCs w:val="24"/>
        </w:rPr>
        <w:t xml:space="preserve"> Устройство альпийской горки.</w:t>
      </w:r>
      <w:r w:rsidRPr="006C47AC">
        <w:rPr>
          <w:b/>
          <w:sz w:val="28"/>
          <w:szCs w:val="24"/>
        </w:rPr>
        <w:t xml:space="preserve"> </w:t>
      </w:r>
    </w:p>
    <w:p w:rsidR="00CB10D5" w:rsidRDefault="00D74587" w:rsidP="00D74587">
      <w:pPr>
        <w:tabs>
          <w:tab w:val="left" w:pos="2220"/>
        </w:tabs>
        <w:spacing w:line="360" w:lineRule="auto"/>
        <w:jc w:val="both"/>
        <w:rPr>
          <w:sz w:val="28"/>
          <w:szCs w:val="28"/>
        </w:rPr>
      </w:pPr>
      <w:r>
        <w:rPr>
          <w:sz w:val="28"/>
          <w:szCs w:val="28"/>
        </w:rPr>
        <w:tab/>
      </w:r>
    </w:p>
    <w:p w:rsidR="00D74587" w:rsidRPr="00D74587" w:rsidRDefault="0046169D" w:rsidP="00D74587">
      <w:pPr>
        <w:autoSpaceDE w:val="0"/>
        <w:autoSpaceDN w:val="0"/>
        <w:adjustRightInd w:val="0"/>
        <w:spacing w:line="360" w:lineRule="auto"/>
        <w:ind w:firstLine="709"/>
        <w:jc w:val="both"/>
        <w:rPr>
          <w:rFonts w:eastAsia="Calibri"/>
          <w:b/>
          <w:iCs/>
          <w:sz w:val="28"/>
          <w:szCs w:val="24"/>
        </w:rPr>
      </w:pPr>
      <w:r>
        <w:rPr>
          <w:rFonts w:eastAsia="Calibri"/>
          <w:b/>
          <w:iCs/>
          <w:sz w:val="28"/>
          <w:szCs w:val="24"/>
        </w:rPr>
        <w:t>С.3</w:t>
      </w:r>
      <w:r w:rsidR="002453BF">
        <w:rPr>
          <w:rFonts w:eastAsia="Calibri"/>
          <w:b/>
          <w:iCs/>
          <w:sz w:val="28"/>
          <w:szCs w:val="24"/>
        </w:rPr>
        <w:t xml:space="preserve"> </w:t>
      </w:r>
      <w:r w:rsidR="00D74587" w:rsidRPr="00D74587">
        <w:rPr>
          <w:rFonts w:eastAsia="Calibri"/>
          <w:b/>
          <w:iCs/>
          <w:sz w:val="28"/>
          <w:szCs w:val="24"/>
        </w:rPr>
        <w:t>П</w:t>
      </w:r>
      <w:r w:rsidR="00D74587">
        <w:rPr>
          <w:rFonts w:eastAsia="Calibri"/>
          <w:b/>
          <w:iCs/>
          <w:sz w:val="28"/>
          <w:szCs w:val="24"/>
        </w:rPr>
        <w:t xml:space="preserve">римерная тематика </w:t>
      </w:r>
      <w:r w:rsidR="00D74587" w:rsidRPr="00D74587">
        <w:rPr>
          <w:rFonts w:eastAsia="Calibri"/>
          <w:b/>
          <w:iCs/>
          <w:sz w:val="28"/>
          <w:szCs w:val="24"/>
        </w:rPr>
        <w:t xml:space="preserve">докладов </w:t>
      </w:r>
      <w:r>
        <w:rPr>
          <w:rFonts w:eastAsia="Calibri"/>
          <w:b/>
          <w:iCs/>
          <w:sz w:val="28"/>
          <w:szCs w:val="24"/>
        </w:rPr>
        <w:t>с</w:t>
      </w:r>
      <w:r w:rsidR="00D74587" w:rsidRPr="00D74587">
        <w:rPr>
          <w:rFonts w:eastAsia="Calibri"/>
          <w:b/>
          <w:iCs/>
          <w:sz w:val="28"/>
          <w:szCs w:val="24"/>
        </w:rPr>
        <w:t xml:space="preserve"> презентаци</w:t>
      </w:r>
      <w:r>
        <w:rPr>
          <w:rFonts w:eastAsia="Calibri"/>
          <w:b/>
          <w:iCs/>
          <w:sz w:val="28"/>
          <w:szCs w:val="24"/>
        </w:rPr>
        <w:t>е</w:t>
      </w:r>
      <w:r w:rsidR="00D74587" w:rsidRPr="00D74587">
        <w:rPr>
          <w:rFonts w:eastAsia="Calibri"/>
          <w:b/>
          <w:iCs/>
          <w:sz w:val="28"/>
          <w:szCs w:val="24"/>
        </w:rPr>
        <w:t>й:</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1.Сельский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2.Голландский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3.Сад пряных и лекарственных трав.</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4. Ароматические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5. Романтические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6. Испанские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7. Сад во французском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8. Сад в английском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9. Японские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lastRenderedPageBreak/>
        <w:t>10. Китайские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11. Сад в стиле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12. Сад в стиле кантри.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13. Мексиканские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14. Сад современный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15. Водные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16. Экологические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17.Коллекционные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18. Сады инсталляции.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19. Кинетические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20.Сады-артефакты.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21. Экосад.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22. Сенсорные сады.</w:t>
      </w:r>
    </w:p>
    <w:p w:rsidR="00D74587" w:rsidRPr="00090482" w:rsidRDefault="00D74587" w:rsidP="00D74587">
      <w:pPr>
        <w:pStyle w:val="Default"/>
        <w:spacing w:line="360" w:lineRule="auto"/>
        <w:ind w:firstLine="709"/>
        <w:rPr>
          <w:b/>
          <w:color w:val="auto"/>
          <w:sz w:val="28"/>
          <w:szCs w:val="28"/>
        </w:rPr>
      </w:pPr>
      <w:r w:rsidRPr="00090482">
        <w:rPr>
          <w:b/>
          <w:bCs/>
          <w:color w:val="auto"/>
          <w:sz w:val="28"/>
          <w:szCs w:val="28"/>
        </w:rPr>
        <w:t>Порядок выполнения</w:t>
      </w:r>
      <w:r w:rsidRPr="00090482">
        <w:rPr>
          <w:b/>
          <w:color w:val="auto"/>
          <w:sz w:val="28"/>
          <w:szCs w:val="28"/>
        </w:rPr>
        <w:t xml:space="preserve">: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Выполнение задания проводится поэтапно: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1. Работа с литературными источниками и данными Internet, подбор иллюстра-тивного материала по выбранной тематике.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Подбор 10-15 фотослайдов, наглядно характеризующих выбранный стиль. Необходимо чтобы фотографии содержали как обзорные изображения, так и фрагменты территории, выполненной в соответствующем стиле.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2. Подготовка устного доклада по выбранному стилю; комментарий к наглядному изображению на слайдах. </w:t>
      </w:r>
    </w:p>
    <w:p w:rsidR="00CB10D5" w:rsidRPr="00D74587" w:rsidRDefault="00D74587" w:rsidP="00D74587">
      <w:pPr>
        <w:pStyle w:val="Default"/>
        <w:spacing w:line="360" w:lineRule="auto"/>
        <w:ind w:firstLine="709"/>
        <w:jc w:val="both"/>
        <w:rPr>
          <w:color w:val="auto"/>
          <w:sz w:val="28"/>
          <w:szCs w:val="28"/>
        </w:rPr>
      </w:pPr>
      <w:r w:rsidRPr="00090482">
        <w:rPr>
          <w:color w:val="auto"/>
          <w:sz w:val="28"/>
          <w:szCs w:val="28"/>
        </w:rPr>
        <w:t xml:space="preserve">3. Подготовка презентации в Power Point в соответствии с методическими указаниями по освоению дисциплины. </w:t>
      </w:r>
    </w:p>
    <w:p w:rsidR="00FE0D0D" w:rsidRDefault="00FE0D0D" w:rsidP="00A27921">
      <w:pPr>
        <w:spacing w:line="360" w:lineRule="auto"/>
        <w:jc w:val="both"/>
        <w:rPr>
          <w:rFonts w:eastAsiaTheme="minorHAnsi"/>
          <w:sz w:val="28"/>
          <w:szCs w:val="28"/>
        </w:rPr>
      </w:pPr>
    </w:p>
    <w:p w:rsidR="0017206E" w:rsidRPr="00E4206D" w:rsidRDefault="0017206E" w:rsidP="0017206E">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D74587" w:rsidRDefault="00D74587" w:rsidP="0017206E">
      <w:pPr>
        <w:ind w:firstLine="709"/>
        <w:jc w:val="both"/>
        <w:rPr>
          <w:b/>
          <w:sz w:val="28"/>
          <w:szCs w:val="28"/>
        </w:rPr>
      </w:pPr>
    </w:p>
    <w:p w:rsidR="00D02C81" w:rsidRDefault="00D02C81" w:rsidP="00D74587">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02C81" w:rsidRDefault="00D02C81" w:rsidP="00D74587">
      <w:pPr>
        <w:spacing w:line="360" w:lineRule="auto"/>
        <w:jc w:val="center"/>
        <w:rPr>
          <w:b/>
          <w:sz w:val="28"/>
          <w:szCs w:val="28"/>
        </w:rPr>
      </w:pPr>
      <w:r w:rsidRPr="00A17038">
        <w:rPr>
          <w:b/>
          <w:sz w:val="28"/>
          <w:szCs w:val="28"/>
        </w:rPr>
        <w:t xml:space="preserve"> </w:t>
      </w:r>
    </w:p>
    <w:p w:rsidR="00D74587" w:rsidRPr="00A17038" w:rsidRDefault="00D74587" w:rsidP="00D74587">
      <w:pPr>
        <w:spacing w:line="360" w:lineRule="auto"/>
        <w:jc w:val="center"/>
        <w:rPr>
          <w:b/>
          <w:sz w:val="28"/>
          <w:szCs w:val="28"/>
        </w:rPr>
      </w:pPr>
      <w:r w:rsidRPr="00A17038">
        <w:rPr>
          <w:b/>
          <w:sz w:val="28"/>
          <w:szCs w:val="28"/>
        </w:rPr>
        <w:lastRenderedPageBreak/>
        <w:t>Вопросы к зачету</w:t>
      </w:r>
    </w:p>
    <w:p w:rsidR="00D74587" w:rsidRPr="00F37B4F" w:rsidRDefault="00D74587" w:rsidP="00D74587">
      <w:pPr>
        <w:spacing w:before="120"/>
        <w:jc w:val="both"/>
        <w:rPr>
          <w:b/>
          <w:sz w:val="28"/>
          <w:szCs w:val="28"/>
          <w:lang w:eastAsia="ar-SA"/>
        </w:rPr>
      </w:pP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Специфика, принципы и задачи ландшафтного дизайна среды.</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Теоретические и методические </w:t>
      </w:r>
      <w:r w:rsidRPr="00173C51">
        <w:rPr>
          <w:sz w:val="28"/>
          <w:lang w:eastAsia="ar-SA"/>
        </w:rPr>
        <w:t>основы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 xml:space="preserve">История развития </w:t>
      </w:r>
      <w:r>
        <w:rPr>
          <w:sz w:val="28"/>
          <w:lang w:eastAsia="ar-SA"/>
        </w:rPr>
        <w:t>экологических аспектов ландшафтного дизайна</w:t>
      </w:r>
      <w:r w:rsidRPr="00173C51">
        <w:rPr>
          <w:sz w:val="28"/>
          <w:lang w:eastAsia="ar-SA"/>
        </w:rPr>
        <w:t>.</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Стилистика ландшафтного оформления территории.</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rPr>
          <w:rFonts w:ascii="TimesNewRoman" w:eastAsiaTheme="minorHAnsi" w:hAnsi="TimesNewRoman" w:cs="TimesNewRoman"/>
          <w:sz w:val="24"/>
          <w:szCs w:val="24"/>
        </w:rPr>
      </w:pPr>
      <w:r w:rsidRPr="00173C51">
        <w:rPr>
          <w:rFonts w:eastAsiaTheme="minorHAnsi"/>
          <w:sz w:val="28"/>
          <w:szCs w:val="28"/>
        </w:rPr>
        <w:t>Современная ландшафтная стилистика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Понятия, лежащие в основе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Типология объектов ландшафтной деятельности.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вопросы предпроектных ландшафтных исследований.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Основные элементы оформления</w:t>
      </w:r>
      <w:r w:rsidRPr="007E6468">
        <w:rPr>
          <w:sz w:val="28"/>
          <w:lang w:eastAsia="ar-SA"/>
        </w:rPr>
        <w:t xml:space="preserve"> проекта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Композиция пространства под открытым небом в ландшафтном проектировании.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Композиции древесно-кустарниковых насаждений.</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rPr>
          <w:rFonts w:eastAsiaTheme="minorHAnsi"/>
          <w:sz w:val="28"/>
          <w:szCs w:val="28"/>
        </w:rPr>
      </w:pPr>
      <w:r w:rsidRPr="007E6468">
        <w:rPr>
          <w:rFonts w:eastAsiaTheme="minorHAnsi"/>
          <w:sz w:val="28"/>
          <w:szCs w:val="28"/>
        </w:rPr>
        <w:t>Архитектурные композиции из деревьев и кустарников.</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Основные элементы композиции зеленых насаждений.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Подбор видов растений для озеленения в условиях Оренбургской области. </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w:t>
      </w:r>
      <w:r>
        <w:rPr>
          <w:rFonts w:eastAsiaTheme="minorHAnsi"/>
          <w:sz w:val="28"/>
          <w:szCs w:val="28"/>
        </w:rPr>
        <w:t>вных растений (семейство Кипарисовые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w:t>
      </w:r>
      <w:r w:rsidRPr="007E6468">
        <w:rPr>
          <w:rFonts w:eastAsiaTheme="minorHAnsi"/>
          <w:sz w:val="28"/>
          <w:szCs w:val="28"/>
        </w:rPr>
        <w:t xml:space="preserve"> Сосновые).</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Бобовые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Розоцветные</w:t>
      </w:r>
      <w:r w:rsidRPr="007E6468">
        <w:rPr>
          <w:rFonts w:eastAsiaTheme="minorHAnsi"/>
          <w:sz w:val="28"/>
          <w:szCs w:val="28"/>
        </w:rPr>
        <w:t>).</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Астровые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Интродуцированные и местные виды растений.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Акклиматизация интродуцентов в условиях Оренбургской области.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Виды живой изгороди. Растения, используемые в качестве живой изгороди.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Вертикальное озеленение.</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Особенности создания цветочных композиций.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клумб, их особенности.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Варианты декоративных цветочных композиций (рабатки, миксбордеры, розарии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Газон, виды газонов. Принципы формирования газонов.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Аллеи. Типы аллей. Принципы формирования аллей.</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элементы оформления дизайнерского проекта ландшафта.</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Рельеф как архитектурный каркас ландшафтной композиции.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Функциональные элем</w:t>
      </w:r>
      <w:r>
        <w:rPr>
          <w:sz w:val="28"/>
          <w:lang w:eastAsia="ar-SA"/>
        </w:rPr>
        <w:t>енты обработки рельефа (террасы</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Система полива, особенности ее конструирования.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Сменяемые элементы оформления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Водные объекты как компоненты обогащения фрагментов среды. </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малых водных устройств (бассейн, фонтан, каскад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садов на искусственных основаниях.</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и условия создания зимних садов.</w:t>
      </w:r>
    </w:p>
    <w:p w:rsidR="00D74587"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(заповедники, заказники, национальные  и природные парки и т.п.)</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w:t>
      </w:r>
      <w:r>
        <w:rPr>
          <w:sz w:val="28"/>
          <w:lang w:eastAsia="ar-SA"/>
        </w:rPr>
        <w:t>я объектами охраны (заповедники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w:t>
      </w:r>
      <w:r>
        <w:rPr>
          <w:sz w:val="28"/>
          <w:lang w:eastAsia="ar-SA"/>
        </w:rPr>
        <w:t>заказники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(национальные  и природные парки)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рекреационных территорий (места отдыха, рекреационные зоны, рекреационные районы  и регионы).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Зонирование территорий по уровню рекреационных нагрузок.</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формирования и организация территорий производственных объектов.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Роль зеленых насаждений в </w:t>
      </w:r>
      <w:r>
        <w:rPr>
          <w:sz w:val="28"/>
          <w:lang w:eastAsia="ar-SA"/>
        </w:rPr>
        <w:t>промышленных районах</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Единая планировочная организация водно-зеленой системы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 xml:space="preserve">Экологический </w:t>
      </w:r>
      <w:r w:rsidRPr="007E6468">
        <w:rPr>
          <w:sz w:val="28"/>
          <w:lang w:eastAsia="ar-SA"/>
        </w:rPr>
        <w:t>анализ в процессе проектирования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Типология и структура городских парков.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Особенности проектирования парковой зоны.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Рокарий: виды, стили, выбор места для рокария.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Альпинарий. Принципы устройства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Морфологические особенности растений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открытых пространств в жилом комплексе (дворы, улицы, бульвары, набережные).</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ландшафтного проектирования малых территорий.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этапы разработки проектов участков индивидуальных домов.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Поэтапное исполнение процесса проектирования</w:t>
      </w:r>
      <w:r>
        <w:rPr>
          <w:sz w:val="28"/>
          <w:lang w:eastAsia="ar-SA"/>
        </w:rPr>
        <w:t xml:space="preserve"> объектов озеленения</w:t>
      </w:r>
      <w:r w:rsidRPr="007E6468">
        <w:rPr>
          <w:sz w:val="28"/>
          <w:lang w:eastAsia="ar-SA"/>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Понятие о процессе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Поэтапное исполнение процесса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Современные направления в проектировании</w:t>
      </w:r>
      <w:r>
        <w:rPr>
          <w:rFonts w:eastAsiaTheme="minorHAnsi"/>
          <w:sz w:val="28"/>
          <w:szCs w:val="28"/>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Схема зеленых насаждений как важнейшая составляющая экологической программы.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Перспективный план озеленения.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Принципиальные направления в проектировании зеленых насаждений (создание территории новых насаждений). </w:t>
      </w:r>
    </w:p>
    <w:p w:rsidR="00D74587" w:rsidRPr="00810AFE" w:rsidRDefault="00D74587" w:rsidP="00D74587">
      <w:pPr>
        <w:tabs>
          <w:tab w:val="left" w:pos="142"/>
        </w:tabs>
        <w:autoSpaceDE w:val="0"/>
        <w:autoSpaceDN w:val="0"/>
        <w:adjustRightInd w:val="0"/>
        <w:ind w:left="426" w:hanging="426"/>
        <w:jc w:val="both"/>
        <w:rPr>
          <w:rFonts w:eastAsiaTheme="minorHAnsi"/>
          <w:sz w:val="28"/>
          <w:szCs w:val="28"/>
        </w:rPr>
      </w:pPr>
    </w:p>
    <w:p w:rsidR="0017206E" w:rsidRDefault="0017206E" w:rsidP="0017206E">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17206E" w:rsidRPr="00F82264" w:rsidRDefault="0017206E" w:rsidP="0017206E">
      <w:pPr>
        <w:ind w:firstLine="709"/>
        <w:jc w:val="both"/>
        <w:rPr>
          <w:b/>
          <w:sz w:val="28"/>
          <w:szCs w:val="28"/>
        </w:rPr>
      </w:pPr>
    </w:p>
    <w:p w:rsidR="0017206E" w:rsidRPr="00F82264" w:rsidRDefault="0017206E" w:rsidP="0017206E">
      <w:pPr>
        <w:rPr>
          <w:i/>
          <w:sz w:val="28"/>
          <w:szCs w:val="28"/>
        </w:rPr>
      </w:pPr>
      <w:r w:rsidRPr="00F82264">
        <w:rPr>
          <w:b/>
          <w:sz w:val="28"/>
          <w:szCs w:val="28"/>
        </w:rPr>
        <w:lastRenderedPageBreak/>
        <w:t>Оценивание выполнения тестов</w:t>
      </w:r>
      <w:r w:rsidRPr="00F82264">
        <w:rPr>
          <w:b/>
          <w:i/>
          <w:sz w:val="28"/>
          <w:szCs w:val="28"/>
        </w:rPr>
        <w:t xml:space="preserve"> </w:t>
      </w: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7"/>
        <w:gridCol w:w="5529"/>
      </w:tblGrid>
      <w:tr w:rsidR="0017206E" w:rsidRPr="0099247C" w:rsidTr="00D74587">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4-балльная</w:t>
            </w:r>
          </w:p>
          <w:p w:rsidR="0017206E" w:rsidRPr="00237D8C" w:rsidRDefault="0017206E" w:rsidP="004C42E2">
            <w:pPr>
              <w:jc w:val="center"/>
              <w:rPr>
                <w:b/>
                <w:sz w:val="24"/>
                <w:szCs w:val="28"/>
              </w:rPr>
            </w:pPr>
            <w:r w:rsidRPr="00237D8C">
              <w:rPr>
                <w:rStyle w:val="afff0"/>
                <w:rFonts w:eastAsiaTheme="minorHAnsi"/>
                <w:sz w:val="24"/>
                <w:szCs w:val="28"/>
              </w:rPr>
              <w:t>шкала</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Показатели</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Критерии</w:t>
            </w:r>
          </w:p>
        </w:tc>
      </w:tr>
      <w:tr w:rsidR="0017206E" w:rsidRPr="0099247C" w:rsidTr="00D74587">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Отлично</w:t>
            </w:r>
          </w:p>
          <w:p w:rsidR="0017206E" w:rsidRPr="00F82264" w:rsidRDefault="0017206E" w:rsidP="004C42E2">
            <w:pPr>
              <w:rPr>
                <w:sz w:val="24"/>
                <w:szCs w:val="24"/>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D74587">
            <w:pPr>
              <w:widowControl w:val="0"/>
              <w:numPr>
                <w:ilvl w:val="0"/>
                <w:numId w:val="155"/>
              </w:numPr>
              <w:tabs>
                <w:tab w:val="left" w:pos="514"/>
              </w:tabs>
              <w:rPr>
                <w:sz w:val="24"/>
                <w:szCs w:val="24"/>
              </w:rPr>
            </w:pPr>
            <w:r w:rsidRPr="00F82264">
              <w:rPr>
                <w:rFonts w:eastAsiaTheme="minorHAnsi"/>
                <w:sz w:val="24"/>
                <w:szCs w:val="24"/>
              </w:rPr>
              <w:t>Полнота выполнения тестовых заданий;</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Своевременность выполнения;</w:t>
            </w:r>
          </w:p>
          <w:p w:rsidR="0017206E" w:rsidRPr="00F82264" w:rsidRDefault="0017206E" w:rsidP="00D74587">
            <w:pPr>
              <w:widowControl w:val="0"/>
              <w:numPr>
                <w:ilvl w:val="0"/>
                <w:numId w:val="155"/>
              </w:numPr>
              <w:tabs>
                <w:tab w:val="left" w:pos="475"/>
              </w:tabs>
              <w:rPr>
                <w:sz w:val="24"/>
                <w:szCs w:val="24"/>
              </w:rPr>
            </w:pPr>
            <w:r w:rsidRPr="00F82264">
              <w:rPr>
                <w:rFonts w:eastAsiaTheme="minorHAnsi"/>
                <w:sz w:val="24"/>
                <w:szCs w:val="24"/>
              </w:rPr>
              <w:t>Правильность ответов на вопросы;</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Самостоятельность тестирования.</w:t>
            </w: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более </w:t>
            </w:r>
            <w:r>
              <w:rPr>
                <w:rFonts w:eastAsiaTheme="minorHAnsi"/>
                <w:sz w:val="24"/>
                <w:szCs w:val="24"/>
              </w:rPr>
              <w:t>85-100</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7206E" w:rsidRPr="0099247C" w:rsidTr="00D74587">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Хорошо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от </w:t>
            </w:r>
            <w:r>
              <w:rPr>
                <w:rFonts w:eastAsiaTheme="minorHAnsi"/>
                <w:sz w:val="24"/>
                <w:szCs w:val="24"/>
              </w:rPr>
              <w:t>76</w:t>
            </w:r>
            <w:r w:rsidRPr="00F82264">
              <w:rPr>
                <w:rFonts w:eastAsiaTheme="minorHAnsi"/>
                <w:sz w:val="24"/>
                <w:szCs w:val="24"/>
              </w:rPr>
              <w:t xml:space="preserve"> до </w:t>
            </w:r>
            <w:r>
              <w:rPr>
                <w:rFonts w:eastAsiaTheme="minorHAnsi"/>
                <w:sz w:val="24"/>
                <w:szCs w:val="24"/>
              </w:rPr>
              <w:t>85</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206E" w:rsidRPr="0099247C" w:rsidTr="00D74587">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Удовлетворительно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Выполнено от</w:t>
            </w:r>
            <w:r>
              <w:rPr>
                <w:rFonts w:eastAsiaTheme="minorHAnsi"/>
                <w:sz w:val="24"/>
                <w:szCs w:val="24"/>
              </w:rPr>
              <w:t xml:space="preserve"> 61</w:t>
            </w:r>
            <w:r w:rsidRPr="00F82264">
              <w:rPr>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206E" w:rsidRPr="0099247C" w:rsidTr="00D74587">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rPr>
                <w:sz w:val="24"/>
                <w:szCs w:val="24"/>
              </w:rPr>
            </w:pPr>
            <w:r w:rsidRPr="00F82264">
              <w:rPr>
                <w:sz w:val="24"/>
                <w:szCs w:val="24"/>
              </w:rPr>
              <w:t>Неудовлетвори</w:t>
            </w:r>
            <w:r w:rsidRPr="00F82264">
              <w:rPr>
                <w:sz w:val="24"/>
                <w:szCs w:val="24"/>
              </w:rPr>
              <w:softHyphen/>
              <w:t xml:space="preserve">тельно </w:t>
            </w: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менее </w:t>
            </w:r>
            <w:r>
              <w:rPr>
                <w:rFonts w:eastAsiaTheme="minorHAnsi"/>
                <w:sz w:val="24"/>
                <w:szCs w:val="24"/>
              </w:rPr>
              <w:t>60</w:t>
            </w:r>
            <w:r w:rsidRPr="00F82264">
              <w:rPr>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7206E" w:rsidRPr="0099247C" w:rsidRDefault="0017206E" w:rsidP="0017206E">
      <w:pPr>
        <w:rPr>
          <w:rFonts w:eastAsia="Calibri"/>
          <w:bCs/>
          <w:sz w:val="24"/>
          <w:szCs w:val="24"/>
        </w:rPr>
      </w:pPr>
    </w:p>
    <w:p w:rsidR="0017206E" w:rsidRDefault="0017206E" w:rsidP="0017206E">
      <w:pPr>
        <w:jc w:val="both"/>
        <w:rPr>
          <w:b/>
          <w:sz w:val="28"/>
          <w:szCs w:val="24"/>
        </w:rPr>
      </w:pPr>
      <w:r w:rsidRPr="00A17038">
        <w:rPr>
          <w:rFonts w:eastAsia="Calibri"/>
          <w:b/>
          <w:sz w:val="28"/>
          <w:szCs w:val="24"/>
        </w:rPr>
        <w:t>Оценивание ответа на практическом занятии</w:t>
      </w:r>
      <w:r w:rsidR="00D74587">
        <w:rPr>
          <w:b/>
          <w:sz w:val="28"/>
          <w:szCs w:val="24"/>
        </w:rPr>
        <w:t xml:space="preserve"> (собеседование</w:t>
      </w:r>
      <w:r w:rsidRPr="00A17038">
        <w:rPr>
          <w:b/>
          <w:sz w:val="28"/>
          <w:szCs w:val="24"/>
        </w:rPr>
        <w:t xml:space="preserve">) </w:t>
      </w:r>
    </w:p>
    <w:p w:rsidR="0017206E" w:rsidRPr="00A17038" w:rsidRDefault="0017206E" w:rsidP="0017206E">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9"/>
        <w:gridCol w:w="5527"/>
      </w:tblGrid>
      <w:tr w:rsidR="0017206E" w:rsidRPr="00237D8C" w:rsidTr="00D74587">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4-балльная шкала</w:t>
            </w:r>
          </w:p>
        </w:tc>
        <w:tc>
          <w:tcPr>
            <w:tcW w:w="12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Показатели</w:t>
            </w: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Критерии</w:t>
            </w:r>
          </w:p>
        </w:tc>
      </w:tr>
      <w:tr w:rsidR="0017206E" w:rsidRPr="00237D8C" w:rsidTr="0046169D">
        <w:trPr>
          <w:trHeight w:val="296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Отлично</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t>Полнота изложения теоретического материала;</w:t>
            </w:r>
          </w:p>
          <w:p w:rsidR="0017206E" w:rsidRPr="00237D8C" w:rsidRDefault="0017206E" w:rsidP="00D74587">
            <w:pPr>
              <w:widowControl w:val="0"/>
              <w:numPr>
                <w:ilvl w:val="0"/>
                <w:numId w:val="156"/>
              </w:numPr>
              <w:tabs>
                <w:tab w:val="left" w:pos="498"/>
              </w:tabs>
              <w:rPr>
                <w:sz w:val="24"/>
                <w:szCs w:val="24"/>
              </w:rPr>
            </w:pPr>
            <w:r w:rsidRPr="00237D8C">
              <w:rPr>
                <w:rFonts w:eastAsiaTheme="minorHAnsi"/>
                <w:sz w:val="24"/>
                <w:szCs w:val="24"/>
              </w:rPr>
              <w:t>Правильность и/или аргументированность изложения (последовательность действий);</w:t>
            </w:r>
          </w:p>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lastRenderedPageBreak/>
              <w:t>Самостоятельность ответа;</w:t>
            </w:r>
          </w:p>
          <w:p w:rsidR="0017206E" w:rsidRPr="00237D8C" w:rsidRDefault="0017206E" w:rsidP="00D74587">
            <w:pPr>
              <w:widowControl w:val="0"/>
              <w:numPr>
                <w:ilvl w:val="0"/>
                <w:numId w:val="156"/>
              </w:numPr>
              <w:tabs>
                <w:tab w:val="left" w:pos="295"/>
              </w:tabs>
              <w:rPr>
                <w:rFonts w:eastAsiaTheme="minorHAnsi"/>
                <w:sz w:val="24"/>
                <w:szCs w:val="24"/>
              </w:rPr>
            </w:pPr>
            <w:r w:rsidRPr="00237D8C">
              <w:rPr>
                <w:rFonts w:eastAsiaTheme="minorHAnsi"/>
                <w:sz w:val="24"/>
                <w:szCs w:val="24"/>
              </w:rPr>
              <w:t>Культура речи;</w:t>
            </w:r>
          </w:p>
          <w:p w:rsidR="0017206E" w:rsidRPr="00237D8C" w:rsidRDefault="0017206E" w:rsidP="00D74587">
            <w:pPr>
              <w:widowControl w:val="0"/>
              <w:numPr>
                <w:ilvl w:val="0"/>
                <w:numId w:val="156"/>
              </w:numPr>
              <w:tabs>
                <w:tab w:val="left" w:pos="308"/>
              </w:tabs>
              <w:rPr>
                <w:sz w:val="24"/>
                <w:szCs w:val="24"/>
              </w:rPr>
            </w:pPr>
            <w:r w:rsidRPr="00237D8C">
              <w:rPr>
                <w:sz w:val="24"/>
                <w:szCs w:val="24"/>
              </w:rPr>
              <w:t>Степень осознанности, понимания изученного</w:t>
            </w:r>
          </w:p>
          <w:p w:rsidR="0017206E" w:rsidRPr="00237D8C" w:rsidRDefault="0017206E" w:rsidP="00D74587">
            <w:pPr>
              <w:widowControl w:val="0"/>
              <w:numPr>
                <w:ilvl w:val="0"/>
                <w:numId w:val="156"/>
              </w:numPr>
              <w:tabs>
                <w:tab w:val="left" w:pos="308"/>
              </w:tabs>
              <w:rPr>
                <w:sz w:val="24"/>
                <w:szCs w:val="24"/>
              </w:rPr>
            </w:pPr>
            <w:r w:rsidRPr="00237D8C">
              <w:rPr>
                <w:sz w:val="24"/>
                <w:szCs w:val="24"/>
              </w:rPr>
              <w:t>Глубина / полнота рассмотрения темы;</w:t>
            </w:r>
          </w:p>
          <w:p w:rsidR="0017206E" w:rsidRPr="00237D8C" w:rsidRDefault="0017206E" w:rsidP="00D74587">
            <w:pPr>
              <w:widowControl w:val="0"/>
              <w:numPr>
                <w:ilvl w:val="0"/>
                <w:numId w:val="156"/>
              </w:numPr>
              <w:tabs>
                <w:tab w:val="left" w:pos="308"/>
              </w:tabs>
              <w:rPr>
                <w:sz w:val="24"/>
                <w:szCs w:val="24"/>
              </w:rPr>
            </w:pPr>
            <w:r w:rsidRPr="00237D8C">
              <w:rPr>
                <w:sz w:val="24"/>
                <w:szCs w:val="24"/>
              </w:rPr>
              <w:t>соответствие выступления теме, поставленным целям и задачам</w:t>
            </w: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7206E" w:rsidRPr="00237D8C" w:rsidTr="00D74587">
        <w:trPr>
          <w:trHeight w:val="367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lastRenderedPageBreak/>
              <w:t>Хорошо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rFonts w:eastAsiaTheme="minorHAnsi"/>
                <w:sz w:val="24"/>
                <w:szCs w:val="24"/>
              </w:rPr>
            </w:pPr>
            <w:r w:rsidRPr="00237D8C">
              <w:rPr>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17206E" w:rsidRPr="00237D8C" w:rsidRDefault="0017206E" w:rsidP="004C42E2">
            <w:pPr>
              <w:ind w:left="68"/>
              <w:rPr>
                <w:sz w:val="24"/>
                <w:szCs w:val="24"/>
              </w:rPr>
            </w:pPr>
            <w:r w:rsidRPr="00237D8C">
              <w:rPr>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7206E" w:rsidRPr="00237D8C" w:rsidTr="00D74587">
        <w:trPr>
          <w:trHeight w:val="353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lastRenderedPageBreak/>
              <w:t>Удовлетворительно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7206E" w:rsidRPr="00237D8C" w:rsidTr="0046169D">
        <w:trPr>
          <w:trHeight w:val="353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Неудовлетвори</w:t>
            </w:r>
            <w:r w:rsidRPr="00237D8C">
              <w:rPr>
                <w:sz w:val="24"/>
                <w:szCs w:val="24"/>
              </w:rPr>
              <w:softHyphen/>
              <w:t xml:space="preserve">тельно </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74587" w:rsidRDefault="00D74587" w:rsidP="00D74587">
      <w:pPr>
        <w:rPr>
          <w:b/>
          <w:sz w:val="28"/>
          <w:szCs w:val="28"/>
        </w:rPr>
      </w:pPr>
    </w:p>
    <w:p w:rsidR="00D74587" w:rsidRDefault="00D74587" w:rsidP="008B0900">
      <w:pPr>
        <w:jc w:val="both"/>
        <w:rPr>
          <w:b/>
          <w:sz w:val="28"/>
          <w:szCs w:val="28"/>
        </w:rPr>
      </w:pPr>
      <w:r w:rsidRPr="00237D8C">
        <w:rPr>
          <w:b/>
          <w:sz w:val="28"/>
          <w:szCs w:val="28"/>
        </w:rPr>
        <w:t>Оценивание практических заданий (составление документов, таблиц, схем, презентаций)</w:t>
      </w:r>
    </w:p>
    <w:p w:rsidR="00D74587" w:rsidRPr="00237D8C" w:rsidRDefault="00D74587" w:rsidP="00D74587">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D74587" w:rsidRPr="00237D8C" w:rsidTr="002453B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4587" w:rsidRPr="00237D8C" w:rsidRDefault="00D74587" w:rsidP="002453BF">
            <w:pPr>
              <w:jc w:val="center"/>
              <w:rPr>
                <w:sz w:val="24"/>
                <w:szCs w:val="28"/>
              </w:rPr>
            </w:pPr>
            <w:r w:rsidRPr="00237D8C">
              <w:rPr>
                <w:sz w:val="24"/>
                <w:szCs w:val="28"/>
              </w:rPr>
              <w:t>Критерии</w:t>
            </w:r>
          </w:p>
        </w:tc>
      </w:tr>
      <w:tr w:rsidR="00D74587" w:rsidRPr="00237D8C" w:rsidTr="0046169D">
        <w:trPr>
          <w:trHeight w:val="1443"/>
        </w:trPr>
        <w:tc>
          <w:tcPr>
            <w:tcW w:w="959" w:type="pct"/>
            <w:tcBorders>
              <w:top w:val="single" w:sz="4" w:space="0" w:color="auto"/>
              <w:left w:val="single" w:sz="4" w:space="0" w:color="auto"/>
              <w:bottom w:val="nil"/>
              <w:right w:val="nil"/>
            </w:tcBorders>
            <w:shd w:val="clear" w:color="auto" w:fill="FFFFFF"/>
          </w:tcPr>
          <w:p w:rsidR="00D74587" w:rsidRPr="00237D8C" w:rsidRDefault="00D74587" w:rsidP="002453BF">
            <w:pPr>
              <w:rPr>
                <w:sz w:val="24"/>
                <w:szCs w:val="28"/>
              </w:rPr>
            </w:pPr>
            <w:r w:rsidRPr="00237D8C">
              <w:rPr>
                <w:sz w:val="24"/>
                <w:szCs w:val="28"/>
              </w:rPr>
              <w:t>Отлично</w:t>
            </w:r>
          </w:p>
          <w:p w:rsidR="00D74587" w:rsidRPr="00237D8C" w:rsidRDefault="00D74587" w:rsidP="002453BF">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4587" w:rsidRPr="0017206E" w:rsidRDefault="00D74587" w:rsidP="00D74587">
            <w:pPr>
              <w:widowControl w:val="0"/>
              <w:numPr>
                <w:ilvl w:val="0"/>
                <w:numId w:val="157"/>
              </w:numPr>
              <w:tabs>
                <w:tab w:val="left" w:pos="307"/>
                <w:tab w:val="left" w:pos="502"/>
              </w:tabs>
              <w:ind w:left="23" w:firstLine="0"/>
              <w:rPr>
                <w:rFonts w:eastAsiaTheme="minorHAnsi"/>
                <w:sz w:val="24"/>
              </w:rPr>
            </w:pPr>
            <w:r w:rsidRPr="0017206E">
              <w:rPr>
                <w:rFonts w:eastAsiaTheme="minorHAnsi"/>
                <w:sz w:val="24"/>
              </w:rPr>
              <w:t xml:space="preserve"> Самостоятельность ответа;</w:t>
            </w:r>
          </w:p>
          <w:p w:rsidR="00D74587" w:rsidRPr="0017206E" w:rsidRDefault="00D74587" w:rsidP="00D74587">
            <w:pPr>
              <w:widowControl w:val="0"/>
              <w:numPr>
                <w:ilvl w:val="0"/>
                <w:numId w:val="157"/>
              </w:numPr>
              <w:tabs>
                <w:tab w:val="left" w:pos="307"/>
                <w:tab w:val="left" w:pos="502"/>
              </w:tabs>
              <w:ind w:left="23" w:firstLine="0"/>
              <w:rPr>
                <w:sz w:val="24"/>
                <w:szCs w:val="28"/>
              </w:rPr>
            </w:pPr>
            <w:r w:rsidRPr="0017206E">
              <w:rPr>
                <w:rFonts w:eastAsiaTheme="minorHAnsi"/>
                <w:sz w:val="24"/>
              </w:rPr>
              <w:t xml:space="preserve"> </w:t>
            </w:r>
            <w:r w:rsidRPr="0017206E">
              <w:rPr>
                <w:sz w:val="24"/>
                <w:szCs w:val="28"/>
              </w:rPr>
              <w:t>владение терминологией;</w:t>
            </w:r>
          </w:p>
          <w:p w:rsidR="00D74587" w:rsidRPr="0017206E" w:rsidRDefault="00D74587" w:rsidP="00D74587">
            <w:pPr>
              <w:widowControl w:val="0"/>
              <w:numPr>
                <w:ilvl w:val="0"/>
                <w:numId w:val="157"/>
              </w:numPr>
              <w:tabs>
                <w:tab w:val="left" w:pos="307"/>
                <w:tab w:val="left" w:pos="851"/>
                <w:tab w:val="left" w:pos="1180"/>
              </w:tabs>
              <w:ind w:left="23" w:firstLine="0"/>
              <w:jc w:val="both"/>
              <w:rPr>
                <w:sz w:val="24"/>
              </w:rPr>
            </w:pPr>
            <w:r w:rsidRPr="0017206E">
              <w:rPr>
                <w:sz w:val="24"/>
                <w:szCs w:val="28"/>
              </w:rPr>
              <w:t xml:space="preserve">характер представления результатов (наглядность, оформление, донесение до </w:t>
            </w:r>
            <w:r w:rsidRPr="0017206E">
              <w:rPr>
                <w:sz w:val="24"/>
                <w:szCs w:val="28"/>
              </w:rPr>
              <w:lastRenderedPageBreak/>
              <w:t xml:space="preserve">слушателей и </w:t>
            </w:r>
            <w:r w:rsidRPr="0017206E">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lastRenderedPageBreak/>
              <w:t>Студент правильно выполнил задание. Показал отлич</w:t>
            </w:r>
            <w:r w:rsidRPr="0017206E">
              <w:rPr>
                <w:rStyle w:val="2f0"/>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1411"/>
        </w:trPr>
        <w:tc>
          <w:tcPr>
            <w:tcW w:w="959" w:type="pct"/>
            <w:tcBorders>
              <w:top w:val="single" w:sz="4" w:space="0" w:color="auto"/>
              <w:left w:val="single" w:sz="4" w:space="0" w:color="auto"/>
              <w:bottom w:val="single" w:sz="4" w:space="0" w:color="auto"/>
              <w:right w:val="nil"/>
            </w:tcBorders>
            <w:shd w:val="clear" w:color="auto" w:fill="FFFFFF"/>
          </w:tcPr>
          <w:p w:rsidR="00D74587" w:rsidRPr="00237D8C" w:rsidRDefault="00D74587" w:rsidP="002453BF">
            <w:pPr>
              <w:rPr>
                <w:sz w:val="24"/>
                <w:szCs w:val="28"/>
              </w:rPr>
            </w:pPr>
            <w:r w:rsidRPr="00237D8C">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небольшими неточностями. Показал хорошие владения навыками применения полу</w:t>
            </w:r>
            <w:r w:rsidRPr="0017206E">
              <w:rPr>
                <w:rStyle w:val="2f0"/>
                <w:rFonts w:eastAsiaTheme="minorHAnsi"/>
                <w:i w:val="0"/>
              </w:rPr>
              <w:softHyphen/>
              <w:t>ченных знаний и умений при решении задания в рамках усвоенного учебного материала.</w:t>
            </w:r>
          </w:p>
        </w:tc>
      </w:tr>
      <w:tr w:rsidR="00D74587" w:rsidRPr="00237D8C" w:rsidTr="002453BF">
        <w:trPr>
          <w:trHeight w:val="418"/>
        </w:trPr>
        <w:tc>
          <w:tcPr>
            <w:tcW w:w="959" w:type="pct"/>
            <w:tcBorders>
              <w:top w:val="single" w:sz="4" w:space="0" w:color="auto"/>
              <w:left w:val="single" w:sz="4" w:space="0" w:color="auto"/>
              <w:bottom w:val="nil"/>
              <w:right w:val="nil"/>
            </w:tcBorders>
            <w:shd w:val="clear" w:color="auto" w:fill="FFFFFF"/>
            <w:hideMark/>
          </w:tcPr>
          <w:p w:rsidR="00D74587" w:rsidRPr="00237D8C" w:rsidRDefault="00D74587" w:rsidP="002453BF">
            <w:pPr>
              <w:rPr>
                <w:sz w:val="24"/>
                <w:szCs w:val="28"/>
              </w:rPr>
            </w:pPr>
            <w:r w:rsidRPr="00237D8C">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74587" w:rsidRPr="00237D8C" w:rsidRDefault="00D74587" w:rsidP="002453BF">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74587" w:rsidRDefault="00D74587" w:rsidP="004C42E2">
      <w:pPr>
        <w:rPr>
          <w:b/>
          <w:sz w:val="28"/>
          <w:szCs w:val="28"/>
        </w:rPr>
      </w:pPr>
    </w:p>
    <w:p w:rsidR="004C42E2" w:rsidRDefault="004C42E2" w:rsidP="004C42E2">
      <w:pPr>
        <w:rPr>
          <w:b/>
          <w:sz w:val="28"/>
          <w:szCs w:val="28"/>
        </w:rPr>
      </w:pPr>
      <w:r>
        <w:rPr>
          <w:b/>
          <w:sz w:val="28"/>
          <w:szCs w:val="28"/>
        </w:rPr>
        <w:t xml:space="preserve">Оценивание </w:t>
      </w:r>
      <w:r w:rsidR="00D74587">
        <w:rPr>
          <w:b/>
          <w:sz w:val="28"/>
          <w:szCs w:val="28"/>
        </w:rPr>
        <w:t>курсовых работ</w:t>
      </w:r>
    </w:p>
    <w:p w:rsidR="004C42E2" w:rsidRDefault="004C42E2" w:rsidP="004C42E2">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4C42E2" w:rsidRPr="00AF136A" w:rsidTr="004C42E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Критерии</w:t>
            </w:r>
          </w:p>
        </w:tc>
      </w:tr>
      <w:tr w:rsidR="004C42E2" w:rsidRPr="00AF136A" w:rsidTr="004C42E2">
        <w:trPr>
          <w:trHeight w:val="1704"/>
        </w:trPr>
        <w:tc>
          <w:tcPr>
            <w:tcW w:w="959" w:type="pct"/>
            <w:tcBorders>
              <w:top w:val="single" w:sz="4" w:space="0" w:color="auto"/>
              <w:left w:val="single" w:sz="4" w:space="0" w:color="auto"/>
              <w:bottom w:val="nil"/>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Отлично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tabs>
                <w:tab w:val="left" w:pos="449"/>
                <w:tab w:val="left" w:pos="502"/>
              </w:tabs>
              <w:spacing w:line="240" w:lineRule="auto"/>
              <w:ind w:firstLine="0"/>
              <w:jc w:val="left"/>
              <w:rPr>
                <w:sz w:val="24"/>
                <w:szCs w:val="28"/>
              </w:rPr>
            </w:pPr>
            <w:r w:rsidRPr="004C42E2">
              <w:rPr>
                <w:sz w:val="24"/>
              </w:rPr>
              <w:t>1 Полнота изложения теоретического материала;</w:t>
            </w:r>
          </w:p>
          <w:p w:rsidR="004C42E2" w:rsidRPr="004C42E2" w:rsidRDefault="004C42E2" w:rsidP="00D74587">
            <w:pPr>
              <w:pStyle w:val="61"/>
              <w:numPr>
                <w:ilvl w:val="0"/>
                <w:numId w:val="158"/>
              </w:numPr>
              <w:shd w:val="clear" w:color="auto" w:fill="auto"/>
              <w:tabs>
                <w:tab w:val="left" w:pos="24"/>
                <w:tab w:val="left" w:pos="295"/>
                <w:tab w:val="left" w:pos="449"/>
              </w:tabs>
              <w:spacing w:line="240" w:lineRule="auto"/>
              <w:ind w:left="0" w:firstLine="0"/>
              <w:jc w:val="left"/>
              <w:rPr>
                <w:sz w:val="24"/>
                <w:szCs w:val="28"/>
              </w:rPr>
            </w:pPr>
            <w:r w:rsidRPr="004C42E2">
              <w:rPr>
                <w:sz w:val="24"/>
              </w:rPr>
              <w:t>Правильность и/или аргументированность изложения (последовательность действий);</w:t>
            </w:r>
          </w:p>
          <w:p w:rsidR="004C42E2" w:rsidRPr="004C42E2" w:rsidRDefault="004C42E2" w:rsidP="00D74587">
            <w:pPr>
              <w:pStyle w:val="61"/>
              <w:numPr>
                <w:ilvl w:val="0"/>
                <w:numId w:val="158"/>
              </w:numPr>
              <w:shd w:val="clear" w:color="auto" w:fill="auto"/>
              <w:tabs>
                <w:tab w:val="left" w:pos="0"/>
                <w:tab w:val="left" w:pos="263"/>
                <w:tab w:val="left" w:pos="449"/>
              </w:tabs>
              <w:spacing w:line="240" w:lineRule="auto"/>
              <w:ind w:left="0" w:firstLine="0"/>
              <w:jc w:val="left"/>
              <w:rPr>
                <w:sz w:val="24"/>
                <w:szCs w:val="28"/>
              </w:rPr>
            </w:pPr>
            <w:r w:rsidRPr="004C42E2">
              <w:rPr>
                <w:sz w:val="24"/>
              </w:rPr>
              <w:t>Самостоятельность ответа;</w:t>
            </w:r>
          </w:p>
          <w:p w:rsidR="004C42E2" w:rsidRPr="004C42E2" w:rsidRDefault="004C42E2" w:rsidP="00D74587">
            <w:pPr>
              <w:widowControl w:val="0"/>
              <w:numPr>
                <w:ilvl w:val="0"/>
                <w:numId w:val="158"/>
              </w:numPr>
              <w:tabs>
                <w:tab w:val="left" w:pos="449"/>
                <w:tab w:val="left" w:pos="851"/>
                <w:tab w:val="left" w:pos="1180"/>
                <w:tab w:val="left" w:pos="1257"/>
              </w:tabs>
              <w:ind w:left="0" w:firstLine="0"/>
              <w:jc w:val="both"/>
              <w:rPr>
                <w:sz w:val="24"/>
                <w:szCs w:val="28"/>
              </w:rPr>
            </w:pPr>
            <w:r>
              <w:rPr>
                <w:sz w:val="24"/>
                <w:szCs w:val="28"/>
              </w:rPr>
              <w:t>Т</w:t>
            </w:r>
            <w:r w:rsidRPr="004C42E2">
              <w:rPr>
                <w:sz w:val="24"/>
                <w:szCs w:val="28"/>
              </w:rPr>
              <w:t>еоретическая обоснованность решений, лежащих в основе замысла и воплощенных в результате;</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Н</w:t>
            </w:r>
            <w:r w:rsidRPr="004C42E2">
              <w:rPr>
                <w:sz w:val="24"/>
                <w:szCs w:val="28"/>
              </w:rPr>
              <w:t>аучность подхода к решению;</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В</w:t>
            </w:r>
            <w:r w:rsidRPr="004C42E2">
              <w:rPr>
                <w:sz w:val="24"/>
                <w:szCs w:val="28"/>
              </w:rPr>
              <w:t>ладение терминологией;</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О</w:t>
            </w:r>
            <w:r w:rsidRPr="004C42E2">
              <w:rPr>
                <w:sz w:val="24"/>
                <w:szCs w:val="28"/>
              </w:rPr>
              <w:t>ригинальность замысла;</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У</w:t>
            </w:r>
            <w:r w:rsidRPr="004C42E2">
              <w:rPr>
                <w:sz w:val="24"/>
                <w:szCs w:val="28"/>
              </w:rPr>
              <w:t>ровень новизны;</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rPr>
            </w:pPr>
            <w:r>
              <w:rPr>
                <w:sz w:val="24"/>
                <w:szCs w:val="28"/>
              </w:rPr>
              <w:t>Х</w:t>
            </w:r>
            <w:r w:rsidRPr="004C42E2">
              <w:rPr>
                <w:sz w:val="24"/>
                <w:szCs w:val="28"/>
              </w:rPr>
              <w:t xml:space="preserve">арактер представления результатов (наглядность, оформление, донесение до слушателей и </w:t>
            </w:r>
            <w:r w:rsidRPr="004C42E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sz w:val="24"/>
                <w:szCs w:val="28"/>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позволяющих </w:t>
            </w:r>
            <w:r w:rsidR="00165609">
              <w:rPr>
                <w:color w:val="000000"/>
                <w:sz w:val="24"/>
                <w:szCs w:val="28"/>
              </w:rPr>
              <w:t>получить достоверные результаты и сформулировать выводы и рекомендации прикладного характера</w:t>
            </w:r>
            <w:r>
              <w:rPr>
                <w:color w:val="000000"/>
                <w:sz w:val="24"/>
                <w:szCs w:val="28"/>
              </w:rPr>
              <w:t>.</w:t>
            </w:r>
          </w:p>
        </w:tc>
      </w:tr>
      <w:tr w:rsidR="004C42E2" w:rsidRPr="00AF136A" w:rsidTr="004C42E2">
        <w:trPr>
          <w:trHeight w:val="2770"/>
        </w:trPr>
        <w:tc>
          <w:tcPr>
            <w:tcW w:w="959" w:type="pct"/>
            <w:tcBorders>
              <w:top w:val="single" w:sz="4" w:space="0" w:color="auto"/>
              <w:left w:val="single" w:sz="4" w:space="0" w:color="auto"/>
              <w:bottom w:val="single" w:sz="4" w:space="0" w:color="auto"/>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Хорошо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w:t>
            </w:r>
            <w:r w:rsidR="00165609">
              <w:rPr>
                <w:color w:val="000000"/>
                <w:sz w:val="24"/>
                <w:szCs w:val="28"/>
              </w:rPr>
              <w:t xml:space="preserve">и </w:t>
            </w:r>
            <w:r>
              <w:rPr>
                <w:color w:val="000000"/>
                <w:sz w:val="24"/>
                <w:szCs w:val="28"/>
              </w:rPr>
              <w:t>рекомендации прикладного характера.</w:t>
            </w:r>
          </w:p>
        </w:tc>
      </w:tr>
      <w:tr w:rsidR="004C42E2" w:rsidRPr="00AF136A" w:rsidTr="004C42E2">
        <w:trPr>
          <w:trHeight w:val="1939"/>
        </w:trPr>
        <w:tc>
          <w:tcPr>
            <w:tcW w:w="959" w:type="pct"/>
            <w:tcBorders>
              <w:top w:val="single" w:sz="4" w:space="0" w:color="auto"/>
              <w:left w:val="single" w:sz="4" w:space="0" w:color="auto"/>
              <w:bottom w:val="nil"/>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w:t>
            </w:r>
            <w:r w:rsidR="00165609">
              <w:rPr>
                <w:color w:val="000000"/>
                <w:sz w:val="24"/>
                <w:szCs w:val="28"/>
              </w:rPr>
              <w:t>.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C42E2" w:rsidRPr="00AF136A" w:rsidTr="004C42E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Неудовлетвори</w:t>
            </w:r>
            <w:r w:rsidRPr="004C42E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sz w:val="24"/>
                <w:szCs w:val="28"/>
              </w:rPr>
            </w:pPr>
            <w:r w:rsidRPr="004C42E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C42E2">
              <w:rPr>
                <w:color w:val="242424"/>
                <w:sz w:val="24"/>
                <w:szCs w:val="28"/>
              </w:rPr>
              <w:t>ому вопросу</w:t>
            </w:r>
            <w:r w:rsidR="00165609">
              <w:rPr>
                <w:color w:val="242424"/>
                <w:sz w:val="24"/>
                <w:szCs w:val="28"/>
              </w:rPr>
              <w:t xml:space="preserve">. </w:t>
            </w:r>
            <w:r w:rsidR="00165609">
              <w:rPr>
                <w:color w:val="000000"/>
                <w:sz w:val="24"/>
                <w:szCs w:val="28"/>
              </w:rPr>
              <w:t>Проведение собственных научных исследований не выполнено.</w:t>
            </w:r>
          </w:p>
        </w:tc>
      </w:tr>
    </w:tbl>
    <w:p w:rsidR="00D74587" w:rsidRDefault="00D74587" w:rsidP="0017206E">
      <w:pPr>
        <w:jc w:val="both"/>
        <w:rPr>
          <w:b/>
          <w:sz w:val="28"/>
          <w:szCs w:val="28"/>
        </w:rPr>
      </w:pPr>
    </w:p>
    <w:p w:rsidR="0017206E" w:rsidRDefault="0017206E" w:rsidP="0017206E">
      <w:pPr>
        <w:jc w:val="both"/>
        <w:rPr>
          <w:b/>
          <w:sz w:val="28"/>
          <w:szCs w:val="28"/>
        </w:rPr>
      </w:pPr>
      <w:r w:rsidRPr="00237D8C">
        <w:rPr>
          <w:b/>
          <w:sz w:val="28"/>
          <w:szCs w:val="28"/>
        </w:rPr>
        <w:t xml:space="preserve">Оценивание ответа на </w:t>
      </w:r>
      <w:r>
        <w:rPr>
          <w:b/>
          <w:sz w:val="28"/>
          <w:szCs w:val="28"/>
        </w:rPr>
        <w:t>зачете</w:t>
      </w:r>
    </w:p>
    <w:p w:rsidR="0046169D" w:rsidRDefault="0046169D" w:rsidP="0017206E">
      <w:pPr>
        <w:jc w:val="both"/>
        <w:rPr>
          <w:b/>
          <w:sz w:val="28"/>
          <w:szCs w:val="28"/>
        </w:rPr>
      </w:pPr>
    </w:p>
    <w:tbl>
      <w:tblPr>
        <w:tblStyle w:val="aff9"/>
        <w:tblW w:w="0" w:type="auto"/>
        <w:tblLook w:val="04A0" w:firstRow="1" w:lastRow="0" w:firstColumn="1" w:lastColumn="0" w:noHBand="0" w:noVBand="1"/>
      </w:tblPr>
      <w:tblGrid>
        <w:gridCol w:w="1951"/>
        <w:gridCol w:w="3380"/>
        <w:gridCol w:w="4700"/>
      </w:tblGrid>
      <w:tr w:rsidR="0046169D" w:rsidTr="0046169D">
        <w:tc>
          <w:tcPr>
            <w:tcW w:w="1951" w:type="dxa"/>
            <w:vAlign w:val="center"/>
          </w:tcPr>
          <w:p w:rsidR="0046169D" w:rsidRPr="00237D8C" w:rsidRDefault="0046169D" w:rsidP="006531B7">
            <w:pPr>
              <w:pStyle w:val="ReportMain"/>
              <w:suppressAutoHyphens/>
              <w:jc w:val="center"/>
              <w:rPr>
                <w:szCs w:val="28"/>
              </w:rPr>
            </w:pPr>
            <w:r>
              <w:rPr>
                <w:szCs w:val="28"/>
              </w:rPr>
              <w:t>Ш</w:t>
            </w:r>
            <w:r w:rsidRPr="00237D8C">
              <w:rPr>
                <w:szCs w:val="28"/>
              </w:rPr>
              <w:t>кала</w:t>
            </w:r>
          </w:p>
        </w:tc>
        <w:tc>
          <w:tcPr>
            <w:tcW w:w="3380" w:type="dxa"/>
            <w:vAlign w:val="center"/>
          </w:tcPr>
          <w:p w:rsidR="0046169D" w:rsidRPr="00237D8C" w:rsidRDefault="0046169D" w:rsidP="006531B7">
            <w:pPr>
              <w:pStyle w:val="ReportMain"/>
              <w:suppressAutoHyphens/>
              <w:jc w:val="center"/>
              <w:rPr>
                <w:szCs w:val="28"/>
              </w:rPr>
            </w:pPr>
            <w:r w:rsidRPr="00237D8C">
              <w:rPr>
                <w:szCs w:val="28"/>
              </w:rPr>
              <w:t>Показатели</w:t>
            </w:r>
          </w:p>
        </w:tc>
        <w:tc>
          <w:tcPr>
            <w:tcW w:w="4700" w:type="dxa"/>
            <w:vAlign w:val="center"/>
          </w:tcPr>
          <w:p w:rsidR="0046169D" w:rsidRPr="00237D8C" w:rsidRDefault="0046169D" w:rsidP="006531B7">
            <w:pPr>
              <w:pStyle w:val="ReportMain"/>
              <w:suppressAutoHyphens/>
              <w:jc w:val="center"/>
              <w:rPr>
                <w:szCs w:val="28"/>
              </w:rPr>
            </w:pPr>
            <w:r w:rsidRPr="00237D8C">
              <w:rPr>
                <w:szCs w:val="28"/>
              </w:rPr>
              <w:t>Критерии</w:t>
            </w:r>
          </w:p>
        </w:tc>
      </w:tr>
      <w:tr w:rsidR="0046169D" w:rsidTr="0046169D">
        <w:tc>
          <w:tcPr>
            <w:tcW w:w="1951" w:type="dxa"/>
          </w:tcPr>
          <w:p w:rsidR="0046169D" w:rsidRPr="00237D8C" w:rsidRDefault="0046169D" w:rsidP="008E3ACA">
            <w:pPr>
              <w:pStyle w:val="ReportMain"/>
              <w:rPr>
                <w:szCs w:val="28"/>
              </w:rPr>
            </w:pPr>
            <w:r>
              <w:rPr>
                <w:szCs w:val="28"/>
              </w:rPr>
              <w:t>Зачтено</w:t>
            </w:r>
          </w:p>
        </w:tc>
        <w:tc>
          <w:tcPr>
            <w:tcW w:w="3380" w:type="dxa"/>
            <w:vMerge w:val="restart"/>
          </w:tcPr>
          <w:p w:rsidR="0046169D" w:rsidRPr="00237D8C" w:rsidRDefault="0046169D" w:rsidP="008E3ACA">
            <w:pPr>
              <w:pStyle w:val="ReportMain"/>
              <w:suppressAutoHyphens/>
              <w:jc w:val="both"/>
              <w:rPr>
                <w:szCs w:val="28"/>
              </w:rPr>
            </w:pPr>
            <w:r w:rsidRPr="00237D8C">
              <w:rPr>
                <w:szCs w:val="28"/>
              </w:rPr>
              <w:t>1. Полнота изложения теоретического материала;</w:t>
            </w:r>
          </w:p>
          <w:p w:rsidR="0046169D" w:rsidRPr="00237D8C" w:rsidRDefault="0046169D" w:rsidP="008E3ACA">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6169D" w:rsidRPr="00237D8C" w:rsidRDefault="0046169D" w:rsidP="008E3ACA">
            <w:pPr>
              <w:pStyle w:val="ReportMain"/>
              <w:suppressAutoHyphens/>
              <w:jc w:val="both"/>
              <w:rPr>
                <w:szCs w:val="28"/>
              </w:rPr>
            </w:pPr>
            <w:r>
              <w:rPr>
                <w:szCs w:val="28"/>
              </w:rPr>
              <w:t>3</w:t>
            </w:r>
            <w:r w:rsidRPr="00237D8C">
              <w:rPr>
                <w:szCs w:val="28"/>
              </w:rPr>
              <w:t>. Самостоятельность ответа;</w:t>
            </w:r>
          </w:p>
          <w:p w:rsidR="0046169D" w:rsidRPr="00237D8C" w:rsidRDefault="0046169D" w:rsidP="008E3ACA">
            <w:pPr>
              <w:pStyle w:val="ReportMain"/>
              <w:suppressAutoHyphens/>
              <w:jc w:val="both"/>
              <w:rPr>
                <w:szCs w:val="28"/>
              </w:rPr>
            </w:pPr>
            <w:r>
              <w:rPr>
                <w:szCs w:val="28"/>
              </w:rPr>
              <w:t>4</w:t>
            </w:r>
            <w:r w:rsidRPr="00237D8C">
              <w:rPr>
                <w:szCs w:val="28"/>
              </w:rPr>
              <w:t>. Культура речи.</w:t>
            </w:r>
          </w:p>
          <w:p w:rsidR="0046169D" w:rsidRPr="00237D8C" w:rsidRDefault="0046169D" w:rsidP="008E3ACA">
            <w:pPr>
              <w:pStyle w:val="ReportMain"/>
              <w:suppressAutoHyphens/>
              <w:jc w:val="both"/>
              <w:rPr>
                <w:szCs w:val="28"/>
              </w:rPr>
            </w:pPr>
          </w:p>
        </w:tc>
        <w:tc>
          <w:tcPr>
            <w:tcW w:w="4700" w:type="dxa"/>
          </w:tcPr>
          <w:p w:rsidR="0046169D" w:rsidRPr="00237D8C" w:rsidRDefault="0046169D" w:rsidP="008E3ACA">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46169D" w:rsidRPr="00237D8C" w:rsidRDefault="0046169D" w:rsidP="008E3ACA">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6169D" w:rsidRPr="00237D8C" w:rsidRDefault="0046169D" w:rsidP="008E3ACA">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6169D" w:rsidTr="0046169D">
        <w:tc>
          <w:tcPr>
            <w:tcW w:w="1951" w:type="dxa"/>
          </w:tcPr>
          <w:p w:rsidR="0046169D" w:rsidRPr="00237D8C" w:rsidRDefault="0046169D" w:rsidP="008E3ACA">
            <w:pPr>
              <w:pStyle w:val="ReportMain"/>
              <w:rPr>
                <w:szCs w:val="28"/>
              </w:rPr>
            </w:pPr>
            <w:r w:rsidRPr="00237D8C">
              <w:rPr>
                <w:szCs w:val="28"/>
              </w:rPr>
              <w:lastRenderedPageBreak/>
              <w:t>Не</w:t>
            </w:r>
            <w:r>
              <w:rPr>
                <w:szCs w:val="28"/>
              </w:rPr>
              <w:t>зачтено</w:t>
            </w:r>
          </w:p>
        </w:tc>
        <w:tc>
          <w:tcPr>
            <w:tcW w:w="3380" w:type="dxa"/>
            <w:vMerge/>
          </w:tcPr>
          <w:p w:rsidR="0046169D" w:rsidRPr="00237D8C" w:rsidRDefault="0046169D" w:rsidP="008E3ACA">
            <w:pPr>
              <w:pStyle w:val="ReportMain"/>
              <w:suppressAutoHyphens/>
              <w:rPr>
                <w:szCs w:val="28"/>
              </w:rPr>
            </w:pPr>
          </w:p>
        </w:tc>
        <w:tc>
          <w:tcPr>
            <w:tcW w:w="4700" w:type="dxa"/>
          </w:tcPr>
          <w:p w:rsidR="0046169D" w:rsidRPr="00237D8C" w:rsidRDefault="0046169D" w:rsidP="008E3ACA">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7206E" w:rsidRDefault="0017206E" w:rsidP="0046169D">
      <w:pPr>
        <w:jc w:val="both"/>
        <w:rPr>
          <w:b/>
          <w:sz w:val="28"/>
          <w:szCs w:val="28"/>
        </w:rPr>
      </w:pPr>
    </w:p>
    <w:p w:rsidR="00D74587" w:rsidRDefault="00D74587" w:rsidP="0017206E">
      <w:pPr>
        <w:ind w:firstLine="709"/>
        <w:jc w:val="both"/>
        <w:rPr>
          <w:b/>
          <w:sz w:val="28"/>
          <w:szCs w:val="28"/>
        </w:rPr>
      </w:pPr>
    </w:p>
    <w:p w:rsidR="0017206E" w:rsidRDefault="0017206E" w:rsidP="0017206E">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7206E" w:rsidRPr="00237D8C" w:rsidRDefault="0017206E" w:rsidP="0017206E">
      <w:pPr>
        <w:ind w:firstLine="709"/>
        <w:jc w:val="both"/>
        <w:rPr>
          <w:b/>
          <w:sz w:val="28"/>
          <w:szCs w:val="28"/>
        </w:rPr>
      </w:pPr>
    </w:p>
    <w:p w:rsidR="0017206E" w:rsidRDefault="0017206E" w:rsidP="0017206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7206E" w:rsidRDefault="0017206E" w:rsidP="0017206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17206E" w:rsidRPr="00237D8C" w:rsidRDefault="0017206E" w:rsidP="0017206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7206E" w:rsidRPr="00237D8C" w:rsidRDefault="0017206E" w:rsidP="0017206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D74587">
        <w:rPr>
          <w:sz w:val="28"/>
          <w:szCs w:val="28"/>
        </w:rPr>
        <w:t>, представленные в таблице 1</w:t>
      </w:r>
      <w:r w:rsidRPr="00237D8C">
        <w:rPr>
          <w:sz w:val="28"/>
          <w:szCs w:val="28"/>
        </w:rPr>
        <w:t xml:space="preserve">. </w:t>
      </w:r>
    </w:p>
    <w:p w:rsidR="00D74587" w:rsidRDefault="00D74587" w:rsidP="0017206E">
      <w:pPr>
        <w:tabs>
          <w:tab w:val="left" w:pos="993"/>
        </w:tabs>
        <w:ind w:right="181"/>
        <w:jc w:val="both"/>
        <w:rPr>
          <w:sz w:val="28"/>
          <w:szCs w:val="28"/>
        </w:rPr>
      </w:pPr>
    </w:p>
    <w:p w:rsidR="0017206E" w:rsidRDefault="0017206E" w:rsidP="0017206E">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7206E" w:rsidRPr="00237D8C" w:rsidRDefault="0017206E" w:rsidP="0017206E">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16"/>
        <w:gridCol w:w="4998"/>
        <w:gridCol w:w="2497"/>
      </w:tblGrid>
      <w:tr w:rsidR="0017206E" w:rsidRPr="00237D8C" w:rsidTr="004C42E2">
        <w:trPr>
          <w:tblHeader/>
        </w:trPr>
        <w:tc>
          <w:tcPr>
            <w:tcW w:w="62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w:t>
            </w:r>
          </w:p>
          <w:p w:rsidR="0017206E" w:rsidRPr="00237D8C" w:rsidRDefault="0017206E" w:rsidP="004C42E2">
            <w:pPr>
              <w:rPr>
                <w:sz w:val="24"/>
                <w:szCs w:val="28"/>
              </w:rPr>
            </w:pPr>
            <w:r w:rsidRPr="00237D8C">
              <w:rPr>
                <w:rStyle w:val="211pt"/>
                <w:rFonts w:eastAsiaTheme="minorHAnsi"/>
                <w:sz w:val="24"/>
                <w:szCs w:val="28"/>
              </w:rPr>
              <w:t>п/п</w:t>
            </w:r>
          </w:p>
        </w:tc>
        <w:tc>
          <w:tcPr>
            <w:tcW w:w="2016"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Наименование</w:t>
            </w:r>
          </w:p>
          <w:p w:rsidR="0017206E" w:rsidRPr="00237D8C" w:rsidRDefault="0017206E" w:rsidP="004C42E2">
            <w:pPr>
              <w:rPr>
                <w:sz w:val="24"/>
                <w:szCs w:val="28"/>
              </w:rPr>
            </w:pPr>
            <w:r w:rsidRPr="00237D8C">
              <w:rPr>
                <w:rStyle w:val="211pt"/>
                <w:rFonts w:eastAsiaTheme="minorHAnsi"/>
                <w:sz w:val="24"/>
                <w:szCs w:val="28"/>
              </w:rPr>
              <w:t>оценочного</w:t>
            </w:r>
          </w:p>
          <w:p w:rsidR="0017206E" w:rsidRPr="00237D8C" w:rsidRDefault="0017206E" w:rsidP="004C42E2">
            <w:pPr>
              <w:rPr>
                <w:sz w:val="24"/>
                <w:szCs w:val="28"/>
              </w:rPr>
            </w:pPr>
            <w:r w:rsidRPr="00237D8C">
              <w:rPr>
                <w:rStyle w:val="211pt"/>
                <w:rFonts w:eastAsiaTheme="minorHAnsi"/>
                <w:sz w:val="24"/>
                <w:szCs w:val="28"/>
              </w:rPr>
              <w:t>средства</w:t>
            </w:r>
          </w:p>
        </w:tc>
        <w:tc>
          <w:tcPr>
            <w:tcW w:w="499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Краткая характеристика оценочного средства</w:t>
            </w:r>
          </w:p>
        </w:tc>
        <w:tc>
          <w:tcPr>
            <w:tcW w:w="2497" w:type="dxa"/>
            <w:shd w:val="clear" w:color="auto" w:fill="auto"/>
            <w:vAlign w:val="center"/>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 xml:space="preserve">Представление </w:t>
            </w:r>
          </w:p>
          <w:p w:rsidR="0017206E" w:rsidRPr="00237D8C" w:rsidRDefault="0017206E" w:rsidP="004C42E2">
            <w:pPr>
              <w:rPr>
                <w:sz w:val="24"/>
                <w:szCs w:val="28"/>
              </w:rPr>
            </w:pPr>
            <w:r w:rsidRPr="00237D8C">
              <w:rPr>
                <w:rStyle w:val="211pt"/>
                <w:rFonts w:eastAsiaTheme="minorHAnsi"/>
                <w:sz w:val="24"/>
                <w:szCs w:val="28"/>
              </w:rPr>
              <w:t>оценочного средства в фонде</w:t>
            </w:r>
          </w:p>
        </w:tc>
      </w:tr>
      <w:tr w:rsidR="0017206E" w:rsidRPr="00237D8C" w:rsidTr="004C42E2">
        <w:tc>
          <w:tcPr>
            <w:tcW w:w="628"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1</w:t>
            </w:r>
          </w:p>
        </w:tc>
        <w:tc>
          <w:tcPr>
            <w:tcW w:w="2016"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Различают задачи и задания:</w:t>
            </w:r>
          </w:p>
          <w:p w:rsidR="0017206E" w:rsidRPr="00237D8C" w:rsidRDefault="0017206E" w:rsidP="004C42E2">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7206E" w:rsidRPr="00237D8C" w:rsidRDefault="0017206E" w:rsidP="004C42E2">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7206E" w:rsidRPr="00237D8C" w:rsidRDefault="0017206E" w:rsidP="004C42E2">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8B090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0046169D">
              <w:rPr>
                <w:rStyle w:val="211pt"/>
                <w:rFonts w:eastAsiaTheme="minorHAnsi"/>
                <w:sz w:val="24"/>
                <w:szCs w:val="28"/>
              </w:rPr>
              <w:t xml:space="preserve">, </w:t>
            </w:r>
            <w:r w:rsidR="008B0900">
              <w:rPr>
                <w:rStyle w:val="211pt"/>
                <w:rFonts w:eastAsiaTheme="minorHAnsi"/>
                <w:sz w:val="24"/>
                <w:szCs w:val="28"/>
              </w:rPr>
              <w:t>подготовка</w:t>
            </w:r>
            <w:r w:rsidR="0046169D">
              <w:rPr>
                <w:rStyle w:val="211pt"/>
                <w:rFonts w:eastAsiaTheme="minorHAnsi"/>
                <w:sz w:val="24"/>
                <w:szCs w:val="28"/>
              </w:rPr>
              <w:t xml:space="preserve"> презентации</w:t>
            </w:r>
            <w:r w:rsidRPr="00237D8C">
              <w:rPr>
                <w:sz w:val="24"/>
                <w:szCs w:val="28"/>
              </w:rPr>
              <w:t>.</w:t>
            </w:r>
          </w:p>
        </w:tc>
        <w:tc>
          <w:tcPr>
            <w:tcW w:w="2497"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Комплект задач и заданий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2</w:t>
            </w:r>
          </w:p>
        </w:tc>
        <w:tc>
          <w:tcPr>
            <w:tcW w:w="2016" w:type="dxa"/>
            <w:shd w:val="clear" w:color="auto" w:fill="auto"/>
          </w:tcPr>
          <w:p w:rsidR="0017206E" w:rsidRPr="00237D8C" w:rsidRDefault="00D74587" w:rsidP="0046169D">
            <w:pPr>
              <w:rPr>
                <w:sz w:val="24"/>
                <w:szCs w:val="28"/>
              </w:rPr>
            </w:pPr>
            <w:r>
              <w:rPr>
                <w:rStyle w:val="211pt"/>
                <w:rFonts w:eastAsiaTheme="minorHAnsi"/>
                <w:sz w:val="24"/>
                <w:szCs w:val="28"/>
              </w:rPr>
              <w:t xml:space="preserve">Доклад </w:t>
            </w:r>
            <w:r w:rsidR="0046169D">
              <w:rPr>
                <w:rStyle w:val="211pt"/>
                <w:rFonts w:eastAsiaTheme="minorHAnsi"/>
                <w:sz w:val="24"/>
                <w:szCs w:val="28"/>
              </w:rPr>
              <w:t>с</w:t>
            </w:r>
            <w:r>
              <w:rPr>
                <w:rStyle w:val="211pt"/>
                <w:rFonts w:eastAsiaTheme="minorHAnsi"/>
                <w:sz w:val="24"/>
                <w:szCs w:val="28"/>
              </w:rPr>
              <w:t xml:space="preserve"> презентац</w:t>
            </w:r>
            <w:r w:rsidR="008B0900">
              <w:rPr>
                <w:rStyle w:val="211pt"/>
                <w:rFonts w:eastAsiaTheme="minorHAnsi"/>
                <w:sz w:val="24"/>
                <w:szCs w:val="28"/>
              </w:rPr>
              <w:t>и</w:t>
            </w:r>
            <w:r w:rsidR="0046169D">
              <w:rPr>
                <w:rStyle w:val="211pt"/>
                <w:rFonts w:eastAsiaTheme="minorHAnsi"/>
                <w:sz w:val="24"/>
                <w:szCs w:val="28"/>
              </w:rPr>
              <w:t>ей</w:t>
            </w:r>
            <w:r>
              <w:rPr>
                <w:rStyle w:val="211pt"/>
                <w:rFonts w:eastAsiaTheme="minorHAnsi"/>
                <w:sz w:val="24"/>
                <w:szCs w:val="28"/>
              </w:rPr>
              <w:t xml:space="preserve"> </w:t>
            </w:r>
            <w:r w:rsidR="0017206E" w:rsidRPr="00237D8C">
              <w:rPr>
                <w:rStyle w:val="211pt"/>
                <w:rFonts w:eastAsiaTheme="minorHAnsi"/>
                <w:sz w:val="24"/>
                <w:szCs w:val="28"/>
              </w:rPr>
              <w:t>(на практическом занятии)</w:t>
            </w:r>
          </w:p>
        </w:tc>
        <w:tc>
          <w:tcPr>
            <w:tcW w:w="4998" w:type="dxa"/>
            <w:shd w:val="clear" w:color="auto" w:fill="auto"/>
          </w:tcPr>
          <w:p w:rsidR="0017206E" w:rsidRPr="00237D8C" w:rsidRDefault="0017206E" w:rsidP="004C42E2">
            <w:pPr>
              <w:tabs>
                <w:tab w:val="left" w:pos="1171"/>
                <w:tab w:val="left" w:pos="3062"/>
                <w:tab w:val="left" w:pos="4114"/>
              </w:tabs>
              <w:rPr>
                <w:sz w:val="24"/>
                <w:szCs w:val="28"/>
              </w:rPr>
            </w:pPr>
            <w:r w:rsidRPr="00237D8C">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w:t>
            </w:r>
            <w:r w:rsidRPr="00237D8C">
              <w:rPr>
                <w:rStyle w:val="211pt"/>
                <w:rFonts w:eastAsiaTheme="minorHAnsi"/>
                <w:sz w:val="24"/>
                <w:szCs w:val="28"/>
              </w:rPr>
              <w:lastRenderedPageBreak/>
              <w:t>научной темы.</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4C42E2">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497" w:type="dxa"/>
            <w:shd w:val="clear" w:color="auto" w:fill="auto"/>
          </w:tcPr>
          <w:p w:rsidR="0017206E" w:rsidRPr="00237D8C" w:rsidRDefault="00D74587" w:rsidP="008B0900">
            <w:pPr>
              <w:tabs>
                <w:tab w:val="left" w:pos="1474"/>
              </w:tabs>
              <w:rPr>
                <w:sz w:val="24"/>
                <w:szCs w:val="28"/>
              </w:rPr>
            </w:pPr>
            <w:r>
              <w:rPr>
                <w:rStyle w:val="211pt"/>
                <w:rFonts w:eastAsiaTheme="minorHAnsi"/>
                <w:sz w:val="24"/>
                <w:szCs w:val="28"/>
              </w:rPr>
              <w:lastRenderedPageBreak/>
              <w:t xml:space="preserve">Темы докладов </w:t>
            </w:r>
            <w:r w:rsidR="008B0900">
              <w:rPr>
                <w:rStyle w:val="211pt"/>
                <w:rFonts w:eastAsiaTheme="minorHAnsi"/>
                <w:sz w:val="24"/>
                <w:szCs w:val="28"/>
              </w:rPr>
              <w:t xml:space="preserve">с </w:t>
            </w:r>
            <w:r>
              <w:rPr>
                <w:rStyle w:val="211pt"/>
                <w:rFonts w:eastAsiaTheme="minorHAnsi"/>
                <w:sz w:val="24"/>
                <w:szCs w:val="28"/>
              </w:rPr>
              <w:t>презентаци</w:t>
            </w:r>
            <w:r w:rsidR="008B0900">
              <w:rPr>
                <w:rStyle w:val="211pt"/>
                <w:rFonts w:eastAsiaTheme="minorHAnsi"/>
                <w:sz w:val="24"/>
                <w:szCs w:val="28"/>
              </w:rPr>
              <w:t>е</w:t>
            </w:r>
            <w:r>
              <w:rPr>
                <w:rStyle w:val="211pt"/>
                <w:rFonts w:eastAsiaTheme="minorHAnsi"/>
                <w:sz w:val="24"/>
                <w:szCs w:val="28"/>
              </w:rPr>
              <w:t>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lastRenderedPageBreak/>
              <w:t>3</w:t>
            </w:r>
          </w:p>
        </w:tc>
        <w:tc>
          <w:tcPr>
            <w:tcW w:w="2016" w:type="dxa"/>
            <w:shd w:val="clear" w:color="auto" w:fill="auto"/>
          </w:tcPr>
          <w:p w:rsidR="0017206E" w:rsidRPr="00237D8C" w:rsidRDefault="0017206E" w:rsidP="004C42E2">
            <w:pPr>
              <w:rPr>
                <w:sz w:val="24"/>
                <w:szCs w:val="28"/>
              </w:rPr>
            </w:pPr>
            <w:r w:rsidRPr="00237D8C">
              <w:rPr>
                <w:rStyle w:val="211pt"/>
                <w:rFonts w:eastAsiaTheme="minorHAnsi"/>
                <w:sz w:val="24"/>
                <w:szCs w:val="28"/>
              </w:rPr>
              <w:t>Собеседование (на практическом занятии)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97" w:type="dxa"/>
            <w:shd w:val="clear" w:color="auto" w:fill="auto"/>
          </w:tcPr>
          <w:p w:rsidR="0017206E" w:rsidRPr="00237D8C" w:rsidRDefault="00D74587" w:rsidP="004C42E2">
            <w:pPr>
              <w:tabs>
                <w:tab w:val="left" w:pos="2098"/>
              </w:tabs>
              <w:rPr>
                <w:sz w:val="24"/>
                <w:szCs w:val="28"/>
              </w:rPr>
            </w:pPr>
            <w:r>
              <w:rPr>
                <w:rStyle w:val="211pt"/>
                <w:rFonts w:eastAsiaTheme="minorHAnsi"/>
                <w:sz w:val="24"/>
                <w:szCs w:val="28"/>
              </w:rPr>
              <w:t xml:space="preserve">Вопросы по </w:t>
            </w:r>
            <w:r w:rsidR="0046169D">
              <w:rPr>
                <w:rStyle w:val="211pt"/>
                <w:rFonts w:eastAsiaTheme="minorHAnsi"/>
                <w:sz w:val="24"/>
                <w:szCs w:val="28"/>
              </w:rPr>
              <w:t>темам/</w:t>
            </w:r>
            <w:r w:rsidR="0017206E" w:rsidRPr="00237D8C">
              <w:rPr>
                <w:rStyle w:val="211pt"/>
                <w:rFonts w:eastAsiaTheme="minorHAnsi"/>
                <w:sz w:val="24"/>
                <w:szCs w:val="28"/>
              </w:rPr>
              <w:t>разделам дисциплины</w:t>
            </w:r>
          </w:p>
        </w:tc>
      </w:tr>
      <w:tr w:rsidR="004C42E2" w:rsidRPr="00237D8C" w:rsidTr="004C42E2">
        <w:tc>
          <w:tcPr>
            <w:tcW w:w="628" w:type="dxa"/>
            <w:shd w:val="clear" w:color="auto" w:fill="auto"/>
          </w:tcPr>
          <w:p w:rsidR="004C42E2" w:rsidRPr="004C42E2" w:rsidRDefault="004C42E2" w:rsidP="004C42E2">
            <w:pPr>
              <w:rPr>
                <w:sz w:val="24"/>
                <w:szCs w:val="28"/>
              </w:rPr>
            </w:pPr>
            <w:r w:rsidRPr="004C42E2">
              <w:rPr>
                <w:rStyle w:val="211pt"/>
                <w:sz w:val="24"/>
                <w:szCs w:val="28"/>
              </w:rPr>
              <w:t>4</w:t>
            </w:r>
          </w:p>
        </w:tc>
        <w:tc>
          <w:tcPr>
            <w:tcW w:w="2016" w:type="dxa"/>
            <w:shd w:val="clear" w:color="auto" w:fill="auto"/>
          </w:tcPr>
          <w:p w:rsidR="004C42E2" w:rsidRPr="004C42E2" w:rsidRDefault="0046169D" w:rsidP="0046169D">
            <w:pPr>
              <w:rPr>
                <w:sz w:val="24"/>
                <w:szCs w:val="28"/>
              </w:rPr>
            </w:pPr>
            <w:r>
              <w:rPr>
                <w:rStyle w:val="211pt"/>
                <w:sz w:val="24"/>
                <w:szCs w:val="28"/>
              </w:rPr>
              <w:t>К</w:t>
            </w:r>
            <w:r w:rsidR="00D74587">
              <w:rPr>
                <w:rStyle w:val="211pt"/>
                <w:sz w:val="24"/>
                <w:szCs w:val="28"/>
              </w:rPr>
              <w:t>урсов</w:t>
            </w:r>
            <w:r>
              <w:rPr>
                <w:rStyle w:val="211pt"/>
                <w:sz w:val="24"/>
                <w:szCs w:val="28"/>
              </w:rPr>
              <w:t>ая</w:t>
            </w:r>
            <w:r w:rsidR="00D74587">
              <w:rPr>
                <w:rStyle w:val="211pt"/>
                <w:sz w:val="24"/>
                <w:szCs w:val="28"/>
              </w:rPr>
              <w:t xml:space="preserve"> работ</w:t>
            </w:r>
            <w:r>
              <w:rPr>
                <w:rStyle w:val="211pt"/>
                <w:sz w:val="24"/>
                <w:szCs w:val="28"/>
              </w:rPr>
              <w:t>а</w:t>
            </w:r>
          </w:p>
        </w:tc>
        <w:tc>
          <w:tcPr>
            <w:tcW w:w="4998" w:type="dxa"/>
            <w:shd w:val="clear" w:color="auto" w:fill="auto"/>
          </w:tcPr>
          <w:p w:rsidR="004C42E2" w:rsidRPr="004C42E2" w:rsidRDefault="004C42E2" w:rsidP="004C42E2">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sidR="00D74587">
              <w:rPr>
                <w:rStyle w:val="211pt"/>
                <w:sz w:val="24"/>
                <w:szCs w:val="28"/>
              </w:rPr>
              <w:t>Выполняется</w:t>
            </w:r>
            <w:r w:rsidRPr="004C42E2">
              <w:rPr>
                <w:rStyle w:val="211pt"/>
                <w:sz w:val="24"/>
                <w:szCs w:val="28"/>
              </w:rPr>
              <w:t xml:space="preserve"> в индивидуальном порядке.</w:t>
            </w:r>
          </w:p>
          <w:p w:rsidR="004C42E2" w:rsidRPr="004C42E2" w:rsidRDefault="004C42E2" w:rsidP="008B0900">
            <w:pPr>
              <w:rPr>
                <w:sz w:val="24"/>
                <w:szCs w:val="28"/>
              </w:rPr>
            </w:pPr>
            <w:r w:rsidRPr="004C42E2">
              <w:rPr>
                <w:rStyle w:val="211pt"/>
                <w:sz w:val="24"/>
                <w:szCs w:val="28"/>
              </w:rPr>
              <w:t>Рекомендуется для оценки умений и владений студентов. Форма предоставления ответа студента: письменная работа</w:t>
            </w:r>
            <w:r w:rsidR="008B0900">
              <w:rPr>
                <w:sz w:val="24"/>
                <w:szCs w:val="28"/>
              </w:rPr>
              <w:t>, подготовка презентации.</w:t>
            </w:r>
          </w:p>
        </w:tc>
        <w:tc>
          <w:tcPr>
            <w:tcW w:w="2497" w:type="dxa"/>
            <w:shd w:val="clear" w:color="auto" w:fill="auto"/>
          </w:tcPr>
          <w:p w:rsidR="00165609" w:rsidRPr="00165609" w:rsidRDefault="004C42E2" w:rsidP="0046169D">
            <w:pPr>
              <w:rPr>
                <w:color w:val="000000"/>
                <w:sz w:val="24"/>
                <w:szCs w:val="28"/>
                <w:shd w:val="clear" w:color="auto" w:fill="FFFFFF"/>
                <w:lang w:eastAsia="ru-RU" w:bidi="ru-RU"/>
              </w:rPr>
            </w:pPr>
            <w:r w:rsidRPr="004C42E2">
              <w:rPr>
                <w:rStyle w:val="211pt"/>
                <w:sz w:val="24"/>
                <w:szCs w:val="28"/>
              </w:rPr>
              <w:t xml:space="preserve">Темы </w:t>
            </w:r>
            <w:r w:rsidR="0046169D">
              <w:rPr>
                <w:rStyle w:val="211pt"/>
                <w:sz w:val="24"/>
                <w:szCs w:val="28"/>
              </w:rPr>
              <w:t>курсовых работ</w:t>
            </w:r>
          </w:p>
        </w:tc>
      </w:tr>
      <w:tr w:rsidR="004C42E2" w:rsidRPr="00237D8C" w:rsidTr="004C42E2">
        <w:tc>
          <w:tcPr>
            <w:tcW w:w="628" w:type="dxa"/>
            <w:shd w:val="clear" w:color="auto" w:fill="auto"/>
          </w:tcPr>
          <w:p w:rsidR="004C42E2" w:rsidRPr="00237D8C" w:rsidRDefault="004C42E2" w:rsidP="004C42E2">
            <w:pPr>
              <w:rPr>
                <w:sz w:val="24"/>
                <w:szCs w:val="28"/>
              </w:rPr>
            </w:pPr>
            <w:r>
              <w:rPr>
                <w:rStyle w:val="211pt"/>
                <w:rFonts w:eastAsiaTheme="minorHAnsi"/>
              </w:rPr>
              <w:t>5</w:t>
            </w:r>
          </w:p>
        </w:tc>
        <w:tc>
          <w:tcPr>
            <w:tcW w:w="2016" w:type="dxa"/>
            <w:shd w:val="clear" w:color="auto" w:fill="auto"/>
          </w:tcPr>
          <w:p w:rsidR="004C42E2" w:rsidRPr="00237D8C" w:rsidRDefault="004C42E2" w:rsidP="004C42E2">
            <w:pPr>
              <w:rPr>
                <w:sz w:val="24"/>
                <w:szCs w:val="28"/>
              </w:rPr>
            </w:pPr>
            <w:r w:rsidRPr="00237D8C">
              <w:rPr>
                <w:rStyle w:val="211pt"/>
                <w:rFonts w:eastAsiaTheme="minorHAnsi"/>
                <w:sz w:val="24"/>
                <w:szCs w:val="28"/>
              </w:rPr>
              <w:t>Тест</w:t>
            </w:r>
          </w:p>
        </w:tc>
        <w:tc>
          <w:tcPr>
            <w:tcW w:w="4998" w:type="dxa"/>
            <w:shd w:val="clear" w:color="auto" w:fill="auto"/>
          </w:tcPr>
          <w:p w:rsidR="004C42E2" w:rsidRPr="00237D8C" w:rsidRDefault="004C42E2" w:rsidP="004C42E2">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C42E2" w:rsidRPr="00237D8C" w:rsidRDefault="004C42E2"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C42E2" w:rsidRPr="00237D8C" w:rsidRDefault="004C42E2" w:rsidP="004C42E2">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497" w:type="dxa"/>
            <w:shd w:val="clear" w:color="auto" w:fill="auto"/>
          </w:tcPr>
          <w:p w:rsidR="004C42E2" w:rsidRPr="00237D8C" w:rsidRDefault="004C42E2" w:rsidP="004C42E2">
            <w:pPr>
              <w:rPr>
                <w:sz w:val="24"/>
                <w:szCs w:val="28"/>
              </w:rPr>
            </w:pPr>
            <w:r w:rsidRPr="00237D8C">
              <w:rPr>
                <w:rStyle w:val="211pt"/>
                <w:rFonts w:eastAsiaTheme="minorHAnsi"/>
                <w:sz w:val="24"/>
                <w:szCs w:val="28"/>
              </w:rPr>
              <w:t>Фонд тестовых заданий</w:t>
            </w:r>
          </w:p>
        </w:tc>
      </w:tr>
      <w:tr w:rsidR="004C42E2" w:rsidRPr="00237D8C" w:rsidTr="004C42E2">
        <w:tc>
          <w:tcPr>
            <w:tcW w:w="628" w:type="dxa"/>
            <w:shd w:val="clear" w:color="auto" w:fill="auto"/>
          </w:tcPr>
          <w:p w:rsidR="004C42E2" w:rsidRPr="00237D8C" w:rsidRDefault="004C42E2" w:rsidP="004C42E2">
            <w:pPr>
              <w:rPr>
                <w:sz w:val="24"/>
                <w:szCs w:val="28"/>
              </w:rPr>
            </w:pPr>
            <w:r>
              <w:rPr>
                <w:sz w:val="24"/>
                <w:szCs w:val="28"/>
              </w:rPr>
              <w:t>6</w:t>
            </w:r>
          </w:p>
        </w:tc>
        <w:tc>
          <w:tcPr>
            <w:tcW w:w="2016" w:type="dxa"/>
            <w:shd w:val="clear" w:color="auto" w:fill="auto"/>
          </w:tcPr>
          <w:p w:rsidR="004C42E2" w:rsidRPr="00237D8C" w:rsidRDefault="004C42E2" w:rsidP="004C42E2">
            <w:pPr>
              <w:rPr>
                <w:sz w:val="24"/>
                <w:szCs w:val="28"/>
              </w:rPr>
            </w:pPr>
            <w:r>
              <w:rPr>
                <w:rStyle w:val="211pt"/>
                <w:rFonts w:eastAsiaTheme="minorHAnsi"/>
              </w:rPr>
              <w:t>Зачет</w:t>
            </w:r>
          </w:p>
        </w:tc>
        <w:tc>
          <w:tcPr>
            <w:tcW w:w="4998" w:type="dxa"/>
            <w:shd w:val="clear" w:color="auto" w:fill="auto"/>
          </w:tcPr>
          <w:p w:rsidR="004C42E2" w:rsidRPr="00237D8C" w:rsidRDefault="004C42E2" w:rsidP="004C42E2">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C42E2" w:rsidRPr="00237D8C" w:rsidRDefault="004C42E2" w:rsidP="00CF6D0C">
            <w:pPr>
              <w:rPr>
                <w:sz w:val="24"/>
                <w:szCs w:val="28"/>
                <w:lang w:eastAsia="ru-RU"/>
              </w:rPr>
            </w:pPr>
            <w:r w:rsidRPr="00237D8C">
              <w:rPr>
                <w:sz w:val="24"/>
                <w:szCs w:val="28"/>
                <w:lang w:eastAsia="ru-RU"/>
              </w:rPr>
              <w:t>С учетом результативности</w:t>
            </w:r>
            <w:r w:rsidR="00CF6D0C">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w:t>
            </w:r>
            <w:r w:rsidRPr="00237D8C">
              <w:rPr>
                <w:sz w:val="24"/>
                <w:szCs w:val="28"/>
                <w:lang w:eastAsia="ru-RU"/>
              </w:rPr>
              <w:lastRenderedPageBreak/>
              <w:t xml:space="preserve">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497" w:type="dxa"/>
            <w:shd w:val="clear" w:color="auto" w:fill="auto"/>
          </w:tcPr>
          <w:p w:rsidR="004C42E2" w:rsidRPr="00237D8C" w:rsidRDefault="004C42E2" w:rsidP="00D74587">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17206E" w:rsidRDefault="0017206E" w:rsidP="0017206E">
      <w:pPr>
        <w:spacing w:line="360" w:lineRule="auto"/>
        <w:jc w:val="center"/>
        <w:rPr>
          <w:b/>
          <w:sz w:val="28"/>
          <w:szCs w:val="28"/>
        </w:rPr>
      </w:pPr>
    </w:p>
    <w:p w:rsidR="00630093" w:rsidRDefault="00630093" w:rsidP="00216E92">
      <w:pPr>
        <w:jc w:val="both"/>
        <w:rPr>
          <w:sz w:val="28"/>
          <w:szCs w:val="28"/>
        </w:rPr>
      </w:pPr>
    </w:p>
    <w:sectPr w:rsidR="00630093" w:rsidSect="0017206E">
      <w:footnotePr>
        <w:numFmt w:val="chicago"/>
      </w:footnotePr>
      <w:pgSz w:w="11906" w:h="16838"/>
      <w:pgMar w:top="1134" w:right="849"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25" w:rsidRDefault="00923925" w:rsidP="007F2691">
      <w:r>
        <w:separator/>
      </w:r>
    </w:p>
  </w:endnote>
  <w:endnote w:type="continuationSeparator" w:id="0">
    <w:p w:rsidR="00923925" w:rsidRDefault="00923925" w:rsidP="007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9160"/>
      <w:docPartObj>
        <w:docPartGallery w:val="Page Numbers (Bottom of Page)"/>
        <w:docPartUnique/>
      </w:docPartObj>
    </w:sdtPr>
    <w:sdtEndPr/>
    <w:sdtContent>
      <w:p w:rsidR="002453BF" w:rsidRDefault="002453BF">
        <w:pPr>
          <w:pStyle w:val="af3"/>
          <w:jc w:val="center"/>
        </w:pPr>
        <w:r>
          <w:fldChar w:fldCharType="begin"/>
        </w:r>
        <w:r>
          <w:instrText>PAGE   \* MERGEFORMAT</w:instrText>
        </w:r>
        <w:r>
          <w:fldChar w:fldCharType="separate"/>
        </w:r>
        <w:r w:rsidR="00384E3D">
          <w:rPr>
            <w:noProof/>
          </w:rPr>
          <w:t>4</w:t>
        </w:r>
        <w:r>
          <w:fldChar w:fldCharType="end"/>
        </w:r>
      </w:p>
    </w:sdtContent>
  </w:sdt>
  <w:p w:rsidR="002453BF" w:rsidRDefault="002453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25" w:rsidRDefault="00923925" w:rsidP="007F2691">
      <w:r>
        <w:separator/>
      </w:r>
    </w:p>
  </w:footnote>
  <w:footnote w:type="continuationSeparator" w:id="0">
    <w:p w:rsidR="00923925" w:rsidRDefault="00923925" w:rsidP="007F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2"/>
      <w:numFmt w:val="decimal"/>
      <w:lvlText w:val="%1)"/>
      <w:lvlJc w:val="left"/>
      <w:pPr>
        <w:tabs>
          <w:tab w:val="num" w:pos="720"/>
        </w:tabs>
        <w:ind w:left="720" w:hanging="360"/>
      </w:pPr>
    </w:lvl>
  </w:abstractNum>
  <w:abstractNum w:abstractNumId="2">
    <w:nsid w:val="00000009"/>
    <w:multiLevelType w:val="singleLevel"/>
    <w:tmpl w:val="00000009"/>
    <w:name w:val="WW8Num9"/>
    <w:lvl w:ilvl="0">
      <w:start w:val="4"/>
      <w:numFmt w:val="decimal"/>
      <w:lvlText w:val="%1."/>
      <w:lvlJc w:val="left"/>
      <w:pPr>
        <w:tabs>
          <w:tab w:val="num" w:pos="1069"/>
        </w:tabs>
        <w:ind w:left="1069" w:hanging="360"/>
      </w:pPr>
    </w:lvl>
  </w:abstractNum>
  <w:abstractNum w:abstractNumId="3">
    <w:nsid w:val="00000013"/>
    <w:multiLevelType w:val="multilevel"/>
    <w:tmpl w:val="00000013"/>
    <w:name w:val="WW8Num19"/>
    <w:lvl w:ilvl="0">
      <w:start w:val="1"/>
      <w:numFmt w:val="decimal"/>
      <w:lvlText w:val="%1."/>
      <w:lvlJc w:val="left"/>
      <w:pPr>
        <w:tabs>
          <w:tab w:val="num" w:pos="1069"/>
        </w:tabs>
        <w:ind w:left="1069"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509"/>
        </w:tabs>
        <w:ind w:left="2509" w:hanging="180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869"/>
        </w:tabs>
        <w:ind w:left="2869" w:hanging="2160"/>
      </w:pPr>
    </w:lvl>
  </w:abstractNum>
  <w:abstractNum w:abstractNumId="4">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5">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7">
    <w:nsid w:val="0000002A"/>
    <w:multiLevelType w:val="singleLevel"/>
    <w:tmpl w:val="0000002A"/>
    <w:name w:val="WW8Num43"/>
    <w:lvl w:ilvl="0">
      <w:numFmt w:val="bullet"/>
      <w:lvlText w:val="-"/>
      <w:lvlJc w:val="left"/>
      <w:pPr>
        <w:tabs>
          <w:tab w:val="num" w:pos="0"/>
        </w:tabs>
        <w:ind w:left="0" w:firstLine="0"/>
      </w:pPr>
      <w:rPr>
        <w:rFonts w:ascii="Times New Roman" w:hAnsi="Times New Roman" w:cs="Times New Roman"/>
      </w:rPr>
    </w:lvl>
  </w:abstractNum>
  <w:abstractNum w:abstractNumId="8">
    <w:nsid w:val="009B5D9D"/>
    <w:multiLevelType w:val="hybridMultilevel"/>
    <w:tmpl w:val="2E5020EE"/>
    <w:lvl w:ilvl="0" w:tplc="312CD482">
      <w:start w:val="45"/>
      <w:numFmt w:val="decimal"/>
      <w:lvlText w:val="%1."/>
      <w:lvlJc w:val="left"/>
      <w:pPr>
        <w:ind w:left="5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D43F32"/>
    <w:multiLevelType w:val="hybridMultilevel"/>
    <w:tmpl w:val="56042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FE21B0"/>
    <w:multiLevelType w:val="hybridMultilevel"/>
    <w:tmpl w:val="0978B50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6DB2E99"/>
    <w:multiLevelType w:val="hybridMultilevel"/>
    <w:tmpl w:val="BAEA470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949790D"/>
    <w:multiLevelType w:val="hybridMultilevel"/>
    <w:tmpl w:val="6D2A4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AF1BE5"/>
    <w:multiLevelType w:val="hybridMultilevel"/>
    <w:tmpl w:val="8A0EB09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C12D3F"/>
    <w:multiLevelType w:val="hybridMultilevel"/>
    <w:tmpl w:val="FEB05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0B474D73"/>
    <w:multiLevelType w:val="hybridMultilevel"/>
    <w:tmpl w:val="669E5696"/>
    <w:lvl w:ilvl="0" w:tplc="4FC6ED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3ED9"/>
    <w:multiLevelType w:val="multilevel"/>
    <w:tmpl w:val="A07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41536A"/>
    <w:multiLevelType w:val="hybridMultilevel"/>
    <w:tmpl w:val="9940D4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0750A91"/>
    <w:multiLevelType w:val="hybridMultilevel"/>
    <w:tmpl w:val="04941EC4"/>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7D267F"/>
    <w:multiLevelType w:val="hybridMultilevel"/>
    <w:tmpl w:val="B6C431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1AE7283"/>
    <w:multiLevelType w:val="hybridMultilevel"/>
    <w:tmpl w:val="C9323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1B45A90"/>
    <w:multiLevelType w:val="hybridMultilevel"/>
    <w:tmpl w:val="44EC85D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232423C"/>
    <w:multiLevelType w:val="hybridMultilevel"/>
    <w:tmpl w:val="BA5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FD2E91"/>
    <w:multiLevelType w:val="hybridMultilevel"/>
    <w:tmpl w:val="5E8CBF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3665CBE"/>
    <w:multiLevelType w:val="hybridMultilevel"/>
    <w:tmpl w:val="5C7C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8D1B5B"/>
    <w:multiLevelType w:val="hybridMultilevel"/>
    <w:tmpl w:val="4C48C5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16142E2A"/>
    <w:multiLevelType w:val="hybridMultilevel"/>
    <w:tmpl w:val="9F7CCC0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18CB6B60"/>
    <w:multiLevelType w:val="hybridMultilevel"/>
    <w:tmpl w:val="14B004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8DB4D99"/>
    <w:multiLevelType w:val="hybridMultilevel"/>
    <w:tmpl w:val="753CE91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91733F5"/>
    <w:multiLevelType w:val="hybridMultilevel"/>
    <w:tmpl w:val="F06C0D54"/>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9BB48C4"/>
    <w:multiLevelType w:val="hybridMultilevel"/>
    <w:tmpl w:val="7FB487D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1AAE2ACA"/>
    <w:multiLevelType w:val="hybridMultilevel"/>
    <w:tmpl w:val="827418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FC34E9"/>
    <w:multiLevelType w:val="hybridMultilevel"/>
    <w:tmpl w:val="39667DF0"/>
    <w:lvl w:ilvl="0" w:tplc="0419000F">
      <w:start w:val="1"/>
      <w:numFmt w:val="decimal"/>
      <w:lvlText w:val="%1."/>
      <w:lvlJc w:val="left"/>
      <w:pPr>
        <w:ind w:left="1080" w:hanging="360"/>
      </w:pPr>
    </w:lvl>
    <w:lvl w:ilvl="1" w:tplc="0419000F">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DD657CC"/>
    <w:multiLevelType w:val="hybridMultilevel"/>
    <w:tmpl w:val="D6BA3C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E13050D"/>
    <w:multiLevelType w:val="hybridMultilevel"/>
    <w:tmpl w:val="CAD4E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E222F1C"/>
    <w:multiLevelType w:val="hybridMultilevel"/>
    <w:tmpl w:val="06A89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1E974741"/>
    <w:multiLevelType w:val="hybridMultilevel"/>
    <w:tmpl w:val="9DFAFC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0662AA"/>
    <w:multiLevelType w:val="hybridMultilevel"/>
    <w:tmpl w:val="CB2CF950"/>
    <w:lvl w:ilvl="0" w:tplc="1206CE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FEE13AC"/>
    <w:multiLevelType w:val="hybridMultilevel"/>
    <w:tmpl w:val="AFB419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0E81494"/>
    <w:multiLevelType w:val="hybridMultilevel"/>
    <w:tmpl w:val="57527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21ED2F4F"/>
    <w:multiLevelType w:val="hybridMultilevel"/>
    <w:tmpl w:val="26200FE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23D4673"/>
    <w:multiLevelType w:val="hybridMultilevel"/>
    <w:tmpl w:val="4AAAE8CE"/>
    <w:lvl w:ilvl="0" w:tplc="997A75E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567B0C"/>
    <w:multiLevelType w:val="hybridMultilevel"/>
    <w:tmpl w:val="B4BAECC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30A6FA1"/>
    <w:multiLevelType w:val="hybridMultilevel"/>
    <w:tmpl w:val="81C627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24504D2B"/>
    <w:multiLevelType w:val="hybridMultilevel"/>
    <w:tmpl w:val="442A7F2C"/>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4DF489C"/>
    <w:multiLevelType w:val="hybridMultilevel"/>
    <w:tmpl w:val="7390EA6A"/>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nsid w:val="25624ECF"/>
    <w:multiLevelType w:val="hybridMultilevel"/>
    <w:tmpl w:val="1D3E1B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26596228"/>
    <w:multiLevelType w:val="hybridMultilevel"/>
    <w:tmpl w:val="E606FCA6"/>
    <w:lvl w:ilvl="0" w:tplc="0419000F">
      <w:start w:val="1"/>
      <w:numFmt w:val="decimal"/>
      <w:lvlText w:val="%1."/>
      <w:lvlJc w:val="left"/>
      <w:pPr>
        <w:ind w:left="1566" w:hanging="360"/>
      </w:pPr>
      <w:rPr>
        <w:rFonts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52">
    <w:nsid w:val="267A4329"/>
    <w:multiLevelType w:val="hybridMultilevel"/>
    <w:tmpl w:val="89060A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7400918"/>
    <w:multiLevelType w:val="hybridMultilevel"/>
    <w:tmpl w:val="01AA2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7CB57F0"/>
    <w:multiLevelType w:val="hybridMultilevel"/>
    <w:tmpl w:val="B5CCEB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nsid w:val="27D427E1"/>
    <w:multiLevelType w:val="hybridMultilevel"/>
    <w:tmpl w:val="4D5AC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E74FCF"/>
    <w:multiLevelType w:val="hybridMultilevel"/>
    <w:tmpl w:val="98602A00"/>
    <w:lvl w:ilvl="0" w:tplc="41E2D27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2A3B5C26"/>
    <w:multiLevelType w:val="hybridMultilevel"/>
    <w:tmpl w:val="B8BA4E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2ADF6611"/>
    <w:multiLevelType w:val="hybridMultilevel"/>
    <w:tmpl w:val="F00CA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2B355B53"/>
    <w:multiLevelType w:val="hybridMultilevel"/>
    <w:tmpl w:val="0F44F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2B936799"/>
    <w:multiLevelType w:val="hybridMultilevel"/>
    <w:tmpl w:val="55D8B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nsid w:val="2E594D4E"/>
    <w:multiLevelType w:val="hybridMultilevel"/>
    <w:tmpl w:val="FAB46692"/>
    <w:lvl w:ilvl="0" w:tplc="5D88AF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EA80C15"/>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00E3B79"/>
    <w:multiLevelType w:val="hybridMultilevel"/>
    <w:tmpl w:val="077A50A0"/>
    <w:lvl w:ilvl="0" w:tplc="A31A85BC">
      <w:start w:val="4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641475"/>
    <w:multiLevelType w:val="hybridMultilevel"/>
    <w:tmpl w:val="F840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31694DB9"/>
    <w:multiLevelType w:val="hybridMultilevel"/>
    <w:tmpl w:val="F47A8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nsid w:val="321D37F3"/>
    <w:multiLevelType w:val="hybridMultilevel"/>
    <w:tmpl w:val="55F060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31446A7"/>
    <w:multiLevelType w:val="hybridMultilevel"/>
    <w:tmpl w:val="54B644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3947E0A"/>
    <w:multiLevelType w:val="hybridMultilevel"/>
    <w:tmpl w:val="3E76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3FB6F09"/>
    <w:multiLevelType w:val="hybridMultilevel"/>
    <w:tmpl w:val="E124CB6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4920B93"/>
    <w:multiLevelType w:val="hybridMultilevel"/>
    <w:tmpl w:val="6CD21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5343B3C"/>
    <w:multiLevelType w:val="hybridMultilevel"/>
    <w:tmpl w:val="7040C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34570A"/>
    <w:multiLevelType w:val="hybridMultilevel"/>
    <w:tmpl w:val="C3C87E1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554154"/>
    <w:multiLevelType w:val="hybridMultilevel"/>
    <w:tmpl w:val="FDF2FAA8"/>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38DC0414"/>
    <w:multiLevelType w:val="hybridMultilevel"/>
    <w:tmpl w:val="56A80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9B34C6A"/>
    <w:multiLevelType w:val="multilevel"/>
    <w:tmpl w:val="74F2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BED320B"/>
    <w:multiLevelType w:val="hybridMultilevel"/>
    <w:tmpl w:val="2BDAAF8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3C6122E7"/>
    <w:multiLevelType w:val="hybridMultilevel"/>
    <w:tmpl w:val="3F66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C960062"/>
    <w:multiLevelType w:val="hybridMultilevel"/>
    <w:tmpl w:val="BFD4A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CAC5DF9"/>
    <w:multiLevelType w:val="hybridMultilevel"/>
    <w:tmpl w:val="FED834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D372D23"/>
    <w:multiLevelType w:val="hybridMultilevel"/>
    <w:tmpl w:val="AE1CE290"/>
    <w:lvl w:ilvl="0" w:tplc="6298D878">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FC1E9C"/>
    <w:multiLevelType w:val="hybridMultilevel"/>
    <w:tmpl w:val="19FE74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nsid w:val="3E92281B"/>
    <w:multiLevelType w:val="hybridMultilevel"/>
    <w:tmpl w:val="7ED2CB08"/>
    <w:lvl w:ilvl="0" w:tplc="AB5211A4">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EE47AE8"/>
    <w:multiLevelType w:val="hybridMultilevel"/>
    <w:tmpl w:val="2C2C00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3F276EA9"/>
    <w:multiLevelType w:val="hybridMultilevel"/>
    <w:tmpl w:val="070EED40"/>
    <w:lvl w:ilvl="0" w:tplc="30FEC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F6412B6"/>
    <w:multiLevelType w:val="hybridMultilevel"/>
    <w:tmpl w:val="051C7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3FD92AF2"/>
    <w:multiLevelType w:val="hybridMultilevel"/>
    <w:tmpl w:val="98C4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407C0F4C"/>
    <w:multiLevelType w:val="multilevel"/>
    <w:tmpl w:val="3478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2A45532"/>
    <w:multiLevelType w:val="hybridMultilevel"/>
    <w:tmpl w:val="710653D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4483D21"/>
    <w:multiLevelType w:val="hybridMultilevel"/>
    <w:tmpl w:val="171C08E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45785FFF"/>
    <w:multiLevelType w:val="hybridMultilevel"/>
    <w:tmpl w:val="0B0ACE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46A8556E"/>
    <w:multiLevelType w:val="hybridMultilevel"/>
    <w:tmpl w:val="4EA6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8952E1F"/>
    <w:multiLevelType w:val="hybridMultilevel"/>
    <w:tmpl w:val="300232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48CD20FB"/>
    <w:multiLevelType w:val="hybridMultilevel"/>
    <w:tmpl w:val="022A4B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nsid w:val="496B51E7"/>
    <w:multiLevelType w:val="hybridMultilevel"/>
    <w:tmpl w:val="A0788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A2003D7"/>
    <w:multiLevelType w:val="hybridMultilevel"/>
    <w:tmpl w:val="F7EA6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B960167"/>
    <w:multiLevelType w:val="hybridMultilevel"/>
    <w:tmpl w:val="ECA40B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A25ACA"/>
    <w:multiLevelType w:val="hybridMultilevel"/>
    <w:tmpl w:val="EC6A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BBE74DA"/>
    <w:multiLevelType w:val="hybridMultilevel"/>
    <w:tmpl w:val="5DC6FE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6">
    <w:nsid w:val="4C657183"/>
    <w:multiLevelType w:val="hybridMultilevel"/>
    <w:tmpl w:val="02969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CF928C0"/>
    <w:multiLevelType w:val="hybridMultilevel"/>
    <w:tmpl w:val="13E809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DD10160"/>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EE90585"/>
    <w:multiLevelType w:val="hybridMultilevel"/>
    <w:tmpl w:val="F0BE67C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4F181D91"/>
    <w:multiLevelType w:val="hybridMultilevel"/>
    <w:tmpl w:val="1B6EB98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4FA06193"/>
    <w:multiLevelType w:val="hybridMultilevel"/>
    <w:tmpl w:val="2A80BB6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517402A6"/>
    <w:multiLevelType w:val="hybridMultilevel"/>
    <w:tmpl w:val="A880CDB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51FB4332"/>
    <w:multiLevelType w:val="hybridMultilevel"/>
    <w:tmpl w:val="30E8C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4">
    <w:nsid w:val="5344160E"/>
    <w:multiLevelType w:val="hybridMultilevel"/>
    <w:tmpl w:val="655A8F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53871D56"/>
    <w:multiLevelType w:val="hybridMultilevel"/>
    <w:tmpl w:val="2A30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4AD2D88"/>
    <w:multiLevelType w:val="hybridMultilevel"/>
    <w:tmpl w:val="F68E39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E9417A"/>
    <w:multiLevelType w:val="hybridMultilevel"/>
    <w:tmpl w:val="3392EB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5E15BAD"/>
    <w:multiLevelType w:val="hybridMultilevel"/>
    <w:tmpl w:val="68421E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56C754A3"/>
    <w:multiLevelType w:val="hybridMultilevel"/>
    <w:tmpl w:val="6F9EA2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nsid w:val="5A0122BE"/>
    <w:multiLevelType w:val="hybridMultilevel"/>
    <w:tmpl w:val="224061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1">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B0761B0"/>
    <w:multiLevelType w:val="hybridMultilevel"/>
    <w:tmpl w:val="F7A4D98C"/>
    <w:lvl w:ilvl="0" w:tplc="79C4D89E">
      <w:start w:val="49"/>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BF0459D"/>
    <w:multiLevelType w:val="hybridMultilevel"/>
    <w:tmpl w:val="D34E0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4">
    <w:nsid w:val="5C0152EC"/>
    <w:multiLevelType w:val="hybridMultilevel"/>
    <w:tmpl w:val="E96212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CD82053"/>
    <w:multiLevelType w:val="hybridMultilevel"/>
    <w:tmpl w:val="6FD82D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pStyle w:val="3"/>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8">
    <w:nsid w:val="5D205D96"/>
    <w:multiLevelType w:val="hybridMultilevel"/>
    <w:tmpl w:val="264A3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D681B55"/>
    <w:multiLevelType w:val="hybridMultilevel"/>
    <w:tmpl w:val="7C7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DA844DA"/>
    <w:multiLevelType w:val="hybridMultilevel"/>
    <w:tmpl w:val="87926C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5F7B412C"/>
    <w:multiLevelType w:val="hybridMultilevel"/>
    <w:tmpl w:val="0B94AA7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nsid w:val="5F7E2E86"/>
    <w:multiLevelType w:val="hybridMultilevel"/>
    <w:tmpl w:val="F6829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F9F3455"/>
    <w:multiLevelType w:val="hybridMultilevel"/>
    <w:tmpl w:val="E3501B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4">
    <w:nsid w:val="5FAE55EA"/>
    <w:multiLevelType w:val="hybridMultilevel"/>
    <w:tmpl w:val="56DE1746"/>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5">
    <w:nsid w:val="5FEA5BD9"/>
    <w:multiLevelType w:val="hybridMultilevel"/>
    <w:tmpl w:val="D6E47E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60B00A9A"/>
    <w:multiLevelType w:val="hybridMultilevel"/>
    <w:tmpl w:val="C78841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nsid w:val="60C4794B"/>
    <w:multiLevelType w:val="hybridMultilevel"/>
    <w:tmpl w:val="DCC88DF0"/>
    <w:lvl w:ilvl="0" w:tplc="74F8C0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0DF0A7F"/>
    <w:multiLevelType w:val="hybridMultilevel"/>
    <w:tmpl w:val="B080D0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9">
    <w:nsid w:val="632258C7"/>
    <w:multiLevelType w:val="hybridMultilevel"/>
    <w:tmpl w:val="CBC85DEA"/>
    <w:lvl w:ilvl="0" w:tplc="6E042E0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nsid w:val="63D649EF"/>
    <w:multiLevelType w:val="hybridMultilevel"/>
    <w:tmpl w:val="4A10B966"/>
    <w:lvl w:ilvl="0" w:tplc="2CC85E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43B7879"/>
    <w:multiLevelType w:val="hybridMultilevel"/>
    <w:tmpl w:val="3766BCE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6558272F"/>
    <w:multiLevelType w:val="hybridMultilevel"/>
    <w:tmpl w:val="76B450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nsid w:val="66117926"/>
    <w:multiLevelType w:val="hybridMultilevel"/>
    <w:tmpl w:val="D1D42B2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5">
    <w:nsid w:val="667D0A4B"/>
    <w:multiLevelType w:val="hybridMultilevel"/>
    <w:tmpl w:val="473C4AC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8043BAC"/>
    <w:multiLevelType w:val="hybridMultilevel"/>
    <w:tmpl w:val="D800125C"/>
    <w:lvl w:ilvl="0" w:tplc="160E88E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8C17666"/>
    <w:multiLevelType w:val="hybridMultilevel"/>
    <w:tmpl w:val="03C283C2"/>
    <w:lvl w:ilvl="0" w:tplc="F60E1B18">
      <w:start w:val="70"/>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D57F18"/>
    <w:multiLevelType w:val="hybridMultilevel"/>
    <w:tmpl w:val="DB143F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694F3C5C"/>
    <w:multiLevelType w:val="hybridMultilevel"/>
    <w:tmpl w:val="AE0A56AE"/>
    <w:lvl w:ilvl="0" w:tplc="0419000F">
      <w:start w:val="1"/>
      <w:numFmt w:val="decimal"/>
      <w:lvlText w:val="%1."/>
      <w:lvlJc w:val="left"/>
      <w:pPr>
        <w:ind w:left="1080" w:hanging="360"/>
      </w:pPr>
    </w:lvl>
    <w:lvl w:ilvl="1" w:tplc="A8EE61E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1">
    <w:nsid w:val="6976196D"/>
    <w:multiLevelType w:val="hybridMultilevel"/>
    <w:tmpl w:val="2FC64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nsid w:val="6B5F770F"/>
    <w:multiLevelType w:val="hybridMultilevel"/>
    <w:tmpl w:val="AF783F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4">
    <w:nsid w:val="6D52346F"/>
    <w:multiLevelType w:val="hybridMultilevel"/>
    <w:tmpl w:val="80C0CEE4"/>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55">
    <w:nsid w:val="6D7F78CF"/>
    <w:multiLevelType w:val="hybridMultilevel"/>
    <w:tmpl w:val="C8A620A2"/>
    <w:lvl w:ilvl="0" w:tplc="4EAEC9E4">
      <w:start w:val="13"/>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6">
    <w:nsid w:val="6D9E0A31"/>
    <w:multiLevelType w:val="hybridMultilevel"/>
    <w:tmpl w:val="4F1C69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7">
    <w:nsid w:val="6E7D0431"/>
    <w:multiLevelType w:val="hybridMultilevel"/>
    <w:tmpl w:val="0B8EB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8">
    <w:nsid w:val="6EB27367"/>
    <w:multiLevelType w:val="hybridMultilevel"/>
    <w:tmpl w:val="2BAA68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9">
    <w:nsid w:val="6F567C69"/>
    <w:multiLevelType w:val="hybridMultilevel"/>
    <w:tmpl w:val="4FD88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706D4C1C"/>
    <w:multiLevelType w:val="hybridMultilevel"/>
    <w:tmpl w:val="40E4B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1FE6878"/>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20B62B5"/>
    <w:multiLevelType w:val="hybridMultilevel"/>
    <w:tmpl w:val="11BE24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2B674AE"/>
    <w:multiLevelType w:val="hybridMultilevel"/>
    <w:tmpl w:val="2E7EDFA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nsid w:val="7402414B"/>
    <w:multiLevelType w:val="hybridMultilevel"/>
    <w:tmpl w:val="4DB0D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49D0677"/>
    <w:multiLevelType w:val="hybridMultilevel"/>
    <w:tmpl w:val="5AAE2F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nsid w:val="74CD24DC"/>
    <w:multiLevelType w:val="hybridMultilevel"/>
    <w:tmpl w:val="4E30F0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nsid w:val="759A5A13"/>
    <w:multiLevelType w:val="hybridMultilevel"/>
    <w:tmpl w:val="B4743C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8">
    <w:nsid w:val="77611FFC"/>
    <w:multiLevelType w:val="hybridMultilevel"/>
    <w:tmpl w:val="9CA03F5C"/>
    <w:lvl w:ilvl="0" w:tplc="E1EE093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B570B94"/>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D2D727B"/>
    <w:multiLevelType w:val="hybridMultilevel"/>
    <w:tmpl w:val="4DC25A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2">
    <w:nsid w:val="7DE811E8"/>
    <w:multiLevelType w:val="hybridMultilevel"/>
    <w:tmpl w:val="6EBCB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FFD7065"/>
    <w:multiLevelType w:val="hybridMultilevel"/>
    <w:tmpl w:val="5CC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7"/>
  </w:num>
  <w:num w:numId="2">
    <w:abstractNumId w:val="104"/>
  </w:num>
  <w:num w:numId="3">
    <w:abstractNumId w:val="51"/>
  </w:num>
  <w:num w:numId="4">
    <w:abstractNumId w:val="154"/>
  </w:num>
  <w:num w:numId="5">
    <w:abstractNumId w:val="128"/>
  </w:num>
  <w:num w:numId="6">
    <w:abstractNumId w:val="33"/>
  </w:num>
  <w:num w:numId="7">
    <w:abstractNumId w:val="106"/>
  </w:num>
  <w:num w:numId="8">
    <w:abstractNumId w:val="116"/>
  </w:num>
  <w:num w:numId="9">
    <w:abstractNumId w:val="131"/>
  </w:num>
  <w:num w:numId="10">
    <w:abstractNumId w:val="145"/>
  </w:num>
  <w:num w:numId="11">
    <w:abstractNumId w:val="34"/>
  </w:num>
  <w:num w:numId="12">
    <w:abstractNumId w:val="99"/>
  </w:num>
  <w:num w:numId="13">
    <w:abstractNumId w:val="69"/>
  </w:num>
  <w:num w:numId="14">
    <w:abstractNumId w:val="35"/>
  </w:num>
  <w:num w:numId="15">
    <w:abstractNumId w:val="117"/>
  </w:num>
  <w:num w:numId="16">
    <w:abstractNumId w:val="134"/>
  </w:num>
  <w:num w:numId="17">
    <w:abstractNumId w:val="49"/>
  </w:num>
  <w:num w:numId="18">
    <w:abstractNumId w:val="73"/>
  </w:num>
  <w:num w:numId="19">
    <w:abstractNumId w:val="111"/>
  </w:num>
  <w:num w:numId="20">
    <w:abstractNumId w:val="56"/>
  </w:num>
  <w:num w:numId="21">
    <w:abstractNumId w:val="103"/>
  </w:num>
  <w:num w:numId="22">
    <w:abstractNumId w:val="162"/>
  </w:num>
  <w:num w:numId="23">
    <w:abstractNumId w:val="163"/>
  </w:num>
  <w:num w:numId="24">
    <w:abstractNumId w:val="12"/>
  </w:num>
  <w:num w:numId="25">
    <w:abstractNumId w:val="40"/>
  </w:num>
  <w:num w:numId="26">
    <w:abstractNumId w:val="29"/>
  </w:num>
  <w:num w:numId="27">
    <w:abstractNumId w:val="110"/>
  </w:num>
  <w:num w:numId="28">
    <w:abstractNumId w:val="23"/>
  </w:num>
  <w:num w:numId="29">
    <w:abstractNumId w:val="112"/>
  </w:num>
  <w:num w:numId="30">
    <w:abstractNumId w:val="13"/>
  </w:num>
  <w:num w:numId="31">
    <w:abstractNumId w:val="118"/>
  </w:num>
  <w:num w:numId="32">
    <w:abstractNumId w:val="74"/>
  </w:num>
  <w:num w:numId="33">
    <w:abstractNumId w:val="107"/>
  </w:num>
  <w:num w:numId="34">
    <w:abstractNumId w:val="37"/>
  </w:num>
  <w:num w:numId="35">
    <w:abstractNumId w:val="155"/>
  </w:num>
  <w:num w:numId="36">
    <w:abstractNumId w:val="120"/>
  </w:num>
  <w:num w:numId="37">
    <w:abstractNumId w:val="109"/>
  </w:num>
  <w:num w:numId="38">
    <w:abstractNumId w:val="97"/>
  </w:num>
  <w:num w:numId="39">
    <w:abstractNumId w:val="42"/>
  </w:num>
  <w:num w:numId="40">
    <w:abstractNumId w:val="70"/>
  </w:num>
  <w:num w:numId="41">
    <w:abstractNumId w:val="152"/>
  </w:num>
  <w:num w:numId="42">
    <w:abstractNumId w:val="66"/>
  </w:num>
  <w:num w:numId="43">
    <w:abstractNumId w:val="141"/>
  </w:num>
  <w:num w:numId="44">
    <w:abstractNumId w:val="41"/>
  </w:num>
  <w:num w:numId="45">
    <w:abstractNumId w:val="77"/>
  </w:num>
  <w:num w:numId="46">
    <w:abstractNumId w:val="140"/>
  </w:num>
  <w:num w:numId="47">
    <w:abstractNumId w:val="174"/>
  </w:num>
  <w:num w:numId="48">
    <w:abstractNumId w:val="151"/>
  </w:num>
  <w:num w:numId="49">
    <w:abstractNumId w:val="96"/>
  </w:num>
  <w:num w:numId="50">
    <w:abstractNumId w:val="150"/>
  </w:num>
  <w:num w:numId="51">
    <w:abstractNumId w:val="46"/>
  </w:num>
  <w:num w:numId="52">
    <w:abstractNumId w:val="48"/>
  </w:num>
  <w:num w:numId="53">
    <w:abstractNumId w:val="36"/>
  </w:num>
  <w:num w:numId="54">
    <w:abstractNumId w:val="76"/>
  </w:num>
  <w:num w:numId="55">
    <w:abstractNumId w:val="144"/>
  </w:num>
  <w:num w:numId="56">
    <w:abstractNumId w:val="93"/>
  </w:num>
  <w:num w:numId="57">
    <w:abstractNumId w:val="62"/>
  </w:num>
  <w:num w:numId="58">
    <w:abstractNumId w:val="129"/>
  </w:num>
  <w:num w:numId="59">
    <w:abstractNumId w:val="38"/>
  </w:num>
  <w:num w:numId="60">
    <w:abstractNumId w:val="9"/>
  </w:num>
  <w:num w:numId="61">
    <w:abstractNumId w:val="14"/>
  </w:num>
  <w:num w:numId="62">
    <w:abstractNumId w:val="101"/>
  </w:num>
  <w:num w:numId="63">
    <w:abstractNumId w:val="160"/>
  </w:num>
  <w:num w:numId="64">
    <w:abstractNumId w:val="81"/>
  </w:num>
  <w:num w:numId="65">
    <w:abstractNumId w:val="132"/>
  </w:num>
  <w:num w:numId="66">
    <w:abstractNumId w:val="72"/>
  </w:num>
  <w:num w:numId="67">
    <w:abstractNumId w:val="115"/>
  </w:num>
  <w:num w:numId="68">
    <w:abstractNumId w:val="165"/>
  </w:num>
  <w:num w:numId="69">
    <w:abstractNumId w:val="32"/>
  </w:num>
  <w:num w:numId="70">
    <w:abstractNumId w:val="135"/>
  </w:num>
  <w:num w:numId="71">
    <w:abstractNumId w:val="123"/>
  </w:num>
  <w:num w:numId="72">
    <w:abstractNumId w:val="159"/>
  </w:num>
  <w:num w:numId="73">
    <w:abstractNumId w:val="53"/>
  </w:num>
  <w:num w:numId="74">
    <w:abstractNumId w:val="171"/>
  </w:num>
  <w:num w:numId="75">
    <w:abstractNumId w:val="156"/>
  </w:num>
  <w:num w:numId="76">
    <w:abstractNumId w:val="65"/>
  </w:num>
  <w:num w:numId="77">
    <w:abstractNumId w:val="28"/>
  </w:num>
  <w:num w:numId="78">
    <w:abstractNumId w:val="138"/>
  </w:num>
  <w:num w:numId="79">
    <w:abstractNumId w:val="15"/>
  </w:num>
  <w:num w:numId="80">
    <w:abstractNumId w:val="136"/>
  </w:num>
  <w:num w:numId="81">
    <w:abstractNumId w:val="98"/>
  </w:num>
  <w:num w:numId="82">
    <w:abstractNumId w:val="55"/>
  </w:num>
  <w:num w:numId="83">
    <w:abstractNumId w:val="43"/>
  </w:num>
  <w:num w:numId="84">
    <w:abstractNumId w:val="133"/>
  </w:num>
  <w:num w:numId="85">
    <w:abstractNumId w:val="61"/>
  </w:num>
  <w:num w:numId="86">
    <w:abstractNumId w:val="25"/>
  </w:num>
  <w:num w:numId="87">
    <w:abstractNumId w:val="39"/>
  </w:num>
  <w:num w:numId="88">
    <w:abstractNumId w:val="17"/>
  </w:num>
  <w:num w:numId="89">
    <w:abstractNumId w:val="167"/>
  </w:num>
  <w:num w:numId="90">
    <w:abstractNumId w:val="47"/>
  </w:num>
  <w:num w:numId="91">
    <w:abstractNumId w:val="67"/>
  </w:num>
  <w:num w:numId="92">
    <w:abstractNumId w:val="105"/>
  </w:num>
  <w:num w:numId="93">
    <w:abstractNumId w:val="58"/>
  </w:num>
  <w:num w:numId="94">
    <w:abstractNumId w:val="84"/>
  </w:num>
  <w:num w:numId="95">
    <w:abstractNumId w:val="50"/>
  </w:num>
  <w:num w:numId="96">
    <w:abstractNumId w:val="172"/>
  </w:num>
  <w:num w:numId="97">
    <w:abstractNumId w:val="119"/>
  </w:num>
  <w:num w:numId="98">
    <w:abstractNumId w:val="44"/>
  </w:num>
  <w:num w:numId="99">
    <w:abstractNumId w:val="158"/>
  </w:num>
  <w:num w:numId="100">
    <w:abstractNumId w:val="16"/>
  </w:num>
  <w:num w:numId="101">
    <w:abstractNumId w:val="157"/>
  </w:num>
  <w:num w:numId="102">
    <w:abstractNumId w:val="113"/>
  </w:num>
  <w:num w:numId="103">
    <w:abstractNumId w:val="90"/>
  </w:num>
  <w:num w:numId="104">
    <w:abstractNumId w:val="126"/>
  </w:num>
  <w:num w:numId="105">
    <w:abstractNumId w:val="89"/>
  </w:num>
  <w:num w:numId="106">
    <w:abstractNumId w:val="95"/>
  </w:num>
  <w:num w:numId="107">
    <w:abstractNumId w:val="86"/>
  </w:num>
  <w:num w:numId="108">
    <w:abstractNumId w:val="22"/>
  </w:num>
  <w:num w:numId="109">
    <w:abstractNumId w:val="85"/>
  </w:num>
  <w:num w:numId="110">
    <w:abstractNumId w:val="59"/>
  </w:num>
  <w:num w:numId="111">
    <w:abstractNumId w:val="92"/>
  </w:num>
  <w:num w:numId="112">
    <w:abstractNumId w:val="161"/>
  </w:num>
  <w:num w:numId="113">
    <w:abstractNumId w:val="108"/>
  </w:num>
  <w:num w:numId="114">
    <w:abstractNumId w:val="18"/>
  </w:num>
  <w:num w:numId="115">
    <w:abstractNumId w:val="78"/>
  </w:num>
  <w:num w:numId="116">
    <w:abstractNumId w:val="45"/>
  </w:num>
  <w:num w:numId="117">
    <w:abstractNumId w:val="20"/>
  </w:num>
  <w:num w:numId="118">
    <w:abstractNumId w:val="63"/>
  </w:num>
  <w:num w:numId="119">
    <w:abstractNumId w:val="170"/>
  </w:num>
  <w:num w:numId="120">
    <w:abstractNumId w:val="125"/>
  </w:num>
  <w:num w:numId="121">
    <w:abstractNumId w:val="26"/>
  </w:num>
  <w:num w:numId="122">
    <w:abstractNumId w:val="54"/>
  </w:num>
  <w:num w:numId="123">
    <w:abstractNumId w:val="153"/>
  </w:num>
  <w:num w:numId="124">
    <w:abstractNumId w:val="30"/>
  </w:num>
  <w:num w:numId="125">
    <w:abstractNumId w:val="166"/>
  </w:num>
  <w:num w:numId="126">
    <w:abstractNumId w:val="114"/>
  </w:num>
  <w:num w:numId="127">
    <w:abstractNumId w:val="79"/>
  </w:num>
  <w:num w:numId="128">
    <w:abstractNumId w:val="94"/>
  </w:num>
  <w:num w:numId="129">
    <w:abstractNumId w:val="82"/>
  </w:num>
  <w:num w:numId="130">
    <w:abstractNumId w:val="19"/>
  </w:num>
  <w:num w:numId="131">
    <w:abstractNumId w:val="21"/>
  </w:num>
  <w:num w:numId="132">
    <w:abstractNumId w:val="68"/>
  </w:num>
  <w:num w:numId="133">
    <w:abstractNumId w:val="60"/>
  </w:num>
  <w:num w:numId="134">
    <w:abstractNumId w:val="149"/>
  </w:num>
  <w:num w:numId="135">
    <w:abstractNumId w:val="130"/>
  </w:num>
  <w:num w:numId="136">
    <w:abstractNumId w:val="124"/>
  </w:num>
  <w:num w:numId="137">
    <w:abstractNumId w:val="31"/>
  </w:num>
  <w:num w:numId="138">
    <w:abstractNumId w:val="52"/>
  </w:num>
  <w:num w:numId="139">
    <w:abstractNumId w:val="142"/>
  </w:num>
  <w:num w:numId="140">
    <w:abstractNumId w:val="83"/>
  </w:num>
  <w:num w:numId="141">
    <w:abstractNumId w:val="121"/>
  </w:num>
  <w:num w:numId="142">
    <w:abstractNumId w:val="102"/>
  </w:num>
  <w:num w:numId="143">
    <w:abstractNumId w:val="10"/>
  </w:num>
  <w:num w:numId="144">
    <w:abstractNumId w:val="11"/>
  </w:num>
  <w:num w:numId="145">
    <w:abstractNumId w:val="173"/>
  </w:num>
  <w:num w:numId="146">
    <w:abstractNumId w:val="169"/>
  </w:num>
  <w:num w:numId="147">
    <w:abstractNumId w:val="146"/>
  </w:num>
  <w:num w:numId="148">
    <w:abstractNumId w:val="88"/>
  </w:num>
  <w:num w:numId="149">
    <w:abstractNumId w:val="71"/>
  </w:num>
  <w:num w:numId="150">
    <w:abstractNumId w:val="24"/>
  </w:num>
  <w:num w:numId="151">
    <w:abstractNumId w:val="87"/>
  </w:num>
  <w:num w:numId="152">
    <w:abstractNumId w:val="139"/>
  </w:num>
  <w:num w:numId="153">
    <w:abstractNumId w:val="64"/>
  </w:num>
  <w:num w:numId="154">
    <w:abstractNumId w:val="122"/>
  </w:num>
  <w:num w:numId="155">
    <w:abstractNumId w:val="91"/>
    <w:lvlOverride w:ilvl="0">
      <w:startOverride w:val="1"/>
    </w:lvlOverride>
    <w:lvlOverride w:ilvl="1"/>
    <w:lvlOverride w:ilvl="2"/>
    <w:lvlOverride w:ilvl="3"/>
    <w:lvlOverride w:ilvl="4"/>
    <w:lvlOverride w:ilvl="5"/>
    <w:lvlOverride w:ilvl="6"/>
    <w:lvlOverride w:ilvl="7"/>
    <w:lvlOverride w:ilvl="8"/>
  </w:num>
  <w:num w:numId="156">
    <w:abstractNumId w:val="143"/>
    <w:lvlOverride w:ilvl="0">
      <w:startOverride w:val="1"/>
    </w:lvlOverride>
    <w:lvlOverride w:ilvl="1"/>
    <w:lvlOverride w:ilvl="2"/>
    <w:lvlOverride w:ilvl="3"/>
    <w:lvlOverride w:ilvl="4"/>
    <w:lvlOverride w:ilvl="5"/>
    <w:lvlOverride w:ilvl="6"/>
    <w:lvlOverride w:ilvl="7"/>
    <w:lvlOverride w:ilvl="8"/>
  </w:num>
  <w:num w:numId="157">
    <w:abstractNumId w:val="75"/>
  </w:num>
  <w:num w:numId="158">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num>
  <w:num w:numId="160">
    <w:abstractNumId w:val="137"/>
  </w:num>
  <w:num w:numId="161">
    <w:abstractNumId w:val="27"/>
  </w:num>
  <w:num w:numId="162">
    <w:abstractNumId w:val="164"/>
  </w:num>
  <w:num w:numId="163">
    <w:abstractNumId w:val="57"/>
  </w:num>
  <w:num w:numId="164">
    <w:abstractNumId w:val="148"/>
  </w:num>
  <w:num w:numId="165">
    <w:abstractNumId w:val="8"/>
  </w:num>
  <w:num w:numId="166">
    <w:abstractNumId w:val="147"/>
  </w:num>
  <w:num w:numId="167">
    <w:abstractNumId w:val="16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754F8"/>
    <w:rsid w:val="000D2429"/>
    <w:rsid w:val="00113EF8"/>
    <w:rsid w:val="00165609"/>
    <w:rsid w:val="0017206E"/>
    <w:rsid w:val="00173C51"/>
    <w:rsid w:val="00187263"/>
    <w:rsid w:val="001B5A7E"/>
    <w:rsid w:val="001E2BB0"/>
    <w:rsid w:val="001F36CD"/>
    <w:rsid w:val="00201B1C"/>
    <w:rsid w:val="00216E92"/>
    <w:rsid w:val="002309CD"/>
    <w:rsid w:val="002453BF"/>
    <w:rsid w:val="002C407B"/>
    <w:rsid w:val="002E0040"/>
    <w:rsid w:val="0031244B"/>
    <w:rsid w:val="00342414"/>
    <w:rsid w:val="00366A51"/>
    <w:rsid w:val="00370F78"/>
    <w:rsid w:val="00384E3D"/>
    <w:rsid w:val="003D5FE9"/>
    <w:rsid w:val="0042044B"/>
    <w:rsid w:val="00424116"/>
    <w:rsid w:val="00445381"/>
    <w:rsid w:val="00445991"/>
    <w:rsid w:val="0045008E"/>
    <w:rsid w:val="0046169D"/>
    <w:rsid w:val="004622D9"/>
    <w:rsid w:val="00463B2C"/>
    <w:rsid w:val="00464470"/>
    <w:rsid w:val="00473794"/>
    <w:rsid w:val="004748F2"/>
    <w:rsid w:val="004B0915"/>
    <w:rsid w:val="004B55CA"/>
    <w:rsid w:val="004C0255"/>
    <w:rsid w:val="004C42E2"/>
    <w:rsid w:val="004D1D2F"/>
    <w:rsid w:val="004E1FB1"/>
    <w:rsid w:val="004E670F"/>
    <w:rsid w:val="00510CA1"/>
    <w:rsid w:val="00513E2E"/>
    <w:rsid w:val="00535BD1"/>
    <w:rsid w:val="00537EDF"/>
    <w:rsid w:val="005440A8"/>
    <w:rsid w:val="0055113B"/>
    <w:rsid w:val="005B0407"/>
    <w:rsid w:val="005B3159"/>
    <w:rsid w:val="005F16CC"/>
    <w:rsid w:val="006144F3"/>
    <w:rsid w:val="006279F6"/>
    <w:rsid w:val="00630093"/>
    <w:rsid w:val="00664B4B"/>
    <w:rsid w:val="006823B0"/>
    <w:rsid w:val="006A0B42"/>
    <w:rsid w:val="006D1C57"/>
    <w:rsid w:val="006D3701"/>
    <w:rsid w:val="006D6DAD"/>
    <w:rsid w:val="007120CF"/>
    <w:rsid w:val="00732B73"/>
    <w:rsid w:val="00740A92"/>
    <w:rsid w:val="00753CA0"/>
    <w:rsid w:val="00755C02"/>
    <w:rsid w:val="00766C10"/>
    <w:rsid w:val="007B3850"/>
    <w:rsid w:val="007C6BEF"/>
    <w:rsid w:val="007E6468"/>
    <w:rsid w:val="007F2691"/>
    <w:rsid w:val="007F6078"/>
    <w:rsid w:val="00816BEB"/>
    <w:rsid w:val="0082521D"/>
    <w:rsid w:val="00853AE1"/>
    <w:rsid w:val="00891618"/>
    <w:rsid w:val="008B0900"/>
    <w:rsid w:val="008F57A8"/>
    <w:rsid w:val="00923925"/>
    <w:rsid w:val="00933BCA"/>
    <w:rsid w:val="009477B7"/>
    <w:rsid w:val="00983735"/>
    <w:rsid w:val="00A041AD"/>
    <w:rsid w:val="00A17211"/>
    <w:rsid w:val="00A27921"/>
    <w:rsid w:val="00A369E7"/>
    <w:rsid w:val="00A93236"/>
    <w:rsid w:val="00AE2509"/>
    <w:rsid w:val="00B64600"/>
    <w:rsid w:val="00BC6BEE"/>
    <w:rsid w:val="00BD7BF4"/>
    <w:rsid w:val="00C13581"/>
    <w:rsid w:val="00C20FCD"/>
    <w:rsid w:val="00C25394"/>
    <w:rsid w:val="00C43BCC"/>
    <w:rsid w:val="00C677AB"/>
    <w:rsid w:val="00C75B9A"/>
    <w:rsid w:val="00C83077"/>
    <w:rsid w:val="00C936CA"/>
    <w:rsid w:val="00CA257D"/>
    <w:rsid w:val="00CB10D5"/>
    <w:rsid w:val="00CE5833"/>
    <w:rsid w:val="00CF5525"/>
    <w:rsid w:val="00CF6D0C"/>
    <w:rsid w:val="00CF6E99"/>
    <w:rsid w:val="00D02C81"/>
    <w:rsid w:val="00D74587"/>
    <w:rsid w:val="00DA3DD9"/>
    <w:rsid w:val="00DF0453"/>
    <w:rsid w:val="00E62570"/>
    <w:rsid w:val="00EA2948"/>
    <w:rsid w:val="00EB7535"/>
    <w:rsid w:val="00EC2290"/>
    <w:rsid w:val="00F8647D"/>
    <w:rsid w:val="00FA6152"/>
    <w:rsid w:val="00FB3E68"/>
    <w:rsid w:val="00FC34E3"/>
    <w:rsid w:val="00FE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69E7"/>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qFormat/>
    <w:rsid w:val="00740A92"/>
    <w:pPr>
      <w:keepNext/>
      <w:tabs>
        <w:tab w:val="num" w:pos="1069"/>
      </w:tabs>
      <w:ind w:left="1069" w:hanging="360"/>
      <w:outlineLvl w:val="0"/>
    </w:pPr>
    <w:rPr>
      <w:sz w:val="28"/>
      <w:lang w:eastAsia="ar-SA"/>
    </w:rPr>
  </w:style>
  <w:style w:type="paragraph" w:styleId="2">
    <w:name w:val="heading 2"/>
    <w:basedOn w:val="a1"/>
    <w:next w:val="a1"/>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740A92"/>
    <w:pPr>
      <w:keepNext/>
      <w:numPr>
        <w:ilvl w:val="2"/>
        <w:numId w:val="1"/>
      </w:numPr>
      <w:spacing w:before="120"/>
      <w:jc w:val="center"/>
      <w:outlineLvl w:val="2"/>
    </w:pPr>
    <w:rPr>
      <w:b/>
      <w:sz w:val="28"/>
      <w:szCs w:val="28"/>
      <w:lang w:eastAsia="ar-SA"/>
    </w:rPr>
  </w:style>
  <w:style w:type="paragraph" w:styleId="4">
    <w:name w:val="heading 4"/>
    <w:basedOn w:val="a1"/>
    <w:next w:val="a1"/>
    <w:link w:val="40"/>
    <w:qFormat/>
    <w:rsid w:val="00630093"/>
    <w:pPr>
      <w:keepNext/>
      <w:spacing w:before="240" w:after="60"/>
      <w:outlineLvl w:val="3"/>
    </w:pPr>
    <w:rPr>
      <w:b/>
      <w:bCs/>
      <w:sz w:val="28"/>
      <w:szCs w:val="28"/>
      <w:lang w:eastAsia="ru-RU"/>
    </w:rPr>
  </w:style>
  <w:style w:type="paragraph" w:styleId="6">
    <w:name w:val="heading 6"/>
    <w:basedOn w:val="a1"/>
    <w:next w:val="a1"/>
    <w:link w:val="60"/>
    <w:uiPriority w:val="99"/>
    <w:qFormat/>
    <w:rsid w:val="00630093"/>
    <w:pPr>
      <w:spacing w:before="240" w:after="60"/>
      <w:outlineLvl w:val="5"/>
    </w:pPr>
    <w:rPr>
      <w:b/>
      <w:bCs/>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0093"/>
    <w:pPr>
      <w:framePr w:w="4202" w:h="3768" w:hRule="exact" w:hSpace="180" w:wrap="auto" w:vAnchor="text" w:hAnchor="page" w:x="1013" w:y="155"/>
      <w:jc w:val="center"/>
    </w:pPr>
    <w:rPr>
      <w:sz w:val="24"/>
    </w:rPr>
  </w:style>
  <w:style w:type="character" w:customStyle="1" w:styleId="a6">
    <w:name w:val="Основной текст Знак"/>
    <w:basedOn w:val="a2"/>
    <w:link w:val="a5"/>
    <w:rsid w:val="00630093"/>
    <w:rPr>
      <w:rFonts w:ascii="Times New Roman" w:eastAsia="Times New Roman" w:hAnsi="Times New Roman" w:cs="Times New Roman"/>
      <w:sz w:val="24"/>
      <w:szCs w:val="20"/>
    </w:rPr>
  </w:style>
  <w:style w:type="character" w:customStyle="1" w:styleId="20">
    <w:name w:val="Заголовок 2 Знак"/>
    <w:basedOn w:val="a2"/>
    <w:link w:val="2"/>
    <w:uiPriority w:val="99"/>
    <w:rsid w:val="00630093"/>
    <w:rPr>
      <w:rFonts w:ascii="Arial" w:eastAsia="Times New Roman" w:hAnsi="Arial" w:cs="Arial"/>
      <w:b/>
      <w:bCs/>
      <w:i/>
      <w:iCs/>
      <w:sz w:val="28"/>
      <w:szCs w:val="28"/>
    </w:rPr>
  </w:style>
  <w:style w:type="character" w:customStyle="1" w:styleId="60">
    <w:name w:val="Заголовок 6 Знак"/>
    <w:basedOn w:val="a2"/>
    <w:link w:val="6"/>
    <w:uiPriority w:val="99"/>
    <w:rsid w:val="00630093"/>
    <w:rPr>
      <w:rFonts w:ascii="Times New Roman" w:eastAsia="Times New Roman" w:hAnsi="Times New Roman" w:cs="Times New Roman"/>
      <w:b/>
      <w:bCs/>
      <w:lang w:eastAsia="ru-RU"/>
    </w:rPr>
  </w:style>
  <w:style w:type="paragraph" w:styleId="21">
    <w:name w:val="Body Text Indent 2"/>
    <w:basedOn w:val="a1"/>
    <w:link w:val="22"/>
    <w:rsid w:val="00630093"/>
    <w:pPr>
      <w:spacing w:after="120" w:line="480" w:lineRule="auto"/>
      <w:ind w:left="283"/>
    </w:pPr>
  </w:style>
  <w:style w:type="character" w:customStyle="1" w:styleId="22">
    <w:name w:val="Основной текст с отступом 2 Знак"/>
    <w:basedOn w:val="a2"/>
    <w:link w:val="21"/>
    <w:rsid w:val="00630093"/>
    <w:rPr>
      <w:rFonts w:ascii="Times New Roman" w:eastAsia="Times New Roman" w:hAnsi="Times New Roman" w:cs="Times New Roman"/>
      <w:sz w:val="20"/>
      <w:szCs w:val="20"/>
    </w:rPr>
  </w:style>
  <w:style w:type="paragraph" w:styleId="23">
    <w:name w:val="Body Text 2"/>
    <w:basedOn w:val="a1"/>
    <w:link w:val="24"/>
    <w:uiPriority w:val="99"/>
    <w:rsid w:val="00630093"/>
    <w:pPr>
      <w:spacing w:after="120" w:line="480" w:lineRule="auto"/>
    </w:pPr>
  </w:style>
  <w:style w:type="character" w:customStyle="1" w:styleId="24">
    <w:name w:val="Основной текст 2 Знак"/>
    <w:basedOn w:val="a2"/>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2"/>
    <w:link w:val="4"/>
    <w:rsid w:val="00630093"/>
    <w:rPr>
      <w:rFonts w:ascii="Times New Roman" w:eastAsia="Times New Roman" w:hAnsi="Times New Roman" w:cs="Times New Roman"/>
      <w:b/>
      <w:bCs/>
      <w:sz w:val="28"/>
      <w:szCs w:val="28"/>
      <w:lang w:eastAsia="ru-RU"/>
    </w:rPr>
  </w:style>
  <w:style w:type="paragraph" w:styleId="a7">
    <w:name w:val="Body Text Indent"/>
    <w:aliases w:val="текст,Основной текст 1,Нумерованный список !!,Надин стиль"/>
    <w:basedOn w:val="a1"/>
    <w:link w:val="a8"/>
    <w:rsid w:val="00630093"/>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2"/>
    <w:link w:val="a7"/>
    <w:rsid w:val="00630093"/>
    <w:rPr>
      <w:rFonts w:ascii="Times New Roman" w:eastAsia="Times New Roman" w:hAnsi="Times New Roman" w:cs="Times New Roman"/>
      <w:sz w:val="20"/>
      <w:szCs w:val="20"/>
    </w:rPr>
  </w:style>
  <w:style w:type="paragraph" w:customStyle="1" w:styleId="ReportMain">
    <w:name w:val="Report_Main"/>
    <w:basedOn w:val="a1"/>
    <w:link w:val="ReportMain0"/>
    <w:rsid w:val="00630093"/>
    <w:rPr>
      <w:sz w:val="24"/>
      <w:szCs w:val="24"/>
      <w:lang w:eastAsia="ru-RU"/>
    </w:rPr>
  </w:style>
  <w:style w:type="paragraph" w:styleId="a9">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a">
    <w:name w:val="annotation reference"/>
    <w:basedOn w:val="a2"/>
    <w:uiPriority w:val="99"/>
    <w:semiHidden/>
    <w:unhideWhenUsed/>
    <w:rsid w:val="00510CA1"/>
    <w:rPr>
      <w:sz w:val="16"/>
      <w:szCs w:val="16"/>
    </w:rPr>
  </w:style>
  <w:style w:type="paragraph" w:styleId="ab">
    <w:name w:val="annotation text"/>
    <w:basedOn w:val="a1"/>
    <w:link w:val="ac"/>
    <w:uiPriority w:val="99"/>
    <w:semiHidden/>
    <w:unhideWhenUsed/>
    <w:rsid w:val="00510CA1"/>
  </w:style>
  <w:style w:type="character" w:customStyle="1" w:styleId="ac">
    <w:name w:val="Текст примечания Знак"/>
    <w:basedOn w:val="a2"/>
    <w:link w:val="ab"/>
    <w:uiPriority w:val="99"/>
    <w:semiHidden/>
    <w:rsid w:val="00510CA1"/>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10CA1"/>
    <w:rPr>
      <w:b/>
      <w:bCs/>
    </w:rPr>
  </w:style>
  <w:style w:type="character" w:customStyle="1" w:styleId="ae">
    <w:name w:val="Тема примечания Знак"/>
    <w:basedOn w:val="ac"/>
    <w:link w:val="ad"/>
    <w:uiPriority w:val="99"/>
    <w:semiHidden/>
    <w:rsid w:val="00510CA1"/>
    <w:rPr>
      <w:rFonts w:ascii="Times New Roman" w:eastAsia="Times New Roman" w:hAnsi="Times New Roman" w:cs="Times New Roman"/>
      <w:b/>
      <w:bCs/>
      <w:sz w:val="20"/>
      <w:szCs w:val="20"/>
    </w:rPr>
  </w:style>
  <w:style w:type="paragraph" w:styleId="af">
    <w:name w:val="Balloon Text"/>
    <w:basedOn w:val="a1"/>
    <w:link w:val="af0"/>
    <w:uiPriority w:val="99"/>
    <w:semiHidden/>
    <w:unhideWhenUsed/>
    <w:rsid w:val="00510CA1"/>
    <w:rPr>
      <w:rFonts w:ascii="Segoe UI" w:hAnsi="Segoe UI" w:cs="Segoe UI"/>
      <w:sz w:val="18"/>
      <w:szCs w:val="18"/>
    </w:rPr>
  </w:style>
  <w:style w:type="character" w:customStyle="1" w:styleId="af0">
    <w:name w:val="Текст выноски Знак"/>
    <w:basedOn w:val="a2"/>
    <w:link w:val="af"/>
    <w:uiPriority w:val="99"/>
    <w:semiHidden/>
    <w:rsid w:val="00510CA1"/>
    <w:rPr>
      <w:rFonts w:ascii="Segoe UI" w:eastAsia="Times New Roman" w:hAnsi="Segoe UI" w:cs="Segoe UI"/>
      <w:sz w:val="18"/>
      <w:szCs w:val="18"/>
    </w:rPr>
  </w:style>
  <w:style w:type="character" w:customStyle="1" w:styleId="ReportMain0">
    <w:name w:val="Report_Main Знак"/>
    <w:basedOn w:val="a2"/>
    <w:link w:val="ReportMain"/>
    <w:rsid w:val="005B3159"/>
    <w:rPr>
      <w:rFonts w:ascii="Times New Roman" w:eastAsia="Times New Roman" w:hAnsi="Times New Roman" w:cs="Times New Roman"/>
      <w:sz w:val="24"/>
      <w:szCs w:val="24"/>
      <w:lang w:eastAsia="ru-RU"/>
    </w:rPr>
  </w:style>
  <w:style w:type="paragraph" w:styleId="af1">
    <w:name w:val="List Paragraph"/>
    <w:basedOn w:val="a1"/>
    <w:uiPriority w:val="34"/>
    <w:qFormat/>
    <w:rsid w:val="00A17211"/>
    <w:pPr>
      <w:ind w:left="720"/>
      <w:contextualSpacing/>
    </w:pPr>
  </w:style>
  <w:style w:type="paragraph" w:styleId="af2">
    <w:name w:val="Normal (Web)"/>
    <w:basedOn w:val="a1"/>
    <w:uiPriority w:val="99"/>
    <w:unhideWhenUsed/>
    <w:rsid w:val="00EA2948"/>
    <w:pPr>
      <w:spacing w:before="100" w:beforeAutospacing="1" w:after="100" w:afterAutospacing="1"/>
    </w:pPr>
    <w:rPr>
      <w:sz w:val="24"/>
      <w:szCs w:val="24"/>
      <w:lang w:eastAsia="ru-RU"/>
    </w:rPr>
  </w:style>
  <w:style w:type="paragraph" w:customStyle="1" w:styleId="p3">
    <w:name w:val="p3"/>
    <w:basedOn w:val="a1"/>
    <w:rsid w:val="00EA2948"/>
    <w:pPr>
      <w:spacing w:before="100" w:beforeAutospacing="1" w:after="100" w:afterAutospacing="1"/>
    </w:pPr>
    <w:rPr>
      <w:sz w:val="24"/>
      <w:szCs w:val="24"/>
      <w:lang w:eastAsia="ru-RU"/>
    </w:rPr>
  </w:style>
  <w:style w:type="character" w:customStyle="1" w:styleId="s2">
    <w:name w:val="s2"/>
    <w:basedOn w:val="a2"/>
    <w:rsid w:val="00EA2948"/>
  </w:style>
  <w:style w:type="character" w:customStyle="1" w:styleId="s1">
    <w:name w:val="s1"/>
    <w:basedOn w:val="a2"/>
    <w:rsid w:val="00EA2948"/>
  </w:style>
  <w:style w:type="paragraph" w:customStyle="1" w:styleId="p4">
    <w:name w:val="p4"/>
    <w:basedOn w:val="a1"/>
    <w:rsid w:val="00CF6E99"/>
    <w:pPr>
      <w:spacing w:before="100" w:beforeAutospacing="1" w:after="100" w:afterAutospacing="1"/>
    </w:pPr>
    <w:rPr>
      <w:sz w:val="24"/>
      <w:szCs w:val="24"/>
      <w:lang w:eastAsia="ru-RU"/>
    </w:rPr>
  </w:style>
  <w:style w:type="paragraph" w:customStyle="1" w:styleId="p2">
    <w:name w:val="p2"/>
    <w:basedOn w:val="a1"/>
    <w:rsid w:val="00CF6E99"/>
    <w:pPr>
      <w:spacing w:before="100" w:beforeAutospacing="1" w:after="100" w:afterAutospacing="1"/>
    </w:pPr>
    <w:rPr>
      <w:sz w:val="24"/>
      <w:szCs w:val="24"/>
      <w:lang w:eastAsia="ru-RU"/>
    </w:rPr>
  </w:style>
  <w:style w:type="character" w:customStyle="1" w:styleId="10">
    <w:name w:val="Заголовок 1 Знак"/>
    <w:basedOn w:val="a2"/>
    <w:link w:val="1"/>
    <w:rsid w:val="00740A92"/>
    <w:rPr>
      <w:rFonts w:ascii="Times New Roman" w:eastAsia="Times New Roman" w:hAnsi="Times New Roman" w:cs="Times New Roman"/>
      <w:sz w:val="28"/>
      <w:szCs w:val="20"/>
      <w:lang w:eastAsia="ar-SA"/>
    </w:rPr>
  </w:style>
  <w:style w:type="character" w:customStyle="1" w:styleId="30">
    <w:name w:val="Заголовок 3 Знак"/>
    <w:basedOn w:val="a2"/>
    <w:link w:val="3"/>
    <w:semiHidden/>
    <w:rsid w:val="00740A92"/>
    <w:rPr>
      <w:rFonts w:ascii="Times New Roman" w:eastAsia="Times New Roman" w:hAnsi="Times New Roman" w:cs="Times New Roman"/>
      <w:b/>
      <w:sz w:val="28"/>
      <w:szCs w:val="28"/>
      <w:lang w:eastAsia="ar-SA"/>
    </w:rPr>
  </w:style>
  <w:style w:type="paragraph" w:styleId="af3">
    <w:name w:val="footer"/>
    <w:basedOn w:val="a1"/>
    <w:link w:val="af4"/>
    <w:uiPriority w:val="99"/>
    <w:rsid w:val="00740A92"/>
    <w:pPr>
      <w:tabs>
        <w:tab w:val="center" w:pos="4677"/>
        <w:tab w:val="right" w:pos="9355"/>
      </w:tabs>
    </w:pPr>
    <w:rPr>
      <w:sz w:val="24"/>
      <w:szCs w:val="24"/>
      <w:lang w:eastAsia="ru-RU"/>
    </w:rPr>
  </w:style>
  <w:style w:type="character" w:customStyle="1" w:styleId="af4">
    <w:name w:val="Нижний колонтитул Знак"/>
    <w:basedOn w:val="a2"/>
    <w:link w:val="af3"/>
    <w:uiPriority w:val="99"/>
    <w:rsid w:val="00740A92"/>
    <w:rPr>
      <w:rFonts w:ascii="Times New Roman" w:eastAsia="Times New Roman" w:hAnsi="Times New Roman" w:cs="Times New Roman"/>
      <w:sz w:val="24"/>
      <w:szCs w:val="24"/>
      <w:lang w:eastAsia="ru-RU"/>
    </w:rPr>
  </w:style>
  <w:style w:type="character" w:styleId="af5">
    <w:name w:val="page number"/>
    <w:basedOn w:val="a2"/>
    <w:rsid w:val="00740A92"/>
  </w:style>
  <w:style w:type="paragraph" w:styleId="af6">
    <w:name w:val="footnote text"/>
    <w:basedOn w:val="a1"/>
    <w:link w:val="af7"/>
    <w:semiHidden/>
    <w:unhideWhenUsed/>
    <w:rsid w:val="00740A92"/>
    <w:rPr>
      <w:lang w:eastAsia="ar-SA"/>
    </w:rPr>
  </w:style>
  <w:style w:type="character" w:customStyle="1" w:styleId="af7">
    <w:name w:val="Текст сноски Знак"/>
    <w:basedOn w:val="a2"/>
    <w:link w:val="af6"/>
    <w:semiHidden/>
    <w:rsid w:val="00740A92"/>
    <w:rPr>
      <w:rFonts w:ascii="Times New Roman" w:eastAsia="Times New Roman" w:hAnsi="Times New Roman" w:cs="Times New Roman"/>
      <w:sz w:val="20"/>
      <w:szCs w:val="20"/>
      <w:lang w:eastAsia="ar-SA"/>
    </w:rPr>
  </w:style>
  <w:style w:type="character" w:customStyle="1" w:styleId="af8">
    <w:name w:val="Верхний колонтитул Знак"/>
    <w:basedOn w:val="a2"/>
    <w:link w:val="af9"/>
    <w:rsid w:val="00740A92"/>
    <w:rPr>
      <w:rFonts w:ascii="Times New Roman" w:eastAsia="Times New Roman" w:hAnsi="Times New Roman" w:cs="Times New Roman"/>
      <w:sz w:val="24"/>
      <w:szCs w:val="24"/>
      <w:lang w:eastAsia="ar-SA"/>
    </w:rPr>
  </w:style>
  <w:style w:type="paragraph" w:styleId="af9">
    <w:name w:val="header"/>
    <w:basedOn w:val="a1"/>
    <w:link w:val="af8"/>
    <w:unhideWhenUsed/>
    <w:rsid w:val="00740A92"/>
    <w:pPr>
      <w:tabs>
        <w:tab w:val="center" w:pos="4677"/>
        <w:tab w:val="right" w:pos="9355"/>
      </w:tabs>
    </w:pPr>
    <w:rPr>
      <w:sz w:val="24"/>
      <w:szCs w:val="24"/>
      <w:lang w:eastAsia="ar-SA"/>
    </w:rPr>
  </w:style>
  <w:style w:type="character" w:customStyle="1" w:styleId="11">
    <w:name w:val="Верхний колонтитул Знак1"/>
    <w:basedOn w:val="a2"/>
    <w:uiPriority w:val="99"/>
    <w:semiHidden/>
    <w:rsid w:val="00740A92"/>
    <w:rPr>
      <w:rFonts w:ascii="Times New Roman" w:eastAsia="Times New Roman" w:hAnsi="Times New Roman" w:cs="Times New Roman"/>
      <w:sz w:val="20"/>
      <w:szCs w:val="20"/>
    </w:rPr>
  </w:style>
  <w:style w:type="paragraph" w:styleId="afa">
    <w:name w:val="Subtitle"/>
    <w:basedOn w:val="a1"/>
    <w:next w:val="a1"/>
    <w:link w:val="afb"/>
    <w:qFormat/>
    <w:rsid w:val="00740A92"/>
    <w:pPr>
      <w:numPr>
        <w:ilvl w:val="1"/>
      </w:numPr>
    </w:pPr>
    <w:rPr>
      <w:rFonts w:asciiTheme="majorHAnsi" w:eastAsiaTheme="majorEastAsia" w:hAnsiTheme="majorHAnsi" w:cstheme="majorBidi"/>
      <w:i/>
      <w:iCs/>
      <w:color w:val="5B9BD5" w:themeColor="accent1"/>
      <w:spacing w:val="15"/>
      <w:sz w:val="24"/>
      <w:szCs w:val="24"/>
      <w:lang w:eastAsia="ar-SA"/>
    </w:rPr>
  </w:style>
  <w:style w:type="character" w:customStyle="1" w:styleId="afb">
    <w:name w:val="Подзаголовок Знак"/>
    <w:basedOn w:val="a2"/>
    <w:link w:val="afa"/>
    <w:rsid w:val="00740A92"/>
    <w:rPr>
      <w:rFonts w:asciiTheme="majorHAnsi" w:eastAsiaTheme="majorEastAsia" w:hAnsiTheme="majorHAnsi" w:cstheme="majorBidi"/>
      <w:i/>
      <w:iCs/>
      <w:color w:val="5B9BD5" w:themeColor="accent1"/>
      <w:spacing w:val="15"/>
      <w:sz w:val="24"/>
      <w:szCs w:val="24"/>
      <w:lang w:eastAsia="ar-SA"/>
    </w:rPr>
  </w:style>
  <w:style w:type="paragraph" w:styleId="afc">
    <w:name w:val="Title"/>
    <w:basedOn w:val="a1"/>
    <w:next w:val="afa"/>
    <w:link w:val="afd"/>
    <w:qFormat/>
    <w:rsid w:val="00740A92"/>
    <w:pPr>
      <w:jc w:val="center"/>
    </w:pPr>
    <w:rPr>
      <w:b/>
      <w:sz w:val="32"/>
      <w:lang w:eastAsia="ar-SA"/>
    </w:rPr>
  </w:style>
  <w:style w:type="character" w:customStyle="1" w:styleId="afd">
    <w:name w:val="Название Знак"/>
    <w:basedOn w:val="a2"/>
    <w:link w:val="afc"/>
    <w:rsid w:val="00740A92"/>
    <w:rPr>
      <w:rFonts w:ascii="Times New Roman" w:eastAsia="Times New Roman" w:hAnsi="Times New Roman" w:cs="Times New Roman"/>
      <w:b/>
      <w:sz w:val="32"/>
      <w:szCs w:val="20"/>
      <w:lang w:eastAsia="ar-SA"/>
    </w:rPr>
  </w:style>
  <w:style w:type="paragraph" w:customStyle="1" w:styleId="afe">
    <w:name w:val="Заголовок"/>
    <w:basedOn w:val="a1"/>
    <w:next w:val="a5"/>
    <w:rsid w:val="00740A92"/>
    <w:pPr>
      <w:keepNext/>
      <w:spacing w:before="240" w:after="120"/>
    </w:pPr>
    <w:rPr>
      <w:rFonts w:ascii="Arial" w:eastAsia="Lucida Sans Unicode" w:hAnsi="Arial" w:cs="Tahoma"/>
      <w:sz w:val="28"/>
      <w:szCs w:val="28"/>
      <w:lang w:eastAsia="ar-SA"/>
    </w:rPr>
  </w:style>
  <w:style w:type="paragraph" w:customStyle="1" w:styleId="41">
    <w:name w:val="Название4"/>
    <w:basedOn w:val="a1"/>
    <w:rsid w:val="00740A92"/>
    <w:pPr>
      <w:suppressLineNumbers/>
      <w:spacing w:before="120" w:after="120"/>
    </w:pPr>
    <w:rPr>
      <w:rFonts w:cs="Tahoma"/>
      <w:i/>
      <w:iCs/>
      <w:sz w:val="24"/>
      <w:szCs w:val="24"/>
      <w:lang w:eastAsia="ar-SA"/>
    </w:rPr>
  </w:style>
  <w:style w:type="paragraph" w:customStyle="1" w:styleId="42">
    <w:name w:val="Указатель4"/>
    <w:basedOn w:val="a1"/>
    <w:rsid w:val="00740A92"/>
    <w:pPr>
      <w:suppressLineNumbers/>
    </w:pPr>
    <w:rPr>
      <w:rFonts w:cs="Tahoma"/>
      <w:sz w:val="24"/>
      <w:szCs w:val="24"/>
      <w:lang w:eastAsia="ar-SA"/>
    </w:rPr>
  </w:style>
  <w:style w:type="paragraph" w:customStyle="1" w:styleId="31">
    <w:name w:val="Название3"/>
    <w:basedOn w:val="a1"/>
    <w:rsid w:val="00740A92"/>
    <w:pPr>
      <w:suppressLineNumbers/>
      <w:spacing w:before="120" w:after="120"/>
    </w:pPr>
    <w:rPr>
      <w:rFonts w:cs="Tahoma"/>
      <w:i/>
      <w:iCs/>
      <w:sz w:val="24"/>
      <w:szCs w:val="24"/>
      <w:lang w:eastAsia="ar-SA"/>
    </w:rPr>
  </w:style>
  <w:style w:type="paragraph" w:customStyle="1" w:styleId="32">
    <w:name w:val="Указатель3"/>
    <w:basedOn w:val="a1"/>
    <w:rsid w:val="00740A92"/>
    <w:pPr>
      <w:suppressLineNumbers/>
    </w:pPr>
    <w:rPr>
      <w:rFonts w:cs="Tahoma"/>
      <w:sz w:val="24"/>
      <w:szCs w:val="24"/>
      <w:lang w:eastAsia="ar-SA"/>
    </w:rPr>
  </w:style>
  <w:style w:type="paragraph" w:customStyle="1" w:styleId="25">
    <w:name w:val="Название2"/>
    <w:basedOn w:val="a1"/>
    <w:rsid w:val="00740A92"/>
    <w:pPr>
      <w:suppressLineNumbers/>
      <w:spacing w:before="120" w:after="120"/>
    </w:pPr>
    <w:rPr>
      <w:rFonts w:cs="Tahoma"/>
      <w:i/>
      <w:iCs/>
      <w:sz w:val="24"/>
      <w:szCs w:val="24"/>
      <w:lang w:eastAsia="ar-SA"/>
    </w:rPr>
  </w:style>
  <w:style w:type="paragraph" w:customStyle="1" w:styleId="26">
    <w:name w:val="Указатель2"/>
    <w:basedOn w:val="a1"/>
    <w:rsid w:val="00740A92"/>
    <w:pPr>
      <w:suppressLineNumbers/>
    </w:pPr>
    <w:rPr>
      <w:rFonts w:cs="Tahoma"/>
      <w:sz w:val="24"/>
      <w:szCs w:val="24"/>
      <w:lang w:eastAsia="ar-SA"/>
    </w:rPr>
  </w:style>
  <w:style w:type="paragraph" w:customStyle="1" w:styleId="12">
    <w:name w:val="Название1"/>
    <w:basedOn w:val="a1"/>
    <w:rsid w:val="00740A92"/>
    <w:pPr>
      <w:suppressLineNumbers/>
      <w:spacing w:before="120" w:after="120"/>
    </w:pPr>
    <w:rPr>
      <w:rFonts w:cs="Tahoma"/>
      <w:i/>
      <w:iCs/>
      <w:sz w:val="24"/>
      <w:szCs w:val="24"/>
      <w:lang w:eastAsia="ar-SA"/>
    </w:rPr>
  </w:style>
  <w:style w:type="paragraph" w:customStyle="1" w:styleId="13">
    <w:name w:val="Указатель1"/>
    <w:basedOn w:val="a1"/>
    <w:rsid w:val="00740A92"/>
    <w:pPr>
      <w:suppressLineNumbers/>
    </w:pPr>
    <w:rPr>
      <w:rFonts w:cs="Tahoma"/>
      <w:sz w:val="24"/>
      <w:szCs w:val="24"/>
      <w:lang w:eastAsia="ar-SA"/>
    </w:rPr>
  </w:style>
  <w:style w:type="paragraph" w:customStyle="1" w:styleId="210">
    <w:name w:val="Основной текст 21"/>
    <w:basedOn w:val="a1"/>
    <w:rsid w:val="00740A92"/>
    <w:pPr>
      <w:spacing w:after="120" w:line="480" w:lineRule="auto"/>
    </w:pPr>
    <w:rPr>
      <w:sz w:val="24"/>
      <w:szCs w:val="24"/>
      <w:lang w:eastAsia="ar-SA"/>
    </w:rPr>
  </w:style>
  <w:style w:type="paragraph" w:customStyle="1" w:styleId="310">
    <w:name w:val="Основной текст с отступом 31"/>
    <w:basedOn w:val="a1"/>
    <w:rsid w:val="00740A92"/>
    <w:pPr>
      <w:spacing w:line="336" w:lineRule="auto"/>
      <w:ind w:firstLine="539"/>
      <w:jc w:val="both"/>
    </w:pPr>
    <w:rPr>
      <w:b/>
      <w:color w:val="FF0000"/>
      <w:sz w:val="28"/>
      <w:szCs w:val="28"/>
      <w:lang w:eastAsia="ar-SA"/>
    </w:rPr>
  </w:style>
  <w:style w:type="paragraph" w:customStyle="1" w:styleId="aff">
    <w:name w:val="Титул гранта"/>
    <w:basedOn w:val="a1"/>
    <w:rsid w:val="00740A92"/>
    <w:pPr>
      <w:ind w:firstLine="709"/>
      <w:jc w:val="center"/>
    </w:pPr>
    <w:rPr>
      <w:b/>
      <w:bCs/>
      <w:spacing w:val="-6"/>
      <w:sz w:val="28"/>
      <w:szCs w:val="28"/>
      <w:lang w:eastAsia="ar-SA"/>
    </w:rPr>
  </w:style>
  <w:style w:type="paragraph" w:customStyle="1" w:styleId="211">
    <w:name w:val="Основной текст с отступом 21"/>
    <w:basedOn w:val="a1"/>
    <w:rsid w:val="00740A92"/>
    <w:pPr>
      <w:widowControl w:val="0"/>
      <w:ind w:firstLine="720"/>
      <w:jc w:val="center"/>
    </w:pPr>
    <w:rPr>
      <w:sz w:val="28"/>
      <w:lang w:eastAsia="ar-SA"/>
    </w:rPr>
  </w:style>
  <w:style w:type="paragraph" w:customStyle="1" w:styleId="14">
    <w:name w:val="Текст1"/>
    <w:basedOn w:val="a1"/>
    <w:rsid w:val="00740A92"/>
    <w:rPr>
      <w:rFonts w:ascii="Courier New" w:hAnsi="Courier New"/>
      <w:lang w:eastAsia="ar-SA"/>
    </w:rPr>
  </w:style>
  <w:style w:type="paragraph" w:customStyle="1" w:styleId="aff0">
    <w:name w:val="Содержимое таблицы"/>
    <w:basedOn w:val="a1"/>
    <w:rsid w:val="00740A92"/>
    <w:pPr>
      <w:suppressLineNumbers/>
    </w:pPr>
    <w:rPr>
      <w:sz w:val="24"/>
      <w:szCs w:val="24"/>
      <w:lang w:eastAsia="ar-SA"/>
    </w:rPr>
  </w:style>
  <w:style w:type="paragraph" w:customStyle="1" w:styleId="aff1">
    <w:name w:val="Заголовок таблицы"/>
    <w:basedOn w:val="aff0"/>
    <w:rsid w:val="00740A92"/>
    <w:pPr>
      <w:jc w:val="center"/>
    </w:pPr>
    <w:rPr>
      <w:b/>
      <w:bCs/>
      <w:i/>
      <w:iCs/>
    </w:rPr>
  </w:style>
  <w:style w:type="character" w:customStyle="1" w:styleId="WW8Num10z0">
    <w:name w:val="WW8Num10z0"/>
    <w:rsid w:val="00740A92"/>
    <w:rPr>
      <w:rFonts w:ascii="Times New Roman" w:eastAsia="Times New Roman" w:hAnsi="Times New Roman" w:cs="Times New Roman" w:hint="default"/>
    </w:rPr>
  </w:style>
  <w:style w:type="character" w:customStyle="1" w:styleId="WW8Num17z0">
    <w:name w:val="WW8Num17z0"/>
    <w:rsid w:val="00740A92"/>
    <w:rPr>
      <w:rFonts w:ascii="Symbol" w:hAnsi="Symbol" w:hint="default"/>
    </w:rPr>
  </w:style>
  <w:style w:type="character" w:customStyle="1" w:styleId="WW8Num18z0">
    <w:name w:val="WW8Num18z0"/>
    <w:rsid w:val="00740A92"/>
    <w:rPr>
      <w:sz w:val="20"/>
    </w:rPr>
  </w:style>
  <w:style w:type="character" w:customStyle="1" w:styleId="WW8Num21z0">
    <w:name w:val="WW8Num21z0"/>
    <w:rsid w:val="00740A92"/>
    <w:rPr>
      <w:rFonts w:ascii="Symbol" w:hAnsi="Symbol" w:hint="default"/>
    </w:rPr>
  </w:style>
  <w:style w:type="character" w:customStyle="1" w:styleId="WW8Num29z0">
    <w:name w:val="WW8Num29z0"/>
    <w:rsid w:val="00740A92"/>
    <w:rPr>
      <w:rFonts w:ascii="Symbol" w:hAnsi="Symbol" w:hint="default"/>
    </w:rPr>
  </w:style>
  <w:style w:type="character" w:customStyle="1" w:styleId="WW8Num37z0">
    <w:name w:val="WW8Num37z0"/>
    <w:rsid w:val="00740A92"/>
    <w:rPr>
      <w:rFonts w:ascii="Times New Roman" w:eastAsia="Times New Roman" w:hAnsi="Times New Roman" w:cs="Times New Roman" w:hint="default"/>
    </w:rPr>
  </w:style>
  <w:style w:type="character" w:customStyle="1" w:styleId="WW8Num41z0">
    <w:name w:val="WW8Num41z0"/>
    <w:rsid w:val="00740A92"/>
    <w:rPr>
      <w:rFonts w:ascii="Symbol" w:hAnsi="Symbol" w:hint="default"/>
    </w:rPr>
  </w:style>
  <w:style w:type="character" w:customStyle="1" w:styleId="WW8Num42z0">
    <w:name w:val="WW8Num42z0"/>
    <w:rsid w:val="00740A92"/>
    <w:rPr>
      <w:rFonts w:ascii="Times New Roman" w:hAnsi="Times New Roman" w:cs="Times New Roman" w:hint="default"/>
    </w:rPr>
  </w:style>
  <w:style w:type="character" w:customStyle="1" w:styleId="WW8Num43z0">
    <w:name w:val="WW8Num43z0"/>
    <w:rsid w:val="00740A92"/>
    <w:rPr>
      <w:rFonts w:ascii="Times New Roman" w:hAnsi="Times New Roman" w:cs="Times New Roman" w:hint="default"/>
    </w:rPr>
  </w:style>
  <w:style w:type="character" w:customStyle="1" w:styleId="Absatz-Standardschriftart">
    <w:name w:val="Absatz-Standardschriftart"/>
    <w:rsid w:val="00740A92"/>
  </w:style>
  <w:style w:type="character" w:customStyle="1" w:styleId="WW8Num9z0">
    <w:name w:val="WW8Num9z0"/>
    <w:rsid w:val="00740A92"/>
    <w:rPr>
      <w:rFonts w:ascii="Times New Roman" w:eastAsia="Times New Roman" w:hAnsi="Times New Roman" w:cs="Times New Roman" w:hint="default"/>
    </w:rPr>
  </w:style>
  <w:style w:type="character" w:customStyle="1" w:styleId="WW8Num16z0">
    <w:name w:val="WW8Num16z0"/>
    <w:rsid w:val="00740A92"/>
    <w:rPr>
      <w:rFonts w:ascii="Symbol" w:hAnsi="Symbol" w:hint="default"/>
    </w:rPr>
  </w:style>
  <w:style w:type="character" w:customStyle="1" w:styleId="WW8Num20z0">
    <w:name w:val="WW8Num20z0"/>
    <w:rsid w:val="00740A92"/>
    <w:rPr>
      <w:sz w:val="20"/>
    </w:rPr>
  </w:style>
  <w:style w:type="character" w:customStyle="1" w:styleId="WW8Num28z0">
    <w:name w:val="WW8Num28z0"/>
    <w:rsid w:val="00740A92"/>
    <w:rPr>
      <w:rFonts w:ascii="Symbol" w:hAnsi="Symbol" w:hint="default"/>
    </w:rPr>
  </w:style>
  <w:style w:type="character" w:customStyle="1" w:styleId="WW8Num36z0">
    <w:name w:val="WW8Num36z0"/>
    <w:rsid w:val="00740A92"/>
    <w:rPr>
      <w:rFonts w:ascii="Times New Roman" w:eastAsia="Times New Roman" w:hAnsi="Times New Roman" w:cs="Times New Roman" w:hint="default"/>
    </w:rPr>
  </w:style>
  <w:style w:type="character" w:customStyle="1" w:styleId="WW8Num40z0">
    <w:name w:val="WW8Num40z0"/>
    <w:rsid w:val="00740A92"/>
    <w:rPr>
      <w:rFonts w:ascii="Symbol" w:hAnsi="Symbol" w:hint="default"/>
    </w:rPr>
  </w:style>
  <w:style w:type="character" w:customStyle="1" w:styleId="43">
    <w:name w:val="Основной шрифт абзаца4"/>
    <w:rsid w:val="00740A92"/>
  </w:style>
  <w:style w:type="character" w:customStyle="1" w:styleId="WW8NumSt42z0">
    <w:name w:val="WW8NumSt42z0"/>
    <w:rsid w:val="00740A92"/>
    <w:rPr>
      <w:rFonts w:ascii="Times New Roman" w:hAnsi="Times New Roman" w:cs="Times New Roman" w:hint="default"/>
    </w:rPr>
  </w:style>
  <w:style w:type="character" w:customStyle="1" w:styleId="33">
    <w:name w:val="Основной шрифт абзаца3"/>
    <w:rsid w:val="00740A92"/>
  </w:style>
  <w:style w:type="character" w:customStyle="1" w:styleId="WW8Num14z0">
    <w:name w:val="WW8Num14z0"/>
    <w:rsid w:val="00740A92"/>
    <w:rPr>
      <w:rFonts w:ascii="Times New Roman" w:eastAsia="Times New Roman" w:hAnsi="Times New Roman" w:cs="Times New Roman" w:hint="default"/>
    </w:rPr>
  </w:style>
  <w:style w:type="character" w:customStyle="1" w:styleId="WW8Num24z0">
    <w:name w:val="WW8Num24z0"/>
    <w:rsid w:val="00740A92"/>
    <w:rPr>
      <w:rFonts w:ascii="Symbol" w:hAnsi="Symbol" w:hint="default"/>
    </w:rPr>
  </w:style>
  <w:style w:type="character" w:customStyle="1" w:styleId="WW8Num26z0">
    <w:name w:val="WW8Num26z0"/>
    <w:rsid w:val="00740A92"/>
    <w:rPr>
      <w:rFonts w:ascii="Symbol" w:hAnsi="Symbol" w:hint="default"/>
    </w:rPr>
  </w:style>
  <w:style w:type="character" w:customStyle="1" w:styleId="WW8Num54z0">
    <w:name w:val="WW8Num54z0"/>
    <w:rsid w:val="00740A92"/>
    <w:rPr>
      <w:rFonts w:ascii="Times New Roman" w:eastAsia="Times New Roman" w:hAnsi="Times New Roman" w:cs="Times New Roman" w:hint="default"/>
    </w:rPr>
  </w:style>
  <w:style w:type="character" w:customStyle="1" w:styleId="WW8Num59z0">
    <w:name w:val="WW8Num59z0"/>
    <w:rsid w:val="00740A92"/>
    <w:rPr>
      <w:rFonts w:ascii="Symbol" w:hAnsi="Symbol" w:hint="default"/>
    </w:rPr>
  </w:style>
  <w:style w:type="character" w:customStyle="1" w:styleId="WW8Num60z0">
    <w:name w:val="WW8Num60z0"/>
    <w:rsid w:val="00740A92"/>
    <w:rPr>
      <w:rFonts w:ascii="Times New Roman" w:hAnsi="Times New Roman" w:cs="Times New Roman" w:hint="default"/>
    </w:rPr>
  </w:style>
  <w:style w:type="character" w:customStyle="1" w:styleId="WW-Absatz-Standardschriftart">
    <w:name w:val="WW-Absatz-Standardschriftart"/>
    <w:rsid w:val="00740A92"/>
  </w:style>
  <w:style w:type="character" w:customStyle="1" w:styleId="WW-Absatz-Standardschriftart1">
    <w:name w:val="WW-Absatz-Standardschriftart1"/>
    <w:rsid w:val="00740A92"/>
  </w:style>
  <w:style w:type="character" w:customStyle="1" w:styleId="27">
    <w:name w:val="Основной шрифт абзаца2"/>
    <w:rsid w:val="00740A92"/>
  </w:style>
  <w:style w:type="character" w:customStyle="1" w:styleId="WW-Absatz-Standardschriftart11">
    <w:name w:val="WW-Absatz-Standardschriftart11"/>
    <w:rsid w:val="00740A92"/>
  </w:style>
  <w:style w:type="character" w:customStyle="1" w:styleId="WW8Num15z0">
    <w:name w:val="WW8Num15z0"/>
    <w:rsid w:val="00740A92"/>
    <w:rPr>
      <w:rFonts w:ascii="Times New Roman" w:eastAsia="Times New Roman" w:hAnsi="Times New Roman" w:cs="Times New Roman" w:hint="default"/>
    </w:rPr>
  </w:style>
  <w:style w:type="character" w:customStyle="1" w:styleId="WW8Num27z0">
    <w:name w:val="WW8Num27z0"/>
    <w:rsid w:val="00740A92"/>
    <w:rPr>
      <w:rFonts w:ascii="Symbol" w:hAnsi="Symbol" w:hint="default"/>
    </w:rPr>
  </w:style>
  <w:style w:type="character" w:customStyle="1" w:styleId="WW8Num27z1">
    <w:name w:val="WW8Num27z1"/>
    <w:rsid w:val="00740A92"/>
    <w:rPr>
      <w:rFonts w:ascii="Courier New" w:hAnsi="Courier New" w:cs="Courier New" w:hint="default"/>
    </w:rPr>
  </w:style>
  <w:style w:type="character" w:customStyle="1" w:styleId="WW8Num27z2">
    <w:name w:val="WW8Num27z2"/>
    <w:rsid w:val="00740A92"/>
    <w:rPr>
      <w:rFonts w:ascii="Wingdings" w:hAnsi="Wingdings" w:hint="default"/>
    </w:rPr>
  </w:style>
  <w:style w:type="character" w:customStyle="1" w:styleId="WW8Num29z1">
    <w:name w:val="WW8Num29z1"/>
    <w:rsid w:val="00740A92"/>
    <w:rPr>
      <w:rFonts w:ascii="Courier New" w:hAnsi="Courier New" w:cs="Courier New" w:hint="default"/>
    </w:rPr>
  </w:style>
  <w:style w:type="character" w:customStyle="1" w:styleId="WW8Num29z2">
    <w:name w:val="WW8Num29z2"/>
    <w:rsid w:val="00740A92"/>
    <w:rPr>
      <w:rFonts w:ascii="Wingdings" w:hAnsi="Wingdings" w:hint="default"/>
    </w:rPr>
  </w:style>
  <w:style w:type="character" w:customStyle="1" w:styleId="WW8Num34z0">
    <w:name w:val="WW8Num34z0"/>
    <w:rsid w:val="00740A92"/>
    <w:rPr>
      <w:rFonts w:ascii="Times New Roman" w:hAnsi="Times New Roman" w:cs="Times New Roman" w:hint="default"/>
    </w:rPr>
  </w:style>
  <w:style w:type="character" w:customStyle="1" w:styleId="WW8Num47z0">
    <w:name w:val="WW8Num47z0"/>
    <w:rsid w:val="00740A92"/>
    <w:rPr>
      <w:rFonts w:ascii="Symbol" w:hAnsi="Symbol" w:hint="default"/>
    </w:rPr>
  </w:style>
  <w:style w:type="character" w:customStyle="1" w:styleId="WW8Num47z1">
    <w:name w:val="WW8Num47z1"/>
    <w:rsid w:val="00740A92"/>
    <w:rPr>
      <w:rFonts w:ascii="Courier New" w:hAnsi="Courier New" w:cs="Courier New" w:hint="default"/>
    </w:rPr>
  </w:style>
  <w:style w:type="character" w:customStyle="1" w:styleId="WW8Num47z2">
    <w:name w:val="WW8Num47z2"/>
    <w:rsid w:val="00740A92"/>
    <w:rPr>
      <w:rFonts w:ascii="Wingdings" w:hAnsi="Wingdings" w:hint="default"/>
    </w:rPr>
  </w:style>
  <w:style w:type="character" w:customStyle="1" w:styleId="WW8Num64z0">
    <w:name w:val="WW8Num64z0"/>
    <w:rsid w:val="00740A92"/>
    <w:rPr>
      <w:rFonts w:ascii="Times New Roman" w:eastAsia="Times New Roman" w:hAnsi="Times New Roman" w:cs="Times New Roman" w:hint="default"/>
    </w:rPr>
  </w:style>
  <w:style w:type="character" w:customStyle="1" w:styleId="WW8Num69z0">
    <w:name w:val="WW8Num69z0"/>
    <w:rsid w:val="00740A92"/>
    <w:rPr>
      <w:rFonts w:ascii="Symbol" w:hAnsi="Symbol" w:hint="default"/>
    </w:rPr>
  </w:style>
  <w:style w:type="character" w:customStyle="1" w:styleId="WW8Num69z1">
    <w:name w:val="WW8Num69z1"/>
    <w:rsid w:val="00740A92"/>
    <w:rPr>
      <w:rFonts w:ascii="Courier New" w:hAnsi="Courier New" w:cs="Courier New" w:hint="default"/>
    </w:rPr>
  </w:style>
  <w:style w:type="character" w:customStyle="1" w:styleId="WW8Num69z2">
    <w:name w:val="WW8Num69z2"/>
    <w:rsid w:val="00740A92"/>
    <w:rPr>
      <w:rFonts w:ascii="Wingdings" w:hAnsi="Wingdings" w:hint="default"/>
    </w:rPr>
  </w:style>
  <w:style w:type="character" w:customStyle="1" w:styleId="WW8NumSt14z0">
    <w:name w:val="WW8NumSt14z0"/>
    <w:rsid w:val="00740A92"/>
    <w:rPr>
      <w:rFonts w:ascii="Times New Roman" w:hAnsi="Times New Roman" w:cs="Times New Roman" w:hint="default"/>
    </w:rPr>
  </w:style>
  <w:style w:type="character" w:customStyle="1" w:styleId="15">
    <w:name w:val="Основной шрифт абзаца1"/>
    <w:rsid w:val="00740A92"/>
  </w:style>
  <w:style w:type="character" w:customStyle="1" w:styleId="aff2">
    <w:name w:val="Символ сноски"/>
    <w:basedOn w:val="15"/>
    <w:rsid w:val="00740A92"/>
    <w:rPr>
      <w:vertAlign w:val="superscript"/>
    </w:rPr>
  </w:style>
  <w:style w:type="character" w:customStyle="1" w:styleId="16">
    <w:name w:val="Знак сноски1"/>
    <w:rsid w:val="00740A92"/>
    <w:rPr>
      <w:vertAlign w:val="superscript"/>
    </w:rPr>
  </w:style>
  <w:style w:type="character" w:customStyle="1" w:styleId="aff3">
    <w:name w:val="Символы концевой сноски"/>
    <w:rsid w:val="00740A92"/>
    <w:rPr>
      <w:vertAlign w:val="superscript"/>
    </w:rPr>
  </w:style>
  <w:style w:type="character" w:customStyle="1" w:styleId="WW-">
    <w:name w:val="WW-Символы концевой сноски"/>
    <w:rsid w:val="00740A92"/>
  </w:style>
  <w:style w:type="character" w:customStyle="1" w:styleId="17">
    <w:name w:val="Знак концевой сноски1"/>
    <w:rsid w:val="00740A92"/>
    <w:rPr>
      <w:vertAlign w:val="superscript"/>
    </w:rPr>
  </w:style>
  <w:style w:type="character" w:customStyle="1" w:styleId="28">
    <w:name w:val="Знак сноски2"/>
    <w:rsid w:val="00740A92"/>
    <w:rPr>
      <w:vertAlign w:val="superscript"/>
    </w:rPr>
  </w:style>
  <w:style w:type="character" w:customStyle="1" w:styleId="29">
    <w:name w:val="Знак концевой сноски2"/>
    <w:rsid w:val="00740A92"/>
    <w:rPr>
      <w:vertAlign w:val="superscript"/>
    </w:rPr>
  </w:style>
  <w:style w:type="character" w:customStyle="1" w:styleId="34">
    <w:name w:val="Знак сноски3"/>
    <w:rsid w:val="00740A92"/>
    <w:rPr>
      <w:vertAlign w:val="superscript"/>
    </w:rPr>
  </w:style>
  <w:style w:type="character" w:customStyle="1" w:styleId="35">
    <w:name w:val="Знак концевой сноски3"/>
    <w:rsid w:val="00740A92"/>
    <w:rPr>
      <w:vertAlign w:val="superscript"/>
    </w:rPr>
  </w:style>
  <w:style w:type="character" w:customStyle="1" w:styleId="aff4">
    <w:name w:val="Символ нумерации"/>
    <w:rsid w:val="00740A92"/>
  </w:style>
  <w:style w:type="character" w:customStyle="1" w:styleId="aff5">
    <w:name w:val="Маркеры списка"/>
    <w:rsid w:val="00740A92"/>
    <w:rPr>
      <w:rFonts w:ascii="StarSymbol" w:eastAsia="StarSymbol" w:hAnsi="StarSymbol" w:cs="StarSymbol" w:hint="default"/>
      <w:sz w:val="18"/>
      <w:szCs w:val="18"/>
    </w:rPr>
  </w:style>
  <w:style w:type="paragraph" w:styleId="aff6">
    <w:name w:val="caption"/>
    <w:basedOn w:val="a1"/>
    <w:next w:val="a1"/>
    <w:uiPriority w:val="35"/>
    <w:semiHidden/>
    <w:unhideWhenUsed/>
    <w:qFormat/>
    <w:rsid w:val="00740A92"/>
    <w:pPr>
      <w:spacing w:after="200"/>
    </w:pPr>
    <w:rPr>
      <w:b/>
      <w:bCs/>
      <w:color w:val="5B9BD5" w:themeColor="accent1"/>
      <w:sz w:val="18"/>
      <w:szCs w:val="18"/>
      <w:lang w:eastAsia="ru-RU"/>
    </w:rPr>
  </w:style>
  <w:style w:type="paragraph" w:customStyle="1" w:styleId="a0">
    <w:name w:val="Маркированный."/>
    <w:basedOn w:val="a1"/>
    <w:rsid w:val="00740A92"/>
    <w:pPr>
      <w:numPr>
        <w:numId w:val="120"/>
      </w:numPr>
      <w:ind w:left="1066" w:hanging="357"/>
    </w:pPr>
    <w:rPr>
      <w:rFonts w:eastAsia="Calibri"/>
      <w:sz w:val="24"/>
      <w:szCs w:val="22"/>
    </w:rPr>
  </w:style>
  <w:style w:type="paragraph" w:customStyle="1" w:styleId="a">
    <w:name w:val="нумерованный содержание"/>
    <w:basedOn w:val="a1"/>
    <w:rsid w:val="00740A92"/>
    <w:pPr>
      <w:numPr>
        <w:numId w:val="121"/>
      </w:numPr>
    </w:pPr>
    <w:rPr>
      <w:rFonts w:eastAsia="Calibri"/>
      <w:sz w:val="24"/>
      <w:szCs w:val="22"/>
    </w:rPr>
  </w:style>
  <w:style w:type="paragraph" w:customStyle="1" w:styleId="Default">
    <w:name w:val="Default"/>
    <w:rsid w:val="00740A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
    <w:name w:val="Основной текст1"/>
    <w:basedOn w:val="a1"/>
    <w:link w:val="aff7"/>
    <w:rsid w:val="00740A92"/>
    <w:rPr>
      <w:sz w:val="28"/>
      <w:lang w:eastAsia="ru-RU"/>
    </w:rPr>
  </w:style>
  <w:style w:type="paragraph" w:styleId="aff8">
    <w:name w:val="List"/>
    <w:basedOn w:val="a1"/>
    <w:unhideWhenUsed/>
    <w:rsid w:val="00740A92"/>
    <w:pPr>
      <w:ind w:left="283" w:hanging="283"/>
      <w:contextualSpacing/>
    </w:pPr>
    <w:rPr>
      <w:sz w:val="24"/>
      <w:szCs w:val="24"/>
      <w:lang w:eastAsia="ru-RU"/>
    </w:rPr>
  </w:style>
  <w:style w:type="table" w:styleId="aff9">
    <w:name w:val="Table Grid"/>
    <w:basedOn w:val="a3"/>
    <w:uiPriority w:val="59"/>
    <w:rsid w:val="00740A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rsid w:val="0074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40A92"/>
  </w:style>
  <w:style w:type="character" w:styleId="affa">
    <w:name w:val="Emphasis"/>
    <w:basedOn w:val="a2"/>
    <w:uiPriority w:val="20"/>
    <w:qFormat/>
    <w:rsid w:val="00740A92"/>
    <w:rPr>
      <w:i/>
      <w:iCs/>
    </w:rPr>
  </w:style>
  <w:style w:type="paragraph" w:styleId="affb">
    <w:name w:val="Plain Text"/>
    <w:basedOn w:val="a1"/>
    <w:link w:val="affc"/>
    <w:uiPriority w:val="99"/>
    <w:unhideWhenUsed/>
    <w:rsid w:val="00740A92"/>
    <w:rPr>
      <w:rFonts w:ascii="Consolas" w:hAnsi="Consolas" w:cs="Consolas"/>
      <w:sz w:val="21"/>
      <w:szCs w:val="21"/>
      <w:lang w:eastAsia="ru-RU"/>
    </w:rPr>
  </w:style>
  <w:style w:type="character" w:customStyle="1" w:styleId="affc">
    <w:name w:val="Текст Знак"/>
    <w:basedOn w:val="a2"/>
    <w:link w:val="affb"/>
    <w:uiPriority w:val="99"/>
    <w:rsid w:val="00740A92"/>
    <w:rPr>
      <w:rFonts w:ascii="Consolas" w:eastAsia="Times New Roman" w:hAnsi="Consolas" w:cs="Consolas"/>
      <w:sz w:val="21"/>
      <w:szCs w:val="21"/>
      <w:lang w:eastAsia="ru-RU"/>
    </w:rPr>
  </w:style>
  <w:style w:type="paragraph" w:customStyle="1" w:styleId="1a">
    <w:name w:val="Обычный1"/>
    <w:rsid w:val="00740A92"/>
    <w:pPr>
      <w:snapToGrid w:val="0"/>
      <w:spacing w:after="0" w:line="240" w:lineRule="auto"/>
    </w:pPr>
    <w:rPr>
      <w:rFonts w:ascii="Times New Roman" w:eastAsia="Times New Roman" w:hAnsi="Times New Roman" w:cs="Times New Roman"/>
      <w:sz w:val="20"/>
      <w:szCs w:val="20"/>
      <w:lang w:eastAsia="ru-RU"/>
    </w:rPr>
  </w:style>
  <w:style w:type="character" w:styleId="affd">
    <w:name w:val="Hyperlink"/>
    <w:basedOn w:val="a2"/>
    <w:uiPriority w:val="99"/>
    <w:unhideWhenUsed/>
    <w:rsid w:val="00740A92"/>
    <w:rPr>
      <w:color w:val="0000FF"/>
      <w:u w:val="single"/>
    </w:rPr>
  </w:style>
  <w:style w:type="paragraph" w:customStyle="1" w:styleId="a60">
    <w:name w:val="a6"/>
    <w:basedOn w:val="a1"/>
    <w:rsid w:val="00740A92"/>
    <w:pPr>
      <w:spacing w:before="100" w:beforeAutospacing="1" w:after="100" w:afterAutospacing="1"/>
    </w:pPr>
    <w:rPr>
      <w:sz w:val="24"/>
      <w:szCs w:val="24"/>
      <w:lang w:eastAsia="ru-RU"/>
    </w:rPr>
  </w:style>
  <w:style w:type="numbering" w:customStyle="1" w:styleId="1b">
    <w:name w:val="Нет списка1"/>
    <w:next w:val="a4"/>
    <w:uiPriority w:val="99"/>
    <w:semiHidden/>
    <w:unhideWhenUsed/>
    <w:rsid w:val="00740A92"/>
  </w:style>
  <w:style w:type="character" w:customStyle="1" w:styleId="2a">
    <w:name w:val="Подпись к таблице (2)_"/>
    <w:basedOn w:val="a2"/>
    <w:link w:val="2b"/>
    <w:rsid w:val="00740A92"/>
    <w:rPr>
      <w:rFonts w:ascii="Times New Roman" w:eastAsia="Times New Roman" w:hAnsi="Times New Roman" w:cs="Times New Roman"/>
      <w:sz w:val="18"/>
      <w:szCs w:val="18"/>
      <w:shd w:val="clear" w:color="auto" w:fill="FFFFFF"/>
    </w:rPr>
  </w:style>
  <w:style w:type="paragraph" w:customStyle="1" w:styleId="2b">
    <w:name w:val="Подпись к таблице (2)"/>
    <w:basedOn w:val="a1"/>
    <w:link w:val="2a"/>
    <w:rsid w:val="00740A92"/>
    <w:pPr>
      <w:shd w:val="clear" w:color="auto" w:fill="FFFFFF"/>
      <w:spacing w:line="0" w:lineRule="atLeast"/>
    </w:pPr>
    <w:rPr>
      <w:sz w:val="18"/>
      <w:szCs w:val="18"/>
    </w:rPr>
  </w:style>
  <w:style w:type="character" w:customStyle="1" w:styleId="7">
    <w:name w:val="Основной текст (7)_"/>
    <w:basedOn w:val="a2"/>
    <w:link w:val="70"/>
    <w:rsid w:val="00740A92"/>
    <w:rPr>
      <w:rFonts w:ascii="Times New Roman" w:eastAsia="Times New Roman" w:hAnsi="Times New Roman" w:cs="Times New Roman"/>
      <w:sz w:val="18"/>
      <w:szCs w:val="18"/>
      <w:shd w:val="clear" w:color="auto" w:fill="FFFFFF"/>
    </w:rPr>
  </w:style>
  <w:style w:type="character" w:customStyle="1" w:styleId="2c">
    <w:name w:val="Основной текст (2)_"/>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d">
    <w:name w:val="Основной текст (2)"/>
    <w:basedOn w:val="2c"/>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e">
    <w:name w:val="Основной текст (2) + Не курсив"/>
    <w:basedOn w:val="2c"/>
    <w:rsid w:val="00740A92"/>
    <w:rPr>
      <w:rFonts w:ascii="Times New Roman" w:eastAsia="Times New Roman" w:hAnsi="Times New Roman" w:cs="Times New Roman"/>
      <w:b w:val="0"/>
      <w:bCs w:val="0"/>
      <w:i/>
      <w:iCs/>
      <w:smallCaps w:val="0"/>
      <w:strike w:val="0"/>
      <w:spacing w:val="0"/>
      <w:sz w:val="18"/>
      <w:szCs w:val="18"/>
    </w:rPr>
  </w:style>
  <w:style w:type="character" w:customStyle="1" w:styleId="36">
    <w:name w:val="Основной текст (3)_"/>
    <w:basedOn w:val="a2"/>
    <w:link w:val="37"/>
    <w:rsid w:val="00740A92"/>
    <w:rPr>
      <w:rFonts w:ascii="Times New Roman" w:eastAsia="Times New Roman" w:hAnsi="Times New Roman" w:cs="Times New Roman"/>
      <w:sz w:val="20"/>
      <w:szCs w:val="20"/>
      <w:shd w:val="clear" w:color="auto" w:fill="FFFFFF"/>
      <w:lang w:val="en-US"/>
    </w:rPr>
  </w:style>
  <w:style w:type="paragraph" w:customStyle="1" w:styleId="70">
    <w:name w:val="Основной текст (7)"/>
    <w:basedOn w:val="a1"/>
    <w:link w:val="7"/>
    <w:rsid w:val="00740A92"/>
    <w:pPr>
      <w:shd w:val="clear" w:color="auto" w:fill="FFFFFF"/>
      <w:spacing w:line="214" w:lineRule="exact"/>
    </w:pPr>
    <w:rPr>
      <w:sz w:val="18"/>
      <w:szCs w:val="18"/>
    </w:rPr>
  </w:style>
  <w:style w:type="paragraph" w:customStyle="1" w:styleId="37">
    <w:name w:val="Основной текст (3)"/>
    <w:basedOn w:val="a1"/>
    <w:link w:val="36"/>
    <w:rsid w:val="00740A92"/>
    <w:pPr>
      <w:shd w:val="clear" w:color="auto" w:fill="FFFFFF"/>
      <w:spacing w:line="0" w:lineRule="atLeast"/>
    </w:pPr>
    <w:rPr>
      <w:lang w:val="en-US"/>
    </w:rPr>
  </w:style>
  <w:style w:type="character" w:customStyle="1" w:styleId="affe">
    <w:name w:val="Подпись к таблице_"/>
    <w:basedOn w:val="a2"/>
    <w:link w:val="afff"/>
    <w:rsid w:val="00740A92"/>
    <w:rPr>
      <w:rFonts w:ascii="Times New Roman" w:eastAsia="Times New Roman" w:hAnsi="Times New Roman" w:cs="Times New Roman"/>
      <w:sz w:val="16"/>
      <w:szCs w:val="16"/>
      <w:shd w:val="clear" w:color="auto" w:fill="FFFFFF"/>
    </w:rPr>
  </w:style>
  <w:style w:type="paragraph" w:customStyle="1" w:styleId="afff">
    <w:name w:val="Подпись к таблице"/>
    <w:basedOn w:val="a1"/>
    <w:link w:val="affe"/>
    <w:rsid w:val="00740A92"/>
    <w:pPr>
      <w:shd w:val="clear" w:color="auto" w:fill="FFFFFF"/>
      <w:spacing w:line="185" w:lineRule="exact"/>
    </w:pPr>
    <w:rPr>
      <w:sz w:val="16"/>
      <w:szCs w:val="16"/>
    </w:rPr>
  </w:style>
  <w:style w:type="character" w:customStyle="1" w:styleId="100">
    <w:name w:val="Основной текст (10)_"/>
    <w:basedOn w:val="a2"/>
    <w:link w:val="101"/>
    <w:rsid w:val="00740A92"/>
    <w:rPr>
      <w:rFonts w:ascii="Trebuchet MS" w:eastAsia="Trebuchet MS" w:hAnsi="Trebuchet MS" w:cs="Trebuchet MS"/>
      <w:sz w:val="16"/>
      <w:szCs w:val="16"/>
      <w:shd w:val="clear" w:color="auto" w:fill="FFFFFF"/>
      <w:lang w:val="en-US"/>
    </w:rPr>
  </w:style>
  <w:style w:type="character" w:customStyle="1" w:styleId="71">
    <w:name w:val="Основной текст (7) + Курсив"/>
    <w:basedOn w:val="7"/>
    <w:rsid w:val="00740A9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01">
    <w:name w:val="Основной текст (10)"/>
    <w:basedOn w:val="a1"/>
    <w:link w:val="100"/>
    <w:rsid w:val="00740A92"/>
    <w:pPr>
      <w:shd w:val="clear" w:color="auto" w:fill="FFFFFF"/>
      <w:spacing w:line="0" w:lineRule="atLeast"/>
      <w:jc w:val="both"/>
    </w:pPr>
    <w:rPr>
      <w:rFonts w:ascii="Trebuchet MS" w:eastAsia="Trebuchet MS" w:hAnsi="Trebuchet MS" w:cs="Trebuchet MS"/>
      <w:sz w:val="16"/>
      <w:szCs w:val="16"/>
      <w:lang w:val="en-US"/>
    </w:rPr>
  </w:style>
  <w:style w:type="character" w:customStyle="1" w:styleId="21pt">
    <w:name w:val="Основной текст (2) + Интервал 1 pt"/>
    <w:basedOn w:val="2c"/>
    <w:rsid w:val="00740A92"/>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210pt">
    <w:name w:val="Основной текст (2) + 10 pt;Не курсив"/>
    <w:basedOn w:val="2c"/>
    <w:rsid w:val="00740A92"/>
    <w:rPr>
      <w:rFonts w:ascii="Times New Roman" w:eastAsia="Times New Roman" w:hAnsi="Times New Roman" w:cs="Times New Roman"/>
      <w:b w:val="0"/>
      <w:bCs w:val="0"/>
      <w:i/>
      <w:iCs/>
      <w:smallCaps w:val="0"/>
      <w:strike w:val="0"/>
      <w:spacing w:val="0"/>
      <w:sz w:val="20"/>
      <w:szCs w:val="20"/>
    </w:rPr>
  </w:style>
  <w:style w:type="character" w:customStyle="1" w:styleId="aff7">
    <w:name w:val="Основной текст_"/>
    <w:basedOn w:val="a2"/>
    <w:link w:val="18"/>
    <w:rsid w:val="00740A92"/>
    <w:rPr>
      <w:rFonts w:ascii="Times New Roman" w:eastAsia="Times New Roman" w:hAnsi="Times New Roman" w:cs="Times New Roman"/>
      <w:sz w:val="28"/>
      <w:szCs w:val="20"/>
      <w:lang w:eastAsia="ru-RU"/>
    </w:rPr>
  </w:style>
  <w:style w:type="character" w:customStyle="1" w:styleId="afff0">
    <w:name w:val="Основной текст + Полужирный"/>
    <w:basedOn w:val="aff7"/>
    <w:rsid w:val="00740A92"/>
    <w:rPr>
      <w:rFonts w:ascii="Times New Roman" w:eastAsia="Times New Roman" w:hAnsi="Times New Roman" w:cs="Times New Roman"/>
      <w:b/>
      <w:bCs/>
      <w:sz w:val="28"/>
      <w:szCs w:val="20"/>
      <w:lang w:eastAsia="ru-RU"/>
    </w:rPr>
  </w:style>
  <w:style w:type="character" w:customStyle="1" w:styleId="38">
    <w:name w:val="Подпись к таблице (3)_"/>
    <w:basedOn w:val="a2"/>
    <w:link w:val="39"/>
    <w:rsid w:val="00740A92"/>
    <w:rPr>
      <w:rFonts w:ascii="Times New Roman" w:eastAsia="Times New Roman" w:hAnsi="Times New Roman" w:cs="Times New Roman"/>
      <w:sz w:val="18"/>
      <w:szCs w:val="18"/>
      <w:shd w:val="clear" w:color="auto" w:fill="FFFFFF"/>
    </w:rPr>
  </w:style>
  <w:style w:type="paragraph" w:customStyle="1" w:styleId="39">
    <w:name w:val="Подпись к таблице (3)"/>
    <w:basedOn w:val="a1"/>
    <w:link w:val="38"/>
    <w:rsid w:val="00740A92"/>
    <w:pPr>
      <w:shd w:val="clear" w:color="auto" w:fill="FFFFFF"/>
      <w:spacing w:line="0" w:lineRule="atLeast"/>
    </w:pPr>
    <w:rPr>
      <w:sz w:val="18"/>
      <w:szCs w:val="18"/>
    </w:rPr>
  </w:style>
  <w:style w:type="paragraph" w:customStyle="1" w:styleId="3a">
    <w:name w:val="Основной текст3"/>
    <w:basedOn w:val="a1"/>
    <w:rsid w:val="00740A92"/>
    <w:pPr>
      <w:shd w:val="clear" w:color="auto" w:fill="FFFFFF"/>
      <w:spacing w:line="0" w:lineRule="atLeast"/>
      <w:ind w:hanging="1220"/>
    </w:pPr>
    <w:rPr>
      <w:color w:val="000000"/>
      <w:sz w:val="18"/>
      <w:szCs w:val="18"/>
      <w:lang w:eastAsia="ru-RU"/>
    </w:rPr>
  </w:style>
  <w:style w:type="character" w:customStyle="1" w:styleId="afff1">
    <w:name w:val="Основной текст + Курсив"/>
    <w:basedOn w:val="aff7"/>
    <w:rsid w:val="00740A92"/>
    <w:rPr>
      <w:rFonts w:ascii="Times New Roman" w:eastAsia="Times New Roman" w:hAnsi="Times New Roman" w:cs="Times New Roman"/>
      <w:b w:val="0"/>
      <w:bCs w:val="0"/>
      <w:i/>
      <w:iCs/>
      <w:smallCaps w:val="0"/>
      <w:strike w:val="0"/>
      <w:spacing w:val="0"/>
      <w:sz w:val="28"/>
      <w:szCs w:val="20"/>
      <w:lang w:eastAsia="ru-RU"/>
    </w:rPr>
  </w:style>
  <w:style w:type="character" w:customStyle="1" w:styleId="44">
    <w:name w:val="Основной текст (4)"/>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Основной текст2"/>
    <w:basedOn w:val="aff7"/>
    <w:rsid w:val="00740A92"/>
    <w:rPr>
      <w:rFonts w:ascii="Times New Roman" w:eastAsia="Times New Roman" w:hAnsi="Times New Roman" w:cs="Times New Roman"/>
      <w:b w:val="0"/>
      <w:bCs w:val="0"/>
      <w:i w:val="0"/>
      <w:iCs w:val="0"/>
      <w:smallCaps w:val="0"/>
      <w:strike w:val="0"/>
      <w:spacing w:val="0"/>
      <w:sz w:val="28"/>
      <w:szCs w:val="20"/>
      <w:lang w:eastAsia="ru-RU"/>
    </w:rPr>
  </w:style>
  <w:style w:type="character" w:customStyle="1" w:styleId="5">
    <w:name w:val="Основной текст (5)_"/>
    <w:basedOn w:val="a2"/>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50">
    <w:name w:val="Основной текст (5)"/>
    <w:basedOn w:val="5"/>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45">
    <w:name w:val="Основной текст (4)_"/>
    <w:basedOn w:val="a2"/>
    <w:rsid w:val="00740A92"/>
    <w:rPr>
      <w:rFonts w:ascii="Times New Roman" w:eastAsia="Times New Roman" w:hAnsi="Times New Roman" w:cs="Times New Roman"/>
      <w:b w:val="0"/>
      <w:bCs w:val="0"/>
      <w:i w:val="0"/>
      <w:iCs w:val="0"/>
      <w:smallCaps w:val="0"/>
      <w:strike w:val="0"/>
      <w:spacing w:val="0"/>
      <w:sz w:val="18"/>
      <w:szCs w:val="18"/>
    </w:rPr>
  </w:style>
  <w:style w:type="paragraph" w:customStyle="1" w:styleId="ReportHead">
    <w:name w:val="Report_Head"/>
    <w:basedOn w:val="a1"/>
    <w:link w:val="ReportHead0"/>
    <w:rsid w:val="009477B7"/>
    <w:pPr>
      <w:jc w:val="center"/>
    </w:pPr>
    <w:rPr>
      <w:rFonts w:eastAsiaTheme="minorHAnsi"/>
      <w:sz w:val="28"/>
      <w:szCs w:val="22"/>
    </w:rPr>
  </w:style>
  <w:style w:type="character" w:customStyle="1" w:styleId="ReportHead0">
    <w:name w:val="Report_Head Знак"/>
    <w:basedOn w:val="a2"/>
    <w:link w:val="ReportHead"/>
    <w:rsid w:val="009477B7"/>
    <w:rPr>
      <w:rFonts w:ascii="Times New Roman" w:hAnsi="Times New Roman" w:cs="Times New Roman"/>
      <w:sz w:val="28"/>
    </w:rPr>
  </w:style>
  <w:style w:type="paragraph" w:customStyle="1" w:styleId="120">
    <w:name w:val="Основной текст12"/>
    <w:basedOn w:val="a1"/>
    <w:rsid w:val="009477B7"/>
    <w:pPr>
      <w:widowControl w:val="0"/>
      <w:shd w:val="clear" w:color="auto" w:fill="FFFFFF"/>
      <w:spacing w:line="211" w:lineRule="exact"/>
      <w:ind w:hanging="420"/>
      <w:jc w:val="center"/>
    </w:pPr>
    <w:rPr>
      <w:sz w:val="18"/>
      <w:szCs w:val="18"/>
    </w:rPr>
  </w:style>
  <w:style w:type="character" w:customStyle="1" w:styleId="TimesNewRoman2">
    <w:name w:val="Основной текст + Times New Roman2"/>
    <w:aliases w:val="1020,5 pt20,Курсив,Подпись к таблице + Не полужирный"/>
    <w:rsid w:val="0017206E"/>
    <w:rPr>
      <w:rFonts w:ascii="Times New Roman" w:hAnsi="Times New Roman" w:cs="Times New Roman"/>
      <w:i/>
      <w:iCs/>
      <w:spacing w:val="0"/>
      <w:sz w:val="21"/>
      <w:szCs w:val="21"/>
    </w:rPr>
  </w:style>
  <w:style w:type="character" w:customStyle="1" w:styleId="2f0">
    <w:name w:val="Основной текст (2) + Курсив"/>
    <w:basedOn w:val="2c"/>
    <w:rsid w:val="0017206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c"/>
    <w:rsid w:val="0017206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1"/>
    <w:rsid w:val="004C42E2"/>
    <w:pPr>
      <w:widowControl w:val="0"/>
      <w:shd w:val="clear" w:color="auto" w:fill="FFFFFF"/>
      <w:spacing w:line="0" w:lineRule="atLeast"/>
      <w:ind w:hanging="1800"/>
      <w:jc w:val="both"/>
    </w:pPr>
    <w:rPr>
      <w:sz w:val="22"/>
      <w:szCs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69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7748726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61522102">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42163540">
      <w:bodyDiv w:val="1"/>
      <w:marLeft w:val="0"/>
      <w:marRight w:val="0"/>
      <w:marTop w:val="0"/>
      <w:marBottom w:val="0"/>
      <w:divBdr>
        <w:top w:val="none" w:sz="0" w:space="0" w:color="auto"/>
        <w:left w:val="none" w:sz="0" w:space="0" w:color="auto"/>
        <w:bottom w:val="none" w:sz="0" w:space="0" w:color="auto"/>
        <w:right w:val="none" w:sz="0" w:space="0" w:color="auto"/>
      </w:divBdr>
    </w:div>
    <w:div w:id="8560410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26179091">
      <w:bodyDiv w:val="1"/>
      <w:marLeft w:val="0"/>
      <w:marRight w:val="0"/>
      <w:marTop w:val="0"/>
      <w:marBottom w:val="0"/>
      <w:divBdr>
        <w:top w:val="none" w:sz="0" w:space="0" w:color="auto"/>
        <w:left w:val="none" w:sz="0" w:space="0" w:color="auto"/>
        <w:bottom w:val="none" w:sz="0" w:space="0" w:color="auto"/>
        <w:right w:val="none" w:sz="0" w:space="0" w:color="auto"/>
      </w:divBdr>
      <w:divsChild>
        <w:div w:id="1591888783">
          <w:marLeft w:val="0"/>
          <w:marRight w:val="0"/>
          <w:marTop w:val="0"/>
          <w:marBottom w:val="0"/>
          <w:divBdr>
            <w:top w:val="none" w:sz="0" w:space="0" w:color="auto"/>
            <w:left w:val="none" w:sz="0" w:space="0" w:color="auto"/>
            <w:bottom w:val="none" w:sz="0" w:space="0" w:color="auto"/>
            <w:right w:val="none" w:sz="0" w:space="0" w:color="auto"/>
          </w:divBdr>
          <w:divsChild>
            <w:div w:id="1856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7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5249555">
      <w:bodyDiv w:val="1"/>
      <w:marLeft w:val="0"/>
      <w:marRight w:val="0"/>
      <w:marTop w:val="0"/>
      <w:marBottom w:val="0"/>
      <w:divBdr>
        <w:top w:val="none" w:sz="0" w:space="0" w:color="auto"/>
        <w:left w:val="none" w:sz="0" w:space="0" w:color="auto"/>
        <w:bottom w:val="none" w:sz="0" w:space="0" w:color="auto"/>
        <w:right w:val="none" w:sz="0" w:space="0" w:color="auto"/>
      </w:divBdr>
    </w:div>
    <w:div w:id="148007790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413516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Pages>
  <Words>12176</Words>
  <Characters>69405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73</cp:revision>
  <cp:lastPrinted>2019-10-12T13:15:00Z</cp:lastPrinted>
  <dcterms:created xsi:type="dcterms:W3CDTF">2017-09-14T13:08:00Z</dcterms:created>
  <dcterms:modified xsi:type="dcterms:W3CDTF">2020-01-14T06:08:00Z</dcterms:modified>
</cp:coreProperties>
</file>