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62434B" w:rsidRPr="00624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34B" w:rsidRPr="0045605D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62434B">
        <w:rPr>
          <w:rFonts w:ascii="Times New Roman" w:eastAsia="Times New Roman" w:hAnsi="Times New Roman" w:cs="Times New Roman"/>
          <w:sz w:val="28"/>
          <w:szCs w:val="28"/>
        </w:rPr>
        <w:t xml:space="preserve"> И ВЫСШЕГО  ОБРАЗОВАНИЯ </w:t>
      </w: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45605D" w:rsidRPr="0045605D">
        <w:rPr>
          <w:rFonts w:ascii="Times New Roman" w:eastAsia="Calibri" w:hAnsi="Times New Roman" w:cs="Times New Roman"/>
          <w:sz w:val="28"/>
        </w:rPr>
        <w:t>Б.1.В.ОД.16 Экологическая физиология</w:t>
      </w:r>
      <w:r w:rsidRPr="004560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06.03.01 Биология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Биоэкология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Бакалавр</w:t>
      </w:r>
    </w:p>
    <w:p w:rsidR="00810DEA" w:rsidRPr="0045605D" w:rsidRDefault="00810DEA" w:rsidP="0045605D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45605D" w:rsidRDefault="0062434B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DE21EA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45605D" w:rsidRPr="0045605D" w:rsidRDefault="0045605D" w:rsidP="0045605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E21EA" w:rsidRDefault="00DE21EA" w:rsidP="00DE21EA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DE21EA" w:rsidRDefault="00DE21EA" w:rsidP="00DE21E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5605D" w:rsidRPr="0045605D" w:rsidRDefault="0045605D" w:rsidP="0045605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45605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62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DE21EA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62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DE21EA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45605D" w:rsidRPr="0045605D" w:rsidRDefault="0045605D" w:rsidP="0045605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45605D" w:rsidRDefault="007148E1" w:rsidP="0045605D">
      <w:pPr>
        <w:pStyle w:val="ReportMain"/>
        <w:suppressAutoHyphens/>
        <w:jc w:val="both"/>
        <w:sectPr w:rsidR="007148E1" w:rsidRPr="0045605D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45605D" w:rsidRDefault="007148E1" w:rsidP="0045605D">
      <w:pPr>
        <w:pStyle w:val="ReportMain"/>
        <w:suppressAutoHyphens/>
        <w:jc w:val="both"/>
      </w:pPr>
    </w:p>
    <w:p w:rsidR="004829E3" w:rsidRPr="0045605D" w:rsidRDefault="004829E3" w:rsidP="0045605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5605D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0C0C6C" w:rsidRPr="001B65D0" w:rsidTr="00B878DD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0C0C6C" w:rsidRPr="001B65D0" w:rsidTr="00B878DD">
        <w:tc>
          <w:tcPr>
            <w:tcW w:w="3879" w:type="dxa"/>
            <w:vMerge w:val="restart"/>
            <w:shd w:val="clear" w:color="auto" w:fill="auto"/>
          </w:tcPr>
          <w:p w:rsidR="000C0C6C" w:rsidRPr="000C0C6C" w:rsidRDefault="000C0C6C" w:rsidP="00B878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C0C6C">
              <w:rPr>
                <w:rFonts w:ascii="Times New Roman" w:hAnsi="Times New Roman" w:cs="Times New Roman"/>
                <w:sz w:val="20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Знать: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  <w:u w:val="single"/>
              </w:rPr>
            </w:pPr>
            <w:r w:rsidRPr="000C0C6C">
              <w:rPr>
                <w:sz w:val="20"/>
                <w:szCs w:val="16"/>
              </w:rPr>
              <w:t>методы работы с различными наглядными средствами при изучении строения организма;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Уметь: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</w:rPr>
              <w:t>применять на практике знания нормальных функций всех систем организма и их органов;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Владеть: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  <w:r w:rsidRPr="000C0C6C">
              <w:rPr>
                <w:sz w:val="20"/>
                <w:szCs w:val="16"/>
              </w:rPr>
              <w:t>навыками и методами анатомических, морфологических и таксономических исследований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6C" w:rsidRPr="0045605D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45605D" w:rsidRDefault="006F6E16" w:rsidP="00456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45605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45605D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0C0C6C" w:rsidRPr="0045605D" w:rsidRDefault="000C0C6C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B56114" w:rsidRPr="0045605D" w:rsidRDefault="00D8133F" w:rsidP="0045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746AE" w:rsidRPr="0045605D">
        <w:rPr>
          <w:rFonts w:ascii="Times New Roman" w:hAnsi="Times New Roman" w:cs="Times New Roman"/>
          <w:sz w:val="28"/>
          <w:szCs w:val="28"/>
        </w:rPr>
        <w:t>Введение. Приемы и методы экологофизиологических исследов</w:t>
      </w:r>
      <w:r w:rsidR="008746AE" w:rsidRPr="0045605D">
        <w:rPr>
          <w:rFonts w:ascii="Times New Roman" w:hAnsi="Times New Roman" w:cs="Times New Roman"/>
          <w:sz w:val="28"/>
          <w:szCs w:val="28"/>
        </w:rPr>
        <w:t>а</w:t>
      </w:r>
      <w:r w:rsidR="008746AE" w:rsidRPr="0045605D">
        <w:rPr>
          <w:rFonts w:ascii="Times New Roman" w:hAnsi="Times New Roman" w:cs="Times New Roman"/>
          <w:sz w:val="28"/>
          <w:szCs w:val="28"/>
        </w:rPr>
        <w:t>ний.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в экологии?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нентов органические вещества и питаться готовыми органическими соедин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ниями,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сапротрофами;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осмотрофами;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вуют на организмы?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нения организмов,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де обитания −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тельные колебания какого-либо экологического фактора, используют приста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ку: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менения среды (смену дня и ночи, сезонов, солнечной активности и т.п.),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ниях интенсивности физиологических процессов, называют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ды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нии генетической структуры популяции?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диапазон значений экологического фактора, за пределами которого 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новатся невозможной нормальная жизнедеятельность особи;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скую энергию.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ся некоторым эволюционным факторам и событиям,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ностью другого вида проявляются в ... связях.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щества из неорганических компонентов, используя фотосинтез или хемоси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тез,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бой и образующих сложные пищевые взаимоотношения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ражает уменьшение количества энергии, содержащейся в продукции, созд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ваемой на каждом следующем трофическом уровне?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тосинтеза?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1.48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стью погруженные в воду,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тов в почве,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ласти)?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родие (биоэлементы – 1, вода – 2, тепло – 3, воздух – 4)?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ков, постоянно населенный живыми организмами простирается до высоты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ные для этого условия?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нальному использованию природных ресурсов в целях удовлетворения мат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риальных и культурных потребностей общества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(природы) – система межгосударстве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ных, государственных и общественных мероприятий, направленных на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ляться на основе предвидения и максимально возможного предотвращения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гативных последствий природопользования – это называется правилом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и вовлекаемые им в материальное производство,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говых экосистем?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разрешить только сенокошение, сбор ягод, орехов и традиционную ох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ту зимой;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стью человека,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ноогенезом;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обратимыми изменениями окружающей среды и существенным ухудшением здоровья населения,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ва и использования хлорфторуглеродов?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вана … ХХ века.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45605D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шению и преобразованию ландшафтов и экосистем в процессе природопол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зования,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Лондонский смог возникает при туманной завесе, безветрии, темп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ратурной инверсии и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ты») в Африке, Америке и Азии в 80-ые годы 20-го века составляли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изотопов живыми организмами?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шения в сфере взаимодействия общества и природы с целью охраны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жающей природной среды, предупреждения вредных экологических после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ствий, оздоровления и улучшения качества окружающей человека природной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лений и эффектов с помощью живых организмов (в первую очередь микроо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ганизмов)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соответствие параметров и условий среды нормальной жизнедеятельн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сти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ятных последствий у его потомства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кг/с.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Максимальная концентрация вредного вещества в воздухе населе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мест, не вызывающая при вдыхании в течение 20 минут рефлекторных (в т.ч. субсенсорных) реакций в организме человека (ощущение запаха, измен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ние световой чувствительности глаз и др.),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7A5C02" w:rsidRPr="0045605D" w:rsidRDefault="007A5C02" w:rsidP="004560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2  </w:t>
      </w:r>
      <w:r w:rsidRPr="0045605D">
        <w:rPr>
          <w:rFonts w:ascii="Times New Roman" w:hAnsi="Times New Roman" w:cs="Times New Roman"/>
          <w:sz w:val="28"/>
          <w:szCs w:val="28"/>
        </w:rPr>
        <w:t>Механизмы физиологических адаптаций рыб.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2.1 Как называется взаимодействие между видами, которое полезно для обеих популяций, но не является облигатным?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аменсализм;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мутуализм;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протокооперация.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2.2 Определенная территория со свойственной ей абиотическими факт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рами среды обитания (климат, почва, вода)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биотоп;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биогеоценоз;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экосистема.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2.3 Кто являются консументами третьего порядка в трофической цепи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доема?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рыбы макрофаги;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хищные рыбы.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 Как называют водные организмы, которые в основном пассивно пер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мещаются за счет течения?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бентос;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перифитон.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2.5 Толща воды до глубины, куда проникает всего 1 % от солнечного св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та и где затухает фотосинтез,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лимнической зоной;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литоральной зоной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профундальной зоной.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2.6 Пресноводные лентические экосистемы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озера, пруды;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реки, родники;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заболоченные участки и болота.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2.7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3000 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аутвеллинга;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континентальный шельф;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апвеллинга;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рифтовые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2.8 Природная экосистема, движимая солнцем и не субсидированная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пригороды;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эстуарии;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агроэкосистемы;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океан.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45605D">
        <w:rPr>
          <w:rFonts w:ascii="Times New Roman" w:hAnsi="Times New Roman" w:cs="Times New Roman"/>
          <w:sz w:val="28"/>
        </w:rPr>
        <w:t>Механизмы физиологических адаптаций эктотермных пол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 xml:space="preserve">водных и наземных позвоночных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3.1 Организмы с непостоянной внутренней температурой тела, меня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щейся в зависимости от температуры внешней среды,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пойкилотермными;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гомойотермными;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гетеротермными.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3.2 Стабильное состояние экосистемы, производящей максимальную биомассу на единицу энергетического потока,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первичной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климаксом;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-вторичной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флуктуацией.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3.3 Совокупность различных групп организмов и среды их обитания в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ределенной ландшафтно-географической зоне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экотоп;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биота.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3.4 Сколько времени прошло с момента появления первых многоклето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живых организмов?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750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</w:t>
      </w:r>
    </w:p>
    <w:p w:rsidR="007A5C02" w:rsidRPr="0045605D" w:rsidRDefault="007A5C02" w:rsidP="0045605D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3.5 Какие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запасание корма;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оцепенение;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миграции в тёплые районы;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изменение окраски</w:t>
      </w:r>
    </w:p>
    <w:p w:rsidR="007A5C02" w:rsidRPr="0045605D" w:rsidRDefault="007A5C02" w:rsidP="0045605D">
      <w:pPr>
        <w:pStyle w:val="a6"/>
        <w:widowControl w:val="0"/>
        <w:numPr>
          <w:ilvl w:val="1"/>
          <w:numId w:val="6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Внешнее сходство незащищенных животных с защищенными: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приспособленность;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мимикрия;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эволюция;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генофонд.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Раздел № 4 Механизмы физиологических адаптаций эндотермных позв</w:t>
      </w:r>
      <w:r w:rsidRPr="0045605D">
        <w:rPr>
          <w:rFonts w:ascii="Times New Roman" w:hAnsi="Times New Roman" w:cs="Times New Roman"/>
          <w:sz w:val="28"/>
          <w:szCs w:val="28"/>
        </w:rPr>
        <w:t>о</w:t>
      </w:r>
      <w:r w:rsidRPr="0045605D">
        <w:rPr>
          <w:rFonts w:ascii="Times New Roman" w:hAnsi="Times New Roman" w:cs="Times New Roman"/>
          <w:sz w:val="28"/>
          <w:szCs w:val="28"/>
        </w:rPr>
        <w:t>ночных.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4.1 Термин «биосфера» впервые применил в 1875 году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Э.Зюсс;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Ж. Кювье;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Л. Пастер;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Т. Мальтус.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4.2  Биосфера – оболочка Земли, состав, структура и свойства которой в той или иной степени определяется настоящей или прошлой деятельностью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животных;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живого вещества.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4.3 Во сколько раз биомасса животных и микроорганизмов суши прев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шает аналогичную биомассу океана?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 в 7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25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100 раза;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 отличаются.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4.4 Каким свойством не обладает живое вещество?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движением не только пассивным, но и активным;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способностью быстро занимать все свободное пространство;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снижением видового разнообразия;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устойчивостью при жизни и быстрым разложением после смерти.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 Как называется геохимическая функция живого вещества, заключа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щаяся в связывании солнечной энергии и последующем рассеянии ее при 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треблении и минерализации органического вещества?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окислительно-восстановительная;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концентрационная;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энергетическая;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транспортная.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4.6 Функция живого вещества, связанная с накоплением тяжелых мета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лов (свинца, ртути, кадмия) и радиоактивных элементов в мясе рыб, называе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энергетической;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средообразующей;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концентрационной;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деструктивной.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hAnsi="Times New Roman" w:cs="Times New Roman"/>
          <w:sz w:val="28"/>
          <w:szCs w:val="16"/>
        </w:rPr>
        <w:t xml:space="preserve">Раздел № 5 </w:t>
      </w:r>
      <w:r w:rsidRPr="0045605D">
        <w:rPr>
          <w:rFonts w:ascii="Times New Roman" w:hAnsi="Times New Roman" w:cs="Times New Roman"/>
          <w:sz w:val="28"/>
        </w:rPr>
        <w:t>Физиологические адаптации позвоночных к факторам окр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>жающей среды.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 Какая форма кривой выживания характерна для млекопитающих?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выпуклая;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прямая;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вогнутая.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5.2 Пример целенаправленно созданного человеком сообщества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биосфера;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геобиоценоз;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агроценоз.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5.3 Экосистемы, предназначенные для отдыха людей,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селитебные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рекреационные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агроценозы;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промышленные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5.4 Кривая выживания для мужчин в России по сравнению с кривой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живания для женщин имеет вид: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более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кривые не имеют различий.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5.5 Раздел экологии, изучающий закономерности взаимодействия челов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 и человеческого общества с окружающими природными, социальными, эколого-гигиеническими и другими факторами,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экологией человека;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охраной окружающей среды;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антропогенезом.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5.6 Одним из биологических факторов антропогенеза является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мышление;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трудовая деятельность;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речь;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наследственность.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5.7 Что не составляет социальную сущность человека?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особенности;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мораль;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совесть.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5.8 Когда появился кроманьонец (современный человек)?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млн.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18 млн. лет назад.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5.9 Раса, которая характеризуется прямыми жесткими волосами, упл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щенностью лица, сильно выдающимися скулами, наличием эпикантуса, явл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европеоиднoй;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монголоидной;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негроидной;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австралоидной.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5.10 Потребности в истине, вере, справедливости, познании (себя,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жающего мира, смысла жизни и др.), связанные с появлением у человека со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нания,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идеальными;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самоценными.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5.11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 млрд.чел. 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- 6,8 млрд. чел. 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- 6,5 млрд. чел. 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- 5,5 млрд. чел.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- 76 %;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- 40 %;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- 60 %.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5.13 По прогнозам ученых, численность населения в Азии к 2025 году может составить: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1,6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1,3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4,9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0,76 млрд. чел.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5.14 Средняя продолжительность жизни мужчин в России в 2009 году 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ставляла…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- 75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- 65 лет;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- 54 года;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-58 лет.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5.15 В 2009 году население России составило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100 млн.чел.;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85 млн.чел.;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205 млн.чел.;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142 млн.чел.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Раздел № 6 Физиологические механизмы поведения и популяционных отношений.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  Какое словосочетание отражает суть термина аутэкология?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популяций;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экология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6.2 Синэкология изучает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глобальные процессы на Земле;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экологию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6.3 Совокупность способных к самовоспроизводству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сообществом;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содружеством;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группой.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6.4 Совокупность групп пространственно смежных экологических поп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ляций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локальной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географической популяцией.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6.5 Как называются популяции, которые образованы особями с чередов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нием полового и бесполого размножения?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клонально-панмиктическая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клональная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панмиктическая популяция.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6.6 Какое значение имеет биотический потенциал (r) при увеличении чи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ленности популяции?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=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&gt;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r &lt; 0.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6.7 Самоподдержание и саморегулирование определенной численности (плотности)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гомеостазом;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эмерджентностью;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элиминированием;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эмиссией.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6.8  Рост популяции, численность которой увеличивается лавинообразно,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изменчивым;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логистическим;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экспоненциальным;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стабильным.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6.9 Искусственное расселение вида в новый район распространения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реакклиматизация;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акклиматизация;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миграция.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6.10 Возрастной структурой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количественное соотношение женских и мужских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старых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новорожденных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количественное соотношение различных возрастных групп.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6.11 Как называют совокупность популяций разных живых организмов (животных и микроорганизмов) обитающих на определенной территории?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зооценоз; </w:t>
      </w:r>
    </w:p>
    <w:p w:rsidR="007A5C02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микробоценоз.</w:t>
      </w:r>
    </w:p>
    <w:p w:rsidR="000C0C6C" w:rsidRPr="0045605D" w:rsidRDefault="000C0C6C" w:rsidP="000C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опроса: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Предмет и задачи экологической физиологии позвоночных животных. Связь с другими науками.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Исследование эколого-физиологических особенностей животных в естественной среде и в условиях эксперимента.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Изучение поведения животных в природных и лабораторных условиях. </w:t>
      </w:r>
    </w:p>
    <w:p w:rsid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sz w:val="28"/>
        </w:rPr>
      </w:pPr>
      <w:r w:rsidRPr="000C0C6C">
        <w:rPr>
          <w:sz w:val="28"/>
        </w:rPr>
        <w:t xml:space="preserve">Методы составления эколого-физиологических характеристик подопытных объектов.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Основные принципы содержания лабораторных животных.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Работы отечественных и зарубежных исследователей: Г. Ф. Гаузе, </w:t>
      </w:r>
      <w:r>
        <w:rPr>
          <w:sz w:val="28"/>
        </w:rPr>
        <w:t xml:space="preserve">              </w:t>
      </w:r>
      <w:r w:rsidRPr="000C0C6C">
        <w:rPr>
          <w:sz w:val="28"/>
        </w:rPr>
        <w:t xml:space="preserve">Е. М. Крепс, С. Н. Скадовский, Н. С. Строганов, А. Д. Слоним,               </w:t>
      </w:r>
      <w:r>
        <w:rPr>
          <w:sz w:val="28"/>
        </w:rPr>
        <w:t xml:space="preserve">          </w:t>
      </w:r>
      <w:r w:rsidRPr="000C0C6C">
        <w:rPr>
          <w:sz w:val="28"/>
        </w:rPr>
        <w:t>А. М. Уголев, И. А. Шилов, С. Проссер, К. Шмидт-Ниельсен.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2 Механизмы физиологических адаптаций рыб.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 </w:t>
      </w:r>
      <w:r w:rsidRPr="000C0C6C">
        <w:rPr>
          <w:sz w:val="28"/>
        </w:rPr>
        <w:t xml:space="preserve">Клеточный и тканевый уровни адаптаций к температуре, давлению, газовому и световому режиму у рыб.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Механизмы гормональной регуляции функций дыхания, пищеварения, размножения и выделения.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Функциональные основы нагульных, нерестовых и зимовальных миграций рыб. Половые циклы.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Регуляция сезонной ритмики размножения у рыб разных систематических групп.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3 Механизмы физиологических адаптаций эктотермных полуводных и наземных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Адаптации к абиотическим факторам (температура, влажность и др.) амфибий и рептилий.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Формирование механизмов адаптации у эктотермных позвоночных в процессе перехода к жизни на суше.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Функциональные изменения организма при освоении засушливых и пустынных территорий.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4 Механизмы физиологических адаптаций эндотермных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 Нейрогуморальные механизмы регуляции функциональных адаптаций к различным абиотическим факторам.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Реакция организма на гипоксию и гипербарию.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Функциональные механизмы спячки.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0C0C6C">
        <w:rPr>
          <w:sz w:val="28"/>
        </w:rPr>
        <w:t>Регуляция сезонной ритмики основных физиологических процессов.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5 Физиологические адаптации позвоночных к факторам окружающей среды.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Функциональные основы дыхания в водной и воздушной среде.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Адаптации системы кровообращения и состава крови у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Структурно-функциональная организация пищеварительной системы и ее адаптация в разных таксонах позвоночных.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Энергетический обмен у животных в разных систематических и экологических группах.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6 Физиологические механизмы поведения и популяционных отношений.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Этологическая организация сообществ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Функциональные основы поведения рыб в прибрежных биотопах и океанических водах.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Групповые реакции птиц и млекопитающих в разные периоды годового жизненного цикла.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 Стадные и агрегационные реакции.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5 </w:t>
      </w:r>
      <w:r w:rsidRPr="000C0C6C">
        <w:rPr>
          <w:sz w:val="28"/>
        </w:rPr>
        <w:t>Нервные и гормональные механизмы регуляции численности животных в стае и популяции.</w:t>
      </w:r>
    </w:p>
    <w:p w:rsidR="00B56114" w:rsidRPr="0045605D" w:rsidRDefault="00B56114" w:rsidP="0045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0C0C6C" w:rsidRPr="0045605D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0C0C6C" w:rsidRDefault="000C0C6C" w:rsidP="006A23C4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 </w:t>
      </w:r>
      <w:r>
        <w:rPr>
          <w:sz w:val="28"/>
          <w:szCs w:val="28"/>
        </w:rPr>
        <w:t xml:space="preserve">Три основных способа приспособления организмов к неблагоприятным условиям среды: подчинение, сопротивление и избегание этих условий. К какому способу можно отнести ниже перечисленные примеры.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осенние перелеты птиц с северных мест гнездования в южные районы зимовок;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зимнюю спячку бурых медведей;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активную жизнь полярных сов зимой при температуре минус 40°С;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переход бактерий в состояние спор при понижении температуры;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нагревание тела верблюда днем с 37 °С до 41° С и остывание его к утру до 35° С;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нахождение человека в бане при температуре в 100 °С, при этом его внутренняя температура остается прежней – 36,6 °С; </w:t>
      </w:r>
    </w:p>
    <w:p w:rsidR="006A23C4" w:rsidRPr="000C0C6C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8"/>
        </w:rPr>
        <w:t>- переживание кактусами в пустыне жары в 80 °С; переживание рябчиками сильных морозов в толще снега?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2 Механизмы физиологических адаптаций рыб.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В чём преимущество гомойотермии над пойкилотермией? В чем недостатки гомойотермии по сравнению с пойкилотермией?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4"/>
        </w:rPr>
        <w:t xml:space="preserve">2.2  </w:t>
      </w:r>
      <w:r w:rsidRPr="006A23C4">
        <w:rPr>
          <w:color w:val="000000"/>
          <w:sz w:val="28"/>
          <w:szCs w:val="28"/>
        </w:rPr>
        <w:t>Чем отличаются теплокровные (гомойотермные) организмы от холоднокровных (пойкилотермных)? Приведите примеры следующих групп животных, в чем их различие?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3 Механизмы физиологических адаптаций эктотермных полуводных и наземных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3.1 Составьте схему «</w:t>
      </w:r>
      <w:r w:rsidRPr="006A23C4">
        <w:rPr>
          <w:sz w:val="28"/>
        </w:rPr>
        <w:t>Адаптации к абиотическим факторам (температура, влажность и др.) амфибий и рептилий</w:t>
      </w:r>
      <w:r>
        <w:rPr>
          <w:sz w:val="28"/>
        </w:rPr>
        <w:t>».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3.2 Составьте схему </w:t>
      </w:r>
      <w:r w:rsidRPr="006A23C4">
        <w:rPr>
          <w:sz w:val="28"/>
          <w:szCs w:val="28"/>
        </w:rPr>
        <w:t>«Функциональные изменения организма при освоении засушливых и пустынных территорий».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4 Механизмы физиологических адаптаций эндотермных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4.1 Составьте схему «</w:t>
      </w:r>
      <w:r w:rsidRPr="006A23C4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4.2 Опишите физиологические механизмы происходящие во время </w:t>
      </w:r>
      <w:r w:rsidRPr="006A23C4">
        <w:rPr>
          <w:sz w:val="28"/>
        </w:rPr>
        <w:t>спячки</w:t>
      </w:r>
      <w:r>
        <w:rPr>
          <w:sz w:val="28"/>
        </w:rPr>
        <w:t xml:space="preserve"> животных</w:t>
      </w:r>
      <w:r w:rsidRPr="006A23C4">
        <w:rPr>
          <w:sz w:val="28"/>
        </w:rPr>
        <w:t>.</w:t>
      </w:r>
    </w:p>
    <w:p w:rsidR="006A23C4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5 Физиологические адаптации позвоночных к факторам окружающей среды.</w:t>
      </w:r>
      <w:r w:rsidR="006A23C4" w:rsidRPr="006A23C4">
        <w:rPr>
          <w:sz w:val="28"/>
        </w:rPr>
        <w:t xml:space="preserve"> </w:t>
      </w:r>
    </w:p>
    <w:p w:rsidR="000C0C6C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5.1 Составьте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Адаптации системы кровообращения и состава крови у водных и наземных позвоночных</w:t>
      </w:r>
      <w:r>
        <w:rPr>
          <w:sz w:val="28"/>
        </w:rPr>
        <w:t>».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</w:pPr>
      <w:r>
        <w:rPr>
          <w:sz w:val="28"/>
        </w:rPr>
        <w:t>5.2 Заполните таблицу «</w:t>
      </w:r>
      <w:r w:rsidRPr="006A23C4">
        <w:rPr>
          <w:sz w:val="28"/>
        </w:rPr>
        <w:t>Энергетический обмен у животных в разных систематических и экологических группах».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6 Физиологические механизмы поведения и популяционных отношений.</w:t>
      </w:r>
      <w:r w:rsidRPr="000C0C6C">
        <w:rPr>
          <w:sz w:val="28"/>
        </w:rPr>
        <w:t xml:space="preserve"> 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6.1 Составьте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Этологическая организация сообществ водных и наземных позвоночных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32"/>
        </w:rPr>
      </w:pPr>
      <w:r>
        <w:rPr>
          <w:sz w:val="28"/>
        </w:rPr>
        <w:t>6.2 Заполните таблицу «</w:t>
      </w:r>
      <w:r w:rsidRPr="006A23C4">
        <w:rPr>
          <w:sz w:val="28"/>
        </w:rPr>
        <w:t>Групповые реакции птиц и млекопитающих в разные периоды годового жизненного цикла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0C0C6C" w:rsidRDefault="000C0C6C" w:rsidP="000C0C6C">
      <w:pPr>
        <w:pStyle w:val="ReportMain"/>
        <w:suppressAutoHyphens/>
        <w:ind w:firstLine="709"/>
        <w:jc w:val="center"/>
        <w:rPr>
          <w:rFonts w:eastAsia="Times New Roman"/>
          <w:sz w:val="28"/>
          <w:szCs w:val="28"/>
        </w:rPr>
      </w:pPr>
      <w:r w:rsidRPr="0045605D">
        <w:rPr>
          <w:rFonts w:eastAsia="Times New Roman"/>
          <w:sz w:val="28"/>
          <w:szCs w:val="28"/>
        </w:rPr>
        <w:t>Блок С</w:t>
      </w:r>
    </w:p>
    <w:p w:rsidR="000C0C6C" w:rsidRPr="000C0C6C" w:rsidRDefault="000C0C6C" w:rsidP="000C0C6C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0C0C6C" w:rsidRPr="00000D38" w:rsidRDefault="000C0C6C" w:rsidP="00000D3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00D38">
        <w:rPr>
          <w:sz w:val="28"/>
          <w:szCs w:val="28"/>
        </w:rPr>
        <w:t>№ 1 Введение. Приемы и методы эколого-физиологических исследований.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Определение адаптационного потенциала организма.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Процесс адаптации организма к изменяющимся условиям существо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вания происходит поэтапно. Выделяют следующие типы адаптацион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ных реакций: но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мальные адаптационные реакции, напряжение ме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ханизмов адаптации (кратк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временная, или неустойчивая, адап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тация), перенапряжение механизмов адапт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ции и их срыв. Стадию адаптации характеризуют тремя параметрами: уровнем функцио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t>нирования системы, степенью напряжения регуляторных механиз</w:t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мов и функциональным резервом.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Метод определения адаптационного потенциала организма че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ловека до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таточно прост и может быть рекомендован для массовых обследований. При этом исследуют адаптационный потенциал системы кровообращения. Регистр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руют 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следующие показатели: возраст, массу тела, рост, частоту пульса, ар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териальное давление. Расчет адаптационного потенциала (АП) про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изводится по формуле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>АП = 0,011 ЧП + 0,014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+ 0,008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+ 0,014 В + 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0,009 МТ - (0.009 Р + 0,27),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>где В — возраст, лет; МТ — масса тела, кг; Р — рост, см; АД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— арте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>риальное давление систолическое, мм рт. ст.; АД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— артериальное 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давление ди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столическое, мм рт. ст.; ЧП — частота пульса за 1 мин.</w:t>
      </w:r>
    </w:p>
    <w:p w:rsidR="00000D38" w:rsidRDefault="00000D38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Общая оценка адаптационного потенциала организма произво</w:t>
      </w:r>
      <w:r w:rsidRPr="00000D38">
        <w:rPr>
          <w:rFonts w:ascii="Times New Roman" w:eastAsia="Calibri" w:hAnsi="Times New Roman" w:cs="Times New Roman"/>
          <w:sz w:val="28"/>
          <w:szCs w:val="28"/>
        </w:rPr>
        <w:softHyphen/>
        <w:t>дится по сле</w:t>
      </w:r>
      <w:r>
        <w:rPr>
          <w:rFonts w:ascii="Times New Roman" w:hAnsi="Times New Roman" w:cs="Times New Roman"/>
          <w:sz w:val="28"/>
          <w:szCs w:val="28"/>
        </w:rPr>
        <w:t>дующей шкале (таблица</w:t>
      </w:r>
      <w:r w:rsidRPr="00000D3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A21" w:rsidRPr="00BC2A21" w:rsidRDefault="00BC2A21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Таблица. - </w:t>
      </w:r>
      <w:r w:rsidRPr="00000D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Адаптационный потенциал</w:t>
      </w:r>
    </w:p>
    <w:p w:rsidR="00000D38" w:rsidRPr="00000D38" w:rsidRDefault="00000D38" w:rsidP="00000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7"/>
        <w:gridCol w:w="2709"/>
        <w:gridCol w:w="5811"/>
      </w:tblGrid>
      <w:tr w:rsidR="00000D38" w:rsidRPr="00000D38" w:rsidTr="00B878DD">
        <w:trPr>
          <w:trHeight w:hRule="exact" w:val="552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Баллы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Адаптационный поте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циал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 уровня функционального состояния</w:t>
            </w:r>
          </w:p>
        </w:tc>
      </w:tr>
      <w:tr w:rsidR="00000D38" w:rsidRPr="00000D38" w:rsidTr="00B878DD">
        <w:trPr>
          <w:trHeight w:hRule="exact" w:val="560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>Менее 2,10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Удовлетворительная адаптация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Высокие или достаточные функ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циональные возможн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сти орга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низма</w:t>
            </w:r>
          </w:p>
        </w:tc>
      </w:tr>
      <w:tr w:rsidR="00000D38" w:rsidRPr="00000D38" w:rsidTr="00B878DD">
        <w:trPr>
          <w:trHeight w:hRule="exact" w:val="554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2,11-3,20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Напряжение механизмов адаптации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Достаточные функциональные 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возможности обеспеч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и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ваются за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счет функциональных резервов</w:t>
            </w:r>
          </w:p>
        </w:tc>
      </w:tr>
      <w:tr w:rsidR="00000D38" w:rsidRPr="00000D38" w:rsidTr="00B878DD">
        <w:trPr>
          <w:trHeight w:hRule="exact" w:val="562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3,21-4,30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Неудовлетворительная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функциональных воз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можностей организма</w:t>
            </w:r>
          </w:p>
        </w:tc>
      </w:tr>
      <w:tr w:rsidR="00000D38" w:rsidRPr="00000D38" w:rsidTr="00B878DD">
        <w:trPr>
          <w:trHeight w:hRule="exact" w:val="576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Более 4,31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Срыв механизмов ада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та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Резкое снижение функциональ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ных возможностей орг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низма</w:t>
            </w:r>
          </w:p>
        </w:tc>
      </w:tr>
    </w:tbl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2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22"/>
          <w:sz w:val="28"/>
          <w:szCs w:val="28"/>
        </w:rPr>
        <w:t>Ход работы: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Измерьте рост и массу тела. 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Сосчитайте частоту сердечных сокращений за 1 мин  в состоянии покоя (ЧП)</w:t>
      </w:r>
      <w:r w:rsidRPr="00000D38">
        <w:rPr>
          <w:rFonts w:ascii="Times New Roman" w:eastAsia="Calibri" w:hAnsi="Times New Roman" w:cs="Times New Roman"/>
          <w:spacing w:val="-18"/>
          <w:sz w:val="28"/>
          <w:szCs w:val="28"/>
        </w:rPr>
        <w:t>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Измерьте артериальное давление с помощью тонометра (АД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</w:t>
      </w:r>
      <w:r w:rsidRPr="00000D38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Рассчитайте адаптационный потенциал (АП).</w:t>
      </w:r>
    </w:p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Сделайте вывод о функциональном состоянии организма и его адаптац</w:t>
      </w:r>
      <w:r w:rsidRPr="00000D38">
        <w:rPr>
          <w:rFonts w:ascii="Times New Roman" w:eastAsia="Calibri" w:hAnsi="Times New Roman" w:cs="Times New Roman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онных возможностях, сравнив собствен</w:t>
      </w:r>
      <w:r>
        <w:rPr>
          <w:rFonts w:ascii="Times New Roman" w:hAnsi="Times New Roman" w:cs="Times New Roman"/>
          <w:sz w:val="28"/>
          <w:szCs w:val="28"/>
        </w:rPr>
        <w:t xml:space="preserve">ные расчеты с данными  таблицы </w:t>
      </w:r>
      <w:r w:rsidRPr="00000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D38" w:rsidRPr="000C0C6C" w:rsidRDefault="00000D38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BC2A21">
        <w:rPr>
          <w:sz w:val="28"/>
        </w:rPr>
        <w:t>№ 2 Механизмы физиологических адаптаций рыб.</w:t>
      </w:r>
    </w:p>
    <w:p w:rsidR="00BC2A21" w:rsidRPr="00BC2A21" w:rsidRDefault="00BC2A21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3 Механизмы физиологических адаптаций эктотермных полуводных и наземных позвоночных.</w:t>
      </w:r>
    </w:p>
    <w:p w:rsidR="00D3393F" w:rsidRPr="00D3393F" w:rsidRDefault="00D3393F" w:rsidP="00D3393F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D3393F">
        <w:rPr>
          <w:rFonts w:ascii="Times New Roman" w:hAnsi="Times New Roman" w:cs="Times New Roman"/>
          <w:sz w:val="28"/>
          <w:szCs w:val="28"/>
        </w:rPr>
        <w:t>Составьте кроссворд на тему «</w:t>
      </w:r>
      <w:r w:rsidRPr="00D3393F">
        <w:rPr>
          <w:rFonts w:ascii="Times New Roman" w:hAnsi="Times New Roman" w:cs="Times New Roman"/>
          <w:sz w:val="28"/>
          <w:szCs w:val="32"/>
        </w:rPr>
        <w:t>Механизмы физиологических адаптаций эндотермных позвоночных</w:t>
      </w:r>
      <w:r w:rsidRPr="00D3393F">
        <w:rPr>
          <w:rFonts w:ascii="Times New Roman" w:hAnsi="Times New Roman" w:cs="Times New Roman"/>
          <w:sz w:val="28"/>
          <w:szCs w:val="28"/>
        </w:rPr>
        <w:t>» из 25 слов.</w:t>
      </w:r>
    </w:p>
    <w:p w:rsidR="00D3393F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4 Механизмы физиологических адаптаций эндотермных позвоночных.</w:t>
      </w:r>
    </w:p>
    <w:p w:rsidR="00D3393F" w:rsidRPr="00D3393F" w:rsidRDefault="00D3393F" w:rsidP="00D3393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3393F">
        <w:rPr>
          <w:sz w:val="28"/>
          <w:szCs w:val="28"/>
        </w:rPr>
        <w:t>4.1 Температура тела песца остается постоянной (38,6 °С) при колебаниях температуры окружающей среды в диапазоне от –80 °С до +50 °С. Перечислите приспособления, которые помогают песцу удерживать постоянную температуру тела.</w:t>
      </w: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5 Физиологические адаптации позвоночных к факторам окружающей среды.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D3393F">
        <w:rPr>
          <w:rFonts w:ascii="Times New Roman" w:hAnsi="Times New Roman" w:cs="Times New Roman"/>
          <w:sz w:val="28"/>
          <w:szCs w:val="28"/>
        </w:rPr>
        <w:t xml:space="preserve"> Изучение расовых приспособлений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(адаптивный характер) различных р</w:t>
      </w:r>
      <w:r w:rsidRPr="00D3393F">
        <w:rPr>
          <w:rFonts w:ascii="Times New Roman" w:hAnsi="Times New Roman" w:cs="Times New Roman"/>
          <w:sz w:val="28"/>
          <w:szCs w:val="28"/>
        </w:rPr>
        <w:t>а</w:t>
      </w:r>
      <w:r w:rsidRPr="00D3393F">
        <w:rPr>
          <w:rFonts w:ascii="Times New Roman" w:hAnsi="Times New Roman" w:cs="Times New Roman"/>
          <w:sz w:val="28"/>
          <w:szCs w:val="28"/>
        </w:rPr>
        <w:t>совых признаков.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Человеческие расы и по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Расовый признак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значение</w:t>
            </w:r>
          </w:p>
        </w:tc>
      </w:tr>
      <w:tr w:rsidR="00D3393F" w:rsidRPr="00D3393F" w:rsidTr="00B878DD">
        <w:trPr>
          <w:trHeight w:val="312"/>
        </w:trPr>
        <w:tc>
          <w:tcPr>
            <w:tcW w:w="3190" w:type="dxa"/>
            <w:vMerge w:val="restart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Негроидная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негры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негриллы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бушмены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готтентоты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Темная кожа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Защита от УФО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Удлиненный тип пропорций тела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Способ увеличения повер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ности тела по отношению к его объему, для улучшения теплорегуляции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Европеоидная (евразийская)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атланто-балтийская индо-средиземноморская средн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европейская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Монголоидная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североазиатская арктическая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южно-азиатская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Американская большая раса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Австралоидная большая 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веддоиды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австралийцы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айны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3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3F">
        <w:rPr>
          <w:rFonts w:ascii="Times New Roman" w:hAnsi="Times New Roman" w:cs="Times New Roman"/>
          <w:sz w:val="28"/>
          <w:szCs w:val="28"/>
        </w:rPr>
        <w:t xml:space="preserve">Изучение адаптивных типов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различных адаптивных приспособл</w:t>
      </w:r>
      <w:r w:rsidRPr="00D3393F">
        <w:rPr>
          <w:rFonts w:ascii="Times New Roman" w:hAnsi="Times New Roman" w:cs="Times New Roman"/>
          <w:sz w:val="28"/>
          <w:szCs w:val="28"/>
        </w:rPr>
        <w:t>е</w:t>
      </w:r>
      <w:r w:rsidRPr="00D3393F">
        <w:rPr>
          <w:rFonts w:ascii="Times New Roman" w:hAnsi="Times New Roman" w:cs="Times New Roman"/>
          <w:sz w:val="28"/>
          <w:szCs w:val="28"/>
        </w:rPr>
        <w:t xml:space="preserve">ний. 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типы человека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признаки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Экологическое значение</w:t>
            </w: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Умеренный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Полярный (арктический)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Континентальный (тропич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Высокогорный адаптивный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0C0C6C" w:rsidRDefault="00D3393F" w:rsidP="000C0C6C">
      <w:pPr>
        <w:pStyle w:val="ReportMain"/>
        <w:suppressAutoHyphens/>
        <w:ind w:firstLine="709"/>
        <w:jc w:val="both"/>
        <w:rPr>
          <w:sz w:val="28"/>
          <w:highlight w:val="yellow"/>
        </w:rPr>
      </w:pPr>
    </w:p>
    <w:p w:rsidR="000C0C6C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6 Физиологические механизмы поведения и популяционных отношений. 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6.1 </w:t>
      </w:r>
      <w:r w:rsidRPr="00D3393F">
        <w:rPr>
          <w:rFonts w:ascii="Times New Roman" w:hAnsi="Times New Roman"/>
          <w:color w:val="000000"/>
          <w:sz w:val="28"/>
          <w:szCs w:val="28"/>
        </w:rPr>
        <w:t> Для определения численности популяции ястребов было отловлено, окольцовано и выпущено 40 птиц. Спустя 24 часа было вновь отловлено 40 птиц. Из них 25 ястребов оказалось помеченных ранее. Определите количес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во особей в популяции, если за время исследования никто не родился и не умер.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Орнитологи решили узнать, каково количество особей шилохвостки в популяции, обитающей на выбранном ими водоеме. Они выловили 25 шил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хвосток, пометили их красными кольцами на лапах, и выпустили в тот же в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доем. Через сутки снова поймали 25 шилохвосток, среди них было 5, пом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ченных ранее. Предположим, что за сутки ни одна шилохвостка не умерла, не родилась, не мигрировала из популяции в популяцию. Определите число ш</w:t>
      </w:r>
      <w:r w:rsidRPr="00D3393F">
        <w:rPr>
          <w:rFonts w:ascii="Times New Roman" w:hAnsi="Times New Roman"/>
          <w:color w:val="000000"/>
          <w:sz w:val="28"/>
          <w:szCs w:val="28"/>
        </w:rPr>
        <w:t>и</w:t>
      </w:r>
      <w:r w:rsidRPr="00D3393F">
        <w:rPr>
          <w:rFonts w:ascii="Times New Roman" w:hAnsi="Times New Roman"/>
          <w:color w:val="000000"/>
          <w:sz w:val="28"/>
          <w:szCs w:val="28"/>
        </w:rPr>
        <w:t>лохвосток в популяции.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bCs/>
          <w:color w:val="000000"/>
          <w:sz w:val="28"/>
          <w:szCs w:val="28"/>
        </w:rPr>
        <w:t xml:space="preserve">6.3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Американские биологи отловили у берегов Флориды 60 тупорылых акул и пометили их специальными датчиками. Через пять дней они вновь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ловили 60 акул, среди которых 36 оказались помеченными ранее. Рассчитайте численность популяции акул, если за время проведения опыта численный с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став акул не изменился.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6.4 </w:t>
      </w:r>
      <w:r w:rsidRPr="00D3393F">
        <w:rPr>
          <w:rFonts w:ascii="Times New Roman" w:hAnsi="Times New Roman"/>
          <w:color w:val="000000"/>
          <w:sz w:val="28"/>
          <w:szCs w:val="28"/>
        </w:rPr>
        <w:t> Популяция бобров из 500 животных обитает в пойме реки площадью 20000 га. Однако, места обитания бобров в пойме составляют лишь 10 % от ее площади. Однако, при такой плотности бобры будут наносить ущерб лесным запасам. Поэтому устанавливают Хозяйственно допустимую плотность – до 100 особей на 1000 га и не позволяют ей подниматься выше.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color w:val="000000"/>
          <w:sz w:val="28"/>
          <w:szCs w:val="28"/>
        </w:rPr>
        <w:t>Задание: Рассчитайте среднюю, экологическую и хозяйственно-допустимую плотность популяции бобров, выразив их в экз./га.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6.5 </w:t>
      </w:r>
      <w:r w:rsidRPr="00D3393F">
        <w:rPr>
          <w:rFonts w:ascii="Times New Roman" w:hAnsi="Times New Roman"/>
          <w:color w:val="000000"/>
          <w:sz w:val="28"/>
          <w:szCs w:val="28"/>
        </w:rPr>
        <w:t>Какова плотность популяции сосны обыкновенной в сосняке зелен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мошнике если на 4 площадках, площадью 10 на 10 метров каждая, было отм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чено соответственно 18,14,20,24 деревьев?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 </w:t>
      </w:r>
      <w:r w:rsidRPr="00D3393F">
        <w:rPr>
          <w:rFonts w:ascii="Times New Roman" w:hAnsi="Times New Roman"/>
          <w:color w:val="000000"/>
          <w:sz w:val="28"/>
          <w:szCs w:val="28"/>
        </w:rPr>
        <w:t>На территории площадью 100 км</w:t>
      </w:r>
      <w:r w:rsidRPr="00D3393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D3393F">
        <w:rPr>
          <w:rFonts w:ascii="Times New Roman" w:hAnsi="Times New Roman"/>
          <w:color w:val="000000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мечено 50 лосей. Через 5 лет численность лосей увеличилась до 650 голов. Еще через 10 количество лосей уменьшилось до 90 и стабилизировалось в п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следующие годы на уровне 80-110 голов. Определите плотность поголовья 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сей: а) на момент времени создания заповедника? б) через 5 лет после созд</w:t>
      </w:r>
      <w:r w:rsidRPr="00D3393F">
        <w:rPr>
          <w:rFonts w:ascii="Times New Roman" w:hAnsi="Times New Roman"/>
          <w:color w:val="000000"/>
          <w:sz w:val="28"/>
          <w:szCs w:val="28"/>
        </w:rPr>
        <w:t>а</w:t>
      </w:r>
      <w:r w:rsidRPr="00D3393F">
        <w:rPr>
          <w:rFonts w:ascii="Times New Roman" w:hAnsi="Times New Roman"/>
          <w:color w:val="000000"/>
          <w:sz w:val="28"/>
          <w:szCs w:val="28"/>
        </w:rPr>
        <w:t>ния заповедника? в) после 10 лет создания заповедника?</w:t>
      </w:r>
    </w:p>
    <w:p w:rsidR="000C0C6C" w:rsidRPr="000C0C6C" w:rsidRDefault="000C0C6C" w:rsidP="00D3393F">
      <w:pPr>
        <w:pStyle w:val="ReportMain"/>
        <w:suppressAutoHyphens/>
        <w:rPr>
          <w:sz w:val="28"/>
        </w:rPr>
      </w:pPr>
    </w:p>
    <w:p w:rsidR="003127BE" w:rsidRPr="0045605D" w:rsidRDefault="00656AE8" w:rsidP="0045605D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45605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A5C02" w:rsidRPr="0045605D" w:rsidRDefault="007A5C02" w:rsidP="0045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7A5C02" w:rsidRPr="0045605D" w:rsidRDefault="007A5C02" w:rsidP="004560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ские, химические. Биотические факторы: аллелопатия, зоогенные, патогенные.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о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ру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Диагностика холодового повреждения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r w:rsidRPr="0045605D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Приспособление галофитных и гликофитных форм растений к з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а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солению.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и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вотных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Кровообращение у позвоночных. Распределение воды в организме </w:t>
      </w: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и объем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Массивная пища. Жидкости. Растворенный органический матер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Пищеварение. Внутриклеточное и внеклеточное пищеварение.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тание. Снабжение энергией; топливо.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</w:t>
      </w:r>
      <w:r w:rsidRPr="0045605D">
        <w:rPr>
          <w:rFonts w:ascii="Times New Roman" w:eastAsia="Calibri" w:hAnsi="Times New Roman" w:cs="Times New Roman"/>
          <w:sz w:val="28"/>
          <w:szCs w:val="28"/>
        </w:rPr>
        <w:t>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пользование растительных ядов животными.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Акклиматизация к низкому уровню О2. Слои воды с минимальным содержанием кислорода.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к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сичность кислорода. Наркотическое действие биологически инертных газов. Обеспечение кислородом во время ныряния.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Влияние изменений температуры на физиологические параметры.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Экстремальные температуры. Температурные пределы для жизни.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Толерантность к высокой температуре. Устойчивость к низким температурам.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Температура тела у птиц и млекопитающих.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ской природе.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Эндокринные железы, не находящиеся по прямым контролем г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поталамуса.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Плавание и полет.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Положительные взаимодействия популяций различных видов (ко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м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менсализм, протокооперация и мутуализм).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Перемещение особей в пространстве: расселение молодняка; суто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ные и сезонные, катадромные и анадромные миграции животных. Территор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альные и атерриториальные особи в популяции.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ды, свет влажность); гидрофизические и гидрохимические;  химический 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став окружающей среды; эдафические; топографические (ландшафт).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Биотические факторы взаимоотношения между организмами, ме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ж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видовые и внутривидовые.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шения организмов.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мика популяций.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рождаемость, смертность, демографич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ский подход, кривые измерения численности популяций,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стратегии популяций, территориальное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ведение и  перенаселённость.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н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ция, генеративные.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лизм, антибиоз; хищник-жертва, хозяин-паразит и межвидовая конкуренция.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Система живых организмов по способам питания. Пищевые цепи и категории организмов: продуценты, консументы и редуценты.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Пионерные климаксные сообщества. Характеристика суксессий: эк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логическое доминирование, продуктивность, роль биотических факторов  в формировании сообществ.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</w:t>
      </w:r>
      <w:r w:rsidRPr="0045605D">
        <w:rPr>
          <w:rFonts w:ascii="Times New Roman" w:eastAsia="Calibri" w:hAnsi="Times New Roman" w:cs="Times New Roman"/>
          <w:sz w:val="28"/>
          <w:szCs w:val="28"/>
        </w:rPr>
        <w:t>т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вии.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Биогеоценоз. Особенности биогеоценозов приземного слоя атмосф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ры, почв, вод.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геоценозе.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ценозе. Разновидности биогеоценоза по продуктивности.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Критерии устойчивости биогеоценозов. Рациональное использование экосистем.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дукция).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Местообитания живых организмов и их классификация.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0D7D94" w:rsidRDefault="000D7D94" w:rsidP="0045605D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93F" w:rsidRPr="00D20B89" w:rsidRDefault="00D3393F" w:rsidP="00D3393F">
      <w:pPr>
        <w:ind w:right="-427"/>
        <w:jc w:val="both"/>
        <w:rPr>
          <w:sz w:val="28"/>
          <w:szCs w:val="28"/>
        </w:rPr>
      </w:pPr>
    </w:p>
    <w:p w:rsidR="004829E3" w:rsidRPr="00D3393F" w:rsidRDefault="00D3393F" w:rsidP="00D3393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A5C02" w:rsidRPr="0045605D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экзамен. Экзамен проводится по билетам, которые включают два теоретич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один практический вопрос.</w:t>
      </w:r>
    </w:p>
    <w:p w:rsidR="007A5C02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3393F" w:rsidRPr="0045605D" w:rsidRDefault="00D3393F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45605D" w:rsidRPr="00F37F2F" w:rsidTr="00302FC8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45605D" w:rsidRPr="00F37F2F" w:rsidTr="00302FC8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45605D" w:rsidRPr="00F37F2F" w:rsidTr="00302FC8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45605D" w:rsidRPr="00F37F2F" w:rsidTr="00302FC8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45605D" w:rsidRPr="00F37F2F" w:rsidTr="00302FC8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45605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837" w:rsidRDefault="00E35837" w:rsidP="00CE176D">
      <w:pPr>
        <w:spacing w:after="0" w:line="240" w:lineRule="auto"/>
      </w:pPr>
      <w:r>
        <w:separator/>
      </w:r>
    </w:p>
  </w:endnote>
  <w:endnote w:type="continuationSeparator" w:id="1">
    <w:p w:rsidR="00E35837" w:rsidRDefault="00E3583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23FA2" w:rsidRDefault="00E77A94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23FA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E21EA">
          <w:rPr>
            <w:noProof/>
            <w:sz w:val="24"/>
          </w:rPr>
          <w:t>40</w:t>
        </w:r>
        <w:r w:rsidRPr="00CE176D">
          <w:rPr>
            <w:sz w:val="24"/>
          </w:rPr>
          <w:fldChar w:fldCharType="end"/>
        </w:r>
      </w:p>
    </w:sdtContent>
  </w:sdt>
  <w:p w:rsidR="00623FA2" w:rsidRDefault="00623F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837" w:rsidRDefault="00E35837" w:rsidP="00CE176D">
      <w:pPr>
        <w:spacing w:after="0" w:line="240" w:lineRule="auto"/>
      </w:pPr>
      <w:r>
        <w:separator/>
      </w:r>
    </w:p>
  </w:footnote>
  <w:footnote w:type="continuationSeparator" w:id="1">
    <w:p w:rsidR="00E35837" w:rsidRDefault="00E3583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D3300"/>
    <w:multiLevelType w:val="multilevel"/>
    <w:tmpl w:val="1584C0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00D38"/>
    <w:rsid w:val="00006D22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0C6C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75BAE"/>
    <w:rsid w:val="00177A03"/>
    <w:rsid w:val="0019723D"/>
    <w:rsid w:val="001A23E6"/>
    <w:rsid w:val="001A3E88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15F0C"/>
    <w:rsid w:val="00247957"/>
    <w:rsid w:val="00251DEE"/>
    <w:rsid w:val="00253D2B"/>
    <w:rsid w:val="00263C0C"/>
    <w:rsid w:val="00275D25"/>
    <w:rsid w:val="002808A3"/>
    <w:rsid w:val="00285503"/>
    <w:rsid w:val="002A727A"/>
    <w:rsid w:val="002C02BD"/>
    <w:rsid w:val="002D1408"/>
    <w:rsid w:val="002D6421"/>
    <w:rsid w:val="002E3AB1"/>
    <w:rsid w:val="002E74D2"/>
    <w:rsid w:val="002F5679"/>
    <w:rsid w:val="0030189D"/>
    <w:rsid w:val="00303C4A"/>
    <w:rsid w:val="00311672"/>
    <w:rsid w:val="003127BE"/>
    <w:rsid w:val="003139A9"/>
    <w:rsid w:val="00340BE6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D334A"/>
    <w:rsid w:val="003E4C68"/>
    <w:rsid w:val="003F724E"/>
    <w:rsid w:val="00400CF3"/>
    <w:rsid w:val="004249AE"/>
    <w:rsid w:val="00426B25"/>
    <w:rsid w:val="004515D7"/>
    <w:rsid w:val="0045605D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E3C1A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7379C"/>
    <w:rsid w:val="00584A24"/>
    <w:rsid w:val="005B2E1C"/>
    <w:rsid w:val="005B42EC"/>
    <w:rsid w:val="005F389B"/>
    <w:rsid w:val="00600B1F"/>
    <w:rsid w:val="006013DC"/>
    <w:rsid w:val="00612151"/>
    <w:rsid w:val="0061792D"/>
    <w:rsid w:val="00623FA2"/>
    <w:rsid w:val="0062434B"/>
    <w:rsid w:val="006412FD"/>
    <w:rsid w:val="006445F0"/>
    <w:rsid w:val="00656AE8"/>
    <w:rsid w:val="0068095B"/>
    <w:rsid w:val="00694AB3"/>
    <w:rsid w:val="006A23C4"/>
    <w:rsid w:val="006A55E3"/>
    <w:rsid w:val="006B380D"/>
    <w:rsid w:val="006B7302"/>
    <w:rsid w:val="006C036A"/>
    <w:rsid w:val="006C72D0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645D"/>
    <w:rsid w:val="007F3C92"/>
    <w:rsid w:val="00810DEA"/>
    <w:rsid w:val="00822CC8"/>
    <w:rsid w:val="0082690E"/>
    <w:rsid w:val="00833EB5"/>
    <w:rsid w:val="00837F4B"/>
    <w:rsid w:val="00841AB2"/>
    <w:rsid w:val="0085405F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62B4C"/>
    <w:rsid w:val="00984565"/>
    <w:rsid w:val="009913A1"/>
    <w:rsid w:val="009B72BC"/>
    <w:rsid w:val="009D2823"/>
    <w:rsid w:val="009D2D0B"/>
    <w:rsid w:val="009F1378"/>
    <w:rsid w:val="00A145C3"/>
    <w:rsid w:val="00A17D5B"/>
    <w:rsid w:val="00A2636C"/>
    <w:rsid w:val="00A42B4B"/>
    <w:rsid w:val="00A45F12"/>
    <w:rsid w:val="00A47DFE"/>
    <w:rsid w:val="00A47F5A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20533"/>
    <w:rsid w:val="00B35C80"/>
    <w:rsid w:val="00B56114"/>
    <w:rsid w:val="00B83602"/>
    <w:rsid w:val="00B87339"/>
    <w:rsid w:val="00BB2520"/>
    <w:rsid w:val="00BC1C72"/>
    <w:rsid w:val="00BC2A21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B69B5"/>
    <w:rsid w:val="00CE176D"/>
    <w:rsid w:val="00CE521D"/>
    <w:rsid w:val="00CE7FB0"/>
    <w:rsid w:val="00CF41D0"/>
    <w:rsid w:val="00D06B20"/>
    <w:rsid w:val="00D219AC"/>
    <w:rsid w:val="00D22032"/>
    <w:rsid w:val="00D3393F"/>
    <w:rsid w:val="00D35863"/>
    <w:rsid w:val="00D531DF"/>
    <w:rsid w:val="00D8133F"/>
    <w:rsid w:val="00D945DD"/>
    <w:rsid w:val="00D97469"/>
    <w:rsid w:val="00DA221B"/>
    <w:rsid w:val="00DA6566"/>
    <w:rsid w:val="00DC20A4"/>
    <w:rsid w:val="00DC564D"/>
    <w:rsid w:val="00DD7EBD"/>
    <w:rsid w:val="00DE21EA"/>
    <w:rsid w:val="00DF081E"/>
    <w:rsid w:val="00DF2479"/>
    <w:rsid w:val="00E06426"/>
    <w:rsid w:val="00E21A8C"/>
    <w:rsid w:val="00E249A6"/>
    <w:rsid w:val="00E35837"/>
    <w:rsid w:val="00E47418"/>
    <w:rsid w:val="00E62357"/>
    <w:rsid w:val="00E64967"/>
    <w:rsid w:val="00E76A87"/>
    <w:rsid w:val="00E77A94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43774"/>
    <w:rsid w:val="00F601AA"/>
    <w:rsid w:val="00F70774"/>
    <w:rsid w:val="00F824C1"/>
    <w:rsid w:val="00F82BD5"/>
    <w:rsid w:val="00F83909"/>
    <w:rsid w:val="00F84353"/>
    <w:rsid w:val="00FA31C3"/>
    <w:rsid w:val="00FB433E"/>
    <w:rsid w:val="00FC139D"/>
    <w:rsid w:val="00FC2AE0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8AF-9359-429A-B4AB-9B0C47D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40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126</cp:revision>
  <cp:lastPrinted>2019-11-06T09:06:00Z</cp:lastPrinted>
  <dcterms:created xsi:type="dcterms:W3CDTF">2016-09-22T09:12:00Z</dcterms:created>
  <dcterms:modified xsi:type="dcterms:W3CDTF">2020-01-05T14:52:00Z</dcterms:modified>
</cp:coreProperties>
</file>