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A3396" w:rsidRDefault="00DA3396"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 xml:space="preserve">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по дисциплине</w:t>
      </w:r>
    </w:p>
    <w:p w:rsidR="00DA3396" w:rsidRDefault="00DA3396" w:rsidP="00DA3396">
      <w:pPr>
        <w:suppressAutoHyphens/>
        <w:spacing w:after="0" w:line="240" w:lineRule="auto"/>
        <w:ind w:firstLine="851"/>
        <w:contextualSpacing/>
        <w:jc w:val="center"/>
        <w:rPr>
          <w:i/>
          <w:sz w:val="28"/>
          <w:szCs w:val="28"/>
        </w:rPr>
      </w:pPr>
      <w:r>
        <w:rPr>
          <w:i/>
          <w:sz w:val="28"/>
          <w:szCs w:val="28"/>
        </w:rPr>
        <w:t>«Б.1.Б.5 Физическая культура и спорт»</w:t>
      </w:r>
    </w:p>
    <w:p w:rsidR="00DA3396" w:rsidRDefault="00DA3396" w:rsidP="00DA3396">
      <w:pPr>
        <w:suppressAutoHyphens/>
        <w:spacing w:after="0" w:line="240" w:lineRule="auto"/>
        <w:ind w:firstLine="851"/>
        <w:contextualSpacing/>
        <w:jc w:val="center"/>
        <w:rPr>
          <w:sz w:val="28"/>
          <w:szCs w:val="28"/>
        </w:rPr>
      </w:pPr>
      <w:r>
        <w:rPr>
          <w:sz w:val="28"/>
          <w:szCs w:val="28"/>
        </w:rPr>
        <w:t>Уровень высшего образования</w:t>
      </w:r>
    </w:p>
    <w:p w:rsidR="00DA3396" w:rsidRDefault="00DA3396" w:rsidP="00DA3396">
      <w:pPr>
        <w:suppressAutoHyphens/>
        <w:spacing w:after="0" w:line="240" w:lineRule="auto"/>
        <w:ind w:firstLine="851"/>
        <w:contextualSpacing/>
        <w:jc w:val="center"/>
        <w:rPr>
          <w:sz w:val="28"/>
          <w:szCs w:val="28"/>
        </w:rPr>
      </w:pPr>
      <w:r>
        <w:rPr>
          <w:sz w:val="28"/>
          <w:szCs w:val="28"/>
        </w:rPr>
        <w:t>БАКАЛАВРИАТ</w:t>
      </w:r>
    </w:p>
    <w:p w:rsidR="00DA3396" w:rsidRDefault="00DA3396" w:rsidP="00DA3396">
      <w:pPr>
        <w:suppressAutoHyphens/>
        <w:spacing w:after="0" w:line="240" w:lineRule="auto"/>
        <w:ind w:firstLine="851"/>
        <w:contextualSpacing/>
        <w:jc w:val="center"/>
        <w:rPr>
          <w:sz w:val="28"/>
          <w:szCs w:val="28"/>
        </w:rPr>
      </w:pPr>
      <w:r>
        <w:rPr>
          <w:sz w:val="28"/>
          <w:szCs w:val="28"/>
        </w:rPr>
        <w:t>Направление подготовки</w:t>
      </w:r>
    </w:p>
    <w:p w:rsidR="00DA3396" w:rsidRDefault="00DA3396" w:rsidP="00DA3396">
      <w:pPr>
        <w:pStyle w:val="ReportHead"/>
        <w:ind w:firstLine="851"/>
        <w:rPr>
          <w:i/>
          <w:szCs w:val="28"/>
          <w:u w:val="single"/>
          <w:lang w:val="x-none"/>
        </w:rPr>
      </w:pPr>
      <w:r>
        <w:rPr>
          <w:i/>
          <w:szCs w:val="28"/>
          <w:u w:val="single"/>
          <w:lang w:val="x-none"/>
        </w:rPr>
        <w:t>08.03.01 Строительство</w:t>
      </w:r>
    </w:p>
    <w:p w:rsidR="00DA3396" w:rsidRDefault="00DA3396" w:rsidP="00DA3396">
      <w:pPr>
        <w:pStyle w:val="ReportHead"/>
        <w:suppressAutoHyphens/>
        <w:ind w:firstLine="851"/>
        <w:rPr>
          <w:szCs w:val="28"/>
          <w:vertAlign w:val="superscript"/>
        </w:rPr>
      </w:pPr>
      <w:r>
        <w:rPr>
          <w:szCs w:val="28"/>
          <w:vertAlign w:val="superscript"/>
        </w:rPr>
        <w:t>(код и наименование направления подготовки)</w:t>
      </w:r>
    </w:p>
    <w:p w:rsidR="00DA3396" w:rsidRDefault="00DA3396" w:rsidP="00DA3396">
      <w:pPr>
        <w:pStyle w:val="ReportHead"/>
        <w:ind w:firstLine="851"/>
        <w:rPr>
          <w:i/>
          <w:szCs w:val="28"/>
          <w:u w:val="single"/>
          <w:lang w:val="x-none"/>
        </w:rPr>
      </w:pPr>
      <w:r>
        <w:rPr>
          <w:i/>
          <w:szCs w:val="28"/>
          <w:u w:val="single"/>
          <w:lang w:val="x-none"/>
        </w:rPr>
        <w:t>Промышленное и гражданское строительство</w:t>
      </w:r>
    </w:p>
    <w:p w:rsidR="00DA3396" w:rsidRDefault="00DA3396" w:rsidP="00DA3396">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DA3396" w:rsidRDefault="00DA3396"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Год набора 201</w:t>
      </w:r>
      <w:r w:rsidR="0069550D">
        <w:rPr>
          <w:sz w:val="28"/>
          <w:szCs w:val="28"/>
        </w:rPr>
        <w:t>9</w:t>
      </w:r>
    </w:p>
    <w:p w:rsidR="00DA3396" w:rsidRDefault="00DA3396" w:rsidP="00DA3396">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«Б.1.Б.5 Физическая культура и спорт»</w:t>
      </w:r>
    </w:p>
    <w:p w:rsidR="00DA3396" w:rsidRDefault="00DA3396" w:rsidP="00DA3396">
      <w:pPr>
        <w:pStyle w:val="ReportHead"/>
        <w:suppressAutoHyphens/>
        <w:ind w:firstLine="851"/>
        <w:jc w:val="both"/>
        <w:rPr>
          <w:szCs w:val="28"/>
        </w:rPr>
      </w:pPr>
    </w:p>
    <w:p w:rsidR="00DA3396" w:rsidRDefault="00DA3396" w:rsidP="00DA3396">
      <w:pPr>
        <w:suppressAutoHyphens/>
        <w:spacing w:after="0" w:line="240" w:lineRule="auto"/>
        <w:ind w:firstLine="851"/>
        <w:contextualSpacing/>
        <w:jc w:val="both"/>
        <w:rPr>
          <w:sz w:val="28"/>
          <w:szCs w:val="28"/>
        </w:rPr>
      </w:pPr>
    </w:p>
    <w:p w:rsidR="00DA3396" w:rsidRDefault="00DA3396" w:rsidP="00DA3396">
      <w:pPr>
        <w:suppressAutoHyphens/>
        <w:spacing w:after="0" w:line="240" w:lineRule="auto"/>
        <w:ind w:firstLine="851"/>
        <w:contextualSpacing/>
        <w:jc w:val="both"/>
        <w:rPr>
          <w:sz w:val="28"/>
          <w:szCs w:val="28"/>
        </w:rPr>
      </w:pPr>
    </w:p>
    <w:p w:rsidR="00DA3396" w:rsidRDefault="00DA3396" w:rsidP="00DA3396">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DA3396" w:rsidRDefault="00DA3396" w:rsidP="00DA3396">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DA3396" w:rsidRDefault="00DA3396" w:rsidP="00DA3396">
      <w:pPr>
        <w:tabs>
          <w:tab w:val="left" w:pos="10432"/>
        </w:tabs>
        <w:suppressAutoHyphens/>
        <w:spacing w:after="0" w:line="240" w:lineRule="auto"/>
        <w:ind w:firstLine="851"/>
        <w:contextualSpacing/>
        <w:jc w:val="both"/>
        <w:rPr>
          <w:i/>
          <w:sz w:val="28"/>
          <w:szCs w:val="28"/>
          <w:vertAlign w:val="superscript"/>
        </w:rPr>
      </w:pPr>
    </w:p>
    <w:p w:rsidR="00DA3396" w:rsidRDefault="00DA3396" w:rsidP="00DA3396">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DA3396" w:rsidRDefault="00DA3396" w:rsidP="00DA3396">
      <w:pPr>
        <w:tabs>
          <w:tab w:val="left" w:pos="10432"/>
        </w:tabs>
        <w:suppressAutoHyphens/>
        <w:spacing w:after="0" w:line="240" w:lineRule="auto"/>
        <w:ind w:firstLine="851"/>
        <w:contextualSpacing/>
        <w:jc w:val="both"/>
        <w:rPr>
          <w:sz w:val="28"/>
          <w:szCs w:val="28"/>
        </w:rPr>
      </w:pPr>
    </w:p>
    <w:p w:rsidR="00DA3396" w:rsidRDefault="00DA3396" w:rsidP="00DA3396">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DA3396" w:rsidRDefault="00DA3396" w:rsidP="00DA3396">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w:t>
      </w:r>
      <w:r w:rsidR="0069550D" w:rsidRPr="0069550D">
        <w:rPr>
          <w:i/>
          <w:sz w:val="28"/>
          <w:szCs w:val="28"/>
          <w:u w:val="single"/>
        </w:rPr>
        <w:t>А.П. Девяткина</w:t>
      </w:r>
    </w:p>
    <w:p w:rsidR="00DA3396" w:rsidRDefault="00DA3396" w:rsidP="00DA3396">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7"/>
        <w:gridCol w:w="2124"/>
        <w:gridCol w:w="4112"/>
        <w:gridCol w:w="2409"/>
      </w:tblGrid>
      <w:tr w:rsidR="006602F1" w:rsidRPr="00BA41E4" w:rsidTr="006602F1">
        <w:trPr>
          <w:tblHeader/>
        </w:trPr>
        <w:tc>
          <w:tcPr>
            <w:tcW w:w="934"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rPr>
              <w:t>Код и наименование формируемых компетенций</w:t>
            </w:r>
          </w:p>
        </w:tc>
        <w:tc>
          <w:tcPr>
            <w:tcW w:w="999"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rPr>
              <w:t>Код и наименование индикатора достижения компетенции</w:t>
            </w:r>
          </w:p>
        </w:tc>
        <w:tc>
          <w:tcPr>
            <w:tcW w:w="1934"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rPr>
              <w:t>Планируемые результаты обучения по дисциплине, характеризующие этапы формирования компетенций</w:t>
            </w:r>
          </w:p>
        </w:tc>
        <w:tc>
          <w:tcPr>
            <w:tcW w:w="1133"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lang w:eastAsia="ru-RU"/>
              </w:rPr>
              <w:t>Виды оценочных средств, шифр раздела в данном документе</w:t>
            </w:r>
          </w:p>
        </w:tc>
      </w:tr>
      <w:tr w:rsidR="006602F1" w:rsidRPr="00BA41E4" w:rsidTr="006602F1">
        <w:trPr>
          <w:trHeight w:val="1005"/>
        </w:trPr>
        <w:tc>
          <w:tcPr>
            <w:tcW w:w="934" w:type="pct"/>
            <w:vMerge w:val="restart"/>
          </w:tcPr>
          <w:p w:rsidR="006602F1" w:rsidRPr="00BA41E4" w:rsidRDefault="006602F1" w:rsidP="006602F1">
            <w:pPr>
              <w:suppressAutoHyphens/>
              <w:spacing w:after="0" w:line="240" w:lineRule="auto"/>
              <w:jc w:val="both"/>
              <w:rPr>
                <w:sz w:val="28"/>
                <w:szCs w:val="28"/>
                <w:lang w:eastAsia="ru-RU"/>
              </w:rPr>
            </w:pPr>
            <w:r>
              <w:rPr>
                <w:sz w:val="28"/>
                <w:szCs w:val="28"/>
              </w:rPr>
              <w:t xml:space="preserve"> </w:t>
            </w:r>
            <w:r w:rsidRPr="00E55F3E">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Default="006602F1" w:rsidP="006602F1">
            <w:pPr>
              <w:pStyle w:val="ReportMain"/>
              <w:suppressAutoHyphens/>
            </w:pPr>
            <w:r w:rsidRPr="00E55F3E">
              <w:t xml:space="preserve">УК-7-В-1 </w:t>
            </w:r>
            <w:proofErr w:type="gramStart"/>
            <w:r w:rsidRPr="00E55F3E">
              <w:t>Соблюдает</w:t>
            </w:r>
            <w:proofErr w:type="gramEnd"/>
            <w:r w:rsidRPr="00E55F3E">
              <w:t xml:space="preserve"> нормы здорового образа жизни, используя основы физической культуры для осознанного выбора </w:t>
            </w:r>
            <w:proofErr w:type="spellStart"/>
            <w:r w:rsidRPr="00E55F3E">
              <w:t>здоровьесберега</w:t>
            </w:r>
            <w:r>
              <w:t>-</w:t>
            </w:r>
            <w:r w:rsidRPr="00E55F3E">
              <w:t>ющих</w:t>
            </w:r>
            <w:proofErr w:type="spellEnd"/>
            <w:r w:rsidRPr="00E55F3E">
              <w:t xml:space="preserve"> технологий на всех жизненных этапах развития личности</w:t>
            </w:r>
          </w:p>
          <w:p w:rsidR="006602F1" w:rsidRPr="00E55F3E" w:rsidRDefault="006602F1" w:rsidP="006602F1">
            <w:pPr>
              <w:pStyle w:val="ReportMain"/>
              <w:suppressAutoHyphens/>
            </w:pPr>
            <w:r w:rsidRPr="00E55F3E">
              <w:t xml:space="preserve">УК-7-В-2 Выбирает рациональные способы и приемы профилактики профессиональных заболеваний, психофизического и </w:t>
            </w:r>
            <w:proofErr w:type="spellStart"/>
            <w:r w:rsidRPr="00E55F3E">
              <w:t>нервноэмоциональ</w:t>
            </w:r>
            <w:r>
              <w:t>-</w:t>
            </w:r>
            <w:r w:rsidRPr="00E55F3E">
              <w:t>ного</w:t>
            </w:r>
            <w:proofErr w:type="spellEnd"/>
            <w:r w:rsidRPr="00E55F3E">
              <w:t xml:space="preserve"> утомления на рабочем месте</w:t>
            </w:r>
          </w:p>
        </w:tc>
        <w:tc>
          <w:tcPr>
            <w:tcW w:w="1934" w:type="pct"/>
          </w:tcPr>
          <w:p w:rsidR="006602F1" w:rsidRDefault="006602F1" w:rsidP="006602F1">
            <w:pPr>
              <w:contextualSpacing/>
              <w:jc w:val="both"/>
              <w:rPr>
                <w:b/>
                <w:u w:val="single"/>
              </w:rPr>
            </w:pPr>
            <w:r>
              <w:rPr>
                <w:b/>
                <w:sz w:val="28"/>
                <w:szCs w:val="28"/>
                <w:u w:val="single"/>
              </w:rPr>
              <w:t xml:space="preserve"> </w:t>
            </w:r>
            <w:r w:rsidRPr="00E55F3E">
              <w:rPr>
                <w:b/>
                <w:u w:val="single"/>
              </w:rPr>
              <w:t>Знать:</w:t>
            </w:r>
          </w:p>
          <w:p w:rsidR="006602F1" w:rsidRPr="00D17EF9" w:rsidRDefault="006602F1" w:rsidP="006602F1">
            <w:pPr>
              <w:contextualSpacing/>
              <w:jc w:val="both"/>
              <w:rPr>
                <w:szCs w:val="24"/>
              </w:rPr>
            </w:pPr>
            <w:r w:rsidRPr="00D17EF9">
              <w:rPr>
                <w:szCs w:val="24"/>
              </w:rPr>
              <w:t>- основные теоретические понятия и содержание физической культуры и спорта;</w:t>
            </w:r>
          </w:p>
          <w:p w:rsidR="006602F1" w:rsidRPr="00D17EF9" w:rsidRDefault="006602F1" w:rsidP="006602F1">
            <w:pPr>
              <w:contextualSpacing/>
              <w:jc w:val="both"/>
              <w:rPr>
                <w:szCs w:val="24"/>
              </w:rPr>
            </w:pPr>
            <w:r w:rsidRPr="00D17EF9">
              <w:rPr>
                <w:szCs w:val="24"/>
              </w:rPr>
              <w:t xml:space="preserve">-  </w:t>
            </w:r>
            <w:r w:rsidRPr="00D17EF9">
              <w:rPr>
                <w:bCs/>
                <w:color w:val="000000"/>
                <w:szCs w:val="24"/>
                <w:lang w:eastAsia="ru-RU"/>
              </w:rPr>
              <w:t>основные понятия социально–биологических основ физической культуры;</w:t>
            </w:r>
          </w:p>
          <w:p w:rsidR="006602F1" w:rsidRPr="00D17EF9" w:rsidRDefault="006602F1" w:rsidP="006602F1">
            <w:pPr>
              <w:contextualSpacing/>
              <w:jc w:val="both"/>
              <w:rPr>
                <w:bCs/>
                <w:szCs w:val="24"/>
              </w:rPr>
            </w:pPr>
            <w:r w:rsidRPr="00D17EF9">
              <w:rPr>
                <w:szCs w:val="24"/>
              </w:rPr>
              <w:t>-  основные понятия и содержание</w:t>
            </w:r>
            <w:r w:rsidRPr="00D17EF9">
              <w:rPr>
                <w:b/>
                <w:bCs/>
                <w:color w:val="000000"/>
                <w:szCs w:val="24"/>
                <w:lang w:eastAsia="ru-RU"/>
              </w:rPr>
              <w:t xml:space="preserve"> </w:t>
            </w:r>
            <w:r w:rsidRPr="00D17EF9">
              <w:rPr>
                <w:bCs/>
                <w:color w:val="000000"/>
                <w:szCs w:val="24"/>
                <w:lang w:eastAsia="ru-RU"/>
              </w:rPr>
              <w:t>о</w:t>
            </w:r>
            <w:r w:rsidRPr="00D17EF9">
              <w:rPr>
                <w:bCs/>
                <w:szCs w:val="24"/>
              </w:rPr>
              <w:t>бщей физической и спортивн</w:t>
            </w:r>
            <w:r>
              <w:rPr>
                <w:bCs/>
                <w:szCs w:val="24"/>
              </w:rPr>
              <w:t>ой</w:t>
            </w:r>
            <w:r w:rsidRPr="00D17EF9">
              <w:rPr>
                <w:bCs/>
                <w:szCs w:val="24"/>
              </w:rPr>
              <w:t xml:space="preserve"> подготовк</w:t>
            </w:r>
            <w:r>
              <w:rPr>
                <w:bCs/>
                <w:szCs w:val="24"/>
              </w:rPr>
              <w:t>е</w:t>
            </w:r>
            <w:r w:rsidRPr="00D17EF9">
              <w:rPr>
                <w:bCs/>
                <w:szCs w:val="24"/>
              </w:rPr>
              <w:t xml:space="preserve"> в системе физического воспитания студентов;</w:t>
            </w:r>
          </w:p>
          <w:p w:rsidR="006602F1" w:rsidRDefault="006602F1" w:rsidP="006602F1">
            <w:pPr>
              <w:contextualSpacing/>
              <w:jc w:val="both"/>
              <w:rPr>
                <w:bCs/>
                <w:szCs w:val="24"/>
              </w:rPr>
            </w:pPr>
            <w:r w:rsidRPr="00D17EF9">
              <w:rPr>
                <w:bCs/>
                <w:szCs w:val="24"/>
              </w:rPr>
              <w:t xml:space="preserve">- </w:t>
            </w:r>
            <w:r w:rsidRPr="00D17EF9">
              <w:rPr>
                <w:szCs w:val="24"/>
              </w:rPr>
              <w:t xml:space="preserve">основные понятия и содержание </w:t>
            </w:r>
            <w:r w:rsidRPr="00D17EF9">
              <w:rPr>
                <w:bCs/>
                <w:szCs w:val="24"/>
              </w:rPr>
              <w:t>ОФП и спортивной подготовки</w:t>
            </w:r>
            <w:r>
              <w:rPr>
                <w:bCs/>
                <w:szCs w:val="24"/>
              </w:rPr>
              <w:t>;</w:t>
            </w:r>
          </w:p>
          <w:p w:rsidR="006602F1" w:rsidRPr="00BA41E4" w:rsidRDefault="006602F1" w:rsidP="006602F1">
            <w:pPr>
              <w:spacing w:after="0"/>
              <w:contextualSpacing/>
              <w:jc w:val="both"/>
              <w:rPr>
                <w:sz w:val="28"/>
                <w:szCs w:val="28"/>
                <w:lang w:eastAsia="ru-RU"/>
              </w:rPr>
            </w:pPr>
            <w:r>
              <w:rPr>
                <w:bCs/>
                <w:szCs w:val="24"/>
              </w:rPr>
              <w:t xml:space="preserve">- </w:t>
            </w:r>
            <w:r w:rsidRPr="00D17EF9">
              <w:rPr>
                <w:szCs w:val="24"/>
              </w:rPr>
              <w:t>основные понятия и содержание</w:t>
            </w:r>
            <w:r>
              <w:rPr>
                <w:b/>
                <w:bCs/>
                <w:color w:val="000000"/>
                <w:szCs w:val="24"/>
                <w:lang w:eastAsia="ru-RU"/>
              </w:rPr>
              <w:t xml:space="preserve"> </w:t>
            </w:r>
            <w:r>
              <w:rPr>
                <w:bCs/>
                <w:color w:val="000000"/>
                <w:szCs w:val="24"/>
                <w:lang w:eastAsia="ru-RU"/>
              </w:rPr>
              <w:t>м</w:t>
            </w:r>
            <w:r w:rsidRPr="00D343D4">
              <w:rPr>
                <w:bCs/>
                <w:szCs w:val="24"/>
              </w:rPr>
              <w:t>етодик самостоятельных занятий физическими упражнениями.</w:t>
            </w:r>
          </w:p>
        </w:tc>
        <w:tc>
          <w:tcPr>
            <w:tcW w:w="1133" w:type="pct"/>
          </w:tcPr>
          <w:p w:rsidR="006602F1" w:rsidRPr="00BA41E4" w:rsidRDefault="006602F1" w:rsidP="006602F1">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6602F1" w:rsidRPr="00BA41E4" w:rsidRDefault="006602F1" w:rsidP="006602F1">
            <w:pPr>
              <w:suppressAutoHyphens/>
              <w:spacing w:after="0" w:line="240" w:lineRule="auto"/>
              <w:jc w:val="both"/>
              <w:rPr>
                <w:sz w:val="28"/>
                <w:szCs w:val="28"/>
                <w:lang w:eastAsia="ru-RU"/>
              </w:rPr>
            </w:pPr>
            <w:r w:rsidRPr="00BA41E4">
              <w:rPr>
                <w:sz w:val="28"/>
                <w:szCs w:val="28"/>
                <w:lang w:eastAsia="ru-RU"/>
              </w:rPr>
              <w:t>А.0 Тестовые вопросы</w:t>
            </w:r>
            <w:r>
              <w:rPr>
                <w:sz w:val="28"/>
                <w:szCs w:val="28"/>
                <w:lang w:eastAsia="ru-RU"/>
              </w:rPr>
              <w:t>.</w:t>
            </w:r>
          </w:p>
          <w:p w:rsidR="006602F1" w:rsidRPr="00BA41E4" w:rsidRDefault="006602F1" w:rsidP="006602F1">
            <w:pPr>
              <w:suppressAutoHyphens/>
              <w:spacing w:after="0" w:line="240" w:lineRule="auto"/>
              <w:jc w:val="both"/>
              <w:rPr>
                <w:sz w:val="28"/>
                <w:szCs w:val="28"/>
                <w:lang w:eastAsia="ru-RU"/>
              </w:rPr>
            </w:pPr>
            <w:r w:rsidRPr="00BA41E4">
              <w:rPr>
                <w:sz w:val="28"/>
                <w:szCs w:val="28"/>
                <w:lang w:eastAsia="ru-RU"/>
              </w:rPr>
              <w:t>А.1 Вопросы для опроса</w:t>
            </w:r>
            <w:r>
              <w:rPr>
                <w:sz w:val="28"/>
                <w:szCs w:val="28"/>
                <w:lang w:eastAsia="ru-RU"/>
              </w:rPr>
              <w:t>.</w:t>
            </w:r>
          </w:p>
        </w:tc>
      </w:tr>
      <w:tr w:rsidR="006602F1" w:rsidRPr="00BA41E4" w:rsidTr="006602F1">
        <w:trPr>
          <w:trHeight w:val="1410"/>
        </w:trPr>
        <w:tc>
          <w:tcPr>
            <w:tcW w:w="934" w:type="pct"/>
            <w:vMerge/>
          </w:tcPr>
          <w:p w:rsidR="006602F1" w:rsidRPr="00BA41E4" w:rsidRDefault="006602F1" w:rsidP="006602F1">
            <w:pPr>
              <w:suppressAutoHyphens/>
              <w:spacing w:after="0" w:line="240" w:lineRule="auto"/>
              <w:ind w:firstLine="851"/>
              <w:rPr>
                <w:sz w:val="28"/>
                <w:szCs w:val="28"/>
                <w:lang w:eastAsia="ru-RU"/>
              </w:rPr>
            </w:pPr>
          </w:p>
        </w:tc>
        <w:tc>
          <w:tcPr>
            <w:tcW w:w="999" w:type="pct"/>
            <w:vMerge/>
          </w:tcPr>
          <w:p w:rsidR="006602F1" w:rsidRPr="00BA41E4" w:rsidRDefault="006602F1" w:rsidP="006602F1">
            <w:pPr>
              <w:suppressAutoHyphens/>
              <w:spacing w:after="0" w:line="240" w:lineRule="auto"/>
              <w:ind w:firstLine="851"/>
              <w:rPr>
                <w:sz w:val="28"/>
                <w:szCs w:val="28"/>
                <w:lang w:eastAsia="ru-RU"/>
              </w:rPr>
            </w:pPr>
          </w:p>
        </w:tc>
        <w:tc>
          <w:tcPr>
            <w:tcW w:w="1934" w:type="pct"/>
          </w:tcPr>
          <w:p w:rsidR="006602F1" w:rsidRDefault="006602F1" w:rsidP="006602F1">
            <w:pPr>
              <w:suppressAutoHyphens/>
              <w:spacing w:after="0"/>
              <w:jc w:val="both"/>
              <w:rPr>
                <w:b/>
                <w:u w:val="single"/>
              </w:rPr>
            </w:pPr>
            <w:r>
              <w:rPr>
                <w:b/>
                <w:sz w:val="28"/>
                <w:szCs w:val="28"/>
                <w:u w:val="single"/>
                <w:lang w:eastAsia="ru-RU"/>
              </w:rPr>
              <w:t xml:space="preserve"> </w:t>
            </w:r>
            <w:r w:rsidRPr="00E55F3E">
              <w:rPr>
                <w:b/>
                <w:u w:val="single"/>
              </w:rPr>
              <w:t>Уметь:</w:t>
            </w:r>
          </w:p>
          <w:p w:rsidR="006602F1" w:rsidRPr="00D17EF9" w:rsidRDefault="006602F1" w:rsidP="006602F1">
            <w:pPr>
              <w:suppressAutoHyphens/>
              <w:spacing w:after="0"/>
              <w:jc w:val="both"/>
              <w:rPr>
                <w:szCs w:val="24"/>
                <w:lang w:eastAsia="x-none"/>
              </w:rPr>
            </w:pPr>
            <w:r w:rsidRPr="00D17EF9">
              <w:rPr>
                <w:szCs w:val="24"/>
                <w:lang w:eastAsia="x-none"/>
              </w:rPr>
              <w:t xml:space="preserve">- </w:t>
            </w:r>
            <w:r w:rsidRPr="00D17EF9">
              <w:rPr>
                <w:szCs w:val="24"/>
                <w:lang w:val="x-none" w:eastAsia="x-none"/>
              </w:rPr>
              <w:t>подбирать и применять методы и средства физической культуры</w:t>
            </w:r>
            <w:r w:rsidRPr="00D17EF9">
              <w:rPr>
                <w:szCs w:val="24"/>
                <w:lang w:eastAsia="x-none"/>
              </w:rPr>
              <w:t xml:space="preserve"> </w:t>
            </w:r>
            <w:r w:rsidRPr="00D17EF9">
              <w:rPr>
                <w:szCs w:val="24"/>
                <w:lang w:val="x-none" w:eastAsia="x-none"/>
              </w:rPr>
              <w:t>для совершенствования основных физических качеств</w:t>
            </w:r>
            <w:r w:rsidRPr="00D17EF9">
              <w:rPr>
                <w:szCs w:val="24"/>
                <w:lang w:eastAsia="x-none"/>
              </w:rPr>
              <w:t>;</w:t>
            </w:r>
          </w:p>
          <w:p w:rsidR="006602F1" w:rsidRPr="00D17EF9" w:rsidRDefault="006602F1" w:rsidP="006602F1">
            <w:pPr>
              <w:spacing w:after="0"/>
              <w:jc w:val="both"/>
              <w:rPr>
                <w:szCs w:val="24"/>
              </w:rPr>
            </w:pPr>
            <w:r w:rsidRPr="00D17EF9">
              <w:rPr>
                <w:szCs w:val="24"/>
              </w:rPr>
              <w:t>- использовать средства, методы, приемы самоконтроля и оценки физического состояния на самостоятельных занятиях;</w:t>
            </w:r>
          </w:p>
          <w:p w:rsidR="006602F1" w:rsidRPr="00BA41E4" w:rsidRDefault="006602F1" w:rsidP="006602F1">
            <w:pPr>
              <w:spacing w:after="0"/>
              <w:jc w:val="both"/>
              <w:rPr>
                <w:b/>
                <w:sz w:val="28"/>
                <w:szCs w:val="28"/>
                <w:u w:val="single"/>
                <w:lang w:eastAsia="ru-RU"/>
              </w:rPr>
            </w:pPr>
            <w:r w:rsidRPr="00D17EF9">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bookmarkStart w:id="0" w:name="_GoBack"/>
            <w:bookmarkEnd w:id="0"/>
          </w:p>
        </w:tc>
        <w:tc>
          <w:tcPr>
            <w:tcW w:w="1133" w:type="pct"/>
            <w:shd w:val="clear" w:color="auto" w:fill="auto"/>
          </w:tcPr>
          <w:p w:rsidR="006602F1" w:rsidRPr="00BA41E4" w:rsidRDefault="006602F1" w:rsidP="006602F1">
            <w:pPr>
              <w:suppressAutoHyphens/>
              <w:spacing w:after="0" w:line="240" w:lineRule="auto"/>
              <w:jc w:val="both"/>
              <w:rPr>
                <w:sz w:val="28"/>
                <w:szCs w:val="28"/>
                <w:lang w:eastAsia="ru-RU"/>
              </w:rPr>
            </w:pPr>
            <w:r w:rsidRPr="00BA41E4">
              <w:rPr>
                <w:b/>
                <w:sz w:val="28"/>
                <w:szCs w:val="28"/>
                <w:lang w:eastAsia="ru-RU"/>
              </w:rPr>
              <w:t xml:space="preserve">Блок Б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6602F1" w:rsidRPr="00BA41E4" w:rsidRDefault="006602F1" w:rsidP="006602F1">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Pr>
                <w:rFonts w:eastAsia="Times New Roman"/>
                <w:sz w:val="28"/>
                <w:szCs w:val="28"/>
              </w:rPr>
              <w:t>.</w:t>
            </w:r>
          </w:p>
          <w:p w:rsidR="006602F1" w:rsidRPr="00BA41E4" w:rsidRDefault="006602F1" w:rsidP="006602F1">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Pr>
                <w:rFonts w:eastAsia="Times New Roman"/>
                <w:sz w:val="28"/>
                <w:szCs w:val="28"/>
              </w:rPr>
              <w:t>.</w:t>
            </w:r>
          </w:p>
        </w:tc>
      </w:tr>
      <w:tr w:rsidR="006602F1" w:rsidRPr="00BA41E4" w:rsidTr="006602F1">
        <w:trPr>
          <w:trHeight w:val="1980"/>
        </w:trPr>
        <w:tc>
          <w:tcPr>
            <w:tcW w:w="934" w:type="pct"/>
            <w:vMerge/>
          </w:tcPr>
          <w:p w:rsidR="006602F1" w:rsidRPr="00BA41E4" w:rsidRDefault="006602F1" w:rsidP="006602F1">
            <w:pPr>
              <w:suppressAutoHyphens/>
              <w:spacing w:after="0" w:line="240" w:lineRule="auto"/>
              <w:ind w:firstLine="851"/>
              <w:rPr>
                <w:sz w:val="28"/>
                <w:szCs w:val="28"/>
                <w:lang w:eastAsia="ru-RU"/>
              </w:rPr>
            </w:pPr>
          </w:p>
        </w:tc>
        <w:tc>
          <w:tcPr>
            <w:tcW w:w="999" w:type="pct"/>
            <w:vMerge/>
          </w:tcPr>
          <w:p w:rsidR="006602F1" w:rsidRPr="00BA41E4" w:rsidRDefault="006602F1" w:rsidP="006602F1">
            <w:pPr>
              <w:suppressAutoHyphens/>
              <w:spacing w:after="0" w:line="240" w:lineRule="auto"/>
              <w:ind w:firstLine="851"/>
              <w:rPr>
                <w:sz w:val="28"/>
                <w:szCs w:val="28"/>
                <w:lang w:eastAsia="ru-RU"/>
              </w:rPr>
            </w:pPr>
          </w:p>
        </w:tc>
        <w:tc>
          <w:tcPr>
            <w:tcW w:w="1934" w:type="pct"/>
          </w:tcPr>
          <w:p w:rsidR="006602F1" w:rsidRDefault="006602F1" w:rsidP="006602F1">
            <w:pPr>
              <w:pStyle w:val="ReportMain"/>
              <w:suppressAutoHyphens/>
              <w:contextualSpacing/>
            </w:pPr>
            <w:r>
              <w:rPr>
                <w:b/>
                <w:sz w:val="28"/>
                <w:szCs w:val="28"/>
                <w:u w:val="single"/>
              </w:rPr>
              <w:t xml:space="preserve"> </w:t>
            </w:r>
            <w:r w:rsidRPr="00E55F3E">
              <w:rPr>
                <w:b/>
                <w:u w:val="single"/>
              </w:rPr>
              <w:t>Владеть:</w:t>
            </w:r>
          </w:p>
          <w:p w:rsidR="006602F1" w:rsidRPr="00BA41E4" w:rsidRDefault="006602F1" w:rsidP="006602F1">
            <w:pPr>
              <w:pStyle w:val="ReportMain"/>
              <w:suppressAutoHyphens/>
              <w:jc w:val="both"/>
              <w:rPr>
                <w:sz w:val="28"/>
                <w:szCs w:val="28"/>
                <w:lang w:eastAsia="ru-RU"/>
              </w:rPr>
            </w:pPr>
            <w:r w:rsidRPr="00D17EF9">
              <w:rPr>
                <w:szCs w:val="24"/>
                <w:lang w:val="x-none" w:eastAsia="x-none"/>
              </w:rPr>
              <w:t>- практическими навыками</w:t>
            </w:r>
            <w:r>
              <w:rPr>
                <w:szCs w:val="24"/>
                <w:lang w:eastAsia="x-none"/>
              </w:rPr>
              <w:t xml:space="preserve"> применения</w:t>
            </w:r>
            <w:r w:rsidRPr="00D17EF9">
              <w:rPr>
                <w:szCs w:val="24"/>
                <w:lang w:val="x-none" w:eastAsia="x-none"/>
              </w:rPr>
              <w:t xml:space="preserve"> физических упражнений</w:t>
            </w:r>
            <w:r>
              <w:rPr>
                <w:szCs w:val="24"/>
                <w:lang w:eastAsia="x-none"/>
              </w:rPr>
              <w:t xml:space="preserve">, </w:t>
            </w:r>
            <w:r w:rsidRPr="00D17EF9">
              <w:rPr>
                <w:szCs w:val="24"/>
                <w:lang w:eastAsia="x-none"/>
              </w:rPr>
              <w:t xml:space="preserve"> </w:t>
            </w:r>
            <w:r w:rsidRPr="00CC24A1">
              <w:rPr>
                <w:szCs w:val="24"/>
                <w:lang w:eastAsia="x-none"/>
              </w:rPr>
              <w:t>методов</w:t>
            </w:r>
            <w:r w:rsidRPr="00D17EF9">
              <w:rPr>
                <w:szCs w:val="24"/>
                <w:lang w:val="x-none" w:eastAsia="x-none"/>
              </w:rPr>
              <w:t xml:space="preserve"> </w:t>
            </w:r>
            <w:r w:rsidRPr="00D17EF9">
              <w:rPr>
                <w:szCs w:val="24"/>
                <w:lang w:eastAsia="x-none"/>
              </w:rPr>
              <w:t>физической культурой</w:t>
            </w:r>
            <w:r>
              <w:rPr>
                <w:rFonts w:eastAsia="Times New Roman"/>
                <w:szCs w:val="24"/>
                <w:lang w:eastAsia="ru-RU"/>
              </w:rPr>
              <w:t xml:space="preserve">  при </w:t>
            </w:r>
            <w:r>
              <w:t xml:space="preserve">поддержании </w:t>
            </w:r>
            <w:r w:rsidRPr="00E55F3E">
              <w:t>должн</w:t>
            </w:r>
            <w:r>
              <w:t xml:space="preserve">ого </w:t>
            </w:r>
            <w:r w:rsidRPr="00E55F3E">
              <w:t>уровня</w:t>
            </w:r>
            <w:r>
              <w:t xml:space="preserve"> </w:t>
            </w:r>
            <w:r w:rsidRPr="00E55F3E">
              <w:t>физической подготовленности для обеспечения полноценной социальной и профессиональной деятельности</w:t>
            </w:r>
            <w:r>
              <w:t>.</w:t>
            </w:r>
          </w:p>
        </w:tc>
        <w:tc>
          <w:tcPr>
            <w:tcW w:w="1133" w:type="pct"/>
          </w:tcPr>
          <w:p w:rsidR="006602F1" w:rsidRPr="00BA41E4" w:rsidRDefault="006602F1" w:rsidP="006602F1">
            <w:pPr>
              <w:suppressAutoHyphens/>
              <w:spacing w:after="0" w:line="240" w:lineRule="auto"/>
              <w:rPr>
                <w:sz w:val="28"/>
                <w:szCs w:val="28"/>
                <w:lang w:eastAsia="ru-RU"/>
              </w:rPr>
            </w:pPr>
            <w:r w:rsidRPr="00BA41E4">
              <w:rPr>
                <w:b/>
                <w:sz w:val="28"/>
                <w:szCs w:val="28"/>
                <w:lang w:eastAsia="ru-RU"/>
              </w:rPr>
              <w:t xml:space="preserve">Блок С </w:t>
            </w:r>
            <w:r w:rsidRPr="00BA41E4">
              <w:rPr>
                <w:sz w:val="28"/>
                <w:szCs w:val="28"/>
                <w:lang w:eastAsia="ru-RU"/>
              </w:rPr>
              <w:t xml:space="preserve"> </w:t>
            </w:r>
          </w:p>
          <w:p w:rsidR="006602F1" w:rsidRDefault="006602F1" w:rsidP="006602F1">
            <w:pPr>
              <w:suppressAutoHyphens/>
              <w:spacing w:after="0" w:line="240" w:lineRule="auto"/>
              <w:rPr>
                <w:sz w:val="28"/>
                <w:szCs w:val="28"/>
                <w:lang w:eastAsia="ru-RU"/>
              </w:rPr>
            </w:pPr>
            <w:r>
              <w:rPr>
                <w:sz w:val="28"/>
                <w:szCs w:val="28"/>
                <w:lang w:eastAsia="ru-RU"/>
              </w:rPr>
              <w:t xml:space="preserve">С1 Написание </w:t>
            </w:r>
            <w:r w:rsidRPr="00BA41E4">
              <w:rPr>
                <w:sz w:val="28"/>
                <w:szCs w:val="28"/>
                <w:lang w:eastAsia="ru-RU"/>
              </w:rPr>
              <w:t>рефератов</w:t>
            </w:r>
            <w:r>
              <w:rPr>
                <w:sz w:val="28"/>
                <w:szCs w:val="28"/>
                <w:lang w:eastAsia="ru-RU"/>
              </w:rPr>
              <w:t>.</w:t>
            </w:r>
          </w:p>
          <w:p w:rsidR="006602F1" w:rsidRPr="00D92903" w:rsidRDefault="006602F1" w:rsidP="006602F1">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w:t>
      </w:r>
      <w:proofErr w:type="spellStart"/>
      <w:r w:rsidR="00D224E6" w:rsidRPr="003B365F">
        <w:rPr>
          <w:b/>
          <w:sz w:val="28"/>
          <w:szCs w:val="28"/>
        </w:rPr>
        <w:t>сформированности</w:t>
      </w:r>
      <w:proofErr w:type="spellEnd"/>
      <w:r w:rsidR="00D224E6" w:rsidRPr="003B365F">
        <w:rPr>
          <w:b/>
          <w:sz w:val="28"/>
          <w:szCs w:val="28"/>
        </w:rPr>
        <w:t xml:space="preserve">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 xml:space="preserve">Оценочные средства для диагностирования </w:t>
      </w:r>
      <w:proofErr w:type="spellStart"/>
      <w:r w:rsidR="00092F16" w:rsidRPr="00BA41E4">
        <w:rPr>
          <w:sz w:val="28"/>
          <w:szCs w:val="28"/>
        </w:rPr>
        <w:t>сформированности</w:t>
      </w:r>
      <w:proofErr w:type="spellEnd"/>
      <w:r w:rsidR="00092F16" w:rsidRPr="00BA41E4">
        <w:rPr>
          <w:sz w:val="28"/>
          <w:szCs w:val="28"/>
        </w:rPr>
        <w:t xml:space="preserve">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A41E4">
        <w:rPr>
          <w:sz w:val="28"/>
          <w:szCs w:val="28"/>
        </w:rPr>
        <w:t>сформирован</w:t>
      </w:r>
      <w:r w:rsidRPr="00BA41E4">
        <w:rPr>
          <w:sz w:val="28"/>
          <w:szCs w:val="28"/>
        </w:rPr>
        <w:lastRenderedPageBreak/>
        <w:t>ности</w:t>
      </w:r>
      <w:proofErr w:type="spellEnd"/>
      <w:r w:rsidRPr="00BA41E4">
        <w:rPr>
          <w:sz w:val="28"/>
          <w:szCs w:val="28"/>
        </w:rPr>
        <w:t xml:space="preserve">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ED7" w:rsidRDefault="005C0ED7" w:rsidP="00A913D4">
      <w:pPr>
        <w:spacing w:after="0" w:line="240" w:lineRule="auto"/>
      </w:pPr>
      <w:r>
        <w:separator/>
      </w:r>
    </w:p>
  </w:endnote>
  <w:endnote w:type="continuationSeparator" w:id="0">
    <w:p w:rsidR="005C0ED7" w:rsidRDefault="005C0ED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6602F1">
          <w:rPr>
            <w:noProof/>
          </w:rPr>
          <w:t>4</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ED7" w:rsidRDefault="005C0ED7" w:rsidP="00A913D4">
      <w:pPr>
        <w:spacing w:after="0" w:line="240" w:lineRule="auto"/>
      </w:pPr>
      <w:r>
        <w:separator/>
      </w:r>
    </w:p>
  </w:footnote>
  <w:footnote w:type="continuationSeparator" w:id="0">
    <w:p w:rsidR="005C0ED7" w:rsidRDefault="005C0ED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20E6"/>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E5A9"/>
  <w15:docId w15:val="{6DFBC300-3518-488E-A69B-4666026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02761-6291-45FE-8B7F-62958D76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56</Pages>
  <Words>13621</Words>
  <Characters>77645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91084</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19</cp:revision>
  <cp:lastPrinted>2019-11-07T07:38:00Z</cp:lastPrinted>
  <dcterms:created xsi:type="dcterms:W3CDTF">2019-11-07T07:43:00Z</dcterms:created>
  <dcterms:modified xsi:type="dcterms:W3CDTF">2019-12-02T19:22:00Z</dcterms:modified>
</cp:coreProperties>
</file>