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C62" w:rsidRDefault="00A06C62" w:rsidP="00A06C6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«Б.1.Б.13 Теоретическая механика»</w:t>
      </w:r>
    </w:p>
    <w:p w:rsidR="00A06C62" w:rsidRDefault="00A06C62" w:rsidP="00A06C62">
      <w:pPr>
        <w:pStyle w:val="ReportHead"/>
        <w:suppressAutoHyphens/>
        <w:rPr>
          <w:sz w:val="24"/>
        </w:rPr>
      </w:pPr>
    </w:p>
    <w:p w:rsidR="00A06C62" w:rsidRDefault="00A06C62" w:rsidP="00A06C6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06C62" w:rsidRDefault="00A06C62" w:rsidP="00A06C6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06C62" w:rsidRDefault="00A06C62" w:rsidP="00A06C6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A06C62" w:rsidRDefault="00A06C62" w:rsidP="00A06C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A06C62" w:rsidRDefault="00A06C62" w:rsidP="00A06C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6C62" w:rsidRDefault="00A06C62" w:rsidP="00A06C6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A06C62" w:rsidRDefault="00A06C62" w:rsidP="00A06C62">
      <w:pPr>
        <w:pStyle w:val="ReportHead"/>
        <w:suppressAutoHyphens/>
        <w:rPr>
          <w:sz w:val="24"/>
        </w:rPr>
      </w:pPr>
    </w:p>
    <w:p w:rsidR="00A06C62" w:rsidRDefault="00A06C62" w:rsidP="00A06C6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06C62" w:rsidRDefault="00A06C62" w:rsidP="00A06C6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06C62" w:rsidRDefault="00A06C62" w:rsidP="00A06C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A06C62">
      <w:pPr>
        <w:pStyle w:val="ReportHead"/>
        <w:suppressAutoHyphens/>
        <w:rPr>
          <w:sz w:val="24"/>
        </w:rPr>
      </w:pPr>
    </w:p>
    <w:p w:rsidR="008D4D99" w:rsidRDefault="008D4D99" w:rsidP="00A06C62">
      <w:pPr>
        <w:pStyle w:val="ReportHead"/>
        <w:suppressAutoHyphens/>
        <w:rPr>
          <w:sz w:val="24"/>
        </w:rPr>
      </w:pPr>
    </w:p>
    <w:p w:rsidR="008D4D99" w:rsidRDefault="00824E8B" w:rsidP="00A06C62">
      <w:pPr>
        <w:pStyle w:val="ReportHead"/>
        <w:suppressAutoHyphens/>
        <w:rPr>
          <w:sz w:val="24"/>
        </w:rPr>
      </w:pPr>
      <w:r>
        <w:rPr>
          <w:sz w:val="24"/>
        </w:rPr>
        <w:t>Бузулук 2018</w:t>
      </w:r>
    </w:p>
    <w:p w:rsidR="008D4D99" w:rsidRDefault="00BD31EE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Теоретическая механика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446B56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</w:t>
      </w:r>
      <w:r w:rsidR="0013075C">
        <w:rPr>
          <w:sz w:val="28"/>
          <w:szCs w:val="20"/>
        </w:rPr>
        <w:t xml:space="preserve">арно-технолог. ин-т (филиал) </w:t>
      </w:r>
      <w:r w:rsidR="008D4D99">
        <w:rPr>
          <w:sz w:val="28"/>
          <w:szCs w:val="20"/>
        </w:rPr>
        <w:t xml:space="preserve"> ОГУ. – Б</w:t>
      </w:r>
      <w:r w:rsidR="00824E8B">
        <w:rPr>
          <w:sz w:val="28"/>
          <w:szCs w:val="20"/>
        </w:rPr>
        <w:t>узулук : БГТИ (филиал) ОГУ, 2018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446B56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824E8B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22204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2220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222049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BD31EE">
        <w:rPr>
          <w:rFonts w:cstheme="minorBidi"/>
          <w:sz w:val="28"/>
          <w:szCs w:val="28"/>
        </w:rPr>
        <w:t>дназначены для студентов первого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</w:t>
      </w:r>
      <w:r w:rsidR="00222049">
        <w:rPr>
          <w:rFonts w:cstheme="minorBidi"/>
          <w:sz w:val="28"/>
          <w:szCs w:val="28"/>
        </w:rPr>
        <w:t>нологических машин и комплексов.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83B00" w:rsidRDefault="00B83B0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83B00" w:rsidRDefault="00B83B0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A1714E" w:rsidRDefault="008D4D99" w:rsidP="00A17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BD31EE">
        <w:rPr>
          <w:rFonts w:ascii="Times New Roman" w:hAnsi="Times New Roman"/>
          <w:sz w:val="28"/>
          <w:szCs w:val="28"/>
        </w:rPr>
        <w:t>Теоретическая механика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222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…………………………………………………………..</w:t>
            </w:r>
          </w:p>
        </w:tc>
        <w:tc>
          <w:tcPr>
            <w:tcW w:w="674" w:type="dxa"/>
          </w:tcPr>
          <w:p w:rsidR="00222049" w:rsidRDefault="00222049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222049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22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……………………………….…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2220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</w:t>
            </w:r>
          </w:p>
        </w:tc>
        <w:tc>
          <w:tcPr>
            <w:tcW w:w="674" w:type="dxa"/>
          </w:tcPr>
          <w:p w:rsidR="00222049" w:rsidRDefault="00222049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22049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9336D7" w:rsidRDefault="00446B5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22204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22204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222049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222049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22204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22204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22204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F82462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«Теоретическая механика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22049">
        <w:rPr>
          <w:sz w:val="28"/>
        </w:rPr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222049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</w:t>
      </w:r>
      <w:r w:rsidR="002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31EE" w:rsidRDefault="00BD31EE" w:rsidP="00BD31E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D31EE">
        <w:rPr>
          <w:sz w:val="28"/>
          <w:szCs w:val="28"/>
        </w:rPr>
        <w:t>Общая трудоемкость дисциплины составляет 4 зачетных единиц (144 академических часов).</w:t>
      </w:r>
    </w:p>
    <w:p w:rsidR="005A5D61" w:rsidRPr="00BD31EE" w:rsidRDefault="005A5D61" w:rsidP="00BD31E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04"/>
        <w:gridCol w:w="1843"/>
        <w:gridCol w:w="1559"/>
      </w:tblGrid>
      <w:tr w:rsidR="00B83B00" w:rsidRPr="00EF3593" w:rsidTr="00B83B00">
        <w:trPr>
          <w:tblHeader/>
        </w:trPr>
        <w:tc>
          <w:tcPr>
            <w:tcW w:w="6804" w:type="dxa"/>
            <w:vMerge w:val="restart"/>
            <w:shd w:val="clear" w:color="auto" w:fill="auto"/>
            <w:vAlign w:val="center"/>
          </w:tcPr>
          <w:p w:rsidR="00B83B00" w:rsidRPr="00EF3593" w:rsidRDefault="00B83B00" w:rsidP="00B83B00">
            <w:pPr>
              <w:pStyle w:val="ReportMain"/>
              <w:suppressAutoHyphens/>
              <w:ind w:left="-903"/>
              <w:jc w:val="center"/>
            </w:pPr>
            <w:r w:rsidRPr="00EF3593">
              <w:t>Вид работы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83B00" w:rsidRDefault="00B83B00" w:rsidP="00B83B00">
            <w:pPr>
              <w:pStyle w:val="ReportMain"/>
              <w:suppressAutoHyphens/>
              <w:jc w:val="center"/>
            </w:pPr>
            <w:r w:rsidRPr="00EF3593">
              <w:t xml:space="preserve"> Трудоемкость,</w:t>
            </w:r>
          </w:p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академических часов</w:t>
            </w:r>
          </w:p>
        </w:tc>
      </w:tr>
      <w:tr w:rsidR="00B83B00" w:rsidRPr="00EF3593" w:rsidTr="00B83B00">
        <w:trPr>
          <w:tblHeader/>
        </w:trPr>
        <w:tc>
          <w:tcPr>
            <w:tcW w:w="6804" w:type="dxa"/>
            <w:vMerge/>
            <w:shd w:val="clear" w:color="auto" w:fill="auto"/>
            <w:vAlign w:val="center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2 семестр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всего</w:t>
            </w: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rPr>
                <w:b/>
              </w:rPr>
            </w:pPr>
            <w:r w:rsidRPr="00EF3593">
              <w:rPr>
                <w:b/>
              </w:rPr>
              <w:t>Общая трудоёмкость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144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144</w:t>
            </w: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rPr>
                <w:b/>
              </w:rPr>
            </w:pPr>
            <w:r w:rsidRPr="00EF3593">
              <w:rPr>
                <w:b/>
              </w:rPr>
              <w:t>Контактная работа: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53,25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53,25</w:t>
            </w: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</w:pPr>
            <w:r w:rsidRPr="00EF3593">
              <w:t>Лекции (Л)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18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18</w:t>
            </w: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</w:pPr>
            <w:r w:rsidRPr="00EF3593">
              <w:t>Практические занятия (ПЗ)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34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34</w:t>
            </w: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</w:pPr>
            <w:r w:rsidRPr="00EF3593"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1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1</w:t>
            </w:r>
          </w:p>
        </w:tc>
      </w:tr>
      <w:tr w:rsidR="00B83B00" w:rsidRPr="00EF3593" w:rsidTr="00B83B00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</w:pPr>
            <w:r w:rsidRPr="00EF3593">
              <w:t>Промежуточная аттестация (зачет, экзамен)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0,25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</w:pPr>
            <w:r w:rsidRPr="00EF3593">
              <w:t>0,25</w:t>
            </w:r>
          </w:p>
        </w:tc>
      </w:tr>
      <w:tr w:rsidR="00B83B00" w:rsidRPr="00EF3593" w:rsidTr="00B83B00">
        <w:tc>
          <w:tcPr>
            <w:tcW w:w="6804" w:type="dxa"/>
            <w:tcBorders>
              <w:bottom w:val="nil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rPr>
                <w:b/>
              </w:rPr>
            </w:pPr>
            <w:r w:rsidRPr="00EF3593">
              <w:rPr>
                <w:b/>
              </w:rPr>
              <w:t>Самостоятельная работа: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90,75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90,75</w:t>
            </w:r>
          </w:p>
        </w:tc>
      </w:tr>
      <w:tr w:rsidR="00B83B00" w:rsidRPr="00EF3593" w:rsidTr="00B83B00">
        <w:tc>
          <w:tcPr>
            <w:tcW w:w="6804" w:type="dxa"/>
            <w:tcBorders>
              <w:top w:val="nil"/>
            </w:tcBorders>
            <w:shd w:val="clear" w:color="auto" w:fill="auto"/>
          </w:tcPr>
          <w:p w:rsidR="00B83B00" w:rsidRPr="009B664D" w:rsidRDefault="00B83B00" w:rsidP="00B83B00">
            <w:pPr>
              <w:pStyle w:val="ReportMain"/>
              <w:suppressAutoHyphens/>
            </w:pPr>
            <w:r w:rsidRPr="009B664D"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83B00" w:rsidRPr="009B664D" w:rsidRDefault="00B83B00" w:rsidP="00B83B00">
            <w:pPr>
              <w:pStyle w:val="ReportMain"/>
              <w:suppressAutoHyphens/>
            </w:pPr>
            <w:r w:rsidRPr="009B664D">
              <w:t xml:space="preserve"> - подготовка к практическим занятиям;</w:t>
            </w:r>
          </w:p>
          <w:p w:rsidR="00B83B00" w:rsidRPr="00EF3593" w:rsidRDefault="00B83B00" w:rsidP="00B83B00">
            <w:pPr>
              <w:pStyle w:val="ReportMain"/>
              <w:suppressAutoHyphens/>
              <w:rPr>
                <w:i/>
              </w:rPr>
            </w:pPr>
            <w:r w:rsidRPr="009B664D">
              <w:t xml:space="preserve"> - подготовка к рубежному контролю и т.п.)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B83B00" w:rsidRPr="00EF3593" w:rsidTr="00B83B00">
        <w:tc>
          <w:tcPr>
            <w:tcW w:w="6804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rPr>
                <w:b/>
              </w:rPr>
            </w:pPr>
            <w:r w:rsidRPr="00EF3593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843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  <w:r w:rsidRPr="00EF3593">
              <w:rPr>
                <w:b/>
              </w:rPr>
              <w:t>экзамен</w:t>
            </w:r>
          </w:p>
        </w:tc>
        <w:tc>
          <w:tcPr>
            <w:tcW w:w="1559" w:type="dxa"/>
            <w:shd w:val="clear" w:color="auto" w:fill="auto"/>
          </w:tcPr>
          <w:p w:rsidR="00B83B00" w:rsidRPr="00EF3593" w:rsidRDefault="00B83B00" w:rsidP="00B83B00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D31EE" w:rsidRDefault="00BD31EE" w:rsidP="00BD31EE">
      <w:pPr>
        <w:pStyle w:val="ReportMain"/>
        <w:suppressAutoHyphens/>
        <w:ind w:firstLine="709"/>
        <w:jc w:val="both"/>
      </w:pPr>
    </w:p>
    <w:p w:rsidR="00FF0076" w:rsidRDefault="00FF0076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730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307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2220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222049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222049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22049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 xml:space="preserve">и запись лекции можно производить при помощи современных </w:t>
      </w:r>
      <w:r w:rsidRPr="00A17897">
        <w:rPr>
          <w:sz w:val="28"/>
          <w:szCs w:val="28"/>
        </w:rPr>
        <w:lastRenderedPageBreak/>
        <w:t>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22049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222049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222049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  <w:r w:rsidR="007307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222049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22204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оставлять корень;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222049" w:rsidRDefault="00B263F4" w:rsidP="00222049">
      <w:pPr>
        <w:pStyle w:val="a3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Поставьте  на  полях пометки, цветом  или  подчёркиванием  отмечайте непонятные или важные места</w:t>
      </w:r>
      <w:r w:rsidR="00222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2220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73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5A5D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дифференцированному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4B1C74" w:rsidRDefault="002B762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</w:t>
      </w:r>
      <w:r w:rsidR="0044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 подготовке к практическим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30721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 xml:space="preserve"> занятий должна быть отведена отдельная тетрадь, которой Вам должно хватить на два семестра обучения.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 w:rsidR="00CF37D9"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</w:t>
      </w:r>
      <w:r w:rsidR="00440910">
        <w:rPr>
          <w:rFonts w:ascii="TimesNewRoman" w:hAnsi="TimesNewRoman" w:cs="TimesNewRoman"/>
          <w:sz w:val="28"/>
          <w:szCs w:val="28"/>
        </w:rPr>
        <w:t xml:space="preserve"> того, чтобы дать Вам </w:t>
      </w:r>
      <w:r>
        <w:rPr>
          <w:rFonts w:ascii="TimesNewRoman" w:hAnsi="TimesNewRoman" w:cs="TimesNewRoman"/>
          <w:sz w:val="28"/>
          <w:szCs w:val="28"/>
        </w:rPr>
        <w:t>возможность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44091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>виде, символьно (F</w:t>
      </w:r>
      <w:r>
        <w:rPr>
          <w:rFonts w:ascii="TimesNewRoman" w:hAnsi="TimesNewRoman" w:cs="TimesNewRoman"/>
          <w:sz w:val="18"/>
          <w:szCs w:val="18"/>
        </w:rPr>
        <w:t>y</w:t>
      </w:r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440910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Выполните необходимые преобразования арифметического выражения,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(мм,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222049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4091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222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B1C74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экзамен.</w:t>
      </w:r>
    </w:p>
    <w:p w:rsidR="002721E7" w:rsidRPr="002721E7" w:rsidRDefault="002721E7" w:rsidP="0022204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«Теоретическая механика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222049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выполненной расчётно-графической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222049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2220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307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222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222049">
      <w:pPr>
        <w:spacing w:after="0" w:line="240" w:lineRule="auto"/>
        <w:ind w:firstLine="709"/>
        <w:jc w:val="both"/>
      </w:pPr>
    </w:p>
    <w:sectPr w:rsidR="000B1CE8" w:rsidSect="00B83B00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21" w:rsidRDefault="00F66721" w:rsidP="00FF0076">
      <w:pPr>
        <w:spacing w:after="0" w:line="240" w:lineRule="auto"/>
      </w:pPr>
      <w:r>
        <w:separator/>
      </w:r>
    </w:p>
  </w:endnote>
  <w:endnote w:type="continuationSeparator" w:id="0">
    <w:p w:rsidR="00F66721" w:rsidRDefault="00F6672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222049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22049">
          <w:rPr>
            <w:rFonts w:ascii="Times New Roman" w:hAnsi="Times New Roman" w:cs="Times New Roman"/>
            <w:sz w:val="24"/>
          </w:rPr>
          <w:fldChar w:fldCharType="begin"/>
        </w:r>
        <w:r w:rsidRPr="00222049">
          <w:rPr>
            <w:rFonts w:ascii="Times New Roman" w:hAnsi="Times New Roman" w:cs="Times New Roman"/>
            <w:sz w:val="24"/>
          </w:rPr>
          <w:instrText>PAGE   \* MERGEFORMAT</w:instrText>
        </w:r>
        <w:r w:rsidRPr="00222049">
          <w:rPr>
            <w:rFonts w:ascii="Times New Roman" w:hAnsi="Times New Roman" w:cs="Times New Roman"/>
            <w:sz w:val="24"/>
          </w:rPr>
          <w:fldChar w:fldCharType="separate"/>
        </w:r>
        <w:r w:rsidR="00824E8B">
          <w:rPr>
            <w:rFonts w:ascii="Times New Roman" w:hAnsi="Times New Roman" w:cs="Times New Roman"/>
            <w:noProof/>
            <w:sz w:val="24"/>
          </w:rPr>
          <w:t>2</w:t>
        </w:r>
        <w:r w:rsidRPr="0022204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21" w:rsidRDefault="00F66721" w:rsidP="00FF0076">
      <w:pPr>
        <w:spacing w:after="0" w:line="240" w:lineRule="auto"/>
      </w:pPr>
      <w:r>
        <w:separator/>
      </w:r>
    </w:p>
  </w:footnote>
  <w:footnote w:type="continuationSeparator" w:id="0">
    <w:p w:rsidR="00F66721" w:rsidRDefault="00F6672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7795985"/>
    <w:multiLevelType w:val="hybridMultilevel"/>
    <w:tmpl w:val="F4DADA6E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3075C"/>
    <w:rsid w:val="0014634D"/>
    <w:rsid w:val="00222049"/>
    <w:rsid w:val="00232829"/>
    <w:rsid w:val="002721E7"/>
    <w:rsid w:val="002B7629"/>
    <w:rsid w:val="002D6C9C"/>
    <w:rsid w:val="002E7D03"/>
    <w:rsid w:val="003260D6"/>
    <w:rsid w:val="00335B0E"/>
    <w:rsid w:val="00355893"/>
    <w:rsid w:val="00370224"/>
    <w:rsid w:val="00402C3E"/>
    <w:rsid w:val="00403C0A"/>
    <w:rsid w:val="00440910"/>
    <w:rsid w:val="00446B56"/>
    <w:rsid w:val="004A5996"/>
    <w:rsid w:val="004B1C74"/>
    <w:rsid w:val="005A5D61"/>
    <w:rsid w:val="00604D48"/>
    <w:rsid w:val="006A734F"/>
    <w:rsid w:val="00730721"/>
    <w:rsid w:val="00733C5E"/>
    <w:rsid w:val="007716C5"/>
    <w:rsid w:val="007A6AF6"/>
    <w:rsid w:val="00824E8B"/>
    <w:rsid w:val="008343B8"/>
    <w:rsid w:val="008533FE"/>
    <w:rsid w:val="00877BE6"/>
    <w:rsid w:val="008D4D99"/>
    <w:rsid w:val="009838CD"/>
    <w:rsid w:val="009B25D1"/>
    <w:rsid w:val="00A06C62"/>
    <w:rsid w:val="00A1714E"/>
    <w:rsid w:val="00A17897"/>
    <w:rsid w:val="00AD4FBD"/>
    <w:rsid w:val="00B17789"/>
    <w:rsid w:val="00B263F4"/>
    <w:rsid w:val="00B74041"/>
    <w:rsid w:val="00B81E60"/>
    <w:rsid w:val="00B83B00"/>
    <w:rsid w:val="00BD31EE"/>
    <w:rsid w:val="00CF37D9"/>
    <w:rsid w:val="00D17AA9"/>
    <w:rsid w:val="00D25B75"/>
    <w:rsid w:val="00EE683F"/>
    <w:rsid w:val="00F66721"/>
    <w:rsid w:val="00F668F9"/>
    <w:rsid w:val="00F82462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191A-0609-4493-883B-853EE385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7</cp:revision>
  <dcterms:created xsi:type="dcterms:W3CDTF">2016-10-31T06:39:00Z</dcterms:created>
  <dcterms:modified xsi:type="dcterms:W3CDTF">2019-10-25T06:05:00Z</dcterms:modified>
</cp:coreProperties>
</file>