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AD2B29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образовательного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AD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920" w:rsidRPr="00474E61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1F1EF1" w:rsidRPr="001F1EF1">
        <w:rPr>
          <w:rFonts w:ascii="Times New Roman" w:hAnsi="Times New Roman" w:cs="Times New Roman"/>
          <w:sz w:val="28"/>
        </w:rPr>
        <w:t>социальных и экономических дисциплин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6A1920" w:rsidRPr="00474E61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по дисциплине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656">
        <w:rPr>
          <w:rFonts w:ascii="Times New Roman" w:eastAsia="Times New Roman" w:hAnsi="Times New Roman" w:cs="Times New Roman"/>
          <w:sz w:val="28"/>
          <w:szCs w:val="28"/>
        </w:rPr>
        <w:t>Социокультурная коммуникация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Иностранный язык (английский)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2398A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4100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1" w:name="_GoBack"/>
      <w:bookmarkEnd w:id="1"/>
    </w:p>
    <w:p w:rsidR="00474E61" w:rsidRPr="00474E61" w:rsidRDefault="00474E61" w:rsidP="00EE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едназначен для контроля знаний обучающихся направления </w:t>
      </w:r>
      <w:hyperlink r:id="rId9" w:history="1">
        <w:r w:rsidR="00290823" w:rsidRPr="0029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44.03.01 </w:t>
        </w:r>
        <w:proofErr w:type="gramStart"/>
        <w:r w:rsidR="00290823" w:rsidRPr="00290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</w:hyperlink>
      <w:r w:rsidR="00290823" w:rsidRPr="002908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едагогическое образование (Иностранный язык (английский)</w:t>
      </w:r>
      <w:r w:rsidR="00BE1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D70656">
        <w:rPr>
          <w:rFonts w:ascii="Times New Roman" w:eastAsia="Times New Roman" w:hAnsi="Times New Roman" w:cs="Times New Roman"/>
          <w:sz w:val="28"/>
          <w:szCs w:val="28"/>
        </w:rPr>
        <w:t>Социокультурная коммуникация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4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41E" w:rsidRDefault="00656218" w:rsidP="00D7541E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 w:rsidR="001F1EF1" w:rsidRPr="001F1EF1">
        <w:rPr>
          <w:rFonts w:ascii="Times New Roman" w:hAnsi="Times New Roman" w:cs="Times New Roman"/>
          <w:sz w:val="28"/>
        </w:rPr>
        <w:t>социальных и экон</w:t>
      </w:r>
      <w:r w:rsidR="001F1EF1" w:rsidRPr="001F1EF1">
        <w:rPr>
          <w:rFonts w:ascii="Times New Roman" w:hAnsi="Times New Roman" w:cs="Times New Roman"/>
          <w:sz w:val="28"/>
        </w:rPr>
        <w:t>о</w:t>
      </w:r>
      <w:r w:rsidR="001F1EF1" w:rsidRPr="001F1EF1">
        <w:rPr>
          <w:rFonts w:ascii="Times New Roman" w:hAnsi="Times New Roman" w:cs="Times New Roman"/>
          <w:sz w:val="28"/>
        </w:rPr>
        <w:t>мических дисциплин</w:t>
      </w:r>
    </w:p>
    <w:p w:rsidR="001F1EF1" w:rsidRDefault="001F1EF1" w:rsidP="00D7541E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656218" w:rsidRPr="008955F4" w:rsidRDefault="00656218" w:rsidP="00656218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955F4">
        <w:rPr>
          <w:rFonts w:ascii="Times New Roman" w:eastAsia="Calibri" w:hAnsi="Times New Roman" w:cs="Times New Roman"/>
          <w:sz w:val="28"/>
        </w:rPr>
        <w:t>протокол № ________от "___" __________ 20__г.</w:t>
      </w:r>
    </w:p>
    <w:p w:rsidR="00656218" w:rsidRPr="00A56C8D" w:rsidRDefault="00656218" w:rsidP="00656218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656218" w:rsidRPr="0097402D" w:rsidRDefault="00656218" w:rsidP="00656218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7402D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656218" w:rsidRPr="00F1167F" w:rsidRDefault="00656218" w:rsidP="00656218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  <w:r w:rsidRPr="00F1167F">
        <w:rPr>
          <w:rFonts w:ascii="Times New Roman" w:eastAsia="Calibri" w:hAnsi="Times New Roman" w:cs="Times New Roman"/>
          <w:sz w:val="24"/>
        </w:rPr>
        <w:t>_________________________________</w:t>
      </w:r>
      <w:r w:rsidRPr="0097402D">
        <w:rPr>
          <w:rFonts w:ascii="Times New Roman" w:eastAsia="Calibri" w:hAnsi="Times New Roman" w:cs="Times New Roman"/>
          <w:sz w:val="28"/>
          <w:u w:val="single"/>
        </w:rPr>
        <w:t>Н.В. Хомякова</w:t>
      </w:r>
      <w:r w:rsidRPr="00F1167F">
        <w:rPr>
          <w:rFonts w:ascii="Times New Roman" w:eastAsia="Calibri" w:hAnsi="Times New Roman" w:cs="Times New Roman"/>
          <w:sz w:val="24"/>
        </w:rPr>
        <w:t>______________</w:t>
      </w:r>
    </w:p>
    <w:p w:rsidR="00656218" w:rsidRPr="00A56C8D" w:rsidRDefault="00656218" w:rsidP="00656218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</w:t>
      </w: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подпись                </w:t>
      </w: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>расшифровка подписи</w:t>
      </w:r>
    </w:p>
    <w:p w:rsidR="00656218" w:rsidRPr="00A56C8D" w:rsidRDefault="00656218" w:rsidP="00656218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A56C8D">
        <w:rPr>
          <w:rFonts w:ascii="Times New Roman" w:eastAsia="Calibri" w:hAnsi="Times New Roman" w:cs="Times New Roman"/>
          <w:i/>
          <w:sz w:val="24"/>
        </w:rPr>
        <w:t xml:space="preserve">Исполнители:    </w:t>
      </w:r>
    </w:p>
    <w:p w:rsidR="00656218" w:rsidRPr="007349D0" w:rsidRDefault="00656218" w:rsidP="00656218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                      </w:t>
      </w:r>
      <w:r w:rsidRPr="00F1167F">
        <w:rPr>
          <w:rFonts w:ascii="Times New Roman" w:eastAsia="Calibri" w:hAnsi="Times New Roman" w:cs="Times New Roman"/>
          <w:i/>
          <w:sz w:val="24"/>
        </w:rPr>
        <w:t xml:space="preserve"> </w:t>
      </w:r>
      <w:r w:rsidRPr="007349D0">
        <w:rPr>
          <w:rFonts w:ascii="Times New Roman" w:eastAsia="Calibri" w:hAnsi="Times New Roman" w:cs="Times New Roman"/>
          <w:sz w:val="28"/>
        </w:rPr>
        <w:t xml:space="preserve">доцент                                                    О.Н. Григорьева            </w:t>
      </w:r>
    </w:p>
    <w:p w:rsidR="00656218" w:rsidRPr="00F1167F" w:rsidRDefault="00656218" w:rsidP="00656218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7349D0">
        <w:rPr>
          <w:rFonts w:ascii="Times New Roman" w:eastAsia="Calibri" w:hAnsi="Times New Roman" w:cs="Times New Roman"/>
          <w:sz w:val="28"/>
          <w:u w:val="single"/>
        </w:rPr>
        <w:tab/>
      </w:r>
      <w:r w:rsidRPr="007349D0">
        <w:rPr>
          <w:rFonts w:ascii="Times New Roman" w:eastAsia="Calibri" w:hAnsi="Times New Roman" w:cs="Times New Roman"/>
          <w:sz w:val="28"/>
        </w:rPr>
        <w:t>________________________________________</w:t>
      </w:r>
      <w:r w:rsidRPr="00F1167F">
        <w:rPr>
          <w:rFonts w:ascii="Times New Roman" w:eastAsia="Calibri" w:hAnsi="Times New Roman" w:cs="Times New Roman"/>
          <w:sz w:val="24"/>
        </w:rPr>
        <w:t>___________________</w:t>
      </w:r>
    </w:p>
    <w:p w:rsidR="00656218" w:rsidRPr="00A56C8D" w:rsidRDefault="00656218" w:rsidP="00656218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656218" w:rsidRPr="00A56C8D" w:rsidRDefault="00656218" w:rsidP="00656218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</w:p>
    <w:p w:rsidR="00656218" w:rsidRDefault="00656218" w:rsidP="00656218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656218" w:rsidRDefault="00656218" w:rsidP="00656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Default="00474E61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Pr="00474E61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218" w:rsidRDefault="00656218" w:rsidP="0065621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32"/>
        <w:gridCol w:w="3391"/>
        <w:gridCol w:w="2492"/>
        <w:gridCol w:w="2492"/>
      </w:tblGrid>
      <w:tr w:rsidR="00474E61" w:rsidRPr="00474E61" w:rsidTr="00052F99">
        <w:trPr>
          <w:tblHeader/>
        </w:trPr>
        <w:tc>
          <w:tcPr>
            <w:tcW w:w="937" w:type="pct"/>
            <w:vAlign w:val="center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645" w:type="pct"/>
            <w:vAlign w:val="center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209" w:type="pct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контроля</w:t>
            </w:r>
          </w:p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55345A" w:rsidRPr="00474E61" w:rsidTr="00052F99">
        <w:trPr>
          <w:trHeight w:val="1005"/>
        </w:trPr>
        <w:tc>
          <w:tcPr>
            <w:tcW w:w="937" w:type="pct"/>
            <w:vMerge w:val="restart"/>
          </w:tcPr>
          <w:p w:rsidR="0055345A" w:rsidRPr="00D70656" w:rsidRDefault="00D70656" w:rsidP="008F3E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56">
              <w:rPr>
                <w:rFonts w:ascii="Times New Roman" w:hAnsi="Times New Roman" w:cs="Times New Roman"/>
                <w:sz w:val="24"/>
                <w:szCs w:val="24"/>
              </w:rPr>
              <w:t>ОК-5 способностью работать в команде,  толерантно воспринимать социальные, культурные и личностные различия</w:t>
            </w:r>
          </w:p>
        </w:tc>
        <w:tc>
          <w:tcPr>
            <w:tcW w:w="1645" w:type="pct"/>
          </w:tcPr>
          <w:p w:rsidR="00D70656" w:rsidRPr="00D70656" w:rsidRDefault="00D70656" w:rsidP="00D70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D70656" w:rsidRPr="00D70656" w:rsidRDefault="00D70656" w:rsidP="00D70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влияния социальной среды на формирование личности и мировоззрения человека,  способы личностного развития с учетом возможностей командного взаимодействия, толерантного восприятия социальных и культурных различий </w:t>
            </w:r>
          </w:p>
          <w:p w:rsidR="0055345A" w:rsidRPr="00474E61" w:rsidRDefault="0055345A" w:rsidP="0029082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55345A" w:rsidRDefault="0055345A" w:rsidP="00290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345A" w:rsidRPr="00474E61" w:rsidRDefault="0055345A" w:rsidP="00290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Устное индивидуальное собеседование – опрос, и т.д. </w:t>
            </w:r>
          </w:p>
          <w:p w:rsidR="0055345A" w:rsidRPr="00474E61" w:rsidRDefault="0055345A" w:rsidP="00290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55345A" w:rsidRPr="00474E61" w:rsidRDefault="0055345A" w:rsidP="00290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55345A" w:rsidRPr="00474E61" w:rsidRDefault="00D2398A" w:rsidP="00D706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5345A" w:rsidRPr="00474E61" w:rsidTr="00052F99">
        <w:trPr>
          <w:trHeight w:val="1410"/>
        </w:trPr>
        <w:tc>
          <w:tcPr>
            <w:tcW w:w="937" w:type="pct"/>
            <w:vMerge/>
          </w:tcPr>
          <w:p w:rsidR="0055345A" w:rsidRPr="00474E61" w:rsidRDefault="0055345A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D70656" w:rsidRPr="00D70656" w:rsidRDefault="00D70656" w:rsidP="00D70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D70656" w:rsidRPr="00D70656" w:rsidRDefault="00D70656" w:rsidP="00D70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65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личностное развитие с учетом возможностей командного взаимодействия, толерантного восприятия социальных и культурных различий</w:t>
            </w:r>
            <w:r w:rsidRPr="00D7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45A" w:rsidRPr="00474E61" w:rsidRDefault="0055345A" w:rsidP="00290823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1209" w:type="pct"/>
          </w:tcPr>
          <w:p w:rsidR="0055345A" w:rsidRDefault="0055345A" w:rsidP="00290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практические задания</w:t>
            </w:r>
          </w:p>
          <w:p w:rsidR="0055345A" w:rsidRPr="00474E61" w:rsidRDefault="0055345A" w:rsidP="00290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55345A" w:rsidRPr="00474E61" w:rsidRDefault="0055345A" w:rsidP="00290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причинно-следственных связей.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="00D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55345A" w:rsidRPr="00474E61" w:rsidTr="001F1EF1">
        <w:trPr>
          <w:trHeight w:val="589"/>
        </w:trPr>
        <w:tc>
          <w:tcPr>
            <w:tcW w:w="937" w:type="pct"/>
            <w:vMerge/>
          </w:tcPr>
          <w:p w:rsidR="0055345A" w:rsidRPr="00474E61" w:rsidRDefault="0055345A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D70656" w:rsidRPr="00D70656" w:rsidRDefault="00D70656" w:rsidP="00D706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55345A" w:rsidRPr="007B097F" w:rsidRDefault="00D70656" w:rsidP="00D70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56">
              <w:rPr>
                <w:rFonts w:ascii="Times New Roman" w:eastAsia="Calibri" w:hAnsi="Times New Roman" w:cs="Times New Roman"/>
                <w:szCs w:val="24"/>
              </w:rPr>
              <w:t>приемами личностного развития с учетом возможностей командного взаимодействия, толерантного восприятия социальных и культурных различий</w:t>
            </w:r>
          </w:p>
        </w:tc>
        <w:tc>
          <w:tcPr>
            <w:tcW w:w="1209" w:type="pct"/>
          </w:tcPr>
          <w:p w:rsidR="0055345A" w:rsidRPr="00474E61" w:rsidRDefault="00652D03" w:rsidP="00652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5345A" w:rsidRPr="008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5345A" w:rsidRPr="008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задания</w:t>
            </w:r>
          </w:p>
        </w:tc>
        <w:tc>
          <w:tcPr>
            <w:tcW w:w="1209" w:type="pct"/>
          </w:tcPr>
          <w:p w:rsidR="0055345A" w:rsidRDefault="0055345A" w:rsidP="00290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45A" w:rsidRPr="00474E61" w:rsidRDefault="00D2398A" w:rsidP="00290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</w:tbl>
    <w:p w:rsidR="00474E61" w:rsidRPr="00474E61" w:rsidRDefault="00474E61" w:rsidP="00474E6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  <w:sectPr w:rsidR="00474E61" w:rsidRPr="00474E61" w:rsidSect="00656218">
          <w:footnotePr>
            <w:numFmt w:val="chicago"/>
          </w:footnotePr>
          <w:pgSz w:w="11906" w:h="16838"/>
          <w:pgMar w:top="1134" w:right="1134" w:bottom="1134" w:left="567" w:header="709" w:footer="709" w:gutter="0"/>
          <w:cols w:space="720"/>
          <w:docGrid w:linePitch="299"/>
        </w:sectPr>
      </w:pPr>
    </w:p>
    <w:p w:rsidR="00656218" w:rsidRDefault="00656218" w:rsidP="0065621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C5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A5D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утвержденный в соот</w:t>
      </w:r>
      <w:r w:rsidR="00C52917">
        <w:rPr>
          <w:rFonts w:ascii="Times New Roman" w:eastAsia="Times New Roman" w:hAnsi="Times New Roman" w:cs="Times New Roman"/>
          <w:sz w:val="28"/>
          <w:szCs w:val="28"/>
        </w:rPr>
        <w:t>ветствии с Положением</w:t>
      </w:r>
      <w:r w:rsidR="0079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56" w:rsidRPr="00D70656" w:rsidRDefault="00D70656" w:rsidP="00D130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70656">
        <w:rPr>
          <w:rFonts w:ascii="Times New Roman" w:hAnsi="Times New Roman" w:cs="Times New Roman"/>
          <w:b/>
          <w:sz w:val="28"/>
        </w:rPr>
        <w:t xml:space="preserve">Раздел 1. 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Теоретические основы социокультурной коммуникации</w:t>
      </w: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D70656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D9">
        <w:rPr>
          <w:rFonts w:ascii="Times New Roman" w:hAnsi="Times New Roman" w:cs="Times New Roman"/>
          <w:b/>
          <w:sz w:val="28"/>
          <w:szCs w:val="24"/>
        </w:rPr>
        <w:t>1.1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 неверный вариант ответа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 о службе за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был принят в США в 1946 году;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Датой  рождения межкультурной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оммуникации считается  1956 год;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Э. Холла «Немой язык»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опубликована в 1959 году;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Специализация «межкультурные коммуникации» была открыта в 1989 году.</w:t>
      </w:r>
    </w:p>
    <w:p w:rsidR="000411D9" w:rsidRPr="000411D9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комплексом знаний о родной и другой </w:t>
      </w:r>
      <w:proofErr w:type="gramStart"/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культурах</w:t>
      </w:r>
      <w:proofErr w:type="gramEnd"/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использовать эти знания при контактах и взаимодействии с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1D9" w:rsidRPr="000411D9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межкультурной компетенцией;</w:t>
      </w:r>
    </w:p>
    <w:p w:rsidR="000411D9" w:rsidRPr="000411D9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компетенцией;</w:t>
      </w:r>
    </w:p>
    <w:p w:rsidR="000411D9" w:rsidRDefault="000411D9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 компетенцией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0F0" w:rsidRDefault="000411D9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F0" w:rsidRPr="009300F0">
        <w:rPr>
          <w:rFonts w:ascii="Times New Roman" w:eastAsia="Times New Roman" w:hAnsi="Times New Roman" w:cs="Times New Roman"/>
          <w:sz w:val="28"/>
          <w:szCs w:val="28"/>
        </w:rPr>
        <w:t>Преобладающей формой современных социальных отношений является …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300F0">
        <w:rPr>
          <w:rFonts w:ascii="Times New Roman" w:eastAsia="Times New Roman" w:hAnsi="Times New Roman" w:cs="Times New Roman"/>
          <w:sz w:val="28"/>
          <w:szCs w:val="28"/>
        </w:rPr>
        <w:t>Формирование общепланетарного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культурно-информационного поля;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мультикультуральности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9300F0">
        <w:rPr>
          <w:rFonts w:ascii="Times New Roman" w:eastAsia="Times New Roman" w:hAnsi="Times New Roman" w:cs="Times New Roman"/>
          <w:sz w:val="28"/>
          <w:szCs w:val="28"/>
        </w:rPr>
        <w:t>Разработка технологий м</w:t>
      </w:r>
      <w:r>
        <w:rPr>
          <w:rFonts w:ascii="Times New Roman" w:eastAsia="Times New Roman" w:hAnsi="Times New Roman" w:cs="Times New Roman"/>
          <w:sz w:val="28"/>
          <w:szCs w:val="28"/>
        </w:rPr>
        <w:t>ягких социальных взаимодействий;</w:t>
      </w:r>
    </w:p>
    <w:p w:rsidR="000411D9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300F0">
        <w:rPr>
          <w:rFonts w:ascii="Times New Roman" w:eastAsia="Times New Roman" w:hAnsi="Times New Roman" w:cs="Times New Roman"/>
          <w:sz w:val="28"/>
          <w:szCs w:val="28"/>
        </w:rPr>
        <w:t>Развитие процессов стихийной локализации исторических традиций.</w:t>
      </w:r>
    </w:p>
    <w:p w:rsidR="009300F0" w:rsidRPr="009300F0" w:rsidRDefault="000411D9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D9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0F0" w:rsidRPr="009300F0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специализации и социальных притязаний характерен для _______культуры: </w:t>
      </w:r>
    </w:p>
    <w:p w:rsidR="009300F0" w:rsidRP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F0">
        <w:rPr>
          <w:rFonts w:ascii="Times New Roman" w:eastAsia="Times New Roman" w:hAnsi="Times New Roman" w:cs="Times New Roman"/>
          <w:sz w:val="28"/>
          <w:szCs w:val="28"/>
        </w:rPr>
        <w:t>А) Элитарной;</w:t>
      </w:r>
    </w:p>
    <w:p w:rsidR="009300F0" w:rsidRP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F0">
        <w:rPr>
          <w:rFonts w:ascii="Times New Roman" w:eastAsia="Times New Roman" w:hAnsi="Times New Roman" w:cs="Times New Roman"/>
          <w:sz w:val="28"/>
          <w:szCs w:val="28"/>
        </w:rPr>
        <w:t>Б) Массовой;</w:t>
      </w:r>
    </w:p>
    <w:p w:rsidR="009300F0" w:rsidRP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F0">
        <w:rPr>
          <w:rFonts w:ascii="Times New Roman" w:eastAsia="Times New Roman" w:hAnsi="Times New Roman" w:cs="Times New Roman"/>
          <w:sz w:val="28"/>
          <w:szCs w:val="28"/>
        </w:rPr>
        <w:t xml:space="preserve">В) Народной; </w:t>
      </w:r>
    </w:p>
    <w:p w:rsidR="009300F0" w:rsidRP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F0">
        <w:rPr>
          <w:rFonts w:ascii="Times New Roman" w:eastAsia="Times New Roman" w:hAnsi="Times New Roman" w:cs="Times New Roman"/>
          <w:sz w:val="28"/>
          <w:szCs w:val="28"/>
        </w:rPr>
        <w:t>Г) Этнической.</w:t>
      </w:r>
    </w:p>
    <w:p w:rsidR="009300F0" w:rsidRDefault="000411D9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D9"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00F0" w:rsidRPr="009300F0">
        <w:rPr>
          <w:rFonts w:ascii="Times New Roman" w:eastAsia="Times New Roman" w:hAnsi="Times New Roman" w:cs="Times New Roman"/>
          <w:sz w:val="28"/>
          <w:szCs w:val="28"/>
        </w:rPr>
        <w:t>Сложноструктурированная</w:t>
      </w:r>
      <w:proofErr w:type="spellEnd"/>
      <w:r w:rsidR="009300F0" w:rsidRPr="009300F0">
        <w:rPr>
          <w:rFonts w:ascii="Times New Roman" w:eastAsia="Times New Roman" w:hAnsi="Times New Roman" w:cs="Times New Roman"/>
          <w:sz w:val="28"/>
          <w:szCs w:val="28"/>
        </w:rPr>
        <w:t xml:space="preserve"> целостность, включающая в себя мировоззрение, мировосприятие и мироощущение – …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Культурная система;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Менталитет;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Идеология;</w:t>
      </w:r>
    </w:p>
    <w:p w:rsidR="00023AC7" w:rsidRDefault="009300F0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023AC7">
        <w:rPr>
          <w:rFonts w:ascii="Times New Roman" w:eastAsia="Times New Roman" w:hAnsi="Times New Roman" w:cs="Times New Roman"/>
          <w:sz w:val="28"/>
          <w:szCs w:val="28"/>
        </w:rPr>
        <w:t>Картина мира.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C7">
        <w:rPr>
          <w:rFonts w:ascii="Times New Roman" w:eastAsia="Times New Roman" w:hAnsi="Times New Roman" w:cs="Times New Roman"/>
          <w:b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межкультурной коммуникации возникло </w:t>
      </w:r>
      <w:proofErr w:type="gramStart"/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Великобритании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3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 </w:t>
      </w:r>
      <w:r w:rsidRPr="00023A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Аккультурация определяется как</w:t>
      </w:r>
      <w:r w:rsidRPr="00023A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освоения «чужой» культуры, вхождение в «чужую» культуру; пр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присвоения </w:t>
      </w:r>
      <w:proofErr w:type="spellStart"/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инокультурным</w:t>
      </w:r>
      <w:proofErr w:type="spellEnd"/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новой для себя системы релевантных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растворение в новой для себя культуре, когда индивид перенимает ее образ жизни, естественным или насильственным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когда при столкновении с иной культурой  индивид утрачивает со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культурную идентичность, но и ценности новой для себя культуры им та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 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805C2">
        <w:rPr>
          <w:b/>
          <w:sz w:val="28"/>
          <w:szCs w:val="28"/>
        </w:rPr>
        <w:t>1.8</w:t>
      </w:r>
      <w:r w:rsidRPr="00C805C2">
        <w:rPr>
          <w:sz w:val="28"/>
          <w:szCs w:val="28"/>
        </w:rPr>
        <w:t xml:space="preserve"> </w:t>
      </w:r>
      <w:r w:rsidRPr="00C805C2">
        <w:rPr>
          <w:rStyle w:val="c3"/>
          <w:bCs/>
          <w:sz w:val="28"/>
          <w:szCs w:val="28"/>
        </w:rPr>
        <w:t>Цели коммуникации: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rStyle w:val="c2"/>
          <w:sz w:val="28"/>
          <w:szCs w:val="28"/>
        </w:rPr>
        <w:t>А</w:t>
      </w:r>
      <w:r w:rsidRPr="00C805C2">
        <w:rPr>
          <w:rStyle w:val="c2"/>
          <w:sz w:val="28"/>
          <w:szCs w:val="28"/>
        </w:rPr>
        <w:t>) сокрытие информации, её кодирование, обмен опытом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rStyle w:val="c2"/>
          <w:sz w:val="28"/>
          <w:szCs w:val="28"/>
        </w:rPr>
        <w:t>Б</w:t>
      </w:r>
      <w:r w:rsidRPr="00C805C2">
        <w:rPr>
          <w:rStyle w:val="c2"/>
          <w:sz w:val="28"/>
          <w:szCs w:val="28"/>
        </w:rPr>
        <w:t xml:space="preserve">) </w:t>
      </w:r>
      <w:proofErr w:type="gramStart"/>
      <w:r w:rsidRPr="00C805C2">
        <w:rPr>
          <w:rStyle w:val="c2"/>
          <w:sz w:val="28"/>
          <w:szCs w:val="28"/>
        </w:rPr>
        <w:t>не допущение</w:t>
      </w:r>
      <w:proofErr w:type="gramEnd"/>
      <w:r w:rsidRPr="00C805C2">
        <w:rPr>
          <w:rStyle w:val="c2"/>
          <w:sz w:val="28"/>
          <w:szCs w:val="28"/>
        </w:rPr>
        <w:t xml:space="preserve"> раскрытия  принимаемых решений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rStyle w:val="c2"/>
          <w:sz w:val="28"/>
          <w:szCs w:val="28"/>
        </w:rPr>
        <w:t>В</w:t>
      </w:r>
      <w:r w:rsidRPr="00C805C2">
        <w:rPr>
          <w:rStyle w:val="c2"/>
          <w:sz w:val="28"/>
          <w:szCs w:val="28"/>
        </w:rPr>
        <w:t>) обмен и передача информации, обмен эмоциями, обмен опытом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rStyle w:val="c2"/>
          <w:sz w:val="28"/>
          <w:szCs w:val="28"/>
        </w:rPr>
        <w:t>Г</w:t>
      </w:r>
      <w:r w:rsidRPr="00C805C2">
        <w:rPr>
          <w:rStyle w:val="c2"/>
          <w:sz w:val="28"/>
          <w:szCs w:val="28"/>
        </w:rPr>
        <w:t>) средство, с помощью которого сообщение передаётся от источника к получ</w:t>
      </w:r>
      <w:r w:rsidRPr="00C805C2">
        <w:rPr>
          <w:rStyle w:val="c2"/>
          <w:sz w:val="28"/>
          <w:szCs w:val="28"/>
        </w:rPr>
        <w:t>а</w:t>
      </w:r>
      <w:r w:rsidRPr="00C805C2">
        <w:rPr>
          <w:rStyle w:val="c2"/>
          <w:sz w:val="28"/>
          <w:szCs w:val="28"/>
        </w:rPr>
        <w:t>телю</w:t>
      </w:r>
    </w:p>
    <w:p w:rsidR="008B6B84" w:rsidRDefault="008B6B84" w:rsidP="00C805C2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84"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8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коммуникации – это: </w:t>
      </w:r>
    </w:p>
    <w:p w:rsidR="008B6B84" w:rsidRDefault="008B6B84" w:rsidP="00C805C2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B8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) система взаимосвязи людей в обществе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6B8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A9D" w:rsidRDefault="008B6B84" w:rsidP="00D52A9D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6B8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) активная форма реализации жизненной программы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E2E" w:rsidRPr="00565E2E" w:rsidRDefault="00D52A9D" w:rsidP="00D5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A9D"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  <w:t>1.10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коммуникация представляет собой (отметьте те позиции, кот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кажутся вам правильными):</w:t>
      </w:r>
    </w:p>
    <w:p w:rsidR="00565E2E" w:rsidRPr="00565E2E" w:rsidRDefault="00D52A9D" w:rsidP="00D52A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универсальный механизм социального взаимодействия;</w:t>
      </w:r>
    </w:p>
    <w:p w:rsidR="00565E2E" w:rsidRPr="00565E2E" w:rsidRDefault="00D52A9D" w:rsidP="00D52A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текстовую деятельность;</w:t>
      </w:r>
    </w:p>
    <w:p w:rsidR="00565E2E" w:rsidRPr="00565E2E" w:rsidRDefault="00D52A9D" w:rsidP="00D52A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процесс обмена информацией.</w:t>
      </w:r>
    </w:p>
    <w:p w:rsidR="004D40D6" w:rsidRDefault="00D52A9D" w:rsidP="004D40D6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  <w:r w:rsidRPr="00D52A9D">
        <w:rPr>
          <w:rStyle w:val="c2"/>
          <w:rFonts w:ascii="Times New Roman" w:hAnsi="Times New Roman"/>
          <w:b/>
          <w:sz w:val="28"/>
          <w:szCs w:val="28"/>
        </w:rPr>
        <w:t>1.11</w:t>
      </w:r>
      <w:proofErr w:type="gramStart"/>
      <w:r w:rsidRPr="00D52A9D">
        <w:rPr>
          <w:rStyle w:val="c2"/>
          <w:rFonts w:ascii="Times New Roman" w:hAnsi="Times New Roman"/>
          <w:b/>
          <w:sz w:val="28"/>
          <w:szCs w:val="28"/>
        </w:rPr>
        <w:t xml:space="preserve"> </w:t>
      </w:r>
      <w:r w:rsidR="004D40D6" w:rsidRPr="004D40D6">
        <w:rPr>
          <w:rStyle w:val="c2"/>
          <w:rFonts w:ascii="Times New Roman" w:hAnsi="Times New Roman"/>
          <w:sz w:val="28"/>
          <w:szCs w:val="28"/>
        </w:rPr>
        <w:t>У</w:t>
      </w:r>
      <w:proofErr w:type="gramEnd"/>
      <w:r w:rsidR="004D40D6" w:rsidRPr="004D40D6">
        <w:rPr>
          <w:rFonts w:ascii="Times New Roman" w:hAnsi="Times New Roman"/>
          <w:sz w:val="28"/>
          <w:szCs w:val="28"/>
        </w:rPr>
        <w:t>становите соответствие: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4D40D6" w:rsidTr="004D40D6">
        <w:tc>
          <w:tcPr>
            <w:tcW w:w="5281" w:type="dxa"/>
          </w:tcPr>
          <w:p w:rsidR="004D40D6" w:rsidRDefault="004D40D6" w:rsidP="004D40D6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hAnsi="Times New Roman"/>
                <w:caps/>
                <w:sz w:val="28"/>
                <w:szCs w:val="28"/>
              </w:rPr>
              <w:t>виды коммуникации</w:t>
            </w:r>
          </w:p>
        </w:tc>
        <w:tc>
          <w:tcPr>
            <w:tcW w:w="5281" w:type="dxa"/>
          </w:tcPr>
          <w:p w:rsidR="004D40D6" w:rsidRDefault="004D40D6" w:rsidP="004D40D6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hAnsi="Times New Roman"/>
                <w:caps/>
                <w:sz w:val="28"/>
                <w:szCs w:val="28"/>
              </w:rPr>
              <w:t>содержание</w:t>
            </w:r>
          </w:p>
        </w:tc>
      </w:tr>
      <w:tr w:rsidR="004D40D6" w:rsidTr="004D40D6">
        <w:tc>
          <w:tcPr>
            <w:tcW w:w="5281" w:type="dxa"/>
          </w:tcPr>
          <w:p w:rsidR="004D40D6" w:rsidRPr="004D40D6" w:rsidRDefault="004D40D6" w:rsidP="004D40D6">
            <w:pPr>
              <w:numPr>
                <w:ilvl w:val="0"/>
                <w:numId w:val="17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межличностная коммуникация</w:t>
            </w:r>
          </w:p>
          <w:p w:rsidR="004D40D6" w:rsidRDefault="004D40D6" w:rsidP="004D40D6">
            <w:pPr>
              <w:pStyle w:val="ae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281" w:type="dxa"/>
          </w:tcPr>
          <w:p w:rsidR="004D40D6" w:rsidRDefault="004D40D6" w:rsidP="004D40D6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а) обмен информацией посредством пр</w:t>
            </w: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нятых в данной культуре знаковых с</w:t>
            </w: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стем и средств их использования</w:t>
            </w:r>
          </w:p>
        </w:tc>
      </w:tr>
      <w:tr w:rsidR="004D40D6" w:rsidTr="004D40D6">
        <w:tc>
          <w:tcPr>
            <w:tcW w:w="5281" w:type="dxa"/>
          </w:tcPr>
          <w:p w:rsidR="004D40D6" w:rsidRPr="004D40D6" w:rsidRDefault="004D40D6" w:rsidP="004D40D6">
            <w:pPr>
              <w:numPr>
                <w:ilvl w:val="0"/>
                <w:numId w:val="17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межгрупповая коммуникация</w:t>
            </w:r>
          </w:p>
          <w:p w:rsidR="004D40D6" w:rsidRDefault="004D40D6" w:rsidP="004D40D6">
            <w:pPr>
              <w:pStyle w:val="ae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281" w:type="dxa"/>
          </w:tcPr>
          <w:p w:rsidR="004D40D6" w:rsidRDefault="004D40D6" w:rsidP="004D40D6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б)  книгопечатание</w:t>
            </w:r>
          </w:p>
        </w:tc>
      </w:tr>
      <w:tr w:rsidR="004D40D6" w:rsidTr="004D40D6">
        <w:tc>
          <w:tcPr>
            <w:tcW w:w="5281" w:type="dxa"/>
          </w:tcPr>
          <w:p w:rsidR="004D40D6" w:rsidRPr="004D40D6" w:rsidRDefault="004D40D6" w:rsidP="004D40D6">
            <w:pPr>
              <w:numPr>
                <w:ilvl w:val="0"/>
                <w:numId w:val="17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социокультурная коммуникация</w:t>
            </w:r>
          </w:p>
          <w:p w:rsidR="004D40D6" w:rsidRDefault="004D40D6" w:rsidP="004D40D6">
            <w:pPr>
              <w:pStyle w:val="ae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281" w:type="dxa"/>
          </w:tcPr>
          <w:p w:rsidR="004D40D6" w:rsidRDefault="004D40D6" w:rsidP="004D40D6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в) взаимодействие людей, зависящее от их групповой принадлежности</w:t>
            </w:r>
          </w:p>
        </w:tc>
      </w:tr>
      <w:tr w:rsidR="004D40D6" w:rsidTr="004D40D6">
        <w:tc>
          <w:tcPr>
            <w:tcW w:w="5281" w:type="dxa"/>
          </w:tcPr>
          <w:p w:rsidR="004D40D6" w:rsidRDefault="004D40D6" w:rsidP="004D40D6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hAnsi="Times New Roman"/>
                <w:sz w:val="28"/>
                <w:szCs w:val="28"/>
              </w:rPr>
              <w:t>массовая коммуникация</w:t>
            </w:r>
          </w:p>
        </w:tc>
        <w:tc>
          <w:tcPr>
            <w:tcW w:w="5281" w:type="dxa"/>
          </w:tcPr>
          <w:p w:rsidR="004D40D6" w:rsidRDefault="004D40D6" w:rsidP="004D40D6">
            <w:pPr>
              <w:pStyle w:val="ae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hAnsi="Times New Roman"/>
                <w:sz w:val="28"/>
                <w:szCs w:val="28"/>
              </w:rPr>
              <w:t>г) общение студентов в студенческой группе</w:t>
            </w:r>
          </w:p>
        </w:tc>
      </w:tr>
    </w:tbl>
    <w:p w:rsid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DC4" w:rsidRP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1.12 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 как универсальное понятие - это: </w:t>
      </w:r>
    </w:p>
    <w:p w:rsidR="001D3DC4" w:rsidRP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взаимодействие между людьми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взаимодействие между животными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DC4" w:rsidRP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технические средства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виды информационного обмена в природе и обществе.</w:t>
      </w:r>
    </w:p>
    <w:p w:rsidR="001D3DC4" w:rsidRPr="001D3DC4" w:rsidRDefault="001D3DC4" w:rsidP="001D3DC4">
      <w:pPr>
        <w:spacing w:after="0" w:line="240" w:lineRule="auto"/>
        <w:ind w:right="-6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 коммуникации, осуществляемая с помощью СМИ: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локальная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 внутриорганизационная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массовая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 внутригрупповая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1.14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относится к функциям межличностной коммуникации?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познавательная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экспрессивная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прагматическая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80C" w:rsidRDefault="00E3480C" w:rsidP="00E3480C">
      <w:pPr>
        <w:spacing w:line="36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1.15</w:t>
      </w:r>
      <w:proofErr w:type="gramStart"/>
      <w:r w:rsidRPr="00E3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3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E3480C" w:rsidTr="00E3480C">
        <w:tc>
          <w:tcPr>
            <w:tcW w:w="5281" w:type="dxa"/>
          </w:tcPr>
          <w:p w:rsidR="00E3480C" w:rsidRPr="005B30ED" w:rsidRDefault="00E3480C" w:rsidP="005B30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знаков</w:t>
            </w:r>
          </w:p>
        </w:tc>
        <w:tc>
          <w:tcPr>
            <w:tcW w:w="5281" w:type="dxa"/>
          </w:tcPr>
          <w:p w:rsidR="00E3480C" w:rsidRPr="005B30ED" w:rsidRDefault="00E3480C" w:rsidP="005B30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знаков</w:t>
            </w:r>
          </w:p>
        </w:tc>
      </w:tr>
      <w:tr w:rsidR="00E3480C" w:rsidTr="005B30ED">
        <w:trPr>
          <w:trHeight w:val="366"/>
        </w:trPr>
        <w:tc>
          <w:tcPr>
            <w:tcW w:w="5281" w:type="dxa"/>
          </w:tcPr>
          <w:p w:rsidR="00E3480C" w:rsidRDefault="00E3480C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Конвенциальные  </w:t>
            </w:r>
          </w:p>
        </w:tc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следы зверей, звездное небо</w:t>
            </w:r>
          </w:p>
        </w:tc>
      </w:tr>
      <w:tr w:rsidR="00E3480C" w:rsidTr="00E3480C"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Образные              </w:t>
            </w:r>
          </w:p>
        </w:tc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)ф</w:t>
            </w:r>
            <w:proofErr w:type="gramEnd"/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ормальные языки</w:t>
            </w:r>
          </w:p>
        </w:tc>
      </w:tr>
      <w:tr w:rsidR="00E3480C" w:rsidTr="00E3480C"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Натуральные      </w:t>
            </w:r>
          </w:p>
        </w:tc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живопись, музыка, танцы</w:t>
            </w:r>
          </w:p>
        </w:tc>
      </w:tr>
    </w:tbl>
    <w:p w:rsidR="005B30ED" w:rsidRDefault="005B30ED" w:rsidP="005B30ED">
      <w:pPr>
        <w:spacing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0ED" w:rsidRP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1.16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понятия “аудитория”, относящегося к массовой коммуник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является:</w:t>
      </w:r>
    </w:p>
    <w:p w:rsidR="005B30ED" w:rsidRP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помещение для чтения лекции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студенты, пришедшие на учебную лекцию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зрители, пришедшие посмотреть спектакль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зрители спортивного канала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1.17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общения представителей разных социокультурных сообществ могут возникнуть:</w:t>
      </w:r>
    </w:p>
    <w:p w:rsidR="005B30ED" w:rsidRP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психофизиологические барьеры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социокультурные барьеры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психологические барьеры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технические барьеры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1.18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коммуникации - это: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научного знания о биокоммуникации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научного знания о социальной 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наука, исследующая свойства знаков и знаковых систем 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синтез социально-коммуникативного,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научно-технического знания о коммуникации.</w:t>
      </w:r>
    </w:p>
    <w:p w:rsidR="005B30ED" w:rsidRPr="005B30ED" w:rsidRDefault="005B30ED" w:rsidP="005B30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1.19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интеракционного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категория “коммуникация” выводится из понятия:</w:t>
      </w:r>
    </w:p>
    <w:p w:rsidR="005B30ED" w:rsidRPr="005B30ED" w:rsidRDefault="005B30ED" w:rsidP="005B30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интерпретация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1.20 Познавательная функция теории коммуникации - это: 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разработка эффективных способов познания коммуникативной реальности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определение ближайших и отдаленных перспектив развития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социокоммун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накопление знаний о коммуникативной реальности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практических проблем оптимизации процессов коммуникации.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656" w:rsidRDefault="00D70656" w:rsidP="00D13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D70656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социокультурной коммуникации.</w:t>
      </w:r>
      <w:r>
        <w:rPr>
          <w:b/>
        </w:rPr>
        <w:t xml:space="preserve"> </w:t>
      </w:r>
    </w:p>
    <w:p w:rsidR="00755949" w:rsidRDefault="00D130C4" w:rsidP="00755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b/>
          <w:sz w:val="28"/>
          <w:szCs w:val="28"/>
        </w:rPr>
        <w:t>2.1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r w:rsidR="00755949" w:rsidRPr="007559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5949" w:rsidRPr="00755949">
        <w:rPr>
          <w:rFonts w:ascii="Times New Roman" w:hAnsi="Times New Roman" w:cs="Times New Roman"/>
          <w:sz w:val="28"/>
          <w:szCs w:val="28"/>
        </w:rPr>
        <w:t xml:space="preserve">оедините термины с их определениями: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1"/>
      </w:tblGrid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1. реальная картина мира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 xml:space="preserve">а) идеальная, объективно существующая 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структура подчиняет себе, организует восприятие мира его носителями. </w:t>
            </w:r>
          </w:p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культурная (или понятийная)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 xml:space="preserve">б) объективная </w:t>
            </w:r>
            <w:proofErr w:type="spellStart"/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внечеловеческая</w:t>
            </w:r>
            <w:proofErr w:type="spellEnd"/>
            <w:r w:rsidRPr="00755949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ность, это мир, картина мира окружа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щий человека.</w:t>
            </w: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3. языковая картина мира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в) совокупность рациональных знаний и представлений о ценностях, нормах, нр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вах, менталитете собственной культуры и культур других народов</w:t>
            </w: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аспекты культуры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а) искусство, б) артефакты, в) право, г)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 xml:space="preserve"> д) организация, е) одежда, ж) пит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ние, з) идеология, и) поведение, к) рел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  <w:proofErr w:type="gramEnd"/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. организация языка включает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а) слова и прочие языковые формы в их звуковой и письменной оболочке лингв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стическую печатную продукцию (словари и т. п.), аудиовизуальные средства и т. п.</w:t>
            </w: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артефакты языка включают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б) формы обучения языку и формы пол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зования речью (организация публичных выступлений, формы использования яз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ка в информационных целях: устная и п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чатная пресса и многое другое).</w:t>
            </w: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идеология языка включает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вербальные реакции в конкретных кул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турных сферах и условиях и общие те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денции (константы) языкового поведения, которые проявляются независимо от культурной сферы</w:t>
            </w:r>
          </w:p>
        </w:tc>
      </w:tr>
    </w:tbl>
    <w:p w:rsidR="00415548" w:rsidRPr="008B3A9D" w:rsidRDefault="008B3A9D" w:rsidP="008B3A9D">
      <w:pPr>
        <w:pStyle w:val="a9"/>
        <w:numPr>
          <w:ilvl w:val="1"/>
          <w:numId w:val="16"/>
        </w:num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8B3A9D">
        <w:rPr>
          <w:rFonts w:ascii="Times New Roman" w:eastAsia="Calibri" w:hAnsi="Times New Roman" w:cs="Times New Roman"/>
          <w:sz w:val="28"/>
          <w:szCs w:val="28"/>
        </w:rPr>
        <w:t>Знак в качестве носителя смысла является</w:t>
      </w:r>
    </w:p>
    <w:p w:rsidR="00415548" w:rsidRPr="00415548" w:rsidRDefault="008B3A9D" w:rsidP="008B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заместителем объекта;</w:t>
      </w:r>
    </w:p>
    <w:p w:rsidR="00415548" w:rsidRPr="00415548" w:rsidRDefault="008B3A9D" w:rsidP="008B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</w:rPr>
        <w:t>средством хранения информации;</w:t>
      </w:r>
    </w:p>
    <w:p w:rsidR="00415548" w:rsidRPr="00415548" w:rsidRDefault="008B3A9D" w:rsidP="008B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415548" w:rsidRPr="00415548">
        <w:rPr>
          <w:rFonts w:ascii="Times New Roman" w:eastAsia="Calibri" w:hAnsi="Times New Roman" w:cs="Times New Roman"/>
          <w:sz w:val="28"/>
          <w:szCs w:val="28"/>
        </w:rPr>
        <w:t>средством переработки информации.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hAnsi="Times New Roman" w:cs="Times New Roman"/>
          <w:b/>
          <w:sz w:val="28"/>
          <w:szCs w:val="28"/>
        </w:rPr>
        <w:t>2.3</w:t>
      </w:r>
      <w:proofErr w:type="gramStart"/>
      <w:r w:rsidRPr="005B30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 соответствие: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 методов теории коммуникации</w:t>
            </w: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содержание</w:t>
            </w:r>
          </w:p>
        </w:tc>
      </w:tr>
      <w:tr w:rsidR="005B30ED" w:rsidTr="005B30ED"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моделирование</w:t>
            </w:r>
          </w:p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изучение текстов, фонограмм, аудио-, видеозаписей</w:t>
            </w:r>
          </w:p>
        </w:tc>
      </w:tr>
      <w:tr w:rsidR="005B30ED" w:rsidTr="005B30ED"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герменевтика</w:t>
            </w:r>
          </w:p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изучение объекта (оригинала) путем создания и исследования его копии (м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дели)</w:t>
            </w:r>
          </w:p>
        </w:tc>
      </w:tr>
      <w:tr w:rsidR="005B30ED" w:rsidTr="005B30ED"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контент-анализ</w:t>
            </w:r>
          </w:p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метод истолкования, интерпретации текстов</w:t>
            </w:r>
          </w:p>
        </w:tc>
      </w:tr>
      <w:tr w:rsidR="005B30ED" w:rsidTr="005B30ED"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интент</w:t>
            </w:r>
            <w:proofErr w:type="spellEnd"/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-анализ </w:t>
            </w:r>
          </w:p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метод, позволяющий изучать целен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правленность вербальной коммуникации</w:t>
            </w:r>
          </w:p>
        </w:tc>
      </w:tr>
    </w:tbl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2.4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Двухступенчатый поток информации от медиа к массовой аудитории анализир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магической пули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“лидеров мнений”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пользы и удовлетворения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теория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медиазависимости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семиотики, изучающий значение единиц языка (слов, словосочетаний), имеющий объектом анализа знак, фрагмент текста, называется: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семантика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синтактика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прагматика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поведения личности в рамках коммуникативного акта, который характ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 для конкретной ситуации или группы ситуаций, называют: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коммуникативная 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коммуникативный 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коммуникативная 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как понятие теории коммуникации – это: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 как разумное существо (</w:t>
      </w:r>
      <w:r w:rsidRPr="005B30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sapiens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человек, обладающий коммуникативными способностями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продукт развития индивида 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биосоциальное существо, представитель человеческого 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 речевой коммуникации у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трудности восприятия информации из-за сложной, непонятной или неправильной логики рассуждений 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из них, то речь идет о:</w:t>
      </w:r>
    </w:p>
    <w:p w:rsidR="005B30ED" w:rsidRPr="005B30ED" w:rsidRDefault="005B30ED" w:rsidP="005B30E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фонетических коммуникативных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семантических коммуникативных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логических коммуникативных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стилистических коммуникативных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2.9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мнению Ю.Н.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Караулова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совокупность способностей и характеристик человека, обус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ловливающих создание и восприятие им речевых произведений (те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стов) характеризует понятие: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коммуникативная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языковая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маргинальная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пассионарная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5B3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ополните: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модели коммуникации Г.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Лассуэлла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30ED" w:rsidRPr="005B30ED" w:rsidRDefault="005B30ED" w:rsidP="005B30ED">
      <w:pPr>
        <w:tabs>
          <w:tab w:val="left" w:pos="28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0"/>
          <w:lang w:eastAsia="ru-RU"/>
        </w:rPr>
        <w:t>а) коммуникатор;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B30ED" w:rsidRPr="005B30ED" w:rsidRDefault="005B30ED" w:rsidP="005B3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____________;</w:t>
      </w:r>
    </w:p>
    <w:p w:rsidR="005B30ED" w:rsidRPr="005B30ED" w:rsidRDefault="005B30ED" w:rsidP="005B3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канал;</w:t>
      </w:r>
    </w:p>
    <w:p w:rsidR="005B30ED" w:rsidRPr="005B30ED" w:rsidRDefault="005B30ED" w:rsidP="005B3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г)____________;</w:t>
      </w:r>
    </w:p>
    <w:p w:rsidR="005B30ED" w:rsidRDefault="005B30ED" w:rsidP="005B30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2.11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дистанция между людьми в процессе коммуникации, согласно мн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Э.Холла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называется: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личным пространством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пространством с фиксированными характеристиками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пространством с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полуфиксированными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 отбора, организации и интерпретации чувственных данных – это: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аргументация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доказательство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</w:t>
      </w:r>
      <w:proofErr w:type="gramStart"/>
      <w:r w:rsidRPr="005B3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точное, с точки зрения теории коммуникации, название получателя 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в процессе массовой коммуникации – это: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аудитория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толпа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публика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</w:t>
      </w:r>
      <w:r w:rsidRPr="005B3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позиций членов группы в системах информационных потоков, связывающих членов группы между собой и внешней средой – это: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 коммуникативная структура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коммуникация 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коммуникативный стиль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коммуникативное пространство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из социологических теорий личности придает первостепенное значение ее формированию в процессе межличностной коммуникации, межличностного общения внутри первичной социальной группы?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когнитивного развития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“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зеркального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нравственного развития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психоаналитическая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2.16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Организационно-технические комплексы (пресса, радио, телевидение и др.), по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воляющие осуществлять быструю передачу и мультиплицирование информации: 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средства массовой информации (СМИ)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телекоммуникация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понятий “языковая личность” и “коммуникативная личность”: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понятия тождественны, имеют одно и то же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понятие языковой личности шире понятия коммуникативной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понятие коммуникативной личности шире понятия языковой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се, что препятствует эффективной коммуникации и блокирует ее, в теории коммуникации называют: 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препятствиями коммуникации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коммуникативными барьерами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трудностями коммуникации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физическими барьерами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2.19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Узкое представление о коммуникации как диалоге человека с человеком слож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в рамках: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античной философии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лингвистики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социальной 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2.20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Индифферентность, безразличие студента по отношению к указаниям старосты группы: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психофизиологический барьер;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социокультурный барьер;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семантический барьер;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психологический барьер.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656" w:rsidRDefault="00D70656" w:rsidP="00D7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56" w:rsidRPr="00D70656" w:rsidRDefault="00D70656" w:rsidP="00D7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Раздел 3. Человек в пространстве современной социокультурной коммуникации.</w:t>
      </w:r>
    </w:p>
    <w:p w:rsidR="00D70656" w:rsidRPr="00D70656" w:rsidRDefault="00D70656" w:rsidP="00D7065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70656">
        <w:rPr>
          <w:rFonts w:ascii="Times New Roman" w:hAnsi="Times New Roman" w:cs="Times New Roman"/>
          <w:b/>
          <w:sz w:val="28"/>
          <w:szCs w:val="28"/>
        </w:rPr>
        <w:t>3</w:t>
      </w:r>
      <w:r w:rsidRPr="00023AC7">
        <w:rPr>
          <w:rFonts w:ascii="Times New Roman" w:hAnsi="Times New Roman" w:cs="Times New Roman"/>
          <w:b/>
          <w:sz w:val="28"/>
          <w:szCs w:val="28"/>
        </w:rPr>
        <w:t>.1</w:t>
      </w:r>
      <w:r w:rsidRPr="00D70656">
        <w:rPr>
          <w:sz w:val="28"/>
          <w:szCs w:val="28"/>
        </w:rPr>
        <w:t xml:space="preserve"> </w:t>
      </w:r>
      <w:r w:rsidRPr="00D70656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 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Процесс двустороннего обмена информацией между отправителем и получ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а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телем, ведущий к взаимному пониманию ее интеллектуального и эмоционального с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о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держания, — это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коммуникация;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интеракция;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перцепция;</w:t>
      </w:r>
    </w:p>
    <w:p w:rsid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операция.</w:t>
      </w:r>
    </w:p>
    <w:p w:rsidR="00D70656" w:rsidRPr="00D70656" w:rsidRDefault="00D70656" w:rsidP="00D7065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7065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Модели коммуникации, которые представляют коммуникацию как процесс формулировки, взаимообмена и интерпретации сообщений и в которых участники выполняют одни и те же функции, называются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линейными;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интерактивными;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</w:t>
      </w:r>
      <w:proofErr w:type="spellStart"/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транзактными</w:t>
      </w:r>
      <w:proofErr w:type="spellEnd"/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индивидуальными.</w:t>
      </w:r>
    </w:p>
    <w:p w:rsidR="00D70656" w:rsidRPr="005B30ED" w:rsidRDefault="00D70656" w:rsidP="00B07E45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Коммуникация, которая происходит, если сообщение получают или испол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зуют большое количество людей, зачастую объединенных в различные по своим и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тересам и коммуникативному опыту группы, называется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интраперсональной</w:t>
      </w:r>
      <w:proofErr w:type="spellEnd"/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межличностной;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групповой;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массовой.</w:t>
      </w:r>
    </w:p>
    <w:p w:rsidR="00D70656" w:rsidRPr="005B30ED" w:rsidRDefault="00D70656" w:rsidP="00F50DF9">
      <w:pPr>
        <w:pStyle w:val="a9"/>
        <w:numPr>
          <w:ilvl w:val="1"/>
          <w:numId w:val="4"/>
        </w:numPr>
        <w:tabs>
          <w:tab w:val="left" w:pos="993"/>
        </w:tabs>
        <w:spacing w:after="0" w:line="22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«массовая коммуникация» появилось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40-х гг. XX в. во Франции;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60-х гг. XX в. в СССР;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20-х гг. XX в. в США;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80-х гг. XX в. в Германии.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массовых коммуникаций, состоящая в поддержании уровня осв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домленности массовой аудитории о происходящих в обществе событиях посре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ством наблюдения за внешней средой, называется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информационной;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мировоззренческой;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нормативной;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регулятивной.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70656"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массовых коммуникаций, состоящая в развлечении, получении р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 и удовольствия, — это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культурная;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гедонистическая;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релаксационная;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компенсаторная.</w:t>
      </w:r>
    </w:p>
    <w:p w:rsidR="00D70656" w:rsidRPr="005B30ED" w:rsidRDefault="00D70656" w:rsidP="00F50DF9">
      <w:pPr>
        <w:pStyle w:val="a9"/>
        <w:numPr>
          <w:ilvl w:val="1"/>
          <w:numId w:val="5"/>
        </w:numPr>
        <w:tabs>
          <w:tab w:val="num" w:pos="1080"/>
        </w:tabs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Средства массовой коммуникации в современном обществе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выполняют функцию четвертой ветви власти;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играют ключевую роль в глобализации;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являются фактором социализации современной молодежи;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верно все вышеперечисленное.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70656"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Start"/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акая из перечисленных черт не характерна для массы как большой социал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группы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разнородность;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анонимность;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четкость границ;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ситуативность.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70656"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Start"/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человека в массе характерно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эмоциональности восприятия всего, что происходит вокруг;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критичности мышления;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ощущение собственной анонимности и всемогущества;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вышеперечисленное.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70656"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особенности коммуникации (передачи информации), пе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цепции (восприятия информации) и интеракции (взаимодействия на основе и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формации), возникающие между средствами массовой коммуникации и масс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 аудиторией, являются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объектом психологии массовых коммуникаций;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предметом психологии массовых коммуникаций;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задачей психологии массовых коммуникаций;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функцией психологии массовых коммуникаций.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Аксиологический подход к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социокультуре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означает: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социокультура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Мир ценностей;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Мир человека;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Мир разума;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Мир символов.</w:t>
      </w:r>
    </w:p>
    <w:p w:rsidR="00B5788A" w:rsidRPr="005B30ED" w:rsidRDefault="00B5788A" w:rsidP="00F50DF9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формирования этнических и национальных культур лежит…</w:t>
      </w:r>
    </w:p>
    <w:p w:rsidR="00B5788A" w:rsidRPr="005B30ED" w:rsidRDefault="00B5788A" w:rsidP="00B578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Общность религиозных представлений;</w:t>
      </w:r>
    </w:p>
    <w:p w:rsidR="00B5788A" w:rsidRPr="005B30ED" w:rsidRDefault="00B5788A" w:rsidP="00B578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Совместное проживание людей на определенной территории;</w:t>
      </w:r>
    </w:p>
    <w:p w:rsidR="00B5788A" w:rsidRPr="005B30ED" w:rsidRDefault="00B5788A" w:rsidP="00B578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Единство языка;</w:t>
      </w:r>
    </w:p>
    <w:p w:rsidR="00B5788A" w:rsidRPr="005B30ED" w:rsidRDefault="00B5788A" w:rsidP="00B578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Единство происхождения.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3.13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легко уживаться с другими этносами в условиях социальных систем обеспечивает такая особенность российской ментальности, как…: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Индивидуализм;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Коллективизм;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Ориентация на личный успех;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Духовность.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3.14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Фундаментом культурной компетентности личности не является…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Владение языками, кодами культуры;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Освоение национального культурного наследия;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Знание семиотики культур;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Владение современными компьютерными технологиями.</w:t>
      </w:r>
    </w:p>
    <w:p w:rsidR="00203259" w:rsidRPr="005B30ED" w:rsidRDefault="00203259" w:rsidP="00F50DF9">
      <w:pPr>
        <w:pStyle w:val="a9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Современное государство при выработке социальной политики</w:t>
      </w:r>
      <w:r w:rsidR="006849E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 должна учитывать…</w:t>
      </w:r>
    </w:p>
    <w:p w:rsidR="00203259" w:rsidRPr="005B30ED" w:rsidRDefault="006849E6" w:rsidP="00203259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ноу-хау в добывающих отраслях промышленности;</w:t>
      </w:r>
    </w:p>
    <w:p w:rsidR="00203259" w:rsidRPr="005B30ED" w:rsidRDefault="006849E6" w:rsidP="00203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политических технологий при формировании Госуда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Думы;</w:t>
      </w:r>
    </w:p>
    <w:p w:rsidR="00203259" w:rsidRPr="005B30ED" w:rsidRDefault="006849E6" w:rsidP="00203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Накопленные веками принципы солидарности людей;</w:t>
      </w:r>
    </w:p>
    <w:p w:rsidR="00203259" w:rsidRPr="005B30ED" w:rsidRDefault="006849E6" w:rsidP="00203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климатических условий на земле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3.16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глобализации возникает угроза массовой инволюции, что озн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чает…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Немедленное удовлетворение любых социальных потребностей личности;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Полное равенство людей;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Забвение собственных интересов ради интересов общества;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Развоплощение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человеческой личности.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3.17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демократизации общества, изменения культурных потребностей и целей человека в условиях урбанизации исследует: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Социология культуры;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Социология;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Культурная антропология;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Культурология;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Философия культуры.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3.18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неограниченного накопления и обработки информации, зн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комство с любыми культурными традициями стало возможным в условиях культ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ры…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Раннегородских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цивилизаций;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Новой эпохи;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Первобытного общества;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Постиндустриального типа.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3.19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многие ученые говорят о «культурном апокалипсисе» XXI в., 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причиной которого называют…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массовую деградацию человеческого генофонда в условиях экологических бедствий;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утрату людьми системного характера своих ценностных ориентаций в резул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возрастания социальных и информационных нагрузок на психику;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ухудшение системы образования, медицинского обслуживания;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исчерпанность «просвещенческой» картины мира.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3.20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определяющее свойство объекта удовлетворять какую-либо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требность человека, – это…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Норма;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Ценность;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Возможность;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Смысл.</w:t>
      </w:r>
    </w:p>
    <w:p w:rsidR="003C2835" w:rsidRPr="008A25B3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DD5" w:rsidRPr="00895DD5" w:rsidRDefault="00895DD5" w:rsidP="005B30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="00D70656"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Теоретические основы социокультурной коммуникации</w:t>
      </w:r>
    </w:p>
    <w:p w:rsidR="00565E2E" w:rsidRP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565E2E">
        <w:rPr>
          <w:rFonts w:ascii="Times New Roman" w:eastAsia="Calibri" w:hAnsi="Times New Roman" w:cs="Times New Roman"/>
          <w:sz w:val="28"/>
          <w:szCs w:val="28"/>
        </w:rPr>
        <w:t>Какова природа социально-коммуникативной деятельности в современной куль</w:t>
      </w:r>
      <w:r>
        <w:rPr>
          <w:rFonts w:ascii="Times New Roman" w:eastAsia="Calibri" w:hAnsi="Times New Roman" w:cs="Times New Roman"/>
          <w:sz w:val="28"/>
          <w:szCs w:val="28"/>
        </w:rPr>
        <w:t>туре?</w:t>
      </w:r>
    </w:p>
    <w:p w:rsid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65E2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65E2E">
        <w:rPr>
          <w:rFonts w:ascii="Times New Roman" w:eastAsia="Calibri" w:hAnsi="Times New Roman" w:cs="Times New Roman"/>
          <w:sz w:val="28"/>
          <w:szCs w:val="28"/>
        </w:rPr>
        <w:t>Назовите основные категории</w:t>
      </w:r>
      <w:r w:rsidRPr="00565E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5E2E">
        <w:rPr>
          <w:rFonts w:ascii="Times New Roman" w:eastAsia="Calibri" w:hAnsi="Times New Roman" w:cs="Times New Roman"/>
          <w:sz w:val="28"/>
          <w:szCs w:val="28"/>
        </w:rPr>
        <w:t>социокультурной коммуникации.</w:t>
      </w:r>
    </w:p>
    <w:p w:rsidR="005B30ED" w:rsidRPr="005B30ED" w:rsidRDefault="00565E2E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Каковы основные условия </w:t>
      </w:r>
      <w:r>
        <w:rPr>
          <w:rFonts w:ascii="Times New Roman" w:eastAsia="Calibri" w:hAnsi="Times New Roman" w:cs="Times New Roman"/>
          <w:sz w:val="28"/>
          <w:szCs w:val="28"/>
        </w:rPr>
        <w:t>социокультурного взаимодействия?</w:t>
      </w:r>
      <w:r w:rsidR="005B30ED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«языковой символики»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коммуникативного действия в социокультурном простра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стве.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предмет и объект теории коммуникации.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Дайте характеристику основных законов коммуникации.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и различного содержится в понятиях «коммуникация», «общение», «речевая деятельность»?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общенаучные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частнонаучные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используются при исследовании коммуникативных процессов?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Объясните, 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Могут ли влиять на успешность 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никации интересы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существуют основные теоретические направления изучения 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ции? Дайте им характеристику.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отличается рационалистический и иррационалистический подходы к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коммуникации?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Опишите основные модели коммуникации. Что есть общего и специфического в моделях? В чем состоят их достоинства и недостатки?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суть коммуникативного процесса? Какие основные элементы представлены в этом процессе?</w:t>
      </w:r>
    </w:p>
    <w:p w:rsidR="007D1B4C" w:rsidRDefault="007D1B4C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основные свойства информации вы можете назвать?</w:t>
      </w:r>
    </w:p>
    <w:p w:rsidR="007D1B4C" w:rsidRPr="005B30ED" w:rsidRDefault="007D1B4C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представляет собой коммуникативный процесс?</w:t>
      </w:r>
    </w:p>
    <w:p w:rsidR="00565E2E" w:rsidRP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5DD5" w:rsidRDefault="00895DD5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="00D70656" w:rsidRPr="00D70656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социокультурной коммуникации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соотносятся понятия общение и коммуникация?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подходы к пониманию природы коммуникации существуют?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основные функции коммуникации.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виды коммуникации.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почему коммуникация – процесс? Какова структура этого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са?</w:t>
      </w:r>
    </w:p>
    <w:p w:rsidR="008B6B84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Дайте характеристику коммуникативного пространства.</w:t>
      </w:r>
    </w:p>
    <w:p w:rsidR="00D52887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такое коммуникативная ситуация, коммуникативная установка? Назовите их основные компоненты.</w:t>
      </w:r>
    </w:p>
    <w:p w:rsidR="00D52887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изучает семиотика? В чем смысл гносеологической природы знака?</w:t>
      </w:r>
    </w:p>
    <w:p w:rsidR="00D52887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Каковы условия, вызвавшие функционирование массовой коммуникации?</w:t>
      </w:r>
    </w:p>
    <w:p w:rsidR="00D52887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определяете феномен массовой коммуникации? Каковы ее основные функции?</w:t>
      </w:r>
    </w:p>
    <w:p w:rsidR="00755949" w:rsidRDefault="00755949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49">
        <w:rPr>
          <w:rFonts w:ascii="Times New Roman" w:hAnsi="Times New Roman" w:cs="Times New Roman"/>
          <w:sz w:val="28"/>
          <w:szCs w:val="28"/>
        </w:rPr>
        <w:t>Всегда ли представители одной культуры хорошо понимают друг друга? Пр</w:t>
      </w:r>
      <w:r w:rsidRPr="00755949">
        <w:rPr>
          <w:rFonts w:ascii="Times New Roman" w:hAnsi="Times New Roman" w:cs="Times New Roman"/>
          <w:sz w:val="28"/>
          <w:szCs w:val="28"/>
        </w:rPr>
        <w:t>и</w:t>
      </w:r>
      <w:r w:rsidRPr="00755949">
        <w:rPr>
          <w:rFonts w:ascii="Times New Roman" w:hAnsi="Times New Roman" w:cs="Times New Roman"/>
          <w:sz w:val="28"/>
          <w:szCs w:val="28"/>
        </w:rPr>
        <w:t xml:space="preserve">ведите примеры. </w:t>
      </w:r>
    </w:p>
    <w:p w:rsidR="00755949" w:rsidRDefault="00755949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49">
        <w:rPr>
          <w:rFonts w:ascii="Times New Roman" w:hAnsi="Times New Roman" w:cs="Times New Roman"/>
          <w:sz w:val="28"/>
          <w:szCs w:val="28"/>
        </w:rPr>
        <w:t xml:space="preserve">Что такое языковой барьер? </w:t>
      </w:r>
    </w:p>
    <w:p w:rsidR="00755949" w:rsidRDefault="00755949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49">
        <w:rPr>
          <w:rFonts w:ascii="Times New Roman" w:hAnsi="Times New Roman" w:cs="Times New Roman"/>
          <w:sz w:val="28"/>
          <w:szCs w:val="28"/>
        </w:rPr>
        <w:t>Что может стать причиной коммуникативной неудачи? Приведите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0ED">
        <w:rPr>
          <w:color w:val="000000"/>
          <w:sz w:val="28"/>
          <w:szCs w:val="28"/>
        </w:rPr>
        <w:t xml:space="preserve"> </w:t>
      </w:r>
      <w:r w:rsidRPr="005B30ED">
        <w:rPr>
          <w:rFonts w:ascii="Times New Roman" w:hAnsi="Times New Roman" w:cs="Times New Roman"/>
          <w:color w:val="000000"/>
          <w:sz w:val="28"/>
          <w:szCs w:val="28"/>
        </w:rPr>
        <w:t>Назовите</w:t>
      </w:r>
      <w:r>
        <w:rPr>
          <w:color w:val="000000"/>
          <w:sz w:val="28"/>
          <w:szCs w:val="28"/>
        </w:rPr>
        <w:t xml:space="preserve"> б</w:t>
      </w:r>
      <w:r w:rsidRPr="005B30ED">
        <w:rPr>
          <w:rFonts w:ascii="Times New Roman" w:hAnsi="Times New Roman" w:cs="Times New Roman"/>
          <w:color w:val="000000"/>
          <w:sz w:val="28"/>
          <w:szCs w:val="28"/>
        </w:rPr>
        <w:t>азовые функции языка в становлении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30ED" w:rsidRPr="005B30ED" w:rsidRDefault="005B30ED" w:rsidP="005B30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оциокоммуникативные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личности.  </w:t>
      </w:r>
    </w:p>
    <w:p w:rsidR="00D70656" w:rsidRDefault="00D70656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Человек в пространстве современной социокультурной коммун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и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кации</w:t>
      </w:r>
    </w:p>
    <w:p w:rsidR="00D70656" w:rsidRDefault="00D52887" w:rsidP="00565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887">
        <w:rPr>
          <w:rFonts w:ascii="Times New Roman" w:eastAsia="Times New Roman" w:hAnsi="Times New Roman" w:cs="Times New Roman"/>
          <w:sz w:val="28"/>
          <w:szCs w:val="28"/>
        </w:rPr>
        <w:t xml:space="preserve">- Какова роль связей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общественностью как коммуникации в условиях инфо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мационного общества?</w:t>
      </w:r>
    </w:p>
    <w:p w:rsidR="00D52887" w:rsidRDefault="00D52887" w:rsidP="00565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0751">
        <w:rPr>
          <w:rFonts w:ascii="Times New Roman" w:eastAsia="Times New Roman" w:hAnsi="Times New Roman" w:cs="Times New Roman"/>
          <w:sz w:val="28"/>
          <w:szCs w:val="28"/>
        </w:rPr>
        <w:t>Можно ли утверждать, что связь с общественностью – это специфическая ко</w:t>
      </w:r>
      <w:r w:rsidR="00BA075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0751">
        <w:rPr>
          <w:rFonts w:ascii="Times New Roman" w:eastAsia="Times New Roman" w:hAnsi="Times New Roman" w:cs="Times New Roman"/>
          <w:sz w:val="28"/>
          <w:szCs w:val="28"/>
        </w:rPr>
        <w:t>муникация?</w:t>
      </w:r>
    </w:p>
    <w:p w:rsidR="00BA0751" w:rsidRDefault="00BA0751" w:rsidP="00565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30ED">
        <w:rPr>
          <w:rFonts w:ascii="Times New Roman" w:eastAsia="Times New Roman" w:hAnsi="Times New Roman" w:cs="Times New Roman"/>
          <w:sz w:val="28"/>
          <w:szCs w:val="28"/>
        </w:rPr>
        <w:t>Каковы и</w:t>
      </w:r>
      <w:r w:rsidR="005B30ED" w:rsidRPr="005B30ED">
        <w:rPr>
          <w:rFonts w:ascii="Times New Roman" w:eastAsia="Times New Roman" w:hAnsi="Times New Roman" w:cs="Times New Roman"/>
          <w:sz w:val="28"/>
          <w:szCs w:val="28"/>
        </w:rPr>
        <w:t>зменение  коммуникативной  ситуации  в  российском  обществе  в  результате  распада  социального  и  культурного  пространства</w:t>
      </w:r>
      <w:r w:rsidR="005B30E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с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ходства и различия единого социального и  культурного  простра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СМИ как  коммуникативное управление.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современных  российских 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ваш взгляд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В чём  сущность к</w:t>
      </w:r>
      <w:r>
        <w:rPr>
          <w:rFonts w:ascii="Times New Roman" w:eastAsia="Times New Roman" w:hAnsi="Times New Roman" w:cs="Times New Roman"/>
          <w:sz w:val="28"/>
          <w:szCs w:val="28"/>
        </w:rPr>
        <w:t>ультурно-досуговой деятельности?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т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ехнологии и  виды досуговой  деятельности.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 xml:space="preserve">оммуникативные   особенности элитарного  искусства как  сферы  социокультурного  пространства. 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включает в себя понятие творческой личности?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ресса в  культуре  и  искусстве?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особенности межкультурной коммуникации в эпоху Интернета?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Назовите основные черты процесса глобализации общества.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позитивные аспекты процесса глобализации?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идентичность? В чем сходство и различие российской и америка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идентичности?</w:t>
      </w:r>
    </w:p>
    <w:p w:rsidR="005B30ED" w:rsidRPr="00D52887" w:rsidRDefault="005B30ED" w:rsidP="00565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А.2 Вопросы для практических (семинарских) занятий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DD5" w:rsidRDefault="00895DD5" w:rsidP="005B30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D7065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="00D70656" w:rsidRPr="00D70656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социокультурной коммуникации</w:t>
      </w:r>
    </w:p>
    <w:p w:rsidR="00C805C2" w:rsidRPr="00C805C2" w:rsidRDefault="00C805C2" w:rsidP="005B30ED">
      <w:pPr>
        <w:pStyle w:val="c6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7"/>
          <w:iCs/>
          <w:sz w:val="28"/>
          <w:szCs w:val="28"/>
        </w:rPr>
        <w:t>1.</w:t>
      </w:r>
      <w:r w:rsidRPr="00C805C2">
        <w:rPr>
          <w:rStyle w:val="c7"/>
          <w:iCs/>
          <w:sz w:val="28"/>
          <w:szCs w:val="28"/>
        </w:rPr>
        <w:t> </w:t>
      </w:r>
      <w:r w:rsidR="005B30ED">
        <w:rPr>
          <w:rStyle w:val="c7"/>
          <w:iCs/>
          <w:sz w:val="28"/>
          <w:szCs w:val="28"/>
        </w:rPr>
        <w:t>П</w:t>
      </w:r>
      <w:r w:rsidRPr="00C805C2">
        <w:rPr>
          <w:rStyle w:val="c7"/>
          <w:iCs/>
          <w:sz w:val="28"/>
          <w:szCs w:val="28"/>
        </w:rPr>
        <w:t>оняти</w:t>
      </w:r>
      <w:r w:rsidR="005B30ED">
        <w:rPr>
          <w:rStyle w:val="c7"/>
          <w:iCs/>
          <w:sz w:val="28"/>
          <w:szCs w:val="28"/>
        </w:rPr>
        <w:t>я</w:t>
      </w:r>
      <w:r w:rsidRPr="00C805C2">
        <w:rPr>
          <w:rStyle w:val="c7"/>
          <w:iCs/>
          <w:sz w:val="28"/>
          <w:szCs w:val="28"/>
        </w:rPr>
        <w:t xml:space="preserve"> </w:t>
      </w:r>
      <w:r w:rsidR="005B30ED">
        <w:rPr>
          <w:rStyle w:val="c7"/>
          <w:iCs/>
          <w:sz w:val="28"/>
          <w:szCs w:val="28"/>
        </w:rPr>
        <w:t>«</w:t>
      </w:r>
      <w:r w:rsidRPr="00C805C2">
        <w:rPr>
          <w:sz w:val="28"/>
          <w:szCs w:val="28"/>
        </w:rPr>
        <w:t>социокультурн</w:t>
      </w:r>
      <w:r w:rsidR="005B30ED">
        <w:rPr>
          <w:sz w:val="28"/>
          <w:szCs w:val="28"/>
        </w:rPr>
        <w:t>ая</w:t>
      </w:r>
      <w:r w:rsidRPr="00C805C2">
        <w:rPr>
          <w:rStyle w:val="c7"/>
          <w:iCs/>
          <w:sz w:val="28"/>
          <w:szCs w:val="28"/>
        </w:rPr>
        <w:t xml:space="preserve"> коммуникаци</w:t>
      </w:r>
      <w:r w:rsidR="005B30ED">
        <w:rPr>
          <w:rStyle w:val="c7"/>
          <w:iCs/>
          <w:sz w:val="28"/>
          <w:szCs w:val="28"/>
        </w:rPr>
        <w:t>я» и «</w:t>
      </w:r>
      <w:r w:rsidRPr="00C805C2">
        <w:rPr>
          <w:rStyle w:val="c7"/>
          <w:iCs/>
          <w:sz w:val="28"/>
          <w:szCs w:val="28"/>
        </w:rPr>
        <w:t>массов</w:t>
      </w:r>
      <w:r w:rsidR="005B30ED">
        <w:rPr>
          <w:rStyle w:val="c7"/>
          <w:iCs/>
          <w:sz w:val="28"/>
          <w:szCs w:val="28"/>
        </w:rPr>
        <w:t>ая</w:t>
      </w:r>
      <w:r w:rsidRPr="00C805C2">
        <w:rPr>
          <w:rStyle w:val="c7"/>
          <w:iCs/>
          <w:sz w:val="28"/>
          <w:szCs w:val="28"/>
        </w:rPr>
        <w:t xml:space="preserve"> коммуникаци</w:t>
      </w:r>
      <w:r w:rsidR="005B30ED">
        <w:rPr>
          <w:rStyle w:val="c7"/>
          <w:iCs/>
          <w:sz w:val="28"/>
          <w:szCs w:val="28"/>
        </w:rPr>
        <w:t>я»</w:t>
      </w:r>
      <w:r w:rsidRPr="00C805C2">
        <w:rPr>
          <w:rStyle w:val="c7"/>
          <w:iCs/>
          <w:sz w:val="28"/>
          <w:szCs w:val="28"/>
        </w:rPr>
        <w:t>.</w:t>
      </w:r>
    </w:p>
    <w:p w:rsidR="00C805C2" w:rsidRPr="00C805C2" w:rsidRDefault="005B30ED" w:rsidP="005B30ED">
      <w:pPr>
        <w:pStyle w:val="c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7"/>
          <w:iCs/>
          <w:sz w:val="28"/>
          <w:szCs w:val="28"/>
        </w:rPr>
        <w:t>2</w:t>
      </w:r>
      <w:r w:rsidR="00C805C2" w:rsidRPr="00C805C2">
        <w:rPr>
          <w:rStyle w:val="c7"/>
          <w:iCs/>
          <w:sz w:val="28"/>
          <w:szCs w:val="28"/>
        </w:rPr>
        <w:t xml:space="preserve">. </w:t>
      </w:r>
      <w:r>
        <w:rPr>
          <w:rStyle w:val="c7"/>
          <w:iCs/>
          <w:sz w:val="28"/>
          <w:szCs w:val="28"/>
        </w:rPr>
        <w:t>Современные концепции</w:t>
      </w:r>
      <w:r w:rsidR="00C805C2" w:rsidRPr="00C805C2">
        <w:rPr>
          <w:rStyle w:val="c7"/>
          <w:iCs/>
          <w:sz w:val="28"/>
          <w:szCs w:val="28"/>
        </w:rPr>
        <w:t xml:space="preserve"> </w:t>
      </w:r>
      <w:r w:rsidR="00C805C2" w:rsidRPr="00C805C2">
        <w:rPr>
          <w:sz w:val="28"/>
          <w:szCs w:val="28"/>
        </w:rPr>
        <w:t>социокультурной</w:t>
      </w:r>
      <w:r w:rsidR="00C805C2" w:rsidRPr="00C805C2">
        <w:rPr>
          <w:rStyle w:val="c7"/>
          <w:iCs/>
          <w:sz w:val="28"/>
          <w:szCs w:val="28"/>
        </w:rPr>
        <w:t xml:space="preserve"> коммуникации.</w:t>
      </w:r>
    </w:p>
    <w:p w:rsidR="00C805C2" w:rsidRPr="00C805C2" w:rsidRDefault="005B30ED" w:rsidP="005B30ED">
      <w:pPr>
        <w:pStyle w:val="c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7"/>
          <w:iCs/>
          <w:sz w:val="28"/>
          <w:szCs w:val="28"/>
        </w:rPr>
        <w:t>3</w:t>
      </w:r>
      <w:r w:rsidR="00C805C2" w:rsidRPr="00C805C2">
        <w:rPr>
          <w:rStyle w:val="c7"/>
          <w:iCs/>
          <w:sz w:val="28"/>
          <w:szCs w:val="28"/>
        </w:rPr>
        <w:t xml:space="preserve">. </w:t>
      </w:r>
      <w:r>
        <w:rPr>
          <w:rStyle w:val="c7"/>
          <w:iCs/>
          <w:sz w:val="28"/>
          <w:szCs w:val="28"/>
        </w:rPr>
        <w:t>Б</w:t>
      </w:r>
      <w:r w:rsidR="00C805C2" w:rsidRPr="00C805C2">
        <w:rPr>
          <w:rStyle w:val="c7"/>
          <w:iCs/>
          <w:sz w:val="28"/>
          <w:szCs w:val="28"/>
        </w:rPr>
        <w:t xml:space="preserve">азовые системы коммуникации </w:t>
      </w:r>
      <w:r>
        <w:rPr>
          <w:rStyle w:val="c7"/>
          <w:iCs/>
          <w:sz w:val="28"/>
          <w:szCs w:val="28"/>
        </w:rPr>
        <w:t>и</w:t>
      </w:r>
      <w:r w:rsidR="00C805C2" w:rsidRPr="00C805C2">
        <w:rPr>
          <w:rStyle w:val="c7"/>
          <w:iCs/>
          <w:sz w:val="28"/>
          <w:szCs w:val="28"/>
        </w:rPr>
        <w:t xml:space="preserve"> развитие общественной жизни</w:t>
      </w:r>
      <w:r>
        <w:rPr>
          <w:rStyle w:val="c7"/>
          <w:iCs/>
          <w:sz w:val="28"/>
          <w:szCs w:val="28"/>
        </w:rPr>
        <w:t>.</w:t>
      </w:r>
    </w:p>
    <w:p w:rsidR="00C805C2" w:rsidRPr="00C805C2" w:rsidRDefault="00C805C2" w:rsidP="005B30ED">
      <w:pPr>
        <w:pStyle w:val="c1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5DD5" w:rsidRPr="00895DD5" w:rsidRDefault="00895DD5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D7065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="00D70656"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Человек в пространстве современной социокультурной коммуник</w:t>
      </w:r>
      <w:r w:rsidR="00D70656"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а</w:t>
      </w:r>
      <w:r w:rsidR="00D70656"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ции</w:t>
      </w:r>
    </w:p>
    <w:p w:rsid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Примитивизация  формы и содержания </w:t>
      </w:r>
      <w:r w:rsidR="00DA50B4">
        <w:rPr>
          <w:rFonts w:ascii="Times New Roman" w:eastAsia="Calibri" w:hAnsi="Times New Roman" w:cs="Times New Roman"/>
          <w:sz w:val="28"/>
          <w:szCs w:val="28"/>
        </w:rPr>
        <w:t xml:space="preserve">культуры </w:t>
      </w:r>
      <w:r w:rsidRPr="00565E2E">
        <w:rPr>
          <w:rFonts w:ascii="Times New Roman" w:eastAsia="Calibri" w:hAnsi="Times New Roman" w:cs="Times New Roman"/>
          <w:sz w:val="28"/>
          <w:szCs w:val="28"/>
        </w:rPr>
        <w:t>(реди-мейд, боди-арт, и</w:t>
      </w:r>
      <w:r w:rsidRPr="00565E2E">
        <w:rPr>
          <w:rFonts w:ascii="Times New Roman" w:eastAsia="Calibri" w:hAnsi="Times New Roman" w:cs="Times New Roman"/>
          <w:sz w:val="28"/>
          <w:szCs w:val="28"/>
        </w:rPr>
        <w:t>н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сталляции и т.п.). </w:t>
      </w:r>
    </w:p>
    <w:p w:rsid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Массовизация </w:t>
      </w:r>
      <w:r w:rsidR="00DA50B4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 (перформансы, хеппенинги, буккроссинг и другие арт-акции). </w:t>
      </w:r>
    </w:p>
    <w:p w:rsid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Технизация, компьютеризация и виртуализация </w:t>
      </w:r>
      <w:r w:rsidR="00DA50B4">
        <w:rPr>
          <w:rFonts w:ascii="Times New Roman" w:eastAsia="Calibri" w:hAnsi="Times New Roman" w:cs="Times New Roman"/>
          <w:sz w:val="28"/>
          <w:szCs w:val="28"/>
        </w:rPr>
        <w:t>культуры (</w:t>
      </w:r>
      <w:proofErr w:type="spellStart"/>
      <w:r w:rsidRPr="00565E2E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565E2E">
        <w:rPr>
          <w:rFonts w:ascii="Times New Roman" w:eastAsia="Calibri" w:hAnsi="Times New Roman" w:cs="Times New Roman"/>
          <w:sz w:val="28"/>
          <w:szCs w:val="28"/>
        </w:rPr>
        <w:t>-галере</w:t>
      </w:r>
      <w:r w:rsidR="00DA50B4">
        <w:rPr>
          <w:rFonts w:ascii="Times New Roman" w:eastAsia="Calibri" w:hAnsi="Times New Roman" w:cs="Times New Roman"/>
          <w:sz w:val="28"/>
          <w:szCs w:val="28"/>
        </w:rPr>
        <w:t>я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65E2E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565E2E">
        <w:rPr>
          <w:rFonts w:ascii="Times New Roman" w:eastAsia="Calibri" w:hAnsi="Times New Roman" w:cs="Times New Roman"/>
          <w:sz w:val="28"/>
          <w:szCs w:val="28"/>
        </w:rPr>
        <w:t>-сайт</w:t>
      </w:r>
      <w:r w:rsidR="00DA50B4">
        <w:rPr>
          <w:rFonts w:ascii="Times New Roman" w:eastAsia="Calibri" w:hAnsi="Times New Roman" w:cs="Times New Roman"/>
          <w:sz w:val="28"/>
          <w:szCs w:val="28"/>
        </w:rPr>
        <w:t xml:space="preserve">ы) </w:t>
      </w:r>
      <w:r w:rsidRPr="00565E2E">
        <w:rPr>
          <w:rFonts w:ascii="Times New Roman" w:eastAsia="Calibri" w:hAnsi="Times New Roman" w:cs="Times New Roman"/>
          <w:sz w:val="28"/>
          <w:szCs w:val="28"/>
        </w:rPr>
        <w:t>как составляющи</w:t>
      </w:r>
      <w:r w:rsidR="00DA50B4">
        <w:rPr>
          <w:rFonts w:ascii="Times New Roman" w:eastAsia="Calibri" w:hAnsi="Times New Roman" w:cs="Times New Roman"/>
          <w:sz w:val="28"/>
          <w:szCs w:val="28"/>
        </w:rPr>
        <w:t>е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 виртуального художественного пространства. </w:t>
      </w:r>
    </w:p>
    <w:p w:rsidR="00565E2E" w:rsidRP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Преобладание манипулятивных видов искусства, его медиация (масс-медиа, медиа-искусство). </w:t>
      </w:r>
    </w:p>
    <w:p w:rsidR="00D70656" w:rsidRDefault="00D70656" w:rsidP="003B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0C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</w:p>
    <w:p w:rsidR="00D130C4" w:rsidRDefault="00D130C4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0ED" w:rsidRPr="005B30ED" w:rsidRDefault="00895DD5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Б.1 </w:t>
      </w:r>
      <w:r w:rsidR="005B30ED" w:rsidRPr="005B30ED">
        <w:rPr>
          <w:rFonts w:ascii="Times New Roman" w:eastAsia="Times New Roman" w:hAnsi="Times New Roman" w:cs="Times New Roman"/>
          <w:b/>
          <w:sz w:val="28"/>
          <w:szCs w:val="28"/>
        </w:rPr>
        <w:t>Письменные практические задания</w:t>
      </w:r>
    </w:p>
    <w:p w:rsidR="00895DD5" w:rsidRPr="00895DD5" w:rsidRDefault="00895DD5" w:rsidP="00895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AC7" w:rsidRDefault="00023AC7" w:rsidP="00023A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A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 Теоретические основы социокультурной коммуникации</w:t>
      </w:r>
    </w:p>
    <w:p w:rsid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роанализируйте межкультурное взаимодействие как социальное и коммуник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тивное явление. Определите понятие «межкультурной коммуникации» и различные ее аспекты. </w:t>
      </w:r>
    </w:p>
    <w:p w:rsid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характеризуйте структуру межкультурной коммуникации и ее основные уровни. Проанализируйте отличительные особенности межкультурных контактов, проход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щих на межличностном уровне коммуникации, в малых и больших группах.</w:t>
      </w:r>
    </w:p>
    <w:p w:rsid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айте характеристику основных важнейших форм межкультурной коммуникации. Проанализируйте ключевые стратегии аккультурации как одной из основных форм межкультурного взаимодействия и охарактеризуйте феномен «интеграции» в ме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культурном взаимодействии.</w:t>
      </w:r>
    </w:p>
    <w:p w:rsidR="005B30ED" w:rsidRP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1.4</w:t>
      </w:r>
      <w:proofErr w:type="gramStart"/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аполните таблицу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рассмотрев различные аспекты коммуникации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6201"/>
      </w:tblGrid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Аксиологический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общение нацелено на активацию позитивного отношения самих субъектов взаимодействия к себе, другим людям и окружающему миру в 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Гносеологический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… ?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 ?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обмен интересной для собеседника информац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ей, являющейся источником каких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ибо видов активности человека (мыслительной, эмоци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нальной, поведенческой)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Практический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… ?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 ?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простой обмен репликами для поддержания в условиях, когда общающиеся особенно не заи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тересованы во взаимодействии, но вынуждены общаться</w:t>
            </w:r>
            <w:proofErr w:type="gramEnd"/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 ?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… ?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 ?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общение анализируется как взаимодействие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дивидов в процессе их кооперации.</w:t>
            </w:r>
          </w:p>
        </w:tc>
      </w:tr>
    </w:tbl>
    <w:p w:rsidR="005B30ED" w:rsidRP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0ED" w:rsidRP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</w:rPr>
        <w:t>пишите основные модели коммуникации. Что есть общего и специфического в моделях? В чем состоят их достоинства и недостатки?</w:t>
      </w:r>
    </w:p>
    <w:p w:rsidR="00023AC7" w:rsidRDefault="00023AC7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23AC7" w:rsidRPr="00895DD5" w:rsidRDefault="00023AC7" w:rsidP="00023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D70656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социокультурной коммуникации</w:t>
      </w:r>
    </w:p>
    <w:p w:rsidR="00895DD5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зучите представленный в таблице материал и  на его основе придумайте такие диалоги между представителями различных культур, в которых жест «Махнуть 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кой» вызвал бы: А) ошибочную интерпретацию; Б) неполную интерпретацию; В)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быточную интерпретацию.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Вербальное сопровождение жеста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ну его! А, черт с ним!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Аргентина, Венесуэла, Куба, Уругвай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Перу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Ах, черт как я ошибся!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Чили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 себе только, что происходит!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Никарагуа, Панама, Эквадор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Что-то будет. Что-то произойдет</w:t>
            </w:r>
          </w:p>
        </w:tc>
      </w:tr>
    </w:tbl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0ED">
        <w:rPr>
          <w:rFonts w:ascii="Times New Roman" w:hAnsi="Times New Roman"/>
          <w:b/>
          <w:sz w:val="28"/>
          <w:szCs w:val="28"/>
        </w:rPr>
        <w:lastRenderedPageBreak/>
        <w:t>2.2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30ED">
        <w:rPr>
          <w:rFonts w:ascii="Times New Roman" w:hAnsi="Times New Roman" w:cs="Times New Roman"/>
          <w:sz w:val="28"/>
          <w:szCs w:val="28"/>
        </w:rPr>
        <w:t>рокомментируйте точку зрения канадского ученого Г. М. Мак-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Люэнв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McLUHAN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Herbert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Marshall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), согласно которой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message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(«сре</w:t>
      </w:r>
      <w:r w:rsidRPr="005B30ED">
        <w:rPr>
          <w:rFonts w:ascii="Times New Roman" w:hAnsi="Times New Roman" w:cs="Times New Roman"/>
          <w:sz w:val="28"/>
          <w:szCs w:val="28"/>
        </w:rPr>
        <w:t>д</w:t>
      </w:r>
      <w:r w:rsidRPr="005B30ED">
        <w:rPr>
          <w:rFonts w:ascii="Times New Roman" w:hAnsi="Times New Roman" w:cs="Times New Roman"/>
          <w:sz w:val="28"/>
          <w:szCs w:val="28"/>
        </w:rPr>
        <w:t>ство и есть сообщение»). Что, на ваш взгляд, важнее — содержание сообщения или средство передачи сообщения (алфавит, пресса, электронные СМИ)?</w:t>
      </w: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0ED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5B30ED">
        <w:rPr>
          <w:rFonts w:ascii="Times New Roman" w:hAnsi="Times New Roman" w:cs="Times New Roman"/>
          <w:sz w:val="28"/>
          <w:szCs w:val="28"/>
        </w:rPr>
        <w:t>Психологами доказано, что разговор на повышенных тонах блокирует понимание, потому что внимание адресата, на которого направлен поток возмущенных слов, ко</w:t>
      </w:r>
      <w:r w:rsidRPr="005B30ED">
        <w:rPr>
          <w:rFonts w:ascii="Times New Roman" w:hAnsi="Times New Roman" w:cs="Times New Roman"/>
          <w:sz w:val="28"/>
          <w:szCs w:val="28"/>
        </w:rPr>
        <w:t>н</w:t>
      </w:r>
      <w:r w:rsidRPr="005B30ED">
        <w:rPr>
          <w:rFonts w:ascii="Times New Roman" w:hAnsi="Times New Roman" w:cs="Times New Roman"/>
          <w:sz w:val="28"/>
          <w:szCs w:val="28"/>
        </w:rPr>
        <w:t>центрируется не на смысле объяснения, а на отношении говорящего к партнеру. О</w:t>
      </w:r>
      <w:r w:rsidRPr="005B30ED">
        <w:rPr>
          <w:rFonts w:ascii="Times New Roman" w:hAnsi="Times New Roman" w:cs="Times New Roman"/>
          <w:sz w:val="28"/>
          <w:szCs w:val="28"/>
        </w:rPr>
        <w:t>т</w:t>
      </w:r>
      <w:r w:rsidRPr="005B30ED">
        <w:rPr>
          <w:rFonts w:ascii="Times New Roman" w:hAnsi="Times New Roman" w:cs="Times New Roman"/>
          <w:sz w:val="28"/>
          <w:szCs w:val="28"/>
        </w:rPr>
        <w:t>влекают от содержания речи говорящего практически все неречевые проявления г</w:t>
      </w:r>
      <w:r w:rsidRPr="005B30ED">
        <w:rPr>
          <w:rFonts w:ascii="Times New Roman" w:hAnsi="Times New Roman" w:cs="Times New Roman"/>
          <w:sz w:val="28"/>
          <w:szCs w:val="28"/>
        </w:rPr>
        <w:t>о</w:t>
      </w:r>
      <w:r w:rsidRPr="005B30ED">
        <w:rPr>
          <w:rFonts w:ascii="Times New Roman" w:hAnsi="Times New Roman" w:cs="Times New Roman"/>
          <w:sz w:val="28"/>
          <w:szCs w:val="28"/>
        </w:rPr>
        <w:t>л</w:t>
      </w:r>
      <w:r w:rsidR="004C3DB6">
        <w:rPr>
          <w:rFonts w:ascii="Times New Roman" w:hAnsi="Times New Roman" w:cs="Times New Roman"/>
          <w:sz w:val="28"/>
          <w:szCs w:val="28"/>
        </w:rPr>
        <w:t>о</w:t>
      </w:r>
      <w:r w:rsidRPr="005B30ED">
        <w:rPr>
          <w:rFonts w:ascii="Times New Roman" w:hAnsi="Times New Roman" w:cs="Times New Roman"/>
          <w:sz w:val="28"/>
          <w:szCs w:val="28"/>
        </w:rPr>
        <w:t xml:space="preserve">са (= шум): хихиканье, хныканье, шепот, крик, зевота,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хезитация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>. Докажите прав</w:t>
      </w:r>
      <w:r w:rsidRPr="005B30ED">
        <w:rPr>
          <w:rFonts w:ascii="Times New Roman" w:hAnsi="Times New Roman" w:cs="Times New Roman"/>
          <w:sz w:val="28"/>
          <w:szCs w:val="28"/>
        </w:rPr>
        <w:t>о</w:t>
      </w:r>
      <w:r w:rsidRPr="005B30ED">
        <w:rPr>
          <w:rFonts w:ascii="Times New Roman" w:hAnsi="Times New Roman" w:cs="Times New Roman"/>
          <w:sz w:val="28"/>
          <w:szCs w:val="28"/>
        </w:rPr>
        <w:t xml:space="preserve">ту этой точки зрения </w:t>
      </w:r>
      <w:r w:rsidR="004C3DB6">
        <w:rPr>
          <w:rFonts w:ascii="Times New Roman" w:hAnsi="Times New Roman" w:cs="Times New Roman"/>
          <w:sz w:val="28"/>
          <w:szCs w:val="28"/>
        </w:rPr>
        <w:t>и</w:t>
      </w:r>
      <w:r w:rsidRPr="005B30ED">
        <w:rPr>
          <w:rFonts w:ascii="Times New Roman" w:hAnsi="Times New Roman" w:cs="Times New Roman"/>
          <w:sz w:val="28"/>
          <w:szCs w:val="28"/>
        </w:rPr>
        <w:t>л</w:t>
      </w:r>
      <w:r w:rsidR="004C3DB6">
        <w:rPr>
          <w:rFonts w:ascii="Times New Roman" w:hAnsi="Times New Roman" w:cs="Times New Roman"/>
          <w:sz w:val="28"/>
          <w:szCs w:val="28"/>
        </w:rPr>
        <w:t>и</w:t>
      </w:r>
      <w:r w:rsidRPr="005B30ED">
        <w:rPr>
          <w:rFonts w:ascii="Times New Roman" w:hAnsi="Times New Roman" w:cs="Times New Roman"/>
          <w:sz w:val="28"/>
          <w:szCs w:val="28"/>
        </w:rPr>
        <w:t xml:space="preserve"> опровергните ее.</w:t>
      </w: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30ED">
        <w:rPr>
          <w:rFonts w:ascii="Times New Roman" w:hAnsi="Times New Roman" w:cs="Times New Roman"/>
          <w:sz w:val="28"/>
          <w:szCs w:val="28"/>
        </w:rPr>
        <w:t>рослушайте и запишите одну из теле/радиопередач, идущих в прямом эфире. Проанализируйте; какие факторы явились помехой в коммуникации журналиста и аудитории, как осуществлялась обратная связь.</w:t>
      </w: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</w:rPr>
        <w:t>2.5</w:t>
      </w:r>
      <w:proofErr w:type="gramStart"/>
      <w:r w:rsidRPr="005B3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роанализируйте 2-3 рекламных телевизионных ролика, определите, почему с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общение воспринимается как ценное, информативное. Всегда </w:t>
      </w:r>
      <w:r w:rsidR="004C3DB6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происходит? Обратите внимание на то, что рекламная информация неизменно имеет своего адр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сата (целевую аудиторию: домохозяйки, обеспеченные люди, подростки, дети, незд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ровые люди н т. д.).</w:t>
      </w: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3AC7" w:rsidRDefault="00023AC7" w:rsidP="0002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Человек в пространстве современной социокультурной коммуникации</w:t>
      </w:r>
    </w:p>
    <w:p w:rsidR="00023AC7" w:rsidRPr="00BA0751" w:rsidRDefault="00BA0751" w:rsidP="00BA0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7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равните формы и способы усваивания культурных ценностей общества.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Прив</w:t>
      </w:r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дите примеры сфер культурных ценностей. Как вы понимаете проблему изучения ценностей.</w:t>
      </w:r>
    </w:p>
    <w:p w:rsidR="00D529DB" w:rsidRDefault="00D529DB" w:rsidP="00D5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9DB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9DB">
        <w:rPr>
          <w:rFonts w:ascii="Times New Roman" w:hAnsi="Times New Roman" w:cs="Times New Roman"/>
          <w:sz w:val="28"/>
          <w:szCs w:val="28"/>
        </w:rPr>
        <w:t>Что такое толерантность? Почему писатель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DB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D529DB">
        <w:rPr>
          <w:rFonts w:ascii="Times New Roman" w:hAnsi="Times New Roman" w:cs="Times New Roman"/>
          <w:sz w:val="28"/>
          <w:szCs w:val="28"/>
        </w:rPr>
        <w:t xml:space="preserve"> считает толерантность формой </w:t>
      </w:r>
      <w:proofErr w:type="gramStart"/>
      <w:r w:rsidRPr="00D529DB">
        <w:rPr>
          <w:rFonts w:ascii="Times New Roman" w:hAnsi="Times New Roman" w:cs="Times New Roman"/>
          <w:sz w:val="28"/>
          <w:szCs w:val="28"/>
        </w:rPr>
        <w:t>мракобесии</w:t>
      </w:r>
      <w:proofErr w:type="gramEnd"/>
      <w:r w:rsidRPr="00D529DB">
        <w:rPr>
          <w:rFonts w:ascii="Times New Roman" w:hAnsi="Times New Roman" w:cs="Times New Roman"/>
          <w:sz w:val="28"/>
          <w:szCs w:val="28"/>
        </w:rPr>
        <w:t xml:space="preserve"> 21 века? Какие аргументы против излишней толерантности пр</w:t>
      </w:r>
      <w:r w:rsidRPr="00D529DB">
        <w:rPr>
          <w:rFonts w:ascii="Times New Roman" w:hAnsi="Times New Roman" w:cs="Times New Roman"/>
          <w:sz w:val="28"/>
          <w:szCs w:val="28"/>
        </w:rPr>
        <w:t>и</w:t>
      </w:r>
      <w:r w:rsidRPr="00D529DB">
        <w:rPr>
          <w:rFonts w:ascii="Times New Roman" w:hAnsi="Times New Roman" w:cs="Times New Roman"/>
          <w:sz w:val="28"/>
          <w:szCs w:val="28"/>
        </w:rPr>
        <w:t>водит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DB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D529DB">
        <w:rPr>
          <w:rFonts w:ascii="Times New Roman" w:hAnsi="Times New Roman" w:cs="Times New Roman"/>
          <w:sz w:val="28"/>
          <w:szCs w:val="28"/>
        </w:rPr>
        <w:t>? Какие аргументы против толерантности можете привести вы? К</w:t>
      </w:r>
      <w:r w:rsidRPr="00D529DB">
        <w:rPr>
          <w:rFonts w:ascii="Times New Roman" w:hAnsi="Times New Roman" w:cs="Times New Roman"/>
          <w:sz w:val="28"/>
          <w:szCs w:val="28"/>
        </w:rPr>
        <w:t>а</w:t>
      </w:r>
      <w:r w:rsidRPr="00D529DB">
        <w:rPr>
          <w:rFonts w:ascii="Times New Roman" w:hAnsi="Times New Roman" w:cs="Times New Roman"/>
          <w:sz w:val="28"/>
          <w:szCs w:val="28"/>
        </w:rPr>
        <w:t>кие аргументы в пользу толерантности вы можете привести?</w:t>
      </w:r>
    </w:p>
    <w:p w:rsidR="005B30ED" w:rsidRPr="005B30ED" w:rsidRDefault="005B30ED" w:rsidP="005B30ED">
      <w:pPr>
        <w:pStyle w:val="31"/>
        <w:ind w:firstLine="0"/>
        <w:rPr>
          <w:b/>
        </w:rPr>
      </w:pPr>
      <w:r w:rsidRPr="005B30ED">
        <w:rPr>
          <w:b/>
          <w:szCs w:val="28"/>
        </w:rPr>
        <w:t>3.3</w:t>
      </w:r>
      <w:proofErr w:type="gramStart"/>
      <w:r w:rsidRPr="005B30ED">
        <w:rPr>
          <w:b/>
          <w:szCs w:val="28"/>
        </w:rPr>
        <w:t xml:space="preserve"> </w:t>
      </w:r>
      <w:r>
        <w:t>П</w:t>
      </w:r>
      <w:proofErr w:type="gramEnd"/>
      <w:r>
        <w:t>роанализируйте основные функции массовой коммуникации, которые она в</w:t>
      </w:r>
      <w:r>
        <w:t>ы</w:t>
      </w:r>
      <w:r>
        <w:t xml:space="preserve">полняет в обществе, раскрывая их социальный и социально-психологический уровни. </w:t>
      </w:r>
      <w:r w:rsidRPr="005B30ED">
        <w:rPr>
          <w:b/>
        </w:rPr>
        <w:t>3.4</w:t>
      </w:r>
      <w:r>
        <w:t xml:space="preserve"> Объясните механизм превращения социальной информации в массовую инфо</w:t>
      </w:r>
      <w:r>
        <w:t>р</w:t>
      </w:r>
      <w:r>
        <w:t>мацию. Проанализируйте действие основных факторов, способствующих возде</w:t>
      </w:r>
      <w:r>
        <w:t>й</w:t>
      </w:r>
      <w:r>
        <w:t>ствию массовой коммуникации, и проблему ее эффективности. Раскройте проблему манипулирования общественным сознанием.</w:t>
      </w:r>
    </w:p>
    <w:p w:rsidR="005B30ED" w:rsidRPr="005B30ED" w:rsidRDefault="005B30ED" w:rsidP="00D5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3.5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роанализируйте такие формы межкультурной коммуникации, как культурная экспансия и культурная диффузия, определив их отличительные особенности.</w:t>
      </w:r>
    </w:p>
    <w:p w:rsidR="00D529DB" w:rsidRPr="005B30ED" w:rsidRDefault="00D529DB" w:rsidP="00D5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5DD5" w:rsidRPr="00895DD5" w:rsidRDefault="00895DD5" w:rsidP="0089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895DD5" w:rsidRPr="00895DD5" w:rsidRDefault="00895DD5" w:rsidP="00895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С.0 Формулировки комплексных </w:t>
      </w:r>
      <w:r w:rsidRPr="00895DD5">
        <w:rPr>
          <w:rFonts w:ascii="Times New Roman" w:hAnsi="Times New Roman" w:cs="Times New Roman"/>
          <w:sz w:val="28"/>
          <w:szCs w:val="28"/>
        </w:rPr>
        <w:t>контрольных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заданий, позволяющие оценивать и диагностировать умения, интегрировать знания различных областей, аргументир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вать собственную точку зрения.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AC7" w:rsidRDefault="00023AC7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AC7">
        <w:rPr>
          <w:rFonts w:ascii="Times New Roman" w:eastAsia="Times New Roman" w:hAnsi="Times New Roman" w:cs="Times New Roman"/>
          <w:b/>
          <w:sz w:val="28"/>
          <w:szCs w:val="28"/>
        </w:rPr>
        <w:t>Раздел 1 Теоретические основы социокультурной коммуникации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коммуникации существует проблема, связанная с многозначностью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“коммуникация” и “общение”. Довольно часто и в обыденной жизни мы 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пользуем эти понятия как синонимы. Как эта проблема решается в научном плане в современной теории коммуникации? Как соотносятся между собой эти понятия с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точки зрения трехуровневой структуры коммуникативного знания? Какие другие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являются базовыми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коммуникативистике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B30ED" w:rsidRDefault="005B30ED" w:rsidP="005B30E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проблема систематизации коммуникативного процесса в контексте истории человеческого общества. Его развитие сопровождалось совершенствованием средств и способов передачи информации. Какие этапы (коммуникативные револ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ции) выделены разными учеными в этом процессе? Дайте их краткую характерист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укажите для каждого из этапов значение для развития социальной коммуникации, образования, общества в целом.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проблема коммуникативной компетентности личности, которая в профессиональной деятельности специалистов по связям с общественностью прио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ретает особое значение. Как эта сторона личности реализуется в сфере професси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деятельности? Проанализируйте сложившуюся ситуацию на рынке труда и сформулируйте свое представление о коммуникативной компетентности специал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ста.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лекции студент, в основном, воспринимает вербальную информацию. На пр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своей учебной деятельности в НГУЭУ проанализируйте особенности основной модели передачи информации на лекциях. Как может изменяться модель, если пр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подаватель использует на лекции технические средства обучения (например, комп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ютерную презентацию)?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создания атмосферы доверия в ходе деловых переговоров используются 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приемы выравнивания напряжения, связанные с формой обращения к пар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 (Василик М.А.). Сконструируйте 2 (две) ситуации, основываясь на собственном практическом опыте, примерах из кино или книг и знании стратегии и тактики арг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ментации.</w:t>
      </w:r>
    </w:p>
    <w:p w:rsidR="00023AC7" w:rsidRDefault="00023AC7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23AC7" w:rsidRPr="00895DD5" w:rsidRDefault="00023AC7" w:rsidP="00023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D70656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социокультурной коммуникации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Западные бизнесмены стараются вести свои переговоры в конфиденциальной 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мосфере, с глазу на глаз. В арабской культуре в помещении присутствуют другие л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ди, и на вашу просьбу поговорить в иной обстановке араб лишь приблизит к вам свою голову (Г.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Почепцов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Прокомментируйте эту ситуацию, применяя знания,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лученные при изучении невербальной и межкультурной коммуникации.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межличностной коммуникации люди, как правило, демонстрируют устойчивые способы поведения, которые характеризуют их коммуникативные стили. Какие коммуникативные стили используете лично вы во взаимодействии с друзьями, коллегами по работе, студентами своей учебной группы и т.д.?  Дайте их характер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стику, основываясь на классификациях А. Адлера, К.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Хорни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Сатир. Нужно пре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не менее трех различных стилей.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присутствуете на научной конференции (например, студенческой). Такое коммуникативное событие может быть описано с точки зрения моделей официальн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общения, различающихся регламентом и характером аргументирования. Основ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ваясь на знании стратегий и тактики аргументации, охарактеризуйте приемлемые для научной конференции модели официального общения.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межличностного взаимодействия каждый человек оказывается перед проблемой выбора коммуникативного стиля. В теории коммуникации описаны </w:t>
      </w:r>
      <w:r w:rsidRPr="005B3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r w:rsidRPr="005B3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дуктивный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B3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непродуктивный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стили. Дайте характеристику этих стилей в ситуации взаимодействия руководителей и сотрудников организации.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лекционных занятиях студентам для более успешного усвоения материала необходимо научиться “эффективному слушанию”. Каковы отличительные характ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ристики слушания как вида речевой деятельности? Какую цель преследует активное слушание? Какие умения необходимы студенту для эффективного, активного слуш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лекций. Ответить на данные вопросы, опираясь на примеры своей учебной де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AC7" w:rsidRDefault="00023AC7" w:rsidP="0002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Человек в пространстве современной социокультурной коммуникации</w:t>
      </w:r>
    </w:p>
    <w:p w:rsidR="005B30ED" w:rsidRDefault="005B30ED" w:rsidP="005B30ED">
      <w:pPr>
        <w:pStyle w:val="31"/>
        <w:ind w:firstLine="0"/>
      </w:pPr>
      <w:r>
        <w:rPr>
          <w:b/>
          <w:szCs w:val="28"/>
        </w:rPr>
        <w:t>3.1</w:t>
      </w:r>
      <w:proofErr w:type="gramStart"/>
      <w:r>
        <w:rPr>
          <w:b/>
          <w:szCs w:val="28"/>
        </w:rPr>
        <w:t xml:space="preserve"> </w:t>
      </w:r>
      <w:r>
        <w:t>В</w:t>
      </w:r>
      <w:proofErr w:type="gramEnd"/>
      <w:r>
        <w:t xml:space="preserve"> коммуникативном пространстве современного университета представлено вз</w:t>
      </w:r>
      <w:r>
        <w:t>а</w:t>
      </w:r>
      <w:r>
        <w:t>имодействие представителей разных социальных групп (преподаватели, студенты, сотрудники, обслуживающий персонал и т.д.). Покажите, каким образом осуществл</w:t>
      </w:r>
      <w:r>
        <w:t>я</w:t>
      </w:r>
      <w:r>
        <w:t>ется коммуникация по вертикали и по горизонтали в НГУЭУ. В чем вы видите пр</w:t>
      </w:r>
      <w:r>
        <w:t>и</w:t>
      </w:r>
      <w:r>
        <w:t>чину устойчивой дистанции в общении между студентами и преподавателями, связ</w:t>
      </w:r>
      <w:r>
        <w:t>а</w:t>
      </w:r>
      <w:r>
        <w:t>но ли это с информационным или социальным разрывом</w:t>
      </w:r>
      <w:r w:rsidRPr="001B61B4">
        <w:t>?</w:t>
      </w:r>
    </w:p>
    <w:p w:rsidR="005B30ED" w:rsidRDefault="005B30ED" w:rsidP="005B30ED">
      <w:pPr>
        <w:pStyle w:val="31"/>
        <w:ind w:firstLine="0"/>
      </w:pPr>
      <w:r w:rsidRPr="005B30ED">
        <w:rPr>
          <w:b/>
        </w:rPr>
        <w:t xml:space="preserve">3.2 </w:t>
      </w:r>
      <w:r w:rsidRPr="00B76EA5">
        <w:t>Телевидение использует дискуссию как жанр устной публичной коммуни</w:t>
      </w:r>
      <w:r>
        <w:t>кации. Проанализируйте одну из телевизионных дискуссий, при анализе обратите внимание на следующие моменты</w:t>
      </w:r>
      <w:r w:rsidRPr="00B76EA5">
        <w:t xml:space="preserve">: </w:t>
      </w:r>
      <w:r>
        <w:t>проблема, состав участников, роль ведущего, соблюдение правил ведения дискуссии.</w:t>
      </w:r>
    </w:p>
    <w:p w:rsidR="005B30ED" w:rsidRDefault="005B30ED" w:rsidP="005B30ED">
      <w:pPr>
        <w:pStyle w:val="31"/>
        <w:ind w:firstLine="0"/>
      </w:pPr>
      <w:r w:rsidRPr="005B30ED">
        <w:rPr>
          <w:b/>
        </w:rPr>
        <w:t>3.3</w:t>
      </w:r>
      <w:proofErr w:type="gramStart"/>
      <w:r>
        <w:t xml:space="preserve">  О</w:t>
      </w:r>
      <w:proofErr w:type="gramEnd"/>
      <w:r>
        <w:t>бъясните коммуникативную природу социального конфликта, определив само понятие конфликта, его основные структурные компоненты и ключевые функции, которые он выполняет в социальной жизни, а также основные условия и принципы разрешения конфликта.</w:t>
      </w:r>
    </w:p>
    <w:p w:rsidR="005B30ED" w:rsidRPr="005B30ED" w:rsidRDefault="005B30ED" w:rsidP="005B30ED">
      <w:pPr>
        <w:pStyle w:val="31"/>
        <w:ind w:firstLine="0"/>
        <w:rPr>
          <w:b/>
        </w:rPr>
      </w:pPr>
      <w:r w:rsidRPr="005B30ED">
        <w:rPr>
          <w:b/>
        </w:rPr>
        <w:t>3.4</w:t>
      </w:r>
      <w:proofErr w:type="gramStart"/>
      <w:r w:rsidRPr="005B30ED">
        <w:rPr>
          <w:b/>
        </w:rPr>
        <w:t xml:space="preserve"> </w:t>
      </w:r>
      <w:r>
        <w:t>О</w:t>
      </w:r>
      <w:proofErr w:type="gramEnd"/>
      <w:r>
        <w:t>характеризуйте массовую коммуникацию как макроуровень коммуникационных процессов и объясните ее специфику, определив само понятие «массовой коммун</w:t>
      </w:r>
      <w:r>
        <w:t>и</w:t>
      </w:r>
      <w:r>
        <w:t xml:space="preserve">кации» и ее социальную роль в современном мире. Дайте характеристику основных структурных компонентов массовой коммуникации. </w:t>
      </w:r>
    </w:p>
    <w:p w:rsidR="00895DD5" w:rsidRPr="00EE44EB" w:rsidRDefault="00895DD5" w:rsidP="005B3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474E61" w:rsidRDefault="00D130C4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130C4" w:rsidRPr="00474E61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0C4" w:rsidRPr="00CB7F1F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4C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 «к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</w:t>
      </w:r>
      <w:r w:rsidR="004C20D7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="004C2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цивилизация</w:t>
      </w:r>
      <w:r w:rsidR="004C2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Основные  функции социокультурной  коммуникации.</w:t>
      </w:r>
    </w:p>
    <w:p w:rsid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Разнообразие  субкультур: молодежные субкультуры.</w:t>
      </w:r>
    </w:p>
    <w:p w:rsid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Современные проблемы  изучения  социальной  коммуникации.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B4C" w:rsidRPr="007D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социокультурного пространства.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spellStart"/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Культурообразующие</w:t>
      </w:r>
      <w:proofErr w:type="spellEnd"/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 мира.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Массовая коммуникация как система социокультурной деятельности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Новое коммуникативное пространство России.   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Коммуникативные   особенности элитарного  искусства как  сферы  соци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 пространства.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Основные функции системы  массовой коммуникации.</w:t>
      </w:r>
    </w:p>
    <w:p w:rsidR="007D1B4C" w:rsidRPr="007D1B4C" w:rsidRDefault="00D22E4E" w:rsidP="007D1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Культурологические   изыскания современного киноискусства, театра, лит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Социокультурная  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Влияние социальной рекламы на  массовую  культуру.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Современные  проблемы  изучения   социокультурной  коммуникации  в  России.</w:t>
      </w:r>
    </w:p>
    <w:p w:rsid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Особенности функционирования общественно-культурной деятельности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Теория коммуникации в системе наук.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Основные этапы развития теории коммуникации.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Современные концепции коммуникации.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Процесс коммуникации. Составляющие коммуникативного процесса. 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Формы и виды коммуникации.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Представление о социокультурной коммуникации как о процессе и структ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Факторы, влияющие на доступность информации.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Содержание, средства и язык социокультурной коммуникации.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Семиотика языка: синтактика, семантика, прагматика.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Вербальная и невербальная коммуникация.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 Теория речевых актов. Коммуникативный кодекс.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Межличностная социокультурная коммуникация. 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Понятие коммуникативных барьеров. Коммуникативные стратегии и 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9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коммуникация в малых группах.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Понятие массовой коммуникации.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 Коммуникативная личность: адресант и адресат.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Социальная и гендерная специфика речевого поведения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Виды профессионально ориентированной социокультурной коммуникации.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Публичная социокультурная коммуникация.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Понятие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социокоммуникации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="0065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социокультурной коммуникации в истории европейской культуры.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 Духовные основы социокультурной коммуникации.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 Социокультурная коммуникация как круговорот информации.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 Ценностная дифференциация общественного сознания.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 Образовательная сфера общества.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Социокультурный цикл коммуникации и роль образованной общественности. 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 Предмет, структура, задачи курса «Социокультурная коммуникация».</w:t>
      </w:r>
    </w:p>
    <w:p w:rsidR="00652D03" w:rsidRDefault="00652D03" w:rsidP="00652D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Основные категории и понятия курса «Социокультурная коммуникация».</w:t>
      </w:r>
    </w:p>
    <w:p w:rsidR="00652D03" w:rsidRDefault="00652D03" w:rsidP="00652D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 Ценности межличностной социокультурной коммуникации.</w:t>
      </w:r>
    </w:p>
    <w:p w:rsidR="00652D03" w:rsidRPr="007D1B4C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Понятие об информационной культуре. Критерии оценки информационной культуры.</w:t>
      </w:r>
    </w:p>
    <w:p w:rsidR="007D1B4C" w:rsidRPr="007D1B4C" w:rsidRDefault="007D1B4C" w:rsidP="007D1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5D" w:rsidRPr="00261986" w:rsidRDefault="007D1B4C" w:rsidP="00652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4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="0053425D"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 w:rsidR="00534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425D"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 w:rsidR="00534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="0053425D"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увязывает знания с практикой; приводит примеры, демонстрирующие глубокое п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нимание материала или проблемы;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риал, грамотно и последовательно его излагает, увязывает с практикой, не допуская существенных неточностей в ответе на вопросы;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новной программный материал, но не знает отдельных положений, в ответе допуск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ет неточности, недостаточно правильные формулировки, нарушает последовател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ность в изложении программного материала; </w:t>
      </w:r>
    </w:p>
    <w:p w:rsidR="0053425D" w:rsidRPr="00261986" w:rsidRDefault="0053425D" w:rsidP="0053425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тельной части основного программного материала, в ответе допускает существенные ошибки, неправильные формулировки.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проана</w:t>
      </w:r>
      <w:r w:rsidRPr="00261986">
        <w:rPr>
          <w:rFonts w:ascii="Times New Roman" w:hAnsi="Times New Roman" w:cs="Times New Roman"/>
          <w:sz w:val="28"/>
          <w:szCs w:val="28"/>
        </w:rPr>
        <w:t>лизир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425D" w:rsidRPr="001D2F4A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выставляются сл</w:t>
      </w:r>
      <w:r w:rsidRPr="001D2F4A">
        <w:rPr>
          <w:rFonts w:ascii="Times New Roman" w:hAnsi="Times New Roman" w:cs="Times New Roman"/>
          <w:sz w:val="28"/>
          <w:szCs w:val="28"/>
        </w:rPr>
        <w:t>е</w:t>
      </w:r>
      <w:r w:rsidRPr="001D2F4A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25D" w:rsidRPr="00047167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25D" w:rsidRPr="00F36C47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основные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делаются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5D" w:rsidRPr="005E20F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заданий).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</w:t>
      </w:r>
      <w:r w:rsidRPr="00AA4D72">
        <w:rPr>
          <w:rFonts w:ascii="Times New Roman" w:hAnsi="Times New Roman" w:cs="Times New Roman"/>
          <w:sz w:val="28"/>
          <w:szCs w:val="28"/>
        </w:rPr>
        <w:t>о</w:t>
      </w:r>
      <w:r w:rsidRPr="00AA4D72">
        <w:rPr>
          <w:rFonts w:ascii="Times New Roman" w:hAnsi="Times New Roman" w:cs="Times New Roman"/>
          <w:sz w:val="28"/>
          <w:szCs w:val="28"/>
        </w:rPr>
        <w:t>стью, в представленном решении обоснованно получен правильный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ошибка, не влияющая </w:t>
      </w:r>
      <w:r w:rsidRPr="00AA4D72">
        <w:rPr>
          <w:rFonts w:ascii="Times New Roman" w:hAnsi="Times New Roman" w:cs="Times New Roman"/>
          <w:sz w:val="28"/>
          <w:szCs w:val="28"/>
        </w:rPr>
        <w:lastRenderedPageBreak/>
        <w:t>на правильную последовательность рассуждений, и, возможно, приведшая к неве</w:t>
      </w:r>
      <w:r w:rsidRPr="00AA4D72">
        <w:rPr>
          <w:rFonts w:ascii="Times New Roman" w:hAnsi="Times New Roman" w:cs="Times New Roman"/>
          <w:sz w:val="28"/>
          <w:szCs w:val="28"/>
        </w:rPr>
        <w:t>р</w:t>
      </w:r>
      <w:r w:rsidRPr="00AA4D72">
        <w:rPr>
          <w:rFonts w:ascii="Times New Roman" w:hAnsi="Times New Roman" w:cs="Times New Roman"/>
          <w:sz w:val="28"/>
          <w:szCs w:val="28"/>
        </w:rPr>
        <w:t>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</w:t>
      </w:r>
      <w:r w:rsidRPr="00AA4D72">
        <w:rPr>
          <w:rFonts w:ascii="Times New Roman" w:hAnsi="Times New Roman" w:cs="Times New Roman"/>
          <w:sz w:val="28"/>
          <w:szCs w:val="28"/>
        </w:rPr>
        <w:t>ч</w:t>
      </w:r>
      <w:r w:rsidRPr="00AA4D7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</w:t>
      </w:r>
      <w:r w:rsidRPr="00AA4D72">
        <w:rPr>
          <w:rFonts w:ascii="Times New Roman" w:hAnsi="Times New Roman" w:cs="Times New Roman"/>
          <w:sz w:val="28"/>
          <w:szCs w:val="28"/>
        </w:rPr>
        <w:t>ю</w:t>
      </w:r>
      <w:r w:rsidRPr="00AA4D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приведш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Pr="00AA4D72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 w:rsidR="00D2398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CB7F1F" w:rsidRPr="00474E61" w:rsidRDefault="00D2398A" w:rsidP="00A965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риала вопроса, допускает ошибки в формулировке определений и правил беспор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я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дочно и неуверенно излагает материал.</w:t>
      </w:r>
    </w:p>
    <w:p w:rsidR="00A96584" w:rsidRDefault="00A96584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218" w:rsidRPr="00DD1BF9" w:rsidRDefault="00656218" w:rsidP="006562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656218" w:rsidRPr="00DD1BF9" w:rsidRDefault="00656218" w:rsidP="006562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2045"/>
        <w:gridCol w:w="2463"/>
        <w:gridCol w:w="4093"/>
      </w:tblGrid>
      <w:tr w:rsidR="00656218" w:rsidRPr="00DD1BF9" w:rsidTr="00DE6D63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656218" w:rsidRPr="00DD1BF9" w:rsidTr="00DE6D63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656218" w:rsidRPr="00DD1BF9" w:rsidTr="00DE6D63">
        <w:trPr>
          <w:trHeight w:val="20"/>
        </w:trPr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656218" w:rsidRPr="00DD1BF9" w:rsidTr="00DE6D63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218" w:rsidRPr="00DD1BF9" w:rsidRDefault="00656218" w:rsidP="00DE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даниями (в случае бланковой формы 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заполн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стеме компьютерного тестирования 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по работе в системе.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 тестовых заданий</w:t>
            </w:r>
          </w:p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656218" w:rsidRPr="00DD1BF9" w:rsidTr="00DE6D63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ты: контрольная работа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предста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в методических указаниях по освоению дисциплины и методич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к написанию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трольных работ</w:t>
            </w:r>
          </w:p>
        </w:tc>
      </w:tr>
      <w:tr w:rsidR="00656218" w:rsidRPr="00DD1BF9" w:rsidTr="00DE6D63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дискуссия)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дования и перечень дискуссионных тем 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дискуссионных тем представл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методических указаниях к сем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нарским занятиям</w:t>
            </w:r>
          </w:p>
        </w:tc>
      </w:tr>
      <w:tr w:rsidR="00656218" w:rsidRPr="00DD1BF9" w:rsidTr="00DE6D63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симуляции</w:t>
            </w:r>
          </w:p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оборуд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6218" w:rsidRPr="00DD1BF9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прохождения симулятора</w:t>
            </w:r>
          </w:p>
        </w:tc>
      </w:tr>
    </w:tbl>
    <w:p w:rsidR="00656218" w:rsidRPr="00DD1BF9" w:rsidRDefault="00656218" w:rsidP="00656218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56218" w:rsidRPr="00C77C5E" w:rsidRDefault="00656218" w:rsidP="0065621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656218" w:rsidRPr="00C77C5E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студентами дисциплины являются последовательное изучение содержательно связанных между собой разделов. В целом по дисциплине оценка «зачтено» стави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следующих случаях:</w:t>
      </w:r>
    </w:p>
    <w:p w:rsidR="00656218" w:rsidRPr="00C77C5E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сок. </w:t>
      </w:r>
    </w:p>
    <w:p w:rsidR="00656218" w:rsidRPr="00C77C5E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 преподаватель при потенциальном формировании компетенции, подтве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гичных заданий следует оценивать как положительное и устойчиво закрепленное в практическом навыке.</w:t>
      </w:r>
    </w:p>
    <w:p w:rsidR="00656218" w:rsidRPr="00C77C5E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 консультации с преподавателем по сопутствующим вопросам) в выборе сп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решения неизвестных или нестандартных заданий в рамках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с использованием знаний, умений и навыков, полученных как в ходе осво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данной учебной дисциплины, так и смежных дисциплин, следует считать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петенцию сформированной на высоком уровне.</w:t>
      </w:r>
    </w:p>
    <w:p w:rsidR="00656218" w:rsidRPr="00C77C5E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самостоятельно продемонстрировать наличие знаний при решении заданий, которые были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ставлены преподавателем вместе с образцом их решения, отсутствие самостоятел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применении умения к использованию методов освоения учебной дисципл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неспособность самостоятельно проявить навык повторения решения поста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задачи по стандартному образцу свидетельствуют об отсутствии сформир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компетенции. Отсутствие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петенции свидетельствует об отрицательных результатах освоения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плины. </w:t>
      </w:r>
    </w:p>
    <w:p w:rsidR="00656218" w:rsidRPr="00C77C5E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различные формы оценочных средств текущего, рубежного и итогового контроля (промежуточной аттестации). </w:t>
      </w:r>
    </w:p>
    <w:p w:rsidR="00656218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18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656218" w:rsidRPr="00C77C5E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77"/>
        <w:gridCol w:w="4029"/>
        <w:gridCol w:w="2600"/>
      </w:tblGrid>
      <w:tr w:rsidR="00656218" w:rsidRPr="00C77C5E" w:rsidTr="00DE6D63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656218" w:rsidRPr="00C77C5E" w:rsidTr="00DE6D63">
        <w:tc>
          <w:tcPr>
            <w:tcW w:w="642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задания:</w:t>
            </w:r>
          </w:p>
          <w:p w:rsidR="00656218" w:rsidRPr="00C77C5E" w:rsidRDefault="00656218" w:rsidP="00DE6D63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гностировать знание фактич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ского материала (базовые 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нятия, алгоритмы, факты) и умение правильно использ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специальные термины и понятия, узнавание объектов изучения в рамках определе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ного раздела дисциплины;</w:t>
            </w:r>
          </w:p>
          <w:p w:rsidR="00656218" w:rsidRPr="00C77C5E" w:rsidRDefault="00656218" w:rsidP="00DE6D63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ня, позволяющие оценивать и диагностировать умения синт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зировать, анализировать, обобщать фактический и те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ретический материал с форм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лированием конкретных выв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дов, установлением причинно-следственных связей;</w:t>
            </w:r>
          </w:p>
          <w:p w:rsidR="00656218" w:rsidRPr="00C77C5E" w:rsidRDefault="00656218" w:rsidP="00DE6D63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ляющие оценивать и диагн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стировать умения, интегрир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знания различных обл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стей, аргументировать со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ственную точку зрения.</w:t>
            </w:r>
          </w:p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умений и владений студе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тов.</w:t>
            </w:r>
          </w:p>
        </w:tc>
        <w:tc>
          <w:tcPr>
            <w:tcW w:w="2600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задач и заданий</w:t>
            </w:r>
          </w:p>
        </w:tc>
      </w:tr>
      <w:tr w:rsidR="00656218" w:rsidRPr="00C77C5E" w:rsidTr="00DE6D63">
        <w:tc>
          <w:tcPr>
            <w:tcW w:w="642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связанные с изуча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мой дисциплиной, и рассч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танное на выяснение объема знаний обучающегося по 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деленному разделу, теме,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блеме и т.п. Рекомендуется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циплины</w:t>
            </w:r>
          </w:p>
        </w:tc>
      </w:tr>
      <w:tr w:rsidR="00656218" w:rsidRPr="00C77C5E" w:rsidTr="00DE6D63">
        <w:tc>
          <w:tcPr>
            <w:tcW w:w="642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стандартизированных простых и комплексных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позволяющая автоматиз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ровать процедуру измерения уровня знаний, умений и вл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дений обучающегося.</w:t>
            </w:r>
          </w:p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дентов.</w:t>
            </w:r>
          </w:p>
          <w:p w:rsidR="00656218" w:rsidRPr="00C77C5E" w:rsidRDefault="00656218" w:rsidP="00DE6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«Универсальная система 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стирования  БГТИ». На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рование отводится 60  минут. Каждый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вопросов. За каждый правильный  ответ на вопрос  дается 1 балл. Оце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ка «зачтено» выставляется 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денту, если он набрал 50 % правильных ответов. Оценка «не зачтено» ставится, если студент набрал менее 50 % правильных ответов.</w:t>
            </w:r>
          </w:p>
        </w:tc>
        <w:tc>
          <w:tcPr>
            <w:tcW w:w="2600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Фонд тестовых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даний</w:t>
            </w:r>
          </w:p>
        </w:tc>
      </w:tr>
      <w:tr w:rsidR="00656218" w:rsidRPr="00C77C5E" w:rsidTr="00DE6D63">
        <w:tc>
          <w:tcPr>
            <w:tcW w:w="642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нить знания, умения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 обучающегося по учебной дисциплине. Рекомендуется для оценки знаний, умений и владений студентов.</w:t>
            </w:r>
          </w:p>
          <w:p w:rsidR="00656218" w:rsidRPr="00C77C5E" w:rsidRDefault="00656218" w:rsidP="00DE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656218" w:rsidRPr="00C77C5E" w:rsidRDefault="00656218" w:rsidP="00DE6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освоившим отдел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семестра и  проставлении в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четную книжку студента – «з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чтено».  Студент, не выпо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нивший минимальный объем учебной работы по дисц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плине, не допускается к сдаче зачета.</w:t>
            </w:r>
          </w:p>
          <w:p w:rsidR="00656218" w:rsidRPr="00C77C5E" w:rsidRDefault="00656218" w:rsidP="00D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тестирования.</w:t>
            </w:r>
          </w:p>
        </w:tc>
        <w:tc>
          <w:tcPr>
            <w:tcW w:w="2600" w:type="dxa"/>
            <w:shd w:val="clear" w:color="auto" w:fill="auto"/>
          </w:tcPr>
          <w:p w:rsidR="00656218" w:rsidRPr="00C77C5E" w:rsidRDefault="00656218" w:rsidP="00DE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теорет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ческих вопросов и практических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(билетов) к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чету. </w:t>
            </w:r>
          </w:p>
        </w:tc>
      </w:tr>
    </w:tbl>
    <w:p w:rsidR="00656218" w:rsidRPr="00C77C5E" w:rsidRDefault="00656218" w:rsidP="00656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218" w:rsidRPr="00C77C5E" w:rsidRDefault="00656218" w:rsidP="00656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блокам</w:t>
      </w:r>
    </w:p>
    <w:p w:rsidR="00656218" w:rsidRPr="00C77C5E" w:rsidRDefault="00656218" w:rsidP="00656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40"/>
        <w:gridCol w:w="2053"/>
        <w:gridCol w:w="1888"/>
        <w:gridCol w:w="2220"/>
      </w:tblGrid>
      <w:tr w:rsidR="00656218" w:rsidRPr="00C77C5E" w:rsidTr="00DE6D63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656218" w:rsidRPr="00C77C5E" w:rsidTr="00DE6D63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правильных ответов составляет 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вильных ответов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менее 50%</w:t>
            </w:r>
          </w:p>
        </w:tc>
      </w:tr>
      <w:tr w:rsidR="00656218" w:rsidRPr="00C77C5E" w:rsidTr="00DE6D63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 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стрировано отличное владение терминол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гией, проявлено ум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убеждать с 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логи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доводов, </w:t>
            </w:r>
          </w:p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необход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примеры не только из учебной литературы, но и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правил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ответ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ципиального 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недост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отвечает на уточняющие и дополнительные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неполные знания, допу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 ошибки и неточности при ответе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(семинара), 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ответа и формулировать свою позицию по проблемным вопросам </w:t>
            </w:r>
          </w:p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ответ по вопросам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(семинара); дает неверные, соде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фактич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вопросы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з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(семинара); не способен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на дополн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уточн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вопросы.</w:t>
            </w:r>
          </w:p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ставляется в случае отказа отвечать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</w:t>
            </w:r>
          </w:p>
        </w:tc>
      </w:tr>
      <w:tr w:rsidR="00656218" w:rsidRPr="00C77C5E" w:rsidTr="00DE6D63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Б.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правильный ответ, изложенный в определенной лог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 последов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тельности; если 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свободно  оп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язык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и правовые я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используя различные источн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информации;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лает творчески обо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нованные выводы. Допускается одна-две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вильный ответ, изложенный в определенной 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логической  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умеет оперир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лингвист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  зак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нами;  анализ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Допу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каются одна-две ошибки</w:t>
            </w:r>
          </w:p>
          <w:p w:rsidR="00656218" w:rsidRPr="00C77C5E" w:rsidRDefault="00656218" w:rsidP="00D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демонстрирует частично 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ские законы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:rsidR="00656218" w:rsidRPr="00C77C5E" w:rsidRDefault="00656218" w:rsidP="00D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 односло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«да»,  «нет»; аргументация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 либо ошибочны ее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новные полож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большинство важных фактов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сутствует, выводы не делаются.</w:t>
            </w:r>
          </w:p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218" w:rsidRPr="00C77C5E" w:rsidTr="00DE6D63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блока С.0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выполнены полностью, в пре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полностью, но нет достато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ного обоснования или при верном 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следовательность рассуждений, и, возможно,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частично, нет достаточн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го обоснования или при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нении  допущ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ошибки, влияющие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ведшие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не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или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неверно.</w:t>
            </w:r>
          </w:p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6218" w:rsidRPr="00C77C5E" w:rsidTr="00DE6D63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суждаемую проблему, демонстрируется способность арг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ментировать доказываемые положения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8" w:rsidRPr="00C77C5E" w:rsidRDefault="00656218" w:rsidP="00DE6D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ставляется, если не </w:t>
            </w:r>
            <w:proofErr w:type="gramStart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аргументировать собственную точку зрения по вопросу, не способен сс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латься на мнения ведущих специ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листов по обсу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даемой проблеме.</w:t>
            </w:r>
          </w:p>
        </w:tc>
      </w:tr>
    </w:tbl>
    <w:p w:rsidR="00656218" w:rsidRPr="00C77C5E" w:rsidRDefault="00656218" w:rsidP="00656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218" w:rsidRPr="00C77C5E" w:rsidRDefault="00656218" w:rsidP="006562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656218" w:rsidRPr="00C77C5E" w:rsidRDefault="00656218" w:rsidP="00656218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18" w:rsidRDefault="00656218" w:rsidP="006562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3425D" w:rsidRDefault="0053425D" w:rsidP="00DA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3425D" w:rsidSect="00052F99">
      <w:footerReference w:type="even" r:id="rId10"/>
      <w:footerReference w:type="default" r:id="rId11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0D" w:rsidRDefault="00C3090D" w:rsidP="00B24C3E">
      <w:pPr>
        <w:spacing w:after="0" w:line="240" w:lineRule="auto"/>
      </w:pPr>
      <w:r>
        <w:separator/>
      </w:r>
    </w:p>
  </w:endnote>
  <w:endnote w:type="continuationSeparator" w:id="0">
    <w:p w:rsidR="00C3090D" w:rsidRDefault="00C3090D" w:rsidP="00B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87" w:rsidRDefault="008133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3387" w:rsidRDefault="008133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87" w:rsidRDefault="008133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100">
      <w:rPr>
        <w:rStyle w:val="a7"/>
        <w:noProof/>
      </w:rPr>
      <w:t>27</w:t>
    </w:r>
    <w:r>
      <w:rPr>
        <w:rStyle w:val="a7"/>
      </w:rPr>
      <w:fldChar w:fldCharType="end"/>
    </w:r>
  </w:p>
  <w:p w:rsidR="00813387" w:rsidRDefault="008133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0D" w:rsidRDefault="00C3090D" w:rsidP="00B24C3E">
      <w:pPr>
        <w:spacing w:after="0" w:line="240" w:lineRule="auto"/>
      </w:pPr>
      <w:r>
        <w:separator/>
      </w:r>
    </w:p>
  </w:footnote>
  <w:footnote w:type="continuationSeparator" w:id="0">
    <w:p w:rsidR="00C3090D" w:rsidRDefault="00C3090D" w:rsidP="00B2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09"/>
    <w:multiLevelType w:val="multilevel"/>
    <w:tmpl w:val="1E5629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32C67F0"/>
    <w:multiLevelType w:val="multilevel"/>
    <w:tmpl w:val="CFC693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E07916"/>
    <w:multiLevelType w:val="multilevel"/>
    <w:tmpl w:val="530667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18E356A"/>
    <w:multiLevelType w:val="multilevel"/>
    <w:tmpl w:val="AE82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9359D"/>
    <w:multiLevelType w:val="multilevel"/>
    <w:tmpl w:val="1EB0B2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5">
    <w:nsid w:val="210C0091"/>
    <w:multiLevelType w:val="multilevel"/>
    <w:tmpl w:val="B532EBB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6">
    <w:nsid w:val="2C5B5AAC"/>
    <w:multiLevelType w:val="multilevel"/>
    <w:tmpl w:val="7652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14DF5"/>
    <w:multiLevelType w:val="multilevel"/>
    <w:tmpl w:val="0C22E9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731319"/>
    <w:multiLevelType w:val="hybridMultilevel"/>
    <w:tmpl w:val="92E62DE6"/>
    <w:lvl w:ilvl="0" w:tplc="8E82AF44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76F98"/>
    <w:multiLevelType w:val="multilevel"/>
    <w:tmpl w:val="ECC8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074B3"/>
    <w:multiLevelType w:val="hybridMultilevel"/>
    <w:tmpl w:val="A79C9020"/>
    <w:lvl w:ilvl="0" w:tplc="BCC4339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705BE"/>
    <w:multiLevelType w:val="hybridMultilevel"/>
    <w:tmpl w:val="D8E08C5C"/>
    <w:lvl w:ilvl="0" w:tplc="8E82AF44">
      <w:start w:val="1"/>
      <w:numFmt w:val="decimal"/>
      <w:lvlText w:val="%1)"/>
      <w:lvlJc w:val="left"/>
      <w:pPr>
        <w:tabs>
          <w:tab w:val="num" w:pos="142"/>
        </w:tabs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14">
    <w:nsid w:val="63C2688B"/>
    <w:multiLevelType w:val="multilevel"/>
    <w:tmpl w:val="CE9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11B47"/>
    <w:multiLevelType w:val="multilevel"/>
    <w:tmpl w:val="579A1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7A915858"/>
    <w:multiLevelType w:val="multilevel"/>
    <w:tmpl w:val="BD10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6"/>
  </w:num>
  <w:num w:numId="13">
    <w:abstractNumId w:val="16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23AC7"/>
    <w:rsid w:val="000411D9"/>
    <w:rsid w:val="00047880"/>
    <w:rsid w:val="00052F99"/>
    <w:rsid w:val="00081144"/>
    <w:rsid w:val="000E0A90"/>
    <w:rsid w:val="00150AED"/>
    <w:rsid w:val="00151308"/>
    <w:rsid w:val="0016072A"/>
    <w:rsid w:val="00192FDB"/>
    <w:rsid w:val="001D08D7"/>
    <w:rsid w:val="001D3DC4"/>
    <w:rsid w:val="001F1EF1"/>
    <w:rsid w:val="00203259"/>
    <w:rsid w:val="00205913"/>
    <w:rsid w:val="00224FDA"/>
    <w:rsid w:val="00231013"/>
    <w:rsid w:val="00262274"/>
    <w:rsid w:val="00265EEB"/>
    <w:rsid w:val="002660EF"/>
    <w:rsid w:val="00281CE9"/>
    <w:rsid w:val="00290823"/>
    <w:rsid w:val="002A06EF"/>
    <w:rsid w:val="002C36E6"/>
    <w:rsid w:val="002E2C17"/>
    <w:rsid w:val="002F5600"/>
    <w:rsid w:val="00331E42"/>
    <w:rsid w:val="003324C8"/>
    <w:rsid w:val="00360E97"/>
    <w:rsid w:val="003B1284"/>
    <w:rsid w:val="003B6147"/>
    <w:rsid w:val="003C2835"/>
    <w:rsid w:val="003F1A54"/>
    <w:rsid w:val="00415548"/>
    <w:rsid w:val="00435A7C"/>
    <w:rsid w:val="00436A17"/>
    <w:rsid w:val="00437790"/>
    <w:rsid w:val="00455026"/>
    <w:rsid w:val="00474E61"/>
    <w:rsid w:val="004C20D7"/>
    <w:rsid w:val="004C3DB6"/>
    <w:rsid w:val="004C6739"/>
    <w:rsid w:val="004D40D6"/>
    <w:rsid w:val="004F31B5"/>
    <w:rsid w:val="0050673C"/>
    <w:rsid w:val="0053425D"/>
    <w:rsid w:val="0055345A"/>
    <w:rsid w:val="00565E2E"/>
    <w:rsid w:val="0057732B"/>
    <w:rsid w:val="005815E6"/>
    <w:rsid w:val="005B30ED"/>
    <w:rsid w:val="005D395B"/>
    <w:rsid w:val="00607CE9"/>
    <w:rsid w:val="00640841"/>
    <w:rsid w:val="00643BBE"/>
    <w:rsid w:val="00652D03"/>
    <w:rsid w:val="00656218"/>
    <w:rsid w:val="00677C94"/>
    <w:rsid w:val="006849E6"/>
    <w:rsid w:val="00696F8D"/>
    <w:rsid w:val="006A1920"/>
    <w:rsid w:val="006A7A5D"/>
    <w:rsid w:val="006B12B1"/>
    <w:rsid w:val="006C3D45"/>
    <w:rsid w:val="0073208F"/>
    <w:rsid w:val="00734F29"/>
    <w:rsid w:val="00755949"/>
    <w:rsid w:val="00755C8C"/>
    <w:rsid w:val="0077174C"/>
    <w:rsid w:val="007946C0"/>
    <w:rsid w:val="00796659"/>
    <w:rsid w:val="007A1C62"/>
    <w:rsid w:val="007A3249"/>
    <w:rsid w:val="007B097F"/>
    <w:rsid w:val="007D1B4C"/>
    <w:rsid w:val="007E23FA"/>
    <w:rsid w:val="007F5EAD"/>
    <w:rsid w:val="00813387"/>
    <w:rsid w:val="00825924"/>
    <w:rsid w:val="008443CA"/>
    <w:rsid w:val="00854100"/>
    <w:rsid w:val="00856BB7"/>
    <w:rsid w:val="00895DD5"/>
    <w:rsid w:val="008A25B3"/>
    <w:rsid w:val="008B3A9D"/>
    <w:rsid w:val="008B6B84"/>
    <w:rsid w:val="008F3EFE"/>
    <w:rsid w:val="00906124"/>
    <w:rsid w:val="009300F0"/>
    <w:rsid w:val="00943BBD"/>
    <w:rsid w:val="009748A4"/>
    <w:rsid w:val="00974957"/>
    <w:rsid w:val="009A3196"/>
    <w:rsid w:val="009B257B"/>
    <w:rsid w:val="009C6794"/>
    <w:rsid w:val="009F7C75"/>
    <w:rsid w:val="00A025BC"/>
    <w:rsid w:val="00A10BF1"/>
    <w:rsid w:val="00A12F86"/>
    <w:rsid w:val="00A15AAF"/>
    <w:rsid w:val="00A36389"/>
    <w:rsid w:val="00A72C92"/>
    <w:rsid w:val="00A75D71"/>
    <w:rsid w:val="00A96584"/>
    <w:rsid w:val="00AA6926"/>
    <w:rsid w:val="00AD2B29"/>
    <w:rsid w:val="00AF4E6F"/>
    <w:rsid w:val="00B07E45"/>
    <w:rsid w:val="00B13AF4"/>
    <w:rsid w:val="00B24C3E"/>
    <w:rsid w:val="00B53282"/>
    <w:rsid w:val="00B5788A"/>
    <w:rsid w:val="00B60219"/>
    <w:rsid w:val="00BA0751"/>
    <w:rsid w:val="00BE12DB"/>
    <w:rsid w:val="00C16BC8"/>
    <w:rsid w:val="00C2228C"/>
    <w:rsid w:val="00C3090D"/>
    <w:rsid w:val="00C320D9"/>
    <w:rsid w:val="00C52917"/>
    <w:rsid w:val="00C805C2"/>
    <w:rsid w:val="00C8712B"/>
    <w:rsid w:val="00C91B93"/>
    <w:rsid w:val="00CA4D1C"/>
    <w:rsid w:val="00CB7F1F"/>
    <w:rsid w:val="00CC181E"/>
    <w:rsid w:val="00CC7098"/>
    <w:rsid w:val="00CE2471"/>
    <w:rsid w:val="00CE6ABC"/>
    <w:rsid w:val="00D0058E"/>
    <w:rsid w:val="00D0339C"/>
    <w:rsid w:val="00D10C25"/>
    <w:rsid w:val="00D130C4"/>
    <w:rsid w:val="00D22E4E"/>
    <w:rsid w:val="00D2398A"/>
    <w:rsid w:val="00D421CC"/>
    <w:rsid w:val="00D52887"/>
    <w:rsid w:val="00D529DB"/>
    <w:rsid w:val="00D52A9D"/>
    <w:rsid w:val="00D70656"/>
    <w:rsid w:val="00D7541E"/>
    <w:rsid w:val="00DA50B4"/>
    <w:rsid w:val="00DE62D7"/>
    <w:rsid w:val="00E3480C"/>
    <w:rsid w:val="00E620E1"/>
    <w:rsid w:val="00E724A8"/>
    <w:rsid w:val="00E82BA0"/>
    <w:rsid w:val="00E94687"/>
    <w:rsid w:val="00EA6ABB"/>
    <w:rsid w:val="00ED3472"/>
    <w:rsid w:val="00EE44EB"/>
    <w:rsid w:val="00EF0D45"/>
    <w:rsid w:val="00F26059"/>
    <w:rsid w:val="00F30AE0"/>
    <w:rsid w:val="00F50DF9"/>
    <w:rsid w:val="00F517A2"/>
    <w:rsid w:val="00F8434A"/>
    <w:rsid w:val="00F97D6D"/>
    <w:rsid w:val="00FA700C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2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9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8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6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8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D0CE-55A2-45AC-A33A-9C188A30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27</Pages>
  <Words>7578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2016-08-25T17:04:00Z</dcterms:created>
  <dcterms:modified xsi:type="dcterms:W3CDTF">2019-11-24T19:11:00Z</dcterms:modified>
</cp:coreProperties>
</file>