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Минобрнауки России</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высшего профессионального образования</w:t>
      </w:r>
    </w:p>
    <w:p w:rsidR="00B377C2" w:rsidRPr="00B377C2" w:rsidRDefault="00B377C2" w:rsidP="00B377C2">
      <w:pPr>
        <w:suppressAutoHyphens/>
        <w:spacing w:after="0" w:line="240" w:lineRule="auto"/>
        <w:jc w:val="center"/>
        <w:rPr>
          <w:rFonts w:ascii="Times New Roman" w:eastAsia="Arial Unicode MS" w:hAnsi="Times New Roman" w:cs="Times New Roman"/>
          <w:b/>
          <w:sz w:val="24"/>
          <w:szCs w:val="24"/>
          <w:lang w:eastAsia="ru-RU"/>
        </w:rPr>
      </w:pPr>
      <w:r w:rsidRPr="00B377C2">
        <w:rPr>
          <w:rFonts w:ascii="Times New Roman" w:eastAsia="Arial Unicode MS" w:hAnsi="Times New Roman" w:cs="Times New Roman"/>
          <w:b/>
          <w:sz w:val="24"/>
          <w:szCs w:val="24"/>
          <w:lang w:eastAsia="ru-RU"/>
        </w:rPr>
        <w:t>«Оренбургский государственный университет»</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Кафедра гражданского права и процесса</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pacing w:after="0" w:line="240" w:lineRule="auto"/>
        <w:jc w:val="center"/>
        <w:rPr>
          <w:rFonts w:ascii="Times New Roman" w:eastAsia="Times New Roman" w:hAnsi="Times New Roman" w:cs="Times New Roman"/>
          <w:b/>
          <w:sz w:val="24"/>
          <w:szCs w:val="24"/>
        </w:rPr>
      </w:pPr>
      <w:r w:rsidRPr="00B377C2">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B377C2" w:rsidRPr="00B377C2" w:rsidRDefault="00B377C2" w:rsidP="00B377C2">
      <w:pPr>
        <w:suppressAutoHyphens/>
        <w:spacing w:before="120" w:after="0" w:line="240" w:lineRule="auto"/>
        <w:jc w:val="center"/>
        <w:rPr>
          <w:rFonts w:ascii="Times New Roman" w:eastAsia="Arial Unicode MS" w:hAnsi="Times New Roman" w:cs="Times New Roman"/>
          <w:i/>
          <w:sz w:val="24"/>
          <w:szCs w:val="24"/>
          <w:lang w:eastAsia="ru-RU"/>
        </w:rPr>
      </w:pPr>
      <w:r w:rsidRPr="00B377C2">
        <w:rPr>
          <w:rFonts w:ascii="Times New Roman" w:eastAsia="Arial Unicode MS" w:hAnsi="Times New Roman" w:cs="Times New Roman"/>
          <w:i/>
          <w:sz w:val="24"/>
          <w:szCs w:val="24"/>
          <w:lang w:eastAsia="ru-RU"/>
        </w:rPr>
        <w:t>по дисциплине «Б.1.Б.28 Финансовое право»</w:t>
      </w:r>
    </w:p>
    <w:p w:rsidR="00B377C2" w:rsidRPr="00B377C2" w:rsidRDefault="00B377C2" w:rsidP="00B377C2">
      <w:pPr>
        <w:suppressAutoHyphens/>
        <w:spacing w:after="0" w:line="36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36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Уровень высшего образования</w:t>
      </w:r>
    </w:p>
    <w:p w:rsidR="00B377C2" w:rsidRPr="00B377C2" w:rsidRDefault="00B377C2" w:rsidP="00B377C2">
      <w:pPr>
        <w:suppressAutoHyphens/>
        <w:spacing w:after="0" w:line="36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БАКАЛАВРИАТ</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Направление подготовки</w:t>
      </w:r>
    </w:p>
    <w:p w:rsidR="00B377C2" w:rsidRPr="00B377C2" w:rsidRDefault="00B377C2" w:rsidP="00B377C2">
      <w:pPr>
        <w:suppressAutoHyphens/>
        <w:spacing w:after="0" w:line="240" w:lineRule="auto"/>
        <w:jc w:val="center"/>
        <w:rPr>
          <w:rFonts w:ascii="Times New Roman" w:eastAsia="Arial Unicode MS" w:hAnsi="Times New Roman" w:cs="Times New Roman"/>
          <w:i/>
          <w:sz w:val="24"/>
          <w:szCs w:val="24"/>
          <w:u w:val="single"/>
          <w:lang w:eastAsia="ru-RU"/>
        </w:rPr>
      </w:pPr>
      <w:r w:rsidRPr="00B377C2">
        <w:rPr>
          <w:rFonts w:ascii="Times New Roman" w:eastAsia="Arial Unicode MS" w:hAnsi="Times New Roman" w:cs="Times New Roman"/>
          <w:i/>
          <w:sz w:val="24"/>
          <w:szCs w:val="24"/>
          <w:u w:val="single"/>
          <w:lang w:eastAsia="ru-RU"/>
        </w:rPr>
        <w:t>40.03.01 Юриспруденция</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vertAlign w:val="superscript"/>
          <w:lang w:eastAsia="ru-RU"/>
        </w:rPr>
      </w:pPr>
      <w:r w:rsidRPr="00B377C2">
        <w:rPr>
          <w:rFonts w:ascii="Times New Roman" w:eastAsia="Arial Unicode MS" w:hAnsi="Times New Roman" w:cs="Times New Roman"/>
          <w:sz w:val="24"/>
          <w:szCs w:val="24"/>
          <w:vertAlign w:val="superscript"/>
          <w:lang w:eastAsia="ru-RU"/>
        </w:rPr>
        <w:t>(код и наименование направления подготовки)</w:t>
      </w:r>
    </w:p>
    <w:p w:rsidR="00B377C2" w:rsidRPr="00B377C2" w:rsidRDefault="00B377C2" w:rsidP="00B377C2">
      <w:pPr>
        <w:suppressAutoHyphens/>
        <w:spacing w:after="0" w:line="240" w:lineRule="auto"/>
        <w:jc w:val="center"/>
        <w:rPr>
          <w:rFonts w:ascii="Times New Roman" w:eastAsia="Arial Unicode MS" w:hAnsi="Times New Roman" w:cs="Times New Roman"/>
          <w:i/>
          <w:sz w:val="24"/>
          <w:szCs w:val="24"/>
          <w:u w:val="single"/>
          <w:lang w:eastAsia="ru-RU"/>
        </w:rPr>
      </w:pPr>
      <w:r w:rsidRPr="00B377C2">
        <w:rPr>
          <w:rFonts w:ascii="Times New Roman" w:eastAsia="Arial Unicode MS" w:hAnsi="Times New Roman" w:cs="Times New Roman"/>
          <w:i/>
          <w:sz w:val="24"/>
          <w:szCs w:val="24"/>
          <w:u w:val="single"/>
          <w:lang w:eastAsia="ru-RU"/>
        </w:rPr>
        <w:t>Общий профиль</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vertAlign w:val="superscript"/>
          <w:lang w:eastAsia="ru-RU"/>
        </w:rPr>
      </w:pPr>
      <w:r w:rsidRPr="00B377C2">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Квалификация</w:t>
      </w:r>
    </w:p>
    <w:p w:rsidR="00B377C2" w:rsidRPr="00B377C2" w:rsidRDefault="00B377C2" w:rsidP="00B377C2">
      <w:pPr>
        <w:suppressAutoHyphens/>
        <w:spacing w:after="0" w:line="240" w:lineRule="auto"/>
        <w:jc w:val="center"/>
        <w:rPr>
          <w:rFonts w:ascii="Times New Roman" w:eastAsia="Arial Unicode MS" w:hAnsi="Times New Roman" w:cs="Times New Roman"/>
          <w:i/>
          <w:sz w:val="24"/>
          <w:szCs w:val="24"/>
          <w:u w:val="single"/>
          <w:lang w:eastAsia="ru-RU"/>
        </w:rPr>
      </w:pPr>
      <w:r w:rsidRPr="00B377C2">
        <w:rPr>
          <w:rFonts w:ascii="Times New Roman" w:eastAsia="Arial Unicode MS" w:hAnsi="Times New Roman" w:cs="Times New Roman"/>
          <w:i/>
          <w:sz w:val="24"/>
          <w:szCs w:val="24"/>
          <w:u w:val="single"/>
          <w:lang w:eastAsia="ru-RU"/>
        </w:rPr>
        <w:t>бакалавр</w:t>
      </w:r>
    </w:p>
    <w:p w:rsidR="00B377C2" w:rsidRPr="00B377C2" w:rsidRDefault="00B377C2" w:rsidP="00B377C2">
      <w:pPr>
        <w:suppressAutoHyphens/>
        <w:spacing w:before="120" w:after="0" w:line="240" w:lineRule="auto"/>
        <w:jc w:val="center"/>
        <w:rPr>
          <w:rFonts w:ascii="Times New Roman" w:eastAsia="Arial Unicode MS" w:hAnsi="Times New Roman" w:cs="Times New Roman"/>
          <w:sz w:val="24"/>
          <w:szCs w:val="24"/>
          <w:lang w:eastAsia="ru-RU"/>
        </w:rPr>
      </w:pPr>
      <w:r w:rsidRPr="00B377C2">
        <w:rPr>
          <w:rFonts w:ascii="Times New Roman" w:eastAsia="Arial Unicode MS" w:hAnsi="Times New Roman" w:cs="Times New Roman"/>
          <w:sz w:val="24"/>
          <w:szCs w:val="24"/>
          <w:lang w:eastAsia="ru-RU"/>
        </w:rPr>
        <w:t>Форма обучения</w:t>
      </w:r>
    </w:p>
    <w:p w:rsidR="00B377C2" w:rsidRPr="00B377C2" w:rsidRDefault="00B377C2" w:rsidP="00B377C2">
      <w:pPr>
        <w:suppressAutoHyphens/>
        <w:spacing w:after="0" w:line="240" w:lineRule="auto"/>
        <w:jc w:val="center"/>
        <w:rPr>
          <w:rFonts w:ascii="Times New Roman" w:eastAsia="Arial Unicode MS" w:hAnsi="Times New Roman" w:cs="Times New Roman"/>
          <w:i/>
          <w:sz w:val="24"/>
          <w:szCs w:val="24"/>
          <w:u w:val="single"/>
          <w:lang w:eastAsia="ru-RU"/>
        </w:rPr>
      </w:pPr>
      <w:r w:rsidRPr="00B377C2">
        <w:rPr>
          <w:rFonts w:ascii="Times New Roman" w:eastAsia="Arial Unicode MS" w:hAnsi="Times New Roman" w:cs="Times New Roman"/>
          <w:i/>
          <w:sz w:val="24"/>
          <w:szCs w:val="24"/>
          <w:u w:val="single"/>
          <w:lang w:eastAsia="ru-RU"/>
        </w:rPr>
        <w:t>заочная</w:t>
      </w: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uppressAutoHyphens/>
        <w:spacing w:after="0" w:line="240" w:lineRule="auto"/>
        <w:jc w:val="center"/>
        <w:rPr>
          <w:rFonts w:ascii="Times New Roman" w:eastAsia="Arial Unicode MS" w:hAnsi="Times New Roman" w:cs="Times New Roman"/>
          <w:sz w:val="24"/>
          <w:szCs w:val="24"/>
          <w:lang w:eastAsia="ru-RU"/>
        </w:rPr>
      </w:pPr>
    </w:p>
    <w:p w:rsidR="00B377C2" w:rsidRPr="00B377C2" w:rsidRDefault="00B377C2" w:rsidP="00B377C2">
      <w:pPr>
        <w:spacing w:after="0" w:line="240" w:lineRule="auto"/>
        <w:jc w:val="center"/>
        <w:rPr>
          <w:rFonts w:ascii="Times New Roman" w:hAnsi="Times New Roman" w:cs="Times New Roman"/>
          <w:sz w:val="24"/>
          <w:szCs w:val="24"/>
        </w:rPr>
      </w:pPr>
      <w:r w:rsidRPr="00B377C2">
        <w:rPr>
          <w:rFonts w:ascii="Times New Roman" w:eastAsia="Times New Roman" w:hAnsi="Times New Roman" w:cs="Times New Roman"/>
          <w:sz w:val="24"/>
          <w:szCs w:val="24"/>
        </w:rPr>
        <w:t>Бузулук, 2015</w:t>
      </w:r>
    </w:p>
    <w:p w:rsidR="00B377C2" w:rsidRPr="00B377C2" w:rsidRDefault="00B377C2" w:rsidP="00B377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Составитель ________________ Баскакова Н.П.</w:t>
      </w: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tabs>
          <w:tab w:val="left" w:pos="1134"/>
        </w:tabs>
        <w:spacing w:after="0" w:line="240" w:lineRule="auto"/>
        <w:jc w:val="both"/>
        <w:rPr>
          <w:rFonts w:ascii="Times New Roman" w:eastAsia="Times New Roman" w:hAnsi="Times New Roman" w:cs="Times New Roman"/>
          <w:b/>
          <w:sz w:val="24"/>
          <w:szCs w:val="24"/>
          <w:lang w:eastAsia="ru-RU"/>
        </w:rPr>
      </w:pPr>
      <w:r w:rsidRPr="00B377C2">
        <w:rPr>
          <w:rFonts w:ascii="Times New Roman" w:eastAsia="Times New Roman" w:hAnsi="Times New Roman" w:cs="Times New Roman"/>
          <w:b/>
          <w:sz w:val="24"/>
          <w:szCs w:val="24"/>
          <w:lang w:eastAsia="ru-RU"/>
        </w:rPr>
        <w:t xml:space="preserve">       </w:t>
      </w: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right"/>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ind w:firstLine="709"/>
        <w:jc w:val="both"/>
        <w:rPr>
          <w:rFonts w:ascii="Times New Roman" w:eastAsia="Times New Roman" w:hAnsi="Times New Roman" w:cs="Times New Roman"/>
          <w:sz w:val="24"/>
          <w:szCs w:val="24"/>
          <w:lang w:eastAsia="ru-RU"/>
        </w:rPr>
      </w:pPr>
    </w:p>
    <w:p w:rsidR="00B377C2" w:rsidRPr="00B377C2" w:rsidRDefault="00B377C2" w:rsidP="00B377C2">
      <w:pPr>
        <w:spacing w:after="0" w:line="240" w:lineRule="auto"/>
        <w:jc w:val="both"/>
        <w:rPr>
          <w:rFonts w:ascii="Times New Roman" w:hAnsi="Times New Roman" w:cs="Times New Roman"/>
          <w:sz w:val="24"/>
          <w:szCs w:val="24"/>
        </w:rPr>
      </w:pPr>
      <w:r w:rsidRPr="00B377C2">
        <w:rPr>
          <w:rFonts w:ascii="Times New Roman" w:hAnsi="Times New Roman" w:cs="Times New Roman"/>
          <w:sz w:val="24"/>
          <w:szCs w:val="24"/>
        </w:rPr>
        <w:t>Методические указания являются приложением к рабочей программе по дисциплине «Финансовое право»</w:t>
      </w:r>
    </w:p>
    <w:p w:rsidR="001735D5" w:rsidRPr="00B377C2"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B377C2">
        <w:rPr>
          <w:rFonts w:ascii="Times New Roman" w:hAnsi="Times New Roman" w:cs="Times New Roman"/>
          <w:b/>
          <w:sz w:val="24"/>
          <w:szCs w:val="24"/>
        </w:rPr>
        <w:lastRenderedPageBreak/>
        <w:tab/>
      </w:r>
      <w:r w:rsidR="001735D5" w:rsidRPr="00B377C2">
        <w:rPr>
          <w:rFonts w:ascii="Times New Roman" w:hAnsi="Times New Roman" w:cs="Times New Roman"/>
          <w:b/>
          <w:sz w:val="24"/>
          <w:szCs w:val="24"/>
        </w:rPr>
        <w:t>Содержание</w:t>
      </w:r>
      <w:r w:rsidRPr="00B377C2">
        <w:rPr>
          <w:rFonts w:ascii="Times New Roman" w:hAnsi="Times New Roman" w:cs="Times New Roman"/>
          <w:b/>
          <w:sz w:val="24"/>
          <w:szCs w:val="24"/>
        </w:rPr>
        <w:tab/>
      </w:r>
    </w:p>
    <w:p w:rsidR="001735D5" w:rsidRPr="00B377C2" w:rsidRDefault="001735D5" w:rsidP="001735D5">
      <w:pPr>
        <w:spacing w:after="0" w:line="240" w:lineRule="auto"/>
        <w:ind w:firstLine="709"/>
        <w:jc w:val="center"/>
        <w:rPr>
          <w:rFonts w:ascii="Times New Roman" w:hAnsi="Times New Roman" w:cs="Times New Roman"/>
          <w:sz w:val="24"/>
          <w:szCs w:val="24"/>
        </w:rPr>
      </w:pPr>
    </w:p>
    <w:p w:rsidR="001735D5" w:rsidRPr="00B377C2"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B377C2" w:rsidTr="00E74969">
        <w:tc>
          <w:tcPr>
            <w:tcW w:w="8755" w:type="dxa"/>
          </w:tcPr>
          <w:p w:rsidR="001735D5" w:rsidRPr="00B377C2" w:rsidRDefault="0032382B" w:rsidP="0032382B">
            <w:pPr>
              <w:jc w:val="both"/>
              <w:rPr>
                <w:sz w:val="24"/>
                <w:szCs w:val="24"/>
              </w:rPr>
            </w:pPr>
            <w:r w:rsidRPr="00B377C2">
              <w:rPr>
                <w:sz w:val="24"/>
                <w:szCs w:val="24"/>
              </w:rPr>
              <w:t xml:space="preserve">1. Пояснительная записка </w:t>
            </w:r>
            <w:r w:rsidR="003650B5" w:rsidRPr="00B377C2">
              <w:rPr>
                <w:sz w:val="24"/>
                <w:szCs w:val="24"/>
              </w:rPr>
              <w:t>…………………………………………</w:t>
            </w:r>
            <w:r w:rsidR="003A1DE6" w:rsidRPr="00B377C2">
              <w:rPr>
                <w:sz w:val="24"/>
                <w:szCs w:val="24"/>
              </w:rPr>
              <w:t>……</w:t>
            </w:r>
            <w:r w:rsidR="00B377C2">
              <w:rPr>
                <w:sz w:val="24"/>
                <w:szCs w:val="24"/>
              </w:rPr>
              <w:t>……………….</w:t>
            </w:r>
          </w:p>
        </w:tc>
        <w:tc>
          <w:tcPr>
            <w:tcW w:w="703" w:type="dxa"/>
          </w:tcPr>
          <w:p w:rsidR="001735D5" w:rsidRPr="00B377C2" w:rsidRDefault="00CB00A9" w:rsidP="003650B5">
            <w:pPr>
              <w:jc w:val="right"/>
              <w:rPr>
                <w:sz w:val="24"/>
                <w:szCs w:val="24"/>
              </w:rPr>
            </w:pPr>
            <w:r w:rsidRPr="00B377C2">
              <w:rPr>
                <w:sz w:val="24"/>
                <w:szCs w:val="24"/>
              </w:rPr>
              <w:t>4</w:t>
            </w:r>
          </w:p>
        </w:tc>
      </w:tr>
      <w:tr w:rsidR="001735D5" w:rsidRPr="00B377C2" w:rsidTr="00E74969">
        <w:tc>
          <w:tcPr>
            <w:tcW w:w="8755" w:type="dxa"/>
          </w:tcPr>
          <w:p w:rsidR="001735D5" w:rsidRPr="00B377C2" w:rsidRDefault="00E74969" w:rsidP="0032382B">
            <w:pPr>
              <w:jc w:val="both"/>
              <w:rPr>
                <w:sz w:val="24"/>
                <w:szCs w:val="24"/>
              </w:rPr>
            </w:pPr>
            <w:r w:rsidRPr="00B377C2">
              <w:rPr>
                <w:sz w:val="24"/>
                <w:szCs w:val="24"/>
              </w:rPr>
              <w:t>2</w:t>
            </w:r>
            <w:r w:rsidR="0032382B" w:rsidRPr="00B377C2">
              <w:rPr>
                <w:sz w:val="24"/>
                <w:szCs w:val="24"/>
              </w:rPr>
              <w:t xml:space="preserve">. Методические рекомендации студентам </w:t>
            </w:r>
            <w:r w:rsidR="003650B5" w:rsidRPr="00B377C2">
              <w:rPr>
                <w:sz w:val="24"/>
                <w:szCs w:val="24"/>
              </w:rPr>
              <w:t>………………………</w:t>
            </w:r>
            <w:r w:rsidR="00CB00A9" w:rsidRPr="00B377C2">
              <w:rPr>
                <w:sz w:val="24"/>
                <w:szCs w:val="24"/>
              </w:rPr>
              <w:t>……</w:t>
            </w:r>
            <w:r w:rsidR="00B377C2">
              <w:rPr>
                <w:sz w:val="24"/>
                <w:szCs w:val="24"/>
              </w:rPr>
              <w:t>……………..</w:t>
            </w:r>
          </w:p>
        </w:tc>
        <w:tc>
          <w:tcPr>
            <w:tcW w:w="703" w:type="dxa"/>
          </w:tcPr>
          <w:p w:rsidR="001735D5" w:rsidRPr="00B377C2" w:rsidRDefault="00B377C2" w:rsidP="003650B5">
            <w:pPr>
              <w:jc w:val="right"/>
              <w:rPr>
                <w:sz w:val="24"/>
                <w:szCs w:val="24"/>
              </w:rPr>
            </w:pPr>
            <w:r>
              <w:rPr>
                <w:sz w:val="24"/>
                <w:szCs w:val="24"/>
              </w:rPr>
              <w:t>4</w:t>
            </w:r>
          </w:p>
        </w:tc>
      </w:tr>
      <w:tr w:rsidR="0032382B" w:rsidRPr="00B377C2" w:rsidTr="00E74969">
        <w:tc>
          <w:tcPr>
            <w:tcW w:w="8755" w:type="dxa"/>
          </w:tcPr>
          <w:p w:rsidR="0032382B" w:rsidRPr="00B377C2" w:rsidRDefault="00E74969" w:rsidP="00CB00A9">
            <w:pPr>
              <w:jc w:val="both"/>
              <w:rPr>
                <w:sz w:val="24"/>
                <w:szCs w:val="24"/>
              </w:rPr>
            </w:pPr>
            <w:r w:rsidRPr="00B377C2">
              <w:rPr>
                <w:sz w:val="24"/>
                <w:szCs w:val="24"/>
              </w:rPr>
              <w:t>2</w:t>
            </w:r>
            <w:r w:rsidR="00CB00A9" w:rsidRPr="00B377C2">
              <w:rPr>
                <w:sz w:val="24"/>
                <w:szCs w:val="24"/>
              </w:rPr>
              <w:t xml:space="preserve">.1 </w:t>
            </w:r>
            <w:r w:rsidR="003A1DE6" w:rsidRPr="00B377C2">
              <w:rPr>
                <w:sz w:val="24"/>
                <w:szCs w:val="24"/>
              </w:rPr>
              <w:t>Методические рекомендации по подготовке к лекционным занятиям</w:t>
            </w:r>
            <w:r w:rsidR="00B377C2">
              <w:rPr>
                <w:sz w:val="24"/>
                <w:szCs w:val="24"/>
              </w:rPr>
              <w:t>…………</w:t>
            </w:r>
          </w:p>
        </w:tc>
        <w:tc>
          <w:tcPr>
            <w:tcW w:w="703" w:type="dxa"/>
          </w:tcPr>
          <w:p w:rsidR="0032382B" w:rsidRPr="00B377C2" w:rsidRDefault="00B377C2" w:rsidP="003650B5">
            <w:pPr>
              <w:jc w:val="right"/>
              <w:rPr>
                <w:sz w:val="24"/>
                <w:szCs w:val="24"/>
              </w:rPr>
            </w:pPr>
            <w:r>
              <w:rPr>
                <w:sz w:val="24"/>
                <w:szCs w:val="24"/>
              </w:rPr>
              <w:t>4</w:t>
            </w:r>
          </w:p>
        </w:tc>
      </w:tr>
      <w:tr w:rsidR="00CB00A9" w:rsidRPr="00B377C2" w:rsidTr="00E74969">
        <w:tc>
          <w:tcPr>
            <w:tcW w:w="8755" w:type="dxa"/>
          </w:tcPr>
          <w:p w:rsidR="00CB00A9" w:rsidRPr="00B377C2" w:rsidRDefault="00E74969" w:rsidP="00655216">
            <w:pPr>
              <w:jc w:val="both"/>
              <w:rPr>
                <w:sz w:val="24"/>
                <w:szCs w:val="24"/>
              </w:rPr>
            </w:pPr>
            <w:r w:rsidRPr="00B377C2">
              <w:rPr>
                <w:sz w:val="24"/>
                <w:szCs w:val="24"/>
              </w:rPr>
              <w:t>2</w:t>
            </w:r>
            <w:r w:rsidR="00CB00A9" w:rsidRPr="00B377C2">
              <w:rPr>
                <w:sz w:val="24"/>
                <w:szCs w:val="24"/>
              </w:rPr>
              <w:t>.</w:t>
            </w:r>
            <w:r w:rsidR="00655216" w:rsidRPr="00B377C2">
              <w:rPr>
                <w:sz w:val="24"/>
                <w:szCs w:val="24"/>
              </w:rPr>
              <w:t>2</w:t>
            </w:r>
            <w:r w:rsidR="00CB00A9" w:rsidRPr="00B377C2">
              <w:rPr>
                <w:sz w:val="24"/>
                <w:szCs w:val="24"/>
              </w:rPr>
              <w:t xml:space="preserve"> Методические рекомендации по подготовке к практическим за</w:t>
            </w:r>
            <w:r w:rsidR="00B377C2">
              <w:rPr>
                <w:sz w:val="24"/>
                <w:szCs w:val="24"/>
              </w:rPr>
              <w:t>нятиям………..</w:t>
            </w:r>
          </w:p>
        </w:tc>
        <w:tc>
          <w:tcPr>
            <w:tcW w:w="703" w:type="dxa"/>
          </w:tcPr>
          <w:p w:rsidR="00CB00A9" w:rsidRPr="00B377C2" w:rsidRDefault="00B377C2" w:rsidP="003650B5">
            <w:pPr>
              <w:jc w:val="right"/>
              <w:rPr>
                <w:sz w:val="24"/>
                <w:szCs w:val="24"/>
              </w:rPr>
            </w:pPr>
            <w:r>
              <w:rPr>
                <w:sz w:val="24"/>
                <w:szCs w:val="24"/>
              </w:rPr>
              <w:t>5</w:t>
            </w:r>
          </w:p>
        </w:tc>
      </w:tr>
      <w:tr w:rsidR="00B377C2" w:rsidRPr="00B377C2" w:rsidTr="00E74969">
        <w:tc>
          <w:tcPr>
            <w:tcW w:w="8755" w:type="dxa"/>
          </w:tcPr>
          <w:p w:rsidR="00B377C2" w:rsidRPr="00B377C2" w:rsidRDefault="00B377C2" w:rsidP="00655216">
            <w:pPr>
              <w:jc w:val="both"/>
              <w:rPr>
                <w:sz w:val="24"/>
                <w:szCs w:val="24"/>
              </w:rPr>
            </w:pPr>
            <w:r>
              <w:rPr>
                <w:sz w:val="24"/>
                <w:szCs w:val="24"/>
              </w:rPr>
              <w:t xml:space="preserve">2.3 </w:t>
            </w:r>
            <w:r w:rsidRPr="00B377C2">
              <w:rPr>
                <w:sz w:val="24"/>
                <w:szCs w:val="24"/>
              </w:rPr>
              <w:t>Методические рекомендации по написанию эссе</w:t>
            </w:r>
            <w:r>
              <w:rPr>
                <w:sz w:val="24"/>
                <w:szCs w:val="24"/>
              </w:rPr>
              <w:t>………………………………..</w:t>
            </w:r>
          </w:p>
        </w:tc>
        <w:tc>
          <w:tcPr>
            <w:tcW w:w="703" w:type="dxa"/>
          </w:tcPr>
          <w:p w:rsidR="00B377C2" w:rsidRPr="00B377C2" w:rsidRDefault="00B377C2" w:rsidP="003650B5">
            <w:pPr>
              <w:jc w:val="right"/>
              <w:rPr>
                <w:sz w:val="24"/>
                <w:szCs w:val="24"/>
              </w:rPr>
            </w:pPr>
            <w:r>
              <w:rPr>
                <w:sz w:val="24"/>
                <w:szCs w:val="24"/>
              </w:rPr>
              <w:t>7</w:t>
            </w:r>
          </w:p>
        </w:tc>
      </w:tr>
      <w:tr w:rsidR="00B377C2" w:rsidRPr="00B377C2" w:rsidTr="00E74969">
        <w:tc>
          <w:tcPr>
            <w:tcW w:w="8755" w:type="dxa"/>
          </w:tcPr>
          <w:p w:rsidR="00B377C2" w:rsidRDefault="00B377C2" w:rsidP="00655216">
            <w:pPr>
              <w:jc w:val="both"/>
              <w:rPr>
                <w:sz w:val="24"/>
                <w:szCs w:val="24"/>
              </w:rPr>
            </w:pPr>
            <w:r>
              <w:rPr>
                <w:sz w:val="24"/>
                <w:szCs w:val="24"/>
              </w:rPr>
              <w:t xml:space="preserve">2.4 </w:t>
            </w:r>
            <w:r w:rsidRPr="00B377C2">
              <w:rPr>
                <w:sz w:val="24"/>
                <w:szCs w:val="24"/>
              </w:rPr>
              <w:t>Методические рекомендации по выполнению контрольной работы</w:t>
            </w:r>
            <w:r>
              <w:rPr>
                <w:sz w:val="24"/>
                <w:szCs w:val="24"/>
              </w:rPr>
              <w:t>………….</w:t>
            </w:r>
          </w:p>
        </w:tc>
        <w:tc>
          <w:tcPr>
            <w:tcW w:w="703" w:type="dxa"/>
          </w:tcPr>
          <w:p w:rsidR="00B377C2" w:rsidRPr="00B377C2" w:rsidRDefault="00B377C2" w:rsidP="003650B5">
            <w:pPr>
              <w:jc w:val="right"/>
              <w:rPr>
                <w:sz w:val="24"/>
                <w:szCs w:val="24"/>
              </w:rPr>
            </w:pPr>
            <w:r>
              <w:rPr>
                <w:sz w:val="24"/>
                <w:szCs w:val="24"/>
              </w:rPr>
              <w:t>8</w:t>
            </w:r>
          </w:p>
        </w:tc>
      </w:tr>
      <w:tr w:rsidR="00CB00A9" w:rsidRPr="00B377C2" w:rsidTr="00E74969">
        <w:tc>
          <w:tcPr>
            <w:tcW w:w="8755" w:type="dxa"/>
          </w:tcPr>
          <w:p w:rsidR="00CB00A9" w:rsidRPr="00B377C2" w:rsidRDefault="00E74969" w:rsidP="00B377C2">
            <w:pPr>
              <w:jc w:val="both"/>
              <w:rPr>
                <w:sz w:val="24"/>
                <w:szCs w:val="24"/>
              </w:rPr>
            </w:pPr>
            <w:r w:rsidRPr="00B377C2">
              <w:rPr>
                <w:sz w:val="24"/>
                <w:szCs w:val="24"/>
              </w:rPr>
              <w:t>2</w:t>
            </w:r>
            <w:r w:rsidR="00CB00A9" w:rsidRPr="00B377C2">
              <w:rPr>
                <w:sz w:val="24"/>
                <w:szCs w:val="24"/>
              </w:rPr>
              <w:t>.</w:t>
            </w:r>
            <w:r w:rsidR="00B377C2">
              <w:rPr>
                <w:sz w:val="24"/>
                <w:szCs w:val="24"/>
              </w:rPr>
              <w:t>5</w:t>
            </w:r>
            <w:r w:rsidR="00CB00A9" w:rsidRPr="00B377C2">
              <w:rPr>
                <w:sz w:val="24"/>
                <w:szCs w:val="24"/>
              </w:rPr>
              <w:t xml:space="preserve"> Методические рекомендации по подготовке к экзамену……………</w:t>
            </w:r>
            <w:r w:rsidR="00B377C2">
              <w:rPr>
                <w:sz w:val="24"/>
                <w:szCs w:val="24"/>
              </w:rPr>
              <w:t>…………….</w:t>
            </w:r>
          </w:p>
        </w:tc>
        <w:tc>
          <w:tcPr>
            <w:tcW w:w="703" w:type="dxa"/>
          </w:tcPr>
          <w:p w:rsidR="00CB00A9" w:rsidRPr="00B377C2" w:rsidRDefault="00B377C2" w:rsidP="003650B5">
            <w:pPr>
              <w:jc w:val="right"/>
              <w:rPr>
                <w:sz w:val="24"/>
                <w:szCs w:val="24"/>
              </w:rPr>
            </w:pPr>
            <w:r>
              <w:rPr>
                <w:sz w:val="24"/>
                <w:szCs w:val="24"/>
              </w:rPr>
              <w:t>10</w:t>
            </w:r>
          </w:p>
        </w:tc>
      </w:tr>
      <w:tr w:rsidR="00CB00A9" w:rsidRPr="00B377C2" w:rsidTr="00E74969">
        <w:tc>
          <w:tcPr>
            <w:tcW w:w="8755" w:type="dxa"/>
          </w:tcPr>
          <w:p w:rsidR="00CB00A9" w:rsidRPr="00B377C2" w:rsidRDefault="00E74969" w:rsidP="00CB00A9">
            <w:pPr>
              <w:jc w:val="both"/>
              <w:rPr>
                <w:sz w:val="24"/>
                <w:szCs w:val="24"/>
              </w:rPr>
            </w:pPr>
            <w:r w:rsidRPr="00B377C2">
              <w:rPr>
                <w:sz w:val="24"/>
                <w:szCs w:val="24"/>
              </w:rPr>
              <w:t>3 Планы практических занятий</w:t>
            </w:r>
            <w:r w:rsidR="00CB00A9" w:rsidRPr="00B377C2">
              <w:rPr>
                <w:sz w:val="24"/>
                <w:szCs w:val="24"/>
              </w:rPr>
              <w:t>………………………………</w:t>
            </w:r>
            <w:r w:rsidR="003A1DE6" w:rsidRPr="00B377C2">
              <w:rPr>
                <w:sz w:val="24"/>
                <w:szCs w:val="24"/>
              </w:rPr>
              <w:t>……………</w:t>
            </w:r>
            <w:r w:rsidR="00B377C2">
              <w:rPr>
                <w:sz w:val="24"/>
                <w:szCs w:val="24"/>
              </w:rPr>
              <w:t>…………..</w:t>
            </w:r>
          </w:p>
        </w:tc>
        <w:tc>
          <w:tcPr>
            <w:tcW w:w="703" w:type="dxa"/>
          </w:tcPr>
          <w:p w:rsidR="00CB00A9" w:rsidRPr="00B377C2" w:rsidRDefault="00B377C2" w:rsidP="003650B5">
            <w:pPr>
              <w:jc w:val="right"/>
              <w:rPr>
                <w:sz w:val="24"/>
                <w:szCs w:val="24"/>
              </w:rPr>
            </w:pPr>
            <w:r>
              <w:rPr>
                <w:sz w:val="24"/>
                <w:szCs w:val="24"/>
              </w:rPr>
              <w:t>11</w:t>
            </w:r>
          </w:p>
        </w:tc>
      </w:tr>
      <w:tr w:rsidR="0032382B" w:rsidRPr="00B377C2" w:rsidTr="00E74969">
        <w:tc>
          <w:tcPr>
            <w:tcW w:w="8755" w:type="dxa"/>
          </w:tcPr>
          <w:p w:rsidR="0032382B" w:rsidRPr="00B377C2" w:rsidRDefault="00E74969" w:rsidP="001B4A7D">
            <w:pPr>
              <w:jc w:val="both"/>
              <w:rPr>
                <w:sz w:val="24"/>
                <w:szCs w:val="24"/>
              </w:rPr>
            </w:pPr>
            <w:r w:rsidRPr="00B377C2">
              <w:rPr>
                <w:sz w:val="24"/>
                <w:szCs w:val="24"/>
              </w:rPr>
              <w:t>4 Вопросы для подготовки к экзамену по дисциплине «</w:t>
            </w:r>
            <w:r w:rsidR="001B4A7D" w:rsidRPr="00B377C2">
              <w:rPr>
                <w:sz w:val="24"/>
                <w:szCs w:val="24"/>
              </w:rPr>
              <w:t>Финансовое</w:t>
            </w:r>
            <w:r w:rsidRPr="00B377C2">
              <w:rPr>
                <w:sz w:val="24"/>
                <w:szCs w:val="24"/>
              </w:rPr>
              <w:t xml:space="preserve"> право» </w:t>
            </w:r>
            <w:r w:rsidR="00B377C2">
              <w:rPr>
                <w:sz w:val="24"/>
                <w:szCs w:val="24"/>
              </w:rPr>
              <w:t>………</w:t>
            </w:r>
          </w:p>
        </w:tc>
        <w:tc>
          <w:tcPr>
            <w:tcW w:w="703" w:type="dxa"/>
          </w:tcPr>
          <w:p w:rsidR="0032382B" w:rsidRPr="00B377C2" w:rsidRDefault="00B377C2" w:rsidP="003650B5">
            <w:pPr>
              <w:jc w:val="right"/>
              <w:rPr>
                <w:sz w:val="24"/>
                <w:szCs w:val="24"/>
              </w:rPr>
            </w:pPr>
            <w:r>
              <w:rPr>
                <w:sz w:val="24"/>
                <w:szCs w:val="24"/>
              </w:rPr>
              <w:t>18</w:t>
            </w:r>
          </w:p>
        </w:tc>
      </w:tr>
      <w:tr w:rsidR="0032382B" w:rsidRPr="00B377C2" w:rsidTr="00E74969">
        <w:tc>
          <w:tcPr>
            <w:tcW w:w="8755" w:type="dxa"/>
          </w:tcPr>
          <w:p w:rsidR="0032382B" w:rsidRPr="00B377C2" w:rsidRDefault="00E74969" w:rsidP="00CB00A9">
            <w:pPr>
              <w:jc w:val="both"/>
              <w:rPr>
                <w:sz w:val="24"/>
                <w:szCs w:val="24"/>
              </w:rPr>
            </w:pPr>
            <w:r w:rsidRPr="00B377C2">
              <w:rPr>
                <w:sz w:val="24"/>
                <w:szCs w:val="24"/>
              </w:rPr>
              <w:t>5 Критерии оценки знаний студентов</w:t>
            </w:r>
            <w:r w:rsidR="00CB00A9" w:rsidRPr="00B377C2">
              <w:rPr>
                <w:sz w:val="24"/>
                <w:szCs w:val="24"/>
              </w:rPr>
              <w:t>…………………………………</w:t>
            </w:r>
            <w:r w:rsidR="003A1DE6" w:rsidRPr="00B377C2">
              <w:rPr>
                <w:sz w:val="24"/>
                <w:szCs w:val="24"/>
              </w:rPr>
              <w:t>…</w:t>
            </w:r>
            <w:r w:rsidR="00B377C2">
              <w:rPr>
                <w:sz w:val="24"/>
                <w:szCs w:val="24"/>
              </w:rPr>
              <w:t>…………….</w:t>
            </w:r>
          </w:p>
        </w:tc>
        <w:tc>
          <w:tcPr>
            <w:tcW w:w="703" w:type="dxa"/>
          </w:tcPr>
          <w:p w:rsidR="0032382B" w:rsidRPr="00B377C2" w:rsidRDefault="00B377C2" w:rsidP="003650B5">
            <w:pPr>
              <w:jc w:val="right"/>
              <w:rPr>
                <w:sz w:val="24"/>
                <w:szCs w:val="24"/>
              </w:rPr>
            </w:pPr>
            <w:r>
              <w:rPr>
                <w:sz w:val="24"/>
                <w:szCs w:val="24"/>
              </w:rPr>
              <w:t>21</w:t>
            </w:r>
          </w:p>
        </w:tc>
      </w:tr>
      <w:tr w:rsidR="00CB00A9" w:rsidRPr="00B377C2" w:rsidTr="00E74969">
        <w:tc>
          <w:tcPr>
            <w:tcW w:w="8755" w:type="dxa"/>
          </w:tcPr>
          <w:p w:rsidR="00CB00A9" w:rsidRPr="00B377C2" w:rsidRDefault="00CB00A9" w:rsidP="001735D5">
            <w:pPr>
              <w:jc w:val="both"/>
              <w:rPr>
                <w:sz w:val="24"/>
                <w:szCs w:val="24"/>
              </w:rPr>
            </w:pPr>
            <w:r w:rsidRPr="00B377C2">
              <w:rPr>
                <w:sz w:val="24"/>
                <w:szCs w:val="24"/>
              </w:rPr>
              <w:t>Список рекомендуемых источников……………</w:t>
            </w:r>
            <w:r w:rsidR="00E74969" w:rsidRPr="00B377C2">
              <w:rPr>
                <w:sz w:val="24"/>
                <w:szCs w:val="24"/>
              </w:rPr>
              <w:t>..</w:t>
            </w:r>
            <w:r w:rsidRPr="00B377C2">
              <w:rPr>
                <w:sz w:val="24"/>
                <w:szCs w:val="24"/>
              </w:rPr>
              <w:t>………………………</w:t>
            </w:r>
            <w:r w:rsidR="00B377C2">
              <w:rPr>
                <w:sz w:val="24"/>
                <w:szCs w:val="24"/>
              </w:rPr>
              <w:t>…………..</w:t>
            </w:r>
          </w:p>
        </w:tc>
        <w:tc>
          <w:tcPr>
            <w:tcW w:w="703" w:type="dxa"/>
          </w:tcPr>
          <w:p w:rsidR="00CB00A9" w:rsidRDefault="00BF025A" w:rsidP="00B43354">
            <w:pPr>
              <w:jc w:val="right"/>
              <w:rPr>
                <w:sz w:val="24"/>
                <w:szCs w:val="24"/>
              </w:rPr>
            </w:pPr>
            <w:r>
              <w:rPr>
                <w:sz w:val="24"/>
                <w:szCs w:val="24"/>
              </w:rPr>
              <w:t>26</w:t>
            </w:r>
          </w:p>
          <w:p w:rsidR="00BF025A" w:rsidRPr="00B377C2" w:rsidRDefault="00BF025A" w:rsidP="00B43354">
            <w:pPr>
              <w:jc w:val="right"/>
              <w:rPr>
                <w:sz w:val="24"/>
                <w:szCs w:val="24"/>
              </w:rPr>
            </w:pPr>
            <w:bookmarkStart w:id="0" w:name="_GoBack"/>
            <w:bookmarkEnd w:id="0"/>
          </w:p>
        </w:tc>
      </w:tr>
    </w:tbl>
    <w:p w:rsidR="001735D5" w:rsidRPr="00B377C2" w:rsidRDefault="001735D5" w:rsidP="001735D5">
      <w:pPr>
        <w:spacing w:after="0" w:line="240" w:lineRule="auto"/>
        <w:ind w:firstLine="709"/>
        <w:jc w:val="both"/>
        <w:rPr>
          <w:rFonts w:ascii="Times New Roman" w:hAnsi="Times New Roman" w:cs="Times New Roman"/>
          <w:sz w:val="24"/>
          <w:szCs w:val="24"/>
        </w:rPr>
      </w:pPr>
    </w:p>
    <w:p w:rsidR="001735D5" w:rsidRPr="00B377C2" w:rsidRDefault="001735D5" w:rsidP="001735D5">
      <w:pPr>
        <w:spacing w:after="0" w:line="240" w:lineRule="auto"/>
        <w:ind w:firstLine="709"/>
        <w:jc w:val="center"/>
        <w:rPr>
          <w:rFonts w:ascii="Times New Roman" w:hAnsi="Times New Roman" w:cs="Times New Roman"/>
          <w:sz w:val="24"/>
          <w:szCs w:val="24"/>
        </w:rPr>
      </w:pPr>
    </w:p>
    <w:p w:rsidR="001735D5" w:rsidRPr="00B377C2" w:rsidRDefault="001735D5" w:rsidP="00853F06">
      <w:pPr>
        <w:spacing w:after="0" w:line="240" w:lineRule="auto"/>
        <w:ind w:firstLine="709"/>
        <w:jc w:val="both"/>
        <w:rPr>
          <w:rFonts w:ascii="Times New Roman" w:hAnsi="Times New Roman" w:cs="Times New Roman"/>
          <w:sz w:val="24"/>
          <w:szCs w:val="24"/>
        </w:rPr>
      </w:pPr>
    </w:p>
    <w:p w:rsidR="001735D5" w:rsidRPr="00B377C2" w:rsidRDefault="001735D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CB00A9" w:rsidRPr="00B377C2" w:rsidRDefault="00CB00A9" w:rsidP="00853F06">
      <w:pPr>
        <w:spacing w:after="0" w:line="240" w:lineRule="auto"/>
        <w:ind w:firstLine="709"/>
        <w:jc w:val="both"/>
        <w:rPr>
          <w:rFonts w:ascii="Times New Roman" w:hAnsi="Times New Roman" w:cs="Times New Roman"/>
          <w:sz w:val="24"/>
          <w:szCs w:val="24"/>
        </w:rPr>
      </w:pPr>
    </w:p>
    <w:p w:rsidR="00CB00A9" w:rsidRPr="00B377C2" w:rsidRDefault="00CB00A9"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3650B5" w:rsidRPr="00B377C2" w:rsidRDefault="003650B5" w:rsidP="00853F06">
      <w:pPr>
        <w:spacing w:after="0" w:line="240" w:lineRule="auto"/>
        <w:ind w:firstLine="709"/>
        <w:jc w:val="both"/>
        <w:rPr>
          <w:rFonts w:ascii="Times New Roman" w:hAnsi="Times New Roman" w:cs="Times New Roman"/>
          <w:sz w:val="24"/>
          <w:szCs w:val="24"/>
        </w:rPr>
      </w:pPr>
    </w:p>
    <w:p w:rsidR="00655216" w:rsidRPr="00B377C2" w:rsidRDefault="00655216" w:rsidP="00853F06">
      <w:pPr>
        <w:spacing w:after="0" w:line="240" w:lineRule="auto"/>
        <w:ind w:firstLine="709"/>
        <w:jc w:val="both"/>
        <w:rPr>
          <w:rFonts w:ascii="Times New Roman" w:hAnsi="Times New Roman" w:cs="Times New Roman"/>
          <w:sz w:val="24"/>
          <w:szCs w:val="24"/>
        </w:rPr>
      </w:pPr>
    </w:p>
    <w:p w:rsidR="00655216" w:rsidRPr="00B377C2" w:rsidRDefault="00655216" w:rsidP="00853F06">
      <w:pPr>
        <w:spacing w:after="0" w:line="240" w:lineRule="auto"/>
        <w:ind w:firstLine="709"/>
        <w:jc w:val="both"/>
        <w:rPr>
          <w:rFonts w:ascii="Times New Roman" w:hAnsi="Times New Roman" w:cs="Times New Roman"/>
          <w:sz w:val="24"/>
          <w:szCs w:val="24"/>
        </w:rPr>
      </w:pPr>
    </w:p>
    <w:p w:rsidR="007300BB" w:rsidRPr="00B377C2"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Default="00B377C2" w:rsidP="00853F06">
      <w:pPr>
        <w:spacing w:after="0" w:line="240" w:lineRule="auto"/>
        <w:ind w:firstLine="709"/>
        <w:jc w:val="both"/>
        <w:rPr>
          <w:rFonts w:ascii="Times New Roman" w:hAnsi="Times New Roman" w:cs="Times New Roman"/>
          <w:sz w:val="24"/>
          <w:szCs w:val="24"/>
        </w:rPr>
      </w:pPr>
    </w:p>
    <w:p w:rsidR="00B377C2" w:rsidRPr="00B377C2" w:rsidRDefault="00B377C2" w:rsidP="00853F06">
      <w:pPr>
        <w:spacing w:after="0" w:line="240" w:lineRule="auto"/>
        <w:ind w:firstLine="709"/>
        <w:jc w:val="both"/>
        <w:rPr>
          <w:rFonts w:ascii="Times New Roman" w:hAnsi="Times New Roman" w:cs="Times New Roman"/>
          <w:sz w:val="24"/>
          <w:szCs w:val="24"/>
        </w:rPr>
      </w:pPr>
    </w:p>
    <w:p w:rsidR="00F37F18" w:rsidRPr="00B377C2" w:rsidRDefault="00F37F18" w:rsidP="00853F06">
      <w:pPr>
        <w:spacing w:after="0" w:line="240" w:lineRule="auto"/>
        <w:ind w:firstLine="709"/>
        <w:jc w:val="both"/>
        <w:rPr>
          <w:rFonts w:ascii="Times New Roman" w:hAnsi="Times New Roman" w:cs="Times New Roman"/>
          <w:sz w:val="24"/>
          <w:szCs w:val="24"/>
        </w:rPr>
      </w:pPr>
    </w:p>
    <w:p w:rsidR="00E74969" w:rsidRPr="00B377C2" w:rsidRDefault="00E74969" w:rsidP="00853F06">
      <w:pPr>
        <w:spacing w:after="0" w:line="240" w:lineRule="auto"/>
        <w:ind w:firstLine="709"/>
        <w:jc w:val="both"/>
        <w:rPr>
          <w:rFonts w:ascii="Times New Roman" w:hAnsi="Times New Roman" w:cs="Times New Roman"/>
          <w:sz w:val="24"/>
          <w:szCs w:val="24"/>
        </w:rPr>
      </w:pPr>
    </w:p>
    <w:p w:rsidR="001B4A7D" w:rsidRPr="00B377C2" w:rsidRDefault="001B4A7D" w:rsidP="00853F06">
      <w:pPr>
        <w:spacing w:after="0" w:line="240" w:lineRule="auto"/>
        <w:ind w:firstLine="709"/>
        <w:jc w:val="both"/>
        <w:rPr>
          <w:rFonts w:ascii="Times New Roman" w:hAnsi="Times New Roman" w:cs="Times New Roman"/>
          <w:sz w:val="24"/>
          <w:szCs w:val="24"/>
        </w:rPr>
      </w:pPr>
    </w:p>
    <w:p w:rsidR="00853F06" w:rsidRPr="00B377C2" w:rsidRDefault="0032382B" w:rsidP="0032382B">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1.</w:t>
      </w:r>
      <w:r w:rsidRPr="00B377C2">
        <w:rPr>
          <w:rFonts w:ascii="Times New Roman" w:hAnsi="Times New Roman" w:cs="Times New Roman"/>
          <w:b/>
          <w:sz w:val="24"/>
          <w:szCs w:val="24"/>
        </w:rPr>
        <w:tab/>
        <w:t>Пояснительная записка</w:t>
      </w:r>
    </w:p>
    <w:p w:rsidR="00F43C96" w:rsidRPr="00B377C2" w:rsidRDefault="00F43C96" w:rsidP="00853F06">
      <w:pPr>
        <w:spacing w:after="0" w:line="240" w:lineRule="auto"/>
        <w:ind w:firstLine="709"/>
        <w:jc w:val="both"/>
        <w:rPr>
          <w:rFonts w:ascii="Times New Roman" w:hAnsi="Times New Roman" w:cs="Times New Roman"/>
          <w:sz w:val="24"/>
          <w:szCs w:val="24"/>
        </w:rPr>
      </w:pP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B377C2">
        <w:rPr>
          <w:rFonts w:ascii="Calibri" w:eastAsia="Calibri" w:hAnsi="Calibri" w:cs="Times New Roman"/>
          <w:sz w:val="24"/>
          <w:szCs w:val="24"/>
        </w:rPr>
        <w:t xml:space="preserve"> </w:t>
      </w:r>
      <w:r w:rsidRPr="00B377C2">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B377C2" w:rsidRDefault="001B4A7D" w:rsidP="001B4A7D">
      <w:pPr>
        <w:suppressAutoHyphens/>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B377C2" w:rsidRDefault="001B4A7D" w:rsidP="001B4A7D">
      <w:pPr>
        <w:suppressAutoHyphens/>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Среди особенностей финансового права можно назвать следующие:</w:t>
      </w:r>
    </w:p>
    <w:p w:rsidR="001B4A7D" w:rsidRPr="00B377C2" w:rsidRDefault="001B4A7D" w:rsidP="001B4A7D">
      <w:pPr>
        <w:suppressAutoHyphens/>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1)</w:t>
      </w:r>
      <w:r w:rsidRPr="00B377C2">
        <w:rPr>
          <w:rFonts w:ascii="Times New Roman" w:eastAsia="Calibri" w:hAnsi="Times New Roman" w:cs="Times New Roman"/>
          <w:sz w:val="24"/>
          <w:szCs w:val="24"/>
        </w:rPr>
        <w:tab/>
        <w:t>широкий круг источников правовых норм;</w:t>
      </w:r>
    </w:p>
    <w:p w:rsidR="001B4A7D" w:rsidRPr="00B377C2" w:rsidRDefault="001B4A7D" w:rsidP="001B4A7D">
      <w:pPr>
        <w:suppressAutoHyphens/>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2)</w:t>
      </w:r>
      <w:r w:rsidRPr="00B377C2">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B377C2" w:rsidRDefault="001B4A7D" w:rsidP="001B4A7D">
      <w:pPr>
        <w:suppressAutoHyphens/>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3)</w:t>
      </w:r>
      <w:r w:rsidRPr="00B377C2">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Аудиторная работа студентов включает в себя посещение лекционных занятий и практических занятий (семинаров). Внеаудиторная самостоятельная включает в себя следующие виды самостоятельной работы: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подготовка к экзамену.</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B377C2" w:rsidRDefault="00B377C2" w:rsidP="00853F06">
      <w:pPr>
        <w:spacing w:after="0" w:line="240" w:lineRule="auto"/>
        <w:ind w:firstLine="709"/>
        <w:jc w:val="both"/>
        <w:rPr>
          <w:rFonts w:ascii="Times New Roman" w:hAnsi="Times New Roman" w:cs="Times New Roman"/>
          <w:b/>
          <w:sz w:val="24"/>
          <w:szCs w:val="24"/>
        </w:rPr>
      </w:pPr>
    </w:p>
    <w:p w:rsidR="0032382B" w:rsidRPr="00B377C2" w:rsidRDefault="00F37F18" w:rsidP="00853F06">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2</w:t>
      </w:r>
      <w:r w:rsidR="0032382B" w:rsidRPr="00B377C2">
        <w:rPr>
          <w:rFonts w:ascii="Times New Roman" w:hAnsi="Times New Roman" w:cs="Times New Roman"/>
          <w:b/>
          <w:sz w:val="24"/>
          <w:szCs w:val="24"/>
        </w:rPr>
        <w:t>. Методические рекомендации студентам</w:t>
      </w:r>
    </w:p>
    <w:p w:rsidR="0043768A" w:rsidRPr="00B377C2" w:rsidRDefault="0043768A" w:rsidP="00853F06">
      <w:pPr>
        <w:spacing w:after="0" w:line="240" w:lineRule="auto"/>
        <w:ind w:firstLine="709"/>
        <w:jc w:val="both"/>
        <w:rPr>
          <w:rFonts w:ascii="Times New Roman" w:hAnsi="Times New Roman" w:cs="Times New Roman"/>
          <w:sz w:val="24"/>
          <w:szCs w:val="24"/>
        </w:rPr>
      </w:pPr>
    </w:p>
    <w:p w:rsidR="00C76B64" w:rsidRPr="00B377C2" w:rsidRDefault="00F37F18" w:rsidP="0032382B">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2</w:t>
      </w:r>
      <w:r w:rsidR="0032382B" w:rsidRPr="00B377C2">
        <w:rPr>
          <w:rFonts w:ascii="Times New Roman" w:hAnsi="Times New Roman" w:cs="Times New Roman"/>
          <w:b/>
          <w:sz w:val="24"/>
          <w:szCs w:val="24"/>
        </w:rPr>
        <w:t xml:space="preserve">.1 Методические рекомендации </w:t>
      </w:r>
      <w:r w:rsidR="00CB00A9" w:rsidRPr="00B377C2">
        <w:rPr>
          <w:rFonts w:ascii="Times New Roman" w:hAnsi="Times New Roman" w:cs="Times New Roman"/>
          <w:b/>
          <w:sz w:val="24"/>
          <w:szCs w:val="24"/>
        </w:rPr>
        <w:t xml:space="preserve">по </w:t>
      </w:r>
      <w:r w:rsidR="001B4A7D" w:rsidRPr="00B377C2">
        <w:rPr>
          <w:rFonts w:ascii="Times New Roman" w:hAnsi="Times New Roman" w:cs="Times New Roman"/>
          <w:b/>
          <w:sz w:val="24"/>
          <w:szCs w:val="24"/>
        </w:rPr>
        <w:t>подготовке к лекционным занятиям</w:t>
      </w:r>
    </w:p>
    <w:p w:rsidR="00C76B64" w:rsidRPr="00B377C2" w:rsidRDefault="00C76B64" w:rsidP="0032382B">
      <w:pPr>
        <w:spacing w:after="0" w:line="240" w:lineRule="auto"/>
        <w:ind w:firstLine="709"/>
        <w:jc w:val="both"/>
        <w:rPr>
          <w:rFonts w:ascii="Times New Roman" w:hAnsi="Times New Roman" w:cs="Times New Roman"/>
          <w:sz w:val="24"/>
          <w:szCs w:val="24"/>
        </w:rPr>
      </w:pPr>
    </w:p>
    <w:p w:rsidR="00F37F18" w:rsidRPr="00B377C2" w:rsidRDefault="00F37F18" w:rsidP="00D4751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 облегчение процесса запоминания текста.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B377C2" w:rsidRDefault="001B4A7D" w:rsidP="00D4751D">
      <w:pPr>
        <w:spacing w:after="0" w:line="240" w:lineRule="auto"/>
        <w:ind w:firstLine="709"/>
        <w:jc w:val="both"/>
        <w:rPr>
          <w:rFonts w:ascii="Times New Roman" w:hAnsi="Times New Roman" w:cs="Times New Roman"/>
          <w:sz w:val="24"/>
          <w:szCs w:val="24"/>
        </w:rPr>
      </w:pPr>
    </w:p>
    <w:p w:rsidR="001B4A7D" w:rsidRPr="00B377C2" w:rsidRDefault="001B4A7D" w:rsidP="00D4751D">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B377C2" w:rsidRDefault="001B4A7D" w:rsidP="00D4751D">
      <w:pPr>
        <w:spacing w:after="0" w:line="240" w:lineRule="auto"/>
        <w:ind w:firstLine="709"/>
        <w:jc w:val="both"/>
        <w:rPr>
          <w:rFonts w:ascii="Times New Roman" w:hAnsi="Times New Roman" w:cs="Times New Roman"/>
          <w:sz w:val="24"/>
          <w:szCs w:val="24"/>
        </w:rPr>
      </w:pP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B377C2">
        <w:rPr>
          <w:rFonts w:ascii="Times New Roman" w:eastAsia="Calibri" w:hAnsi="Times New Roman" w:cs="Times New Roman"/>
          <w:i/>
          <w:sz w:val="24"/>
          <w:szCs w:val="24"/>
        </w:rPr>
        <w:t>Практическое занятие</w:t>
      </w:r>
      <w:r w:rsidRPr="00B377C2">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B377C2">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При подготовке к практическим занятиям каждый студент должен:</w:t>
      </w:r>
    </w:p>
    <w:p w:rsidR="001B4A7D" w:rsidRPr="00B377C2"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изучить нормативные правовые акты;</w:t>
      </w:r>
    </w:p>
    <w:p w:rsidR="001B4A7D" w:rsidRPr="00B377C2"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изучить рекомендованную учебную литературу;</w:t>
      </w:r>
    </w:p>
    <w:p w:rsidR="001B4A7D" w:rsidRPr="00B377C2"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дополнить конспекты лекций;</w:t>
      </w:r>
    </w:p>
    <w:p w:rsidR="001B4A7D" w:rsidRPr="00B377C2"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изучить и законспектировать первоисточники по теме;</w:t>
      </w:r>
    </w:p>
    <w:p w:rsidR="001B4A7D" w:rsidRPr="00B377C2"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подготовить ответы на все вопросы семинара;</w:t>
      </w:r>
    </w:p>
    <w:p w:rsidR="001B4A7D" w:rsidRPr="00B377C2"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выполнить задания для самостоятельной работы.</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 xml:space="preserve">Целью </w:t>
      </w:r>
      <w:r w:rsidRPr="00B377C2">
        <w:rPr>
          <w:rFonts w:ascii="Times New Roman" w:eastAsia="Calibri" w:hAnsi="Times New Roman" w:cs="Times New Roman"/>
          <w:i/>
          <w:sz w:val="24"/>
          <w:szCs w:val="24"/>
        </w:rPr>
        <w:t>самостоятельной (внеаудиторной) работы</w:t>
      </w:r>
      <w:r w:rsidRPr="00B377C2">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B377C2">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B377C2" w:rsidRDefault="001B4A7D" w:rsidP="001B4A7D">
      <w:pPr>
        <w:spacing w:after="0" w:line="240" w:lineRule="auto"/>
        <w:ind w:firstLine="709"/>
        <w:jc w:val="both"/>
        <w:rPr>
          <w:rFonts w:ascii="Times New Roman" w:eastAsia="Calibri" w:hAnsi="Times New Roman" w:cs="Times New Roman"/>
          <w:sz w:val="24"/>
          <w:szCs w:val="24"/>
        </w:rPr>
      </w:pPr>
      <w:r w:rsidRPr="00B377C2">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B377C2" w:rsidRDefault="001B4A7D" w:rsidP="00D4751D">
      <w:pPr>
        <w:spacing w:after="0" w:line="240" w:lineRule="auto"/>
        <w:ind w:firstLine="709"/>
        <w:jc w:val="both"/>
        <w:rPr>
          <w:rFonts w:ascii="Times New Roman" w:hAnsi="Times New Roman" w:cs="Times New Roman"/>
          <w:sz w:val="24"/>
          <w:szCs w:val="24"/>
        </w:rPr>
      </w:pPr>
    </w:p>
    <w:p w:rsidR="00B377C2" w:rsidRPr="002A2A6F" w:rsidRDefault="003A1DE6" w:rsidP="00B377C2">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2</w:t>
      </w:r>
      <w:r w:rsidR="001B4A7D" w:rsidRPr="00B377C2">
        <w:rPr>
          <w:rFonts w:ascii="Times New Roman" w:hAnsi="Times New Roman" w:cs="Times New Roman"/>
          <w:b/>
          <w:sz w:val="24"/>
          <w:szCs w:val="24"/>
        </w:rPr>
        <w:t>.</w:t>
      </w:r>
      <w:r w:rsidRPr="00B377C2">
        <w:rPr>
          <w:rFonts w:ascii="Times New Roman" w:hAnsi="Times New Roman" w:cs="Times New Roman"/>
          <w:b/>
          <w:sz w:val="24"/>
          <w:szCs w:val="24"/>
        </w:rPr>
        <w:t>3</w:t>
      </w:r>
      <w:r w:rsidR="001B4A7D" w:rsidRPr="00B377C2">
        <w:rPr>
          <w:rFonts w:ascii="Times New Roman" w:hAnsi="Times New Roman" w:cs="Times New Roman"/>
          <w:b/>
          <w:sz w:val="24"/>
          <w:szCs w:val="24"/>
        </w:rPr>
        <w:t xml:space="preserve"> </w:t>
      </w:r>
      <w:r w:rsidR="00B377C2" w:rsidRPr="002A2A6F">
        <w:rPr>
          <w:rFonts w:ascii="Times New Roman" w:hAnsi="Times New Roman" w:cs="Times New Roman"/>
          <w:b/>
          <w:sz w:val="24"/>
          <w:szCs w:val="24"/>
        </w:rPr>
        <w:t>Методические рекомендации по написанию эссе</w:t>
      </w:r>
    </w:p>
    <w:p w:rsidR="00B377C2" w:rsidRPr="002A2A6F" w:rsidRDefault="00B377C2" w:rsidP="00B377C2">
      <w:pPr>
        <w:spacing w:after="0" w:line="240" w:lineRule="auto"/>
        <w:ind w:firstLine="709"/>
        <w:jc w:val="both"/>
        <w:rPr>
          <w:rFonts w:ascii="Times New Roman" w:hAnsi="Times New Roman" w:cs="Times New Roman"/>
          <w:sz w:val="24"/>
          <w:szCs w:val="24"/>
        </w:rPr>
      </w:pP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B377C2" w:rsidRPr="002A2A6F" w:rsidRDefault="00B377C2" w:rsidP="00B377C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B377C2" w:rsidRPr="002A2A6F" w:rsidTr="00D954C9">
        <w:tc>
          <w:tcPr>
            <w:tcW w:w="3369" w:type="dxa"/>
          </w:tcPr>
          <w:p w:rsidR="00B377C2" w:rsidRPr="002A2A6F" w:rsidRDefault="00B377C2" w:rsidP="00D954C9">
            <w:pPr>
              <w:jc w:val="center"/>
              <w:rPr>
                <w:sz w:val="24"/>
                <w:szCs w:val="24"/>
              </w:rPr>
            </w:pPr>
            <w:r w:rsidRPr="002A2A6F">
              <w:rPr>
                <w:sz w:val="24"/>
                <w:szCs w:val="24"/>
              </w:rPr>
              <w:t>Критерий оценки</w:t>
            </w:r>
          </w:p>
        </w:tc>
        <w:tc>
          <w:tcPr>
            <w:tcW w:w="4961" w:type="dxa"/>
          </w:tcPr>
          <w:p w:rsidR="00B377C2" w:rsidRPr="002A2A6F" w:rsidRDefault="00B377C2" w:rsidP="00D954C9">
            <w:pPr>
              <w:jc w:val="center"/>
              <w:rPr>
                <w:sz w:val="24"/>
                <w:szCs w:val="24"/>
              </w:rPr>
            </w:pPr>
            <w:r w:rsidRPr="002A2A6F">
              <w:rPr>
                <w:sz w:val="24"/>
                <w:szCs w:val="24"/>
              </w:rPr>
              <w:t>Требования к написанию и изложению эссе</w:t>
            </w:r>
          </w:p>
        </w:tc>
        <w:tc>
          <w:tcPr>
            <w:tcW w:w="1204" w:type="dxa"/>
          </w:tcPr>
          <w:p w:rsidR="00B377C2" w:rsidRPr="002A2A6F" w:rsidRDefault="00B377C2" w:rsidP="00D954C9">
            <w:pPr>
              <w:jc w:val="center"/>
              <w:rPr>
                <w:sz w:val="24"/>
                <w:szCs w:val="24"/>
              </w:rPr>
            </w:pPr>
            <w:r w:rsidRPr="002A2A6F">
              <w:rPr>
                <w:sz w:val="24"/>
                <w:szCs w:val="24"/>
              </w:rPr>
              <w:t>Максимальное количество баллов</w:t>
            </w:r>
          </w:p>
        </w:tc>
      </w:tr>
      <w:tr w:rsidR="00B377C2" w:rsidRPr="002A2A6F" w:rsidTr="00D954C9">
        <w:tc>
          <w:tcPr>
            <w:tcW w:w="3369" w:type="dxa"/>
          </w:tcPr>
          <w:p w:rsidR="00B377C2" w:rsidRPr="002A2A6F" w:rsidRDefault="00B377C2" w:rsidP="00D954C9">
            <w:pPr>
              <w:jc w:val="both"/>
              <w:rPr>
                <w:sz w:val="24"/>
                <w:szCs w:val="24"/>
              </w:rPr>
            </w:pPr>
            <w:r w:rsidRPr="002A2A6F">
              <w:rPr>
                <w:sz w:val="24"/>
                <w:szCs w:val="24"/>
              </w:rPr>
              <w:t>Знание и понимание теоретического материала</w:t>
            </w:r>
          </w:p>
        </w:tc>
        <w:tc>
          <w:tcPr>
            <w:tcW w:w="4961" w:type="dxa"/>
          </w:tcPr>
          <w:p w:rsidR="00B377C2" w:rsidRPr="002A2A6F" w:rsidRDefault="00B377C2" w:rsidP="00D954C9">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B377C2" w:rsidRPr="002A2A6F" w:rsidRDefault="00B377C2" w:rsidP="00D954C9">
            <w:pPr>
              <w:jc w:val="both"/>
              <w:rPr>
                <w:sz w:val="24"/>
                <w:szCs w:val="24"/>
              </w:rPr>
            </w:pPr>
            <w:r w:rsidRPr="002A2A6F">
              <w:rPr>
                <w:sz w:val="24"/>
                <w:szCs w:val="24"/>
              </w:rPr>
              <w:t>- используемые понятия строго соответствуют теме;</w:t>
            </w:r>
          </w:p>
          <w:p w:rsidR="00B377C2" w:rsidRPr="002A2A6F" w:rsidRDefault="00B377C2" w:rsidP="00D954C9">
            <w:pPr>
              <w:jc w:val="both"/>
              <w:rPr>
                <w:sz w:val="24"/>
                <w:szCs w:val="24"/>
              </w:rPr>
            </w:pPr>
            <w:r w:rsidRPr="002A2A6F">
              <w:rPr>
                <w:sz w:val="24"/>
                <w:szCs w:val="24"/>
              </w:rPr>
              <w:t>- самостоятельность выполнения работы</w:t>
            </w:r>
          </w:p>
        </w:tc>
        <w:tc>
          <w:tcPr>
            <w:tcW w:w="1204" w:type="dxa"/>
          </w:tcPr>
          <w:p w:rsidR="00B377C2" w:rsidRPr="002A2A6F" w:rsidRDefault="00B377C2" w:rsidP="00D954C9">
            <w:pPr>
              <w:jc w:val="center"/>
              <w:rPr>
                <w:sz w:val="24"/>
                <w:szCs w:val="24"/>
              </w:rPr>
            </w:pPr>
            <w:r w:rsidRPr="002A2A6F">
              <w:rPr>
                <w:sz w:val="24"/>
                <w:szCs w:val="24"/>
              </w:rPr>
              <w:t>1 бал</w:t>
            </w:r>
          </w:p>
        </w:tc>
      </w:tr>
      <w:tr w:rsidR="00B377C2" w:rsidRPr="002A2A6F" w:rsidTr="00D954C9">
        <w:tc>
          <w:tcPr>
            <w:tcW w:w="3369" w:type="dxa"/>
          </w:tcPr>
          <w:p w:rsidR="00B377C2" w:rsidRPr="002A2A6F" w:rsidRDefault="00B377C2" w:rsidP="00D954C9">
            <w:pPr>
              <w:jc w:val="both"/>
              <w:rPr>
                <w:sz w:val="24"/>
                <w:szCs w:val="24"/>
              </w:rPr>
            </w:pPr>
            <w:r w:rsidRPr="002A2A6F">
              <w:rPr>
                <w:sz w:val="24"/>
                <w:szCs w:val="24"/>
              </w:rPr>
              <w:t>Анализ и оценка представленной информации</w:t>
            </w:r>
          </w:p>
        </w:tc>
        <w:tc>
          <w:tcPr>
            <w:tcW w:w="4961" w:type="dxa"/>
          </w:tcPr>
          <w:p w:rsidR="00B377C2" w:rsidRPr="002A2A6F" w:rsidRDefault="00B377C2" w:rsidP="00D954C9">
            <w:pPr>
              <w:jc w:val="both"/>
              <w:rPr>
                <w:sz w:val="24"/>
                <w:szCs w:val="24"/>
              </w:rPr>
            </w:pPr>
            <w:r w:rsidRPr="002A2A6F">
              <w:rPr>
                <w:sz w:val="24"/>
                <w:szCs w:val="24"/>
              </w:rPr>
              <w:t>- грамотно применяет категории анализа;</w:t>
            </w:r>
          </w:p>
          <w:p w:rsidR="00B377C2" w:rsidRPr="002A2A6F" w:rsidRDefault="00B377C2" w:rsidP="00D954C9">
            <w:pPr>
              <w:jc w:val="both"/>
              <w:rPr>
                <w:sz w:val="24"/>
                <w:szCs w:val="24"/>
              </w:rPr>
            </w:pPr>
            <w:r w:rsidRPr="002A2A6F">
              <w:rPr>
                <w:sz w:val="24"/>
                <w:szCs w:val="24"/>
              </w:rPr>
              <w:t>- умело использует приемы сравнения и обобщения</w:t>
            </w:r>
          </w:p>
          <w:p w:rsidR="00B377C2" w:rsidRPr="002A2A6F" w:rsidRDefault="00B377C2" w:rsidP="00D954C9">
            <w:pPr>
              <w:jc w:val="both"/>
              <w:rPr>
                <w:sz w:val="24"/>
                <w:szCs w:val="24"/>
              </w:rPr>
            </w:pPr>
            <w:r w:rsidRPr="002A2A6F">
              <w:rPr>
                <w:sz w:val="24"/>
                <w:szCs w:val="24"/>
              </w:rPr>
              <w:t>для анализа взаимосвязи понятий и явлений;</w:t>
            </w:r>
          </w:p>
          <w:p w:rsidR="00B377C2" w:rsidRPr="002A2A6F" w:rsidRDefault="00B377C2" w:rsidP="00D954C9">
            <w:pPr>
              <w:jc w:val="both"/>
              <w:rPr>
                <w:sz w:val="24"/>
                <w:szCs w:val="24"/>
              </w:rPr>
            </w:pPr>
            <w:r w:rsidRPr="002A2A6F">
              <w:rPr>
                <w:sz w:val="24"/>
                <w:szCs w:val="24"/>
              </w:rPr>
              <w:t>- свободное изложение материала работы;</w:t>
            </w:r>
          </w:p>
        </w:tc>
        <w:tc>
          <w:tcPr>
            <w:tcW w:w="1204" w:type="dxa"/>
          </w:tcPr>
          <w:p w:rsidR="00B377C2" w:rsidRPr="002A2A6F" w:rsidRDefault="00B377C2" w:rsidP="00D954C9">
            <w:pPr>
              <w:jc w:val="center"/>
              <w:rPr>
                <w:sz w:val="24"/>
                <w:szCs w:val="24"/>
              </w:rPr>
            </w:pPr>
            <w:r w:rsidRPr="002A2A6F">
              <w:rPr>
                <w:sz w:val="24"/>
                <w:szCs w:val="24"/>
              </w:rPr>
              <w:t>2 балла</w:t>
            </w:r>
          </w:p>
        </w:tc>
      </w:tr>
      <w:tr w:rsidR="00B377C2" w:rsidRPr="002A2A6F" w:rsidTr="00D954C9">
        <w:tc>
          <w:tcPr>
            <w:tcW w:w="3369" w:type="dxa"/>
          </w:tcPr>
          <w:p w:rsidR="00B377C2" w:rsidRPr="002A2A6F" w:rsidRDefault="00B377C2" w:rsidP="00D954C9">
            <w:pPr>
              <w:jc w:val="both"/>
              <w:rPr>
                <w:sz w:val="24"/>
                <w:szCs w:val="24"/>
              </w:rPr>
            </w:pPr>
            <w:r w:rsidRPr="002A2A6F">
              <w:rPr>
                <w:sz w:val="24"/>
                <w:szCs w:val="24"/>
              </w:rPr>
              <w:t>Логически верное построение суждений</w:t>
            </w:r>
          </w:p>
        </w:tc>
        <w:tc>
          <w:tcPr>
            <w:tcW w:w="4961" w:type="dxa"/>
          </w:tcPr>
          <w:p w:rsidR="00B377C2" w:rsidRPr="002A2A6F" w:rsidRDefault="00B377C2" w:rsidP="00D954C9">
            <w:pPr>
              <w:jc w:val="both"/>
              <w:rPr>
                <w:sz w:val="24"/>
                <w:szCs w:val="24"/>
              </w:rPr>
            </w:pPr>
            <w:r w:rsidRPr="002A2A6F">
              <w:rPr>
                <w:sz w:val="24"/>
                <w:szCs w:val="24"/>
              </w:rPr>
              <w:t>- ясность и четкость изложения материал;</w:t>
            </w:r>
          </w:p>
          <w:p w:rsidR="00B377C2" w:rsidRPr="002A2A6F" w:rsidRDefault="00B377C2" w:rsidP="00D954C9">
            <w:pPr>
              <w:jc w:val="both"/>
              <w:rPr>
                <w:sz w:val="24"/>
                <w:szCs w:val="24"/>
              </w:rPr>
            </w:pPr>
            <w:r w:rsidRPr="002A2A6F">
              <w:rPr>
                <w:sz w:val="24"/>
                <w:szCs w:val="24"/>
              </w:rPr>
              <w:t xml:space="preserve">- видится логика структурирования доказательств; </w:t>
            </w:r>
          </w:p>
          <w:p w:rsidR="00B377C2" w:rsidRPr="002A2A6F" w:rsidRDefault="00B377C2" w:rsidP="00D954C9">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B377C2" w:rsidRPr="002A2A6F" w:rsidRDefault="00B377C2" w:rsidP="00D954C9">
            <w:pPr>
              <w:jc w:val="center"/>
              <w:rPr>
                <w:sz w:val="24"/>
                <w:szCs w:val="24"/>
              </w:rPr>
            </w:pPr>
            <w:r w:rsidRPr="002A2A6F">
              <w:rPr>
                <w:sz w:val="24"/>
                <w:szCs w:val="24"/>
              </w:rPr>
              <w:t>1 бал</w:t>
            </w:r>
          </w:p>
        </w:tc>
      </w:tr>
      <w:tr w:rsidR="00B377C2" w:rsidRPr="002A2A6F" w:rsidTr="00D954C9">
        <w:tc>
          <w:tcPr>
            <w:tcW w:w="3369" w:type="dxa"/>
          </w:tcPr>
          <w:p w:rsidR="00B377C2" w:rsidRPr="002A2A6F" w:rsidRDefault="00B377C2" w:rsidP="00D954C9">
            <w:pPr>
              <w:jc w:val="both"/>
              <w:rPr>
                <w:sz w:val="24"/>
                <w:szCs w:val="24"/>
              </w:rPr>
            </w:pPr>
            <w:r w:rsidRPr="002A2A6F">
              <w:rPr>
                <w:sz w:val="24"/>
                <w:szCs w:val="24"/>
              </w:rPr>
              <w:t>Оформление работы</w:t>
            </w:r>
          </w:p>
        </w:tc>
        <w:tc>
          <w:tcPr>
            <w:tcW w:w="4961" w:type="dxa"/>
          </w:tcPr>
          <w:p w:rsidR="00B377C2" w:rsidRPr="002A2A6F" w:rsidRDefault="00B377C2" w:rsidP="00D954C9">
            <w:pPr>
              <w:jc w:val="both"/>
              <w:rPr>
                <w:sz w:val="24"/>
                <w:szCs w:val="24"/>
              </w:rPr>
            </w:pPr>
            <w:r w:rsidRPr="002A2A6F">
              <w:rPr>
                <w:sz w:val="24"/>
                <w:szCs w:val="24"/>
              </w:rPr>
              <w:t>- работа отвечает основным требованиям к оформлению и использованию цитат;</w:t>
            </w:r>
          </w:p>
          <w:p w:rsidR="00B377C2" w:rsidRPr="002A2A6F" w:rsidRDefault="00B377C2" w:rsidP="00D954C9">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B377C2" w:rsidRPr="002A2A6F" w:rsidRDefault="00B377C2" w:rsidP="00D954C9">
            <w:pPr>
              <w:jc w:val="center"/>
              <w:rPr>
                <w:sz w:val="24"/>
                <w:szCs w:val="24"/>
              </w:rPr>
            </w:pPr>
            <w:r w:rsidRPr="002A2A6F">
              <w:rPr>
                <w:sz w:val="24"/>
                <w:szCs w:val="24"/>
              </w:rPr>
              <w:t>1 балл</w:t>
            </w:r>
          </w:p>
        </w:tc>
      </w:tr>
    </w:tbl>
    <w:p w:rsidR="00B377C2" w:rsidRPr="002A2A6F" w:rsidRDefault="00B377C2" w:rsidP="00B377C2">
      <w:pPr>
        <w:spacing w:after="0" w:line="240" w:lineRule="auto"/>
        <w:ind w:firstLine="709"/>
        <w:jc w:val="both"/>
        <w:rPr>
          <w:rFonts w:ascii="Times New Roman" w:hAnsi="Times New Roman" w:cs="Times New Roman"/>
          <w:sz w:val="24"/>
          <w:szCs w:val="24"/>
        </w:rPr>
      </w:pPr>
    </w:p>
    <w:p w:rsidR="00B377C2" w:rsidRDefault="00B377C2" w:rsidP="00B377C2">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r>
        <w:rPr>
          <w:rFonts w:ascii="Times New Roman" w:hAnsi="Times New Roman" w:cs="Times New Roman"/>
          <w:sz w:val="24"/>
          <w:szCs w:val="24"/>
        </w:rPr>
        <w:t>.</w:t>
      </w:r>
    </w:p>
    <w:p w:rsidR="00B377C2" w:rsidRDefault="00B377C2" w:rsidP="001B4A7D">
      <w:pPr>
        <w:spacing w:after="0" w:line="240" w:lineRule="auto"/>
        <w:ind w:firstLine="709"/>
        <w:jc w:val="both"/>
        <w:rPr>
          <w:rFonts w:ascii="Times New Roman" w:hAnsi="Times New Roman" w:cs="Times New Roman"/>
          <w:b/>
          <w:sz w:val="24"/>
          <w:szCs w:val="24"/>
        </w:rPr>
      </w:pPr>
    </w:p>
    <w:p w:rsidR="00B377C2" w:rsidRPr="002A2A6F" w:rsidRDefault="00B377C2" w:rsidP="00B377C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Pr="002A2A6F">
        <w:rPr>
          <w:rFonts w:ascii="Times New Roman" w:hAnsi="Times New Roman" w:cs="Times New Roman"/>
          <w:b/>
          <w:sz w:val="24"/>
          <w:szCs w:val="24"/>
        </w:rPr>
        <w:t>Методические рекомендации по выполнению контрольной работы</w:t>
      </w:r>
    </w:p>
    <w:p w:rsidR="00B377C2" w:rsidRPr="002A2A6F" w:rsidRDefault="00B377C2" w:rsidP="00B377C2">
      <w:pPr>
        <w:spacing w:after="0" w:line="240" w:lineRule="auto"/>
        <w:ind w:firstLine="709"/>
        <w:jc w:val="both"/>
        <w:rPr>
          <w:rFonts w:ascii="Times New Roman" w:hAnsi="Times New Roman" w:cs="Times New Roman"/>
          <w:b/>
          <w:sz w:val="24"/>
          <w:szCs w:val="24"/>
        </w:rPr>
      </w:pP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Титульный лист оформляется по образцу имеющемся в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B377C2" w:rsidRPr="002A2A6F" w:rsidRDefault="00B377C2" w:rsidP="00B377C2">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B377C2" w:rsidRPr="002A2A6F" w:rsidRDefault="00B377C2" w:rsidP="00B377C2">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B377C2" w:rsidRPr="002A2A6F" w:rsidRDefault="00B377C2" w:rsidP="00B377C2">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1" allowOverlap="1" wp14:anchorId="2B9D4F5C" wp14:editId="4CFA475A">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D576A"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89013C0" wp14:editId="0A526E3E">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A1F6C" id="Прямая со стрелкой 2" o:spid="_x0000_s1026" type="#_x0000_t32" style="position:absolute;margin-left:-4.95pt;margin-top:10.4pt;width:284.2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312" behindDoc="0" locked="0" layoutInCell="1" allowOverlap="1" wp14:anchorId="175BEA90" wp14:editId="3C4245F8">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3F5FB" id="Прямая со стрелкой 1" o:spid="_x0000_s1026" type="#_x0000_t32" style="position:absolute;margin-left:3.3pt;margin-top:9.3pt;width:282.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B377C2" w:rsidRPr="002A2A6F" w:rsidRDefault="00B377C2" w:rsidP="00B377C2">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B377C2" w:rsidRPr="002A2A6F" w:rsidRDefault="00B377C2" w:rsidP="00B377C2">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B377C2" w:rsidRDefault="00B377C2" w:rsidP="00B377C2">
      <w:pPr>
        <w:spacing w:after="0" w:line="240" w:lineRule="auto"/>
        <w:ind w:firstLine="709"/>
        <w:jc w:val="both"/>
        <w:rPr>
          <w:rFonts w:ascii="Times New Roman" w:hAnsi="Times New Roman" w:cs="Times New Roman"/>
          <w:b/>
          <w:sz w:val="24"/>
          <w:szCs w:val="24"/>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r>
        <w:rPr>
          <w:rFonts w:ascii="Times New Roman" w:eastAsia="Times New Roman" w:hAnsi="Times New Roman" w:cs="Times New Roman"/>
          <w:sz w:val="24"/>
          <w:szCs w:val="24"/>
          <w:lang w:eastAsia="ru-RU"/>
        </w:rPr>
        <w:t>.</w:t>
      </w:r>
    </w:p>
    <w:p w:rsidR="00B377C2" w:rsidRDefault="00B377C2" w:rsidP="001B4A7D">
      <w:pPr>
        <w:spacing w:after="0" w:line="240" w:lineRule="auto"/>
        <w:ind w:firstLine="709"/>
        <w:jc w:val="both"/>
        <w:rPr>
          <w:rFonts w:ascii="Times New Roman" w:hAnsi="Times New Roman" w:cs="Times New Roman"/>
          <w:b/>
          <w:sz w:val="24"/>
          <w:szCs w:val="24"/>
        </w:rPr>
      </w:pPr>
    </w:p>
    <w:p w:rsidR="001B4A7D" w:rsidRPr="00B377C2" w:rsidRDefault="00B377C2"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1B4A7D" w:rsidRPr="00B377C2">
        <w:rPr>
          <w:rFonts w:ascii="Times New Roman" w:hAnsi="Times New Roman" w:cs="Times New Roman"/>
          <w:b/>
          <w:sz w:val="24"/>
          <w:szCs w:val="24"/>
        </w:rPr>
        <w:t>Методические рекомендации по подготовке к экзамену</w:t>
      </w:r>
    </w:p>
    <w:p w:rsidR="001B4A7D" w:rsidRPr="00B377C2" w:rsidRDefault="001B4A7D" w:rsidP="001B4A7D">
      <w:pPr>
        <w:spacing w:after="0" w:line="240" w:lineRule="auto"/>
        <w:ind w:firstLine="709"/>
        <w:jc w:val="both"/>
        <w:rPr>
          <w:rFonts w:ascii="Times New Roman" w:hAnsi="Times New Roman" w:cs="Times New Roman"/>
          <w:sz w:val="24"/>
          <w:szCs w:val="24"/>
        </w:rPr>
      </w:pP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При подготовке к экзамену следует придерживаться некоторых общих правил:</w:t>
      </w:r>
    </w:p>
    <w:p w:rsidR="001B4A7D" w:rsidRPr="00B377C2"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B377C2">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B377C2"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B377C2">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B377C2"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B377C2">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B377C2"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B377C2">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B377C2"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B377C2">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B377C2"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B377C2">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B377C2" w:rsidRDefault="001B4A7D" w:rsidP="001B4A7D">
      <w:pPr>
        <w:spacing w:after="0" w:line="240" w:lineRule="auto"/>
        <w:ind w:firstLine="709"/>
        <w:jc w:val="both"/>
        <w:rPr>
          <w:rFonts w:ascii="Times New Roman" w:hAnsi="Times New Roman" w:cs="Times New Roman"/>
          <w:sz w:val="24"/>
          <w:szCs w:val="24"/>
        </w:rPr>
      </w:pPr>
      <w:r w:rsidRPr="00B377C2">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B377C2">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B377C2" w:rsidRDefault="001B4A7D" w:rsidP="001B4A7D">
      <w:pPr>
        <w:spacing w:after="0" w:line="240" w:lineRule="auto"/>
        <w:ind w:firstLine="709"/>
        <w:jc w:val="both"/>
        <w:rPr>
          <w:rFonts w:ascii="Times New Roman" w:hAnsi="Times New Roman" w:cs="Times New Roman"/>
          <w:sz w:val="24"/>
          <w:szCs w:val="24"/>
        </w:rPr>
      </w:pPr>
    </w:p>
    <w:p w:rsidR="007300BB" w:rsidRPr="00B377C2" w:rsidRDefault="007300BB" w:rsidP="0032382B">
      <w:pPr>
        <w:spacing w:after="0" w:line="240" w:lineRule="auto"/>
        <w:ind w:firstLine="709"/>
        <w:jc w:val="both"/>
        <w:rPr>
          <w:rFonts w:ascii="Times New Roman" w:hAnsi="Times New Roman" w:cs="Times New Roman"/>
          <w:sz w:val="24"/>
          <w:szCs w:val="24"/>
        </w:rPr>
      </w:pPr>
    </w:p>
    <w:p w:rsidR="007300BB" w:rsidRPr="00B377C2"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B377C2">
        <w:rPr>
          <w:rFonts w:ascii="Times New Roman" w:hAnsi="Times New Roman" w:cs="Times New Roman"/>
          <w:b/>
          <w:sz w:val="24"/>
          <w:szCs w:val="24"/>
        </w:rPr>
        <w:t xml:space="preserve">3 </w:t>
      </w:r>
      <w:r w:rsidRPr="00B377C2">
        <w:rPr>
          <w:rFonts w:ascii="Times New Roman" w:eastAsia="Times New Roman" w:hAnsi="Times New Roman" w:cs="Times New Roman"/>
          <w:b/>
          <w:sz w:val="24"/>
          <w:szCs w:val="24"/>
          <w:lang w:eastAsia="ru-RU"/>
        </w:rPr>
        <w:t>Планы практических занятий</w:t>
      </w:r>
    </w:p>
    <w:p w:rsidR="007300BB" w:rsidRPr="00B377C2"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B377C2"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Практическое занятие № 1 «</w:t>
      </w:r>
      <w:r w:rsidR="001B4A7D" w:rsidRPr="00B377C2">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B377C2">
        <w:rPr>
          <w:rFonts w:ascii="Times New Roman" w:eastAsia="Times New Roman" w:hAnsi="Times New Roman" w:cs="Times New Roman"/>
          <w:sz w:val="24"/>
          <w:szCs w:val="24"/>
          <w:lang w:eastAsia="ru-RU"/>
        </w:rPr>
        <w:t>»</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 Вопросы для устного опроса:</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1.2Финансовая система РФ</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 Задания для самоподготовки:</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2.1</w:t>
      </w:r>
      <w:r w:rsidRPr="00B377C2">
        <w:rPr>
          <w:rFonts w:ascii="Times New Roman" w:eastAsia="Times New Roman" w:hAnsi="Times New Roman" w:cs="Times New Roman"/>
          <w:sz w:val="24"/>
          <w:szCs w:val="24"/>
          <w:lang w:eastAsia="ru-RU"/>
        </w:rPr>
        <w:tab/>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2.2</w:t>
      </w:r>
      <w:r w:rsidRPr="00B377C2">
        <w:rPr>
          <w:rFonts w:ascii="Times New Roman" w:eastAsia="Times New Roman" w:hAnsi="Times New Roman" w:cs="Times New Roman"/>
          <w:sz w:val="24"/>
          <w:szCs w:val="24"/>
          <w:lang w:eastAsia="ru-RU"/>
        </w:rPr>
        <w:tab/>
        <w:t>Выполнить аналитическое задание: Составьте схему всех видов финансов и финансовых фондов Российской Федерации. Выделите в ней:</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 государственные и муниципальные финансы;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 централизованные и децентрализованные финансы;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 бюджетные и внебюджетные фонды;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 общие и целевые фонды;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д) межотраслевые, отраслевые и внутрихозяйственные фонды.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2.3</w:t>
      </w:r>
      <w:r w:rsidRPr="00B377C2">
        <w:rPr>
          <w:rFonts w:ascii="Times New Roman" w:eastAsia="Times New Roman" w:hAnsi="Times New Roman" w:cs="Times New Roman"/>
          <w:sz w:val="24"/>
          <w:szCs w:val="24"/>
          <w:lang w:eastAsia="ru-RU"/>
        </w:rPr>
        <w:tab/>
        <w:t>Подготовить эссе по темам: «Финансовая политика государства», «Основные институты финансовой системы зарубежных государств»;</w:t>
      </w:r>
    </w:p>
    <w:p w:rsidR="007300BB"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2.4</w:t>
      </w:r>
      <w:r w:rsidRPr="00B377C2">
        <w:rPr>
          <w:rFonts w:ascii="Times New Roman" w:eastAsia="Times New Roman" w:hAnsi="Times New Roman" w:cs="Times New Roman"/>
          <w:sz w:val="24"/>
          <w:szCs w:val="24"/>
          <w:lang w:eastAsia="ru-RU"/>
        </w:rPr>
        <w:tab/>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1B4A7D" w:rsidRPr="00B377C2"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B377C2"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Практическое занятие 2 «Бюджетное право и бюджетное устройство Российской Федерации. Бюджетная система Российской Федерации»</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 Вопросы для устного опроса:</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1.5 Понятие бюджетного процесса, его принципы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 Задания для самостоятельной работы</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2.1</w:t>
      </w:r>
      <w:r w:rsidRPr="00B377C2">
        <w:rPr>
          <w:rFonts w:ascii="Times New Roman" w:eastAsia="Times New Roman" w:hAnsi="Times New Roman" w:cs="Times New Roman"/>
          <w:sz w:val="24"/>
          <w:szCs w:val="24"/>
          <w:lang w:eastAsia="ru-RU"/>
        </w:rPr>
        <w:tab/>
        <w:t>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2.2</w:t>
      </w:r>
      <w:r w:rsidRPr="00B377C2">
        <w:rPr>
          <w:rFonts w:ascii="Times New Roman" w:eastAsia="Times New Roman" w:hAnsi="Times New Roman" w:cs="Times New Roman"/>
          <w:sz w:val="24"/>
          <w:szCs w:val="24"/>
          <w:lang w:eastAsia="ru-RU"/>
        </w:rPr>
        <w:tab/>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2.3</w:t>
      </w:r>
      <w:r w:rsidRPr="00B377C2">
        <w:rPr>
          <w:rFonts w:ascii="Times New Roman" w:eastAsia="Times New Roman" w:hAnsi="Times New Roman" w:cs="Times New Roman"/>
          <w:sz w:val="24"/>
          <w:szCs w:val="24"/>
          <w:lang w:eastAsia="ru-RU"/>
        </w:rPr>
        <w:tab/>
        <w:t>Практическое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2.4 Составить схемы: «Бюджетное устройство Российской Федерации», «Систему органов, обладающих бюджетными полномочиями (по ст. 152 БК РФ)»</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2.5 Практическое задание: 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а) составление начинается за 10 месяцев до начала очередного финансового года;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б) порядок и сроки составления федерального бюджета определяет Государственная Дума;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2.6</w:t>
      </w:r>
      <w:r w:rsidRPr="00B377C2">
        <w:rPr>
          <w:rFonts w:ascii="Times New Roman" w:eastAsia="Times New Roman" w:hAnsi="Times New Roman" w:cs="Times New Roman"/>
          <w:sz w:val="24"/>
          <w:szCs w:val="24"/>
          <w:lang w:eastAsia="ru-RU"/>
        </w:rPr>
        <w:tab/>
        <w:t>Подготовить эссе по темам: «Стадии бюджетного процесса в муниципальном образовании город Бузулук Оренбургской области»</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2.7</w:t>
      </w:r>
      <w:r w:rsidRPr="00B377C2">
        <w:rPr>
          <w:rFonts w:ascii="Times New Roman" w:eastAsia="Times New Roman" w:hAnsi="Times New Roman" w:cs="Times New Roman"/>
          <w:sz w:val="24"/>
          <w:szCs w:val="24"/>
          <w:lang w:eastAsia="ru-RU"/>
        </w:rPr>
        <w:tab/>
        <w:t>Составит схему: ««Стадии бюджетного процесса»</w:t>
      </w:r>
    </w:p>
    <w:p w:rsidR="001B4A7D" w:rsidRPr="00B377C2"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B377C2"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Практическое занятие 3 «Правовое регулирование государственных и муниципальных доходов и расходов»</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 Вопросы для устного опроса:</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1.5 Понятие, система, принципы государственных и муниципальных расходов.</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B377C2"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1.8 Сметно-бюджетное финансирование: понятие, объекты. Смета как основной финансовый план расходов бюджетного учреждения</w:t>
      </w:r>
    </w:p>
    <w:p w:rsidR="001B4A7D" w:rsidRPr="00B377C2"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 Задания для самоподготовки</w:t>
      </w:r>
    </w:p>
    <w:p w:rsidR="001B4A7D" w:rsidRPr="00B377C2" w:rsidRDefault="00543A96" w:rsidP="00543A9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77C2">
        <w:rPr>
          <w:rFonts w:ascii="Times New Roman" w:eastAsia="Times New Roman" w:hAnsi="Times New Roman" w:cs="Times New Roman"/>
          <w:color w:val="000000"/>
          <w:sz w:val="24"/>
          <w:szCs w:val="24"/>
          <w:lang w:eastAsia="ru-RU"/>
        </w:rPr>
        <w:t xml:space="preserve">2.1 </w:t>
      </w:r>
      <w:r w:rsidR="001B4A7D" w:rsidRPr="00B377C2">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
        <w:tblW w:w="0" w:type="auto"/>
        <w:tblLook w:val="04A0" w:firstRow="1" w:lastRow="0" w:firstColumn="1" w:lastColumn="0" w:noHBand="0" w:noVBand="1"/>
      </w:tblPr>
      <w:tblGrid>
        <w:gridCol w:w="4785"/>
        <w:gridCol w:w="4785"/>
      </w:tblGrid>
      <w:tr w:rsidR="001B4A7D" w:rsidRPr="00B377C2" w:rsidTr="00543A96">
        <w:tc>
          <w:tcPr>
            <w:tcW w:w="4785" w:type="dxa"/>
          </w:tcPr>
          <w:p w:rsidR="001B4A7D" w:rsidRPr="00B377C2" w:rsidRDefault="001B4A7D" w:rsidP="001B4A7D">
            <w:pPr>
              <w:jc w:val="center"/>
              <w:rPr>
                <w:color w:val="000000"/>
                <w:sz w:val="24"/>
                <w:szCs w:val="24"/>
              </w:rPr>
            </w:pPr>
            <w:r w:rsidRPr="00B377C2">
              <w:rPr>
                <w:color w:val="000000"/>
                <w:sz w:val="24"/>
                <w:szCs w:val="24"/>
              </w:rPr>
              <w:t>термины</w:t>
            </w:r>
          </w:p>
        </w:tc>
        <w:tc>
          <w:tcPr>
            <w:tcW w:w="4786" w:type="dxa"/>
          </w:tcPr>
          <w:p w:rsidR="001B4A7D" w:rsidRPr="00B377C2" w:rsidRDefault="001B4A7D" w:rsidP="001B4A7D">
            <w:pPr>
              <w:jc w:val="center"/>
              <w:rPr>
                <w:color w:val="000000"/>
                <w:sz w:val="24"/>
                <w:szCs w:val="24"/>
              </w:rPr>
            </w:pPr>
            <w:r w:rsidRPr="00B377C2">
              <w:rPr>
                <w:color w:val="000000"/>
                <w:sz w:val="24"/>
                <w:szCs w:val="24"/>
              </w:rPr>
              <w:t>определения</w:t>
            </w:r>
          </w:p>
        </w:tc>
      </w:tr>
      <w:tr w:rsidR="001B4A7D" w:rsidRPr="00B377C2" w:rsidTr="00543A96">
        <w:tc>
          <w:tcPr>
            <w:tcW w:w="4785" w:type="dxa"/>
          </w:tcPr>
          <w:p w:rsidR="001B4A7D" w:rsidRPr="00B377C2" w:rsidRDefault="001B4A7D" w:rsidP="001B4A7D">
            <w:pPr>
              <w:jc w:val="both"/>
              <w:rPr>
                <w:color w:val="000000"/>
                <w:sz w:val="24"/>
                <w:szCs w:val="24"/>
              </w:rPr>
            </w:pPr>
            <w:r w:rsidRPr="00B377C2">
              <w:rPr>
                <w:color w:val="000000"/>
                <w:sz w:val="24"/>
                <w:szCs w:val="24"/>
              </w:rPr>
              <w:t xml:space="preserve">1) инвестор; </w:t>
            </w:r>
          </w:p>
          <w:p w:rsidR="001B4A7D" w:rsidRPr="00B377C2" w:rsidRDefault="001B4A7D" w:rsidP="001B4A7D">
            <w:pPr>
              <w:jc w:val="both"/>
              <w:rPr>
                <w:color w:val="000000"/>
                <w:sz w:val="24"/>
                <w:szCs w:val="24"/>
              </w:rPr>
            </w:pPr>
            <w:r w:rsidRPr="00B377C2">
              <w:rPr>
                <w:color w:val="000000"/>
                <w:sz w:val="24"/>
                <w:szCs w:val="24"/>
              </w:rPr>
              <w:t xml:space="preserve">2)упрощенная система налогообложения; </w:t>
            </w:r>
          </w:p>
          <w:p w:rsidR="001B4A7D" w:rsidRPr="00B377C2" w:rsidRDefault="001B4A7D" w:rsidP="001B4A7D">
            <w:pPr>
              <w:jc w:val="both"/>
              <w:rPr>
                <w:color w:val="000000"/>
                <w:sz w:val="24"/>
                <w:szCs w:val="24"/>
              </w:rPr>
            </w:pPr>
            <w:r w:rsidRPr="00B377C2">
              <w:rPr>
                <w:color w:val="000000"/>
                <w:sz w:val="24"/>
                <w:szCs w:val="24"/>
              </w:rPr>
              <w:t xml:space="preserve">3) специальный налоговый режим; </w:t>
            </w:r>
          </w:p>
          <w:p w:rsidR="001B4A7D" w:rsidRPr="00B377C2" w:rsidRDefault="001B4A7D" w:rsidP="001B4A7D">
            <w:pPr>
              <w:jc w:val="both"/>
              <w:rPr>
                <w:color w:val="000000"/>
                <w:sz w:val="24"/>
                <w:szCs w:val="24"/>
              </w:rPr>
            </w:pPr>
            <w:r w:rsidRPr="00B377C2">
              <w:rPr>
                <w:color w:val="000000"/>
                <w:sz w:val="24"/>
                <w:szCs w:val="24"/>
              </w:rPr>
              <w:t xml:space="preserve">4) система налогообложения для сельскохозяйственных товаропроизводителей;  </w:t>
            </w:r>
          </w:p>
          <w:p w:rsidR="001B4A7D" w:rsidRPr="00B377C2" w:rsidRDefault="001B4A7D" w:rsidP="001B4A7D">
            <w:pPr>
              <w:jc w:val="both"/>
              <w:rPr>
                <w:color w:val="000000"/>
                <w:sz w:val="24"/>
                <w:szCs w:val="24"/>
              </w:rPr>
            </w:pPr>
            <w:r w:rsidRPr="00B377C2">
              <w:rPr>
                <w:color w:val="000000"/>
                <w:sz w:val="24"/>
                <w:szCs w:val="24"/>
              </w:rPr>
              <w:t>5) вменѐнный доход.</w:t>
            </w:r>
          </w:p>
        </w:tc>
        <w:tc>
          <w:tcPr>
            <w:tcW w:w="4786" w:type="dxa"/>
          </w:tcPr>
          <w:p w:rsidR="001B4A7D" w:rsidRPr="00B377C2" w:rsidRDefault="001B4A7D" w:rsidP="001B4A7D">
            <w:pPr>
              <w:jc w:val="both"/>
              <w:rPr>
                <w:color w:val="000000"/>
                <w:sz w:val="24"/>
                <w:szCs w:val="24"/>
              </w:rPr>
            </w:pPr>
            <w:r w:rsidRPr="00B377C2">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1B4A7D" w:rsidRPr="00B377C2" w:rsidRDefault="001B4A7D" w:rsidP="001B4A7D">
            <w:pPr>
              <w:jc w:val="both"/>
              <w:rPr>
                <w:color w:val="000000"/>
                <w:sz w:val="24"/>
                <w:szCs w:val="24"/>
              </w:rPr>
            </w:pPr>
            <w:r w:rsidRPr="00B377C2">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1B4A7D" w:rsidRPr="00B377C2" w:rsidRDefault="001B4A7D" w:rsidP="001B4A7D">
            <w:pPr>
              <w:jc w:val="both"/>
              <w:rPr>
                <w:color w:val="000000"/>
                <w:sz w:val="24"/>
                <w:szCs w:val="24"/>
              </w:rPr>
            </w:pPr>
            <w:r w:rsidRPr="00B377C2">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1B4A7D" w:rsidRPr="00B377C2" w:rsidRDefault="001B4A7D" w:rsidP="001B4A7D">
            <w:pPr>
              <w:jc w:val="both"/>
              <w:rPr>
                <w:color w:val="000000"/>
                <w:sz w:val="24"/>
                <w:szCs w:val="24"/>
              </w:rPr>
            </w:pPr>
            <w:r w:rsidRPr="00B377C2">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1B4A7D" w:rsidRPr="00B377C2" w:rsidRDefault="001B4A7D" w:rsidP="001B4A7D">
            <w:pPr>
              <w:jc w:val="both"/>
              <w:rPr>
                <w:color w:val="000000"/>
                <w:sz w:val="24"/>
                <w:szCs w:val="24"/>
              </w:rPr>
            </w:pPr>
            <w:r w:rsidRPr="00B377C2">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1B4A7D" w:rsidRPr="00B377C2"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2.2 </w:t>
      </w:r>
      <w:r w:rsidR="001B4A7D" w:rsidRPr="00B377C2">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а) </w:t>
      </w:r>
      <w:r w:rsidR="001B4A7D" w:rsidRPr="00B377C2">
        <w:rPr>
          <w:rFonts w:ascii="Times New Roman" w:eastAsia="Times New Roman" w:hAnsi="Times New Roman" w:cs="Times New Roman"/>
          <w:sz w:val="24"/>
          <w:szCs w:val="24"/>
          <w:lang w:eastAsia="ru-RU"/>
        </w:rPr>
        <w:t>бюджет;</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б) </w:t>
      </w:r>
      <w:r w:rsidR="001B4A7D" w:rsidRPr="00B377C2">
        <w:rPr>
          <w:rFonts w:ascii="Times New Roman" w:eastAsia="Times New Roman" w:hAnsi="Times New Roman" w:cs="Times New Roman"/>
          <w:sz w:val="24"/>
          <w:szCs w:val="24"/>
          <w:lang w:eastAsia="ru-RU"/>
        </w:rPr>
        <w:t>государственные доходы;</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в) </w:t>
      </w:r>
      <w:r w:rsidR="001B4A7D" w:rsidRPr="00B377C2">
        <w:rPr>
          <w:rFonts w:ascii="Times New Roman" w:eastAsia="Times New Roman" w:hAnsi="Times New Roman" w:cs="Times New Roman"/>
          <w:sz w:val="24"/>
          <w:szCs w:val="24"/>
          <w:lang w:eastAsia="ru-RU"/>
        </w:rPr>
        <w:t>муниципальные доходы;</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 xml:space="preserve">г) </w:t>
      </w:r>
      <w:r w:rsidR="001B4A7D" w:rsidRPr="00B377C2">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д) </w:t>
      </w:r>
      <w:r w:rsidR="001B4A7D" w:rsidRPr="00B377C2">
        <w:rPr>
          <w:rFonts w:ascii="Times New Roman" w:eastAsia="Times New Roman" w:hAnsi="Times New Roman" w:cs="Times New Roman"/>
          <w:sz w:val="24"/>
          <w:szCs w:val="24"/>
          <w:lang w:eastAsia="ru-RU"/>
        </w:rPr>
        <w:t>налоговые доходы государства и муниципальных образований;</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е) </w:t>
      </w:r>
      <w:r w:rsidR="001B4A7D" w:rsidRPr="00B377C2">
        <w:rPr>
          <w:rFonts w:ascii="Times New Roman" w:eastAsia="Times New Roman" w:hAnsi="Times New Roman" w:cs="Times New Roman"/>
          <w:sz w:val="24"/>
          <w:szCs w:val="24"/>
          <w:lang w:eastAsia="ru-RU"/>
        </w:rPr>
        <w:t>налог;</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ж) </w:t>
      </w:r>
      <w:r w:rsidR="001B4A7D" w:rsidRPr="00B377C2">
        <w:rPr>
          <w:rFonts w:ascii="Times New Roman" w:eastAsia="Times New Roman" w:hAnsi="Times New Roman" w:cs="Times New Roman"/>
          <w:sz w:val="24"/>
          <w:szCs w:val="24"/>
          <w:lang w:eastAsia="ru-RU"/>
        </w:rPr>
        <w:t>сбор;</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з) </w:t>
      </w:r>
      <w:r w:rsidR="001B4A7D" w:rsidRPr="00B377C2">
        <w:rPr>
          <w:rFonts w:ascii="Times New Roman" w:eastAsia="Times New Roman" w:hAnsi="Times New Roman" w:cs="Times New Roman"/>
          <w:sz w:val="24"/>
          <w:szCs w:val="24"/>
          <w:lang w:eastAsia="ru-RU"/>
        </w:rPr>
        <w:t>рентные налоги;</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и) </w:t>
      </w:r>
      <w:r w:rsidR="001B4A7D" w:rsidRPr="00B377C2">
        <w:rPr>
          <w:rFonts w:ascii="Times New Roman" w:eastAsia="Times New Roman" w:hAnsi="Times New Roman" w:cs="Times New Roman"/>
          <w:sz w:val="24"/>
          <w:szCs w:val="24"/>
          <w:lang w:eastAsia="ru-RU"/>
        </w:rPr>
        <w:t>налоговые органы;</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к) </w:t>
      </w:r>
      <w:r w:rsidR="001B4A7D" w:rsidRPr="00B377C2">
        <w:rPr>
          <w:rFonts w:ascii="Times New Roman" w:eastAsia="Times New Roman" w:hAnsi="Times New Roman" w:cs="Times New Roman"/>
          <w:sz w:val="24"/>
          <w:szCs w:val="24"/>
          <w:lang w:eastAsia="ru-RU"/>
        </w:rPr>
        <w:t>средства самообложения граждан;</w:t>
      </w:r>
    </w:p>
    <w:p w:rsidR="001B4A7D" w:rsidRPr="00B377C2"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л) </w:t>
      </w:r>
      <w:r w:rsidR="001B4A7D" w:rsidRPr="00B377C2">
        <w:rPr>
          <w:rFonts w:ascii="Times New Roman" w:eastAsia="Times New Roman" w:hAnsi="Times New Roman" w:cs="Times New Roman"/>
          <w:sz w:val="24"/>
          <w:szCs w:val="24"/>
          <w:lang w:eastAsia="ru-RU"/>
        </w:rPr>
        <w:t>налоговое правонарушение.</w:t>
      </w:r>
    </w:p>
    <w:p w:rsidR="001B4A7D" w:rsidRPr="00B377C2"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2.3 </w:t>
      </w:r>
      <w:r w:rsidR="001B4A7D" w:rsidRPr="00B377C2">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1B4A7D" w:rsidRPr="00B377C2"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2.4 Практическое</w:t>
      </w:r>
      <w:r w:rsidR="001B4A7D" w:rsidRPr="00B377C2">
        <w:rPr>
          <w:rFonts w:ascii="Times New Roman" w:eastAsia="Times New Roman" w:hAnsi="Times New Roman" w:cs="Times New Roman"/>
          <w:sz w:val="24"/>
          <w:szCs w:val="24"/>
          <w:lang w:eastAsia="ru-RU"/>
        </w:rPr>
        <w:t xml:space="preserve">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543A96" w:rsidRPr="00B377C2"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543A96" w:rsidRPr="00B377C2"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1B4A7D" w:rsidRPr="00B377C2"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1B4A7D" w:rsidRPr="00B377C2"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B377C2"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Практическое занятие 4 «Правовой режим целевых государственных и муниципальных денежных фондов»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 Вопросы для устного опроса:</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w:t>
      </w:r>
      <w:r w:rsidRPr="00B377C2">
        <w:rPr>
          <w:rFonts w:ascii="Times New Roman" w:eastAsia="Times New Roman" w:hAnsi="Times New Roman" w:cs="Times New Roman"/>
          <w:sz w:val="24"/>
          <w:szCs w:val="24"/>
          <w:lang w:eastAsia="ru-RU"/>
        </w:rPr>
        <w:tab/>
        <w:t>финансово-правовой режим Пенсионного фонда РФ</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w:t>
      </w:r>
      <w:r w:rsidRPr="00B377C2">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w:t>
      </w:r>
      <w:r w:rsidRPr="00B377C2">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 Задания для самоподготовки: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2.1 Практическое задание: 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w:t>
      </w:r>
      <w:r w:rsidRPr="00B377C2">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w:t>
      </w:r>
      <w:r w:rsidRPr="00B377C2">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2.2 Практическое задание: 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w:t>
      </w:r>
      <w:r w:rsidRPr="00B377C2">
        <w:rPr>
          <w:rFonts w:ascii="Times New Roman" w:eastAsia="Times New Roman" w:hAnsi="Times New Roman" w:cs="Times New Roman"/>
          <w:sz w:val="24"/>
          <w:szCs w:val="24"/>
          <w:lang w:eastAsia="ru-RU"/>
        </w:rPr>
        <w:tab/>
        <w:t>трудовые пенсии;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б)</w:t>
      </w:r>
      <w:r w:rsidRPr="00B377C2">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w:t>
      </w:r>
      <w:r w:rsidRPr="00B377C2">
        <w:rPr>
          <w:rFonts w:ascii="Times New Roman" w:eastAsia="Times New Roman" w:hAnsi="Times New Roman" w:cs="Times New Roman"/>
          <w:sz w:val="24"/>
          <w:szCs w:val="24"/>
          <w:lang w:eastAsia="ru-RU"/>
        </w:rPr>
        <w:tab/>
        <w:t>социальное пособие на погребение;</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w:t>
      </w:r>
      <w:r w:rsidRPr="00B377C2">
        <w:rPr>
          <w:rFonts w:ascii="Times New Roman" w:eastAsia="Times New Roman" w:hAnsi="Times New Roman" w:cs="Times New Roman"/>
          <w:sz w:val="24"/>
          <w:szCs w:val="24"/>
          <w:lang w:eastAsia="ru-RU"/>
        </w:rPr>
        <w:tab/>
        <w:t>выплата пособий по временной нетрудоспособности;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д)</w:t>
      </w:r>
      <w:r w:rsidRPr="00B377C2">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е)</w:t>
      </w:r>
      <w:r w:rsidRPr="00B377C2">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ж)</w:t>
      </w:r>
      <w:r w:rsidRPr="00B377C2">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з)</w:t>
      </w:r>
      <w:r w:rsidRPr="00B377C2">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и)</w:t>
      </w:r>
      <w:r w:rsidRPr="00B377C2">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к)</w:t>
      </w:r>
      <w:r w:rsidRPr="00B377C2">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2.3 Практическое задание: 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w:t>
      </w:r>
      <w:r w:rsidRPr="00B377C2">
        <w:rPr>
          <w:rFonts w:ascii="Times New Roman" w:eastAsia="Times New Roman" w:hAnsi="Times New Roman" w:cs="Times New Roman"/>
          <w:sz w:val="24"/>
          <w:szCs w:val="24"/>
          <w:lang w:eastAsia="ru-RU"/>
        </w:rPr>
        <w:tab/>
        <w:t>Фонд национального благосостояния;</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w:t>
      </w:r>
      <w:r w:rsidRPr="00B377C2">
        <w:rPr>
          <w:rFonts w:ascii="Times New Roman" w:eastAsia="Times New Roman" w:hAnsi="Times New Roman" w:cs="Times New Roman"/>
          <w:sz w:val="24"/>
          <w:szCs w:val="24"/>
          <w:lang w:eastAsia="ru-RU"/>
        </w:rPr>
        <w:tab/>
        <w:t>Резервный фонд Президента Российской Федерации;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w:t>
      </w:r>
      <w:r w:rsidRPr="00B377C2">
        <w:rPr>
          <w:rFonts w:ascii="Times New Roman" w:eastAsia="Times New Roman" w:hAnsi="Times New Roman" w:cs="Times New Roman"/>
          <w:sz w:val="24"/>
          <w:szCs w:val="24"/>
          <w:lang w:eastAsia="ru-RU"/>
        </w:rPr>
        <w:tab/>
        <w:t>Инвестиционные фонды;</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w:t>
      </w:r>
      <w:r w:rsidRPr="00B377C2">
        <w:rPr>
          <w:rFonts w:ascii="Times New Roman" w:eastAsia="Times New Roman" w:hAnsi="Times New Roman" w:cs="Times New Roman"/>
          <w:sz w:val="24"/>
          <w:szCs w:val="24"/>
          <w:lang w:eastAsia="ru-RU"/>
        </w:rPr>
        <w:tab/>
        <w:t>Дорожные фонды;</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д)</w:t>
      </w:r>
      <w:r w:rsidRPr="00B377C2">
        <w:rPr>
          <w:rFonts w:ascii="Times New Roman" w:eastAsia="Times New Roman" w:hAnsi="Times New Roman" w:cs="Times New Roman"/>
          <w:sz w:val="24"/>
          <w:szCs w:val="24"/>
          <w:lang w:eastAsia="ru-RU"/>
        </w:rPr>
        <w:tab/>
        <w:t>Фонд развития</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2.4 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2.5 Составить схему: «Плательщики страховых взносов в Пенсионный фонд РФ»</w:t>
      </w:r>
    </w:p>
    <w:p w:rsidR="00543A96" w:rsidRPr="00B377C2"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543A96" w:rsidRPr="00B377C2"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Практическое задание 5 «Финансово-правовое регулирование банковской и страховой деятельности»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 Вопросы для устного опроса:</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1.1 Структура банковской системы</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 Задания для самоподготовки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2.1 Практическое задание:</w:t>
      </w:r>
      <w:r w:rsidRPr="00B377C2">
        <w:rPr>
          <w:rFonts w:ascii="Times New Roman" w:eastAsia="Times New Roman" w:hAnsi="Times New Roman" w:cs="Times New Roman"/>
          <w:sz w:val="24"/>
          <w:szCs w:val="24"/>
          <w:lang w:eastAsia="ru-RU"/>
        </w:rPr>
        <w:tab/>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w:t>
      </w:r>
      <w:r w:rsidRPr="00B377C2">
        <w:rPr>
          <w:rFonts w:ascii="Times New Roman" w:eastAsia="Times New Roman" w:hAnsi="Times New Roman" w:cs="Times New Roman"/>
          <w:sz w:val="24"/>
          <w:szCs w:val="24"/>
          <w:lang w:eastAsia="ru-RU"/>
        </w:rPr>
        <w:tab/>
        <w:t xml:space="preserve">отзыв лицензий кредитных организаций;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w:t>
      </w:r>
      <w:r w:rsidRPr="00B377C2">
        <w:rPr>
          <w:rFonts w:ascii="Times New Roman" w:eastAsia="Times New Roman" w:hAnsi="Times New Roman" w:cs="Times New Roman"/>
          <w:sz w:val="24"/>
          <w:szCs w:val="24"/>
          <w:lang w:eastAsia="ru-RU"/>
        </w:rPr>
        <w:tab/>
        <w:t xml:space="preserve">регистрация кредитных организаций;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в)</w:t>
      </w:r>
      <w:r w:rsidRPr="00B377C2">
        <w:rPr>
          <w:rFonts w:ascii="Times New Roman" w:eastAsia="Times New Roman" w:hAnsi="Times New Roman" w:cs="Times New Roman"/>
          <w:sz w:val="24"/>
          <w:szCs w:val="24"/>
          <w:lang w:eastAsia="ru-RU"/>
        </w:rPr>
        <w:tab/>
        <w:t xml:space="preserve">выдача лицензий кредитным организациям;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w:t>
      </w:r>
      <w:r w:rsidRPr="00B377C2">
        <w:rPr>
          <w:rFonts w:ascii="Times New Roman" w:eastAsia="Times New Roman" w:hAnsi="Times New Roman" w:cs="Times New Roman"/>
          <w:sz w:val="24"/>
          <w:szCs w:val="24"/>
          <w:lang w:eastAsia="ru-RU"/>
        </w:rPr>
        <w:tab/>
        <w:t>установление обязательных экономических нормативов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2.2 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2.3 Решить задачу: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2.4 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2.5 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2.6 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2.7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2.8 Практическое задание: Разберите по составу следующие правоотношения: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w:t>
      </w:r>
      <w:r w:rsidRPr="00B377C2">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w:t>
      </w:r>
      <w:r w:rsidRPr="00B377C2">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в)</w:t>
      </w:r>
      <w:r w:rsidRPr="00B377C2">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w:t>
      </w:r>
      <w:r w:rsidRPr="00B377C2">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543A96" w:rsidRPr="00B377C2"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Практическое занятие 6 «Финансово-правовое регулирование эмиссионных и валютных отношений»</w:t>
      </w:r>
    </w:p>
    <w:p w:rsidR="00543A96" w:rsidRPr="00B377C2"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 Вопросы для устного опроса</w:t>
      </w:r>
    </w:p>
    <w:p w:rsidR="00543A96" w:rsidRPr="00B377C2"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B377C2"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1.2 Правовые основы организации и обращения наличных и безналичных денежных знаков.</w:t>
      </w:r>
    </w:p>
    <w:p w:rsidR="00543A96" w:rsidRPr="00B377C2"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w:t>
      </w:r>
      <w:r w:rsidR="003A1DE6" w:rsidRPr="00B377C2">
        <w:rPr>
          <w:rFonts w:ascii="Times New Roman" w:eastAsia="Times New Roman" w:hAnsi="Times New Roman" w:cs="Times New Roman"/>
          <w:sz w:val="24"/>
          <w:szCs w:val="24"/>
          <w:lang w:eastAsia="ru-RU"/>
        </w:rPr>
        <w:t>3</w:t>
      </w:r>
      <w:r w:rsidRPr="00B377C2">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B377C2"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w:t>
      </w:r>
      <w:r w:rsidR="003A1DE6" w:rsidRPr="00B377C2">
        <w:rPr>
          <w:rFonts w:ascii="Times New Roman" w:eastAsia="Times New Roman" w:hAnsi="Times New Roman" w:cs="Times New Roman"/>
          <w:sz w:val="24"/>
          <w:szCs w:val="24"/>
          <w:lang w:eastAsia="ru-RU"/>
        </w:rPr>
        <w:t>4</w:t>
      </w:r>
      <w:r w:rsidRPr="00B377C2">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B377C2">
        <w:rPr>
          <w:rFonts w:ascii="Times New Roman" w:eastAsia="Times New Roman" w:hAnsi="Times New Roman" w:cs="Times New Roman"/>
          <w:sz w:val="24"/>
          <w:szCs w:val="24"/>
          <w:lang w:eastAsia="ru-RU"/>
        </w:rPr>
        <w:t xml:space="preserve">. </w:t>
      </w:r>
      <w:r w:rsidRPr="00B377C2">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B377C2"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w:t>
      </w:r>
      <w:r w:rsidR="003A1DE6" w:rsidRPr="00B377C2">
        <w:rPr>
          <w:rFonts w:ascii="Times New Roman" w:eastAsia="Times New Roman" w:hAnsi="Times New Roman" w:cs="Times New Roman"/>
          <w:sz w:val="24"/>
          <w:szCs w:val="24"/>
          <w:lang w:eastAsia="ru-RU"/>
        </w:rPr>
        <w:t>5</w:t>
      </w:r>
      <w:r w:rsidRPr="00B377C2">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B377C2"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w:t>
      </w:r>
      <w:r w:rsidR="003A1DE6" w:rsidRPr="00B377C2">
        <w:rPr>
          <w:rFonts w:ascii="Times New Roman" w:eastAsia="Times New Roman" w:hAnsi="Times New Roman" w:cs="Times New Roman"/>
          <w:sz w:val="24"/>
          <w:szCs w:val="24"/>
          <w:lang w:eastAsia="ru-RU"/>
        </w:rPr>
        <w:t>6</w:t>
      </w:r>
      <w:r w:rsidRPr="00B377C2">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B377C2"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1.</w:t>
      </w:r>
      <w:r w:rsidR="003A1DE6" w:rsidRPr="00B377C2">
        <w:rPr>
          <w:rFonts w:ascii="Times New Roman" w:eastAsia="Times New Roman" w:hAnsi="Times New Roman" w:cs="Times New Roman"/>
          <w:sz w:val="24"/>
          <w:szCs w:val="24"/>
          <w:lang w:eastAsia="ru-RU"/>
        </w:rPr>
        <w:t>7</w:t>
      </w:r>
      <w:r w:rsidRPr="00B377C2">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543A96" w:rsidRPr="00B377C2" w:rsidRDefault="00543A96" w:rsidP="00401530">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Задания для </w:t>
      </w:r>
      <w:r w:rsidR="003A1DE6" w:rsidRPr="00B377C2">
        <w:rPr>
          <w:rFonts w:ascii="Times New Roman" w:eastAsia="Times New Roman" w:hAnsi="Times New Roman" w:cs="Times New Roman"/>
          <w:sz w:val="24"/>
          <w:szCs w:val="24"/>
          <w:lang w:eastAsia="ru-RU"/>
        </w:rPr>
        <w:t>самоподготовки</w:t>
      </w:r>
      <w:r w:rsidRPr="00B377C2">
        <w:rPr>
          <w:rFonts w:ascii="Times New Roman" w:eastAsia="Times New Roman" w:hAnsi="Times New Roman" w:cs="Times New Roman"/>
          <w:sz w:val="24"/>
          <w:szCs w:val="24"/>
          <w:lang w:eastAsia="ru-RU"/>
        </w:rPr>
        <w:t>:</w:t>
      </w:r>
    </w:p>
    <w:p w:rsidR="00543A96" w:rsidRPr="00B377C2"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2.1 Практическое задание: </w:t>
      </w:r>
      <w:r w:rsidR="00543A96" w:rsidRPr="00B377C2">
        <w:rPr>
          <w:rFonts w:ascii="Times New Roman" w:eastAsia="Times New Roman" w:hAnsi="Times New Roman" w:cs="Times New Roman"/>
          <w:sz w:val="24"/>
          <w:szCs w:val="24"/>
          <w:lang w:eastAsia="ru-RU"/>
        </w:rPr>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543A96" w:rsidRPr="00B377C2" w:rsidRDefault="003A1DE6" w:rsidP="00401530">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color w:val="000000"/>
          <w:sz w:val="24"/>
          <w:szCs w:val="24"/>
          <w:lang w:eastAsia="ru-RU"/>
        </w:rPr>
        <w:t xml:space="preserve"> Практическое задание: </w:t>
      </w:r>
      <w:r w:rsidR="00543A96" w:rsidRPr="00B377C2">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543A96" w:rsidRPr="00B377C2"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77C2">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543A96" w:rsidRPr="00B377C2"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77C2">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543A96" w:rsidRPr="00B377C2"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77C2">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543A96" w:rsidRPr="00B377C2"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77C2">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543A96" w:rsidRPr="00B377C2"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2.3 </w:t>
      </w:r>
      <w:r w:rsidR="00543A96" w:rsidRPr="00B377C2">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543A96" w:rsidRPr="00B377C2"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2.4 </w:t>
      </w:r>
      <w:r w:rsidR="00543A96" w:rsidRPr="00B377C2">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3A1DE6" w:rsidRPr="00B377C2"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543A96" w:rsidRPr="00B377C2"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 xml:space="preserve">Практическое задание: </w:t>
      </w:r>
      <w:r w:rsidR="00543A96" w:rsidRPr="00B377C2">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543A96" w:rsidRPr="00B377C2"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543A96" w:rsidRPr="00B377C2"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543A96" w:rsidRPr="00B377C2"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Практическое </w:t>
      </w:r>
      <w:r w:rsidR="00543A96" w:rsidRPr="00B377C2">
        <w:rPr>
          <w:rFonts w:ascii="Times New Roman" w:eastAsia="Times New Roman" w:hAnsi="Times New Roman" w:cs="Times New Roman"/>
          <w:sz w:val="24"/>
          <w:szCs w:val="24"/>
          <w:lang w:eastAsia="ru-RU"/>
        </w:rPr>
        <w:t xml:space="preserve">задание: В указанных ниже примерах назовите валютные операции: </w:t>
      </w:r>
    </w:p>
    <w:p w:rsidR="00543A96" w:rsidRPr="00B377C2"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а)</w:t>
      </w:r>
      <w:r w:rsidRPr="00B377C2">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543A96" w:rsidRPr="00B377C2"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w:t>
      </w:r>
      <w:r w:rsidRPr="00B377C2">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543A96" w:rsidRPr="00B377C2"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w:t>
      </w:r>
      <w:r w:rsidRPr="00B377C2">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543A96" w:rsidRPr="00B377C2"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w:t>
      </w:r>
      <w:r w:rsidRPr="00B377C2">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543A96" w:rsidRPr="00B377C2"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д)</w:t>
      </w:r>
      <w:r w:rsidRPr="00B377C2">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543A96" w:rsidRPr="00B377C2"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543A96" w:rsidRPr="00B377C2"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Составить </w:t>
      </w:r>
      <w:r w:rsidR="00543A96" w:rsidRPr="00B377C2">
        <w:rPr>
          <w:rFonts w:ascii="Times New Roman" w:eastAsia="Times New Roman" w:hAnsi="Times New Roman" w:cs="Times New Roman"/>
          <w:sz w:val="24"/>
          <w:szCs w:val="24"/>
          <w:lang w:eastAsia="ru-RU"/>
        </w:rPr>
        <w:t>схему: «Органы валютного контроля в Российской Федерации», «Структура валютных правоотношений»</w:t>
      </w:r>
    </w:p>
    <w:p w:rsidR="00B377C2" w:rsidRDefault="00B377C2" w:rsidP="001B4A7D">
      <w:pPr>
        <w:spacing w:after="0" w:line="240" w:lineRule="auto"/>
        <w:ind w:firstLine="709"/>
        <w:jc w:val="both"/>
        <w:rPr>
          <w:rFonts w:ascii="Times New Roman" w:hAnsi="Times New Roman" w:cs="Times New Roman"/>
          <w:b/>
          <w:sz w:val="24"/>
          <w:szCs w:val="24"/>
        </w:rPr>
      </w:pPr>
    </w:p>
    <w:p w:rsidR="001B4A7D" w:rsidRPr="00B377C2" w:rsidRDefault="00CB00A9" w:rsidP="001B4A7D">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4</w:t>
      </w:r>
      <w:r w:rsidR="0032382B" w:rsidRPr="00B377C2">
        <w:rPr>
          <w:rFonts w:ascii="Times New Roman" w:hAnsi="Times New Roman" w:cs="Times New Roman"/>
          <w:b/>
          <w:sz w:val="24"/>
          <w:szCs w:val="24"/>
        </w:rPr>
        <w:t xml:space="preserve"> </w:t>
      </w:r>
      <w:r w:rsidR="001B4A7D" w:rsidRPr="00B377C2">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B377C2" w:rsidRDefault="001B4A7D" w:rsidP="001B4A7D">
      <w:pPr>
        <w:spacing w:after="0" w:line="240" w:lineRule="auto"/>
        <w:ind w:firstLine="709"/>
        <w:jc w:val="both"/>
        <w:rPr>
          <w:rFonts w:ascii="Times New Roman" w:hAnsi="Times New Roman" w:cs="Times New Roman"/>
          <w:b/>
          <w:sz w:val="24"/>
          <w:szCs w:val="24"/>
        </w:rPr>
      </w:pP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и роль финансов.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Система и источники финансового права.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История развития финансового права в России.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Принципы финансового права.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Предмет, методы финансового права.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и виды финансово-правовых норм.</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Компетенция представительных и исполнительных органов власти, главы государства в области финансовой деятельности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Виды и компетенция финансово-кредитных органов.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Субъекты и объекты финансового контроля.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Виды финансового контроля.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Методы финансового контроля.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Компетенция законодательных и исполнительных органов государственной власти общей компетенции в области финансового контроля.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Бюджетные правоотношения: понятие, субъекты.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Бюджетные полномочия Российской Федерации.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Бюджетные полномочия муниципальных образований.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Основы правового регулирования финансов государственных корпораций. Финансовые правоотношения государственных корпораций.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Налоговое право: предмет, метод, источники.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Субъекты налогового права.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Налог и сбор: понятие, виды, правовое регулирование, порядок установления и введения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Федеральные налоги: особенности, виды.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Региональные налоги: общая характеристика и виды.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Налоговое правонарушение: понятие, состав, виды.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Государственный и муниципальный (публичный) долг.</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Структура банковской системы России.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 xml:space="preserve">Инвестиции: понятие и их классификация. </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Правовые основы инвестиционной деятельности.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Денежная система Российской Федерации.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Валютные операции: понятие, виды, субъекты.</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Правовое регулирование валютных операций.</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Финансовое правонарушение: понятие и признаки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B377C2"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377C2">
        <w:rPr>
          <w:rFonts w:ascii="Times New Roman" w:eastAsia="Times New Roman" w:hAnsi="Times New Roman" w:cs="Times New Roman"/>
          <w:sz w:val="24"/>
          <w:szCs w:val="24"/>
          <w:lang w:eastAsia="ru-RU"/>
        </w:rPr>
        <w:lastRenderedPageBreak/>
        <w:t>Финансово-правовая ответственность за нарушения валютного законодательства: понятие, правовое регулирование, основания, санкции</w:t>
      </w:r>
    </w:p>
    <w:p w:rsidR="001670BD" w:rsidRPr="00B377C2"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B377C2" w:rsidRDefault="001670BD" w:rsidP="00853F06">
      <w:pPr>
        <w:spacing w:after="0" w:line="240" w:lineRule="auto"/>
        <w:ind w:firstLine="709"/>
        <w:jc w:val="both"/>
        <w:rPr>
          <w:rFonts w:ascii="Times New Roman" w:hAnsi="Times New Roman" w:cs="Times New Roman"/>
          <w:sz w:val="24"/>
          <w:szCs w:val="24"/>
        </w:rPr>
      </w:pPr>
    </w:p>
    <w:p w:rsidR="00B377C2" w:rsidRDefault="00B377C2" w:rsidP="007300BB">
      <w:pPr>
        <w:spacing w:after="0" w:line="240" w:lineRule="auto"/>
        <w:ind w:firstLine="709"/>
        <w:jc w:val="both"/>
        <w:rPr>
          <w:rFonts w:ascii="Times New Roman" w:hAnsi="Times New Roman" w:cs="Times New Roman"/>
          <w:b/>
          <w:sz w:val="24"/>
          <w:szCs w:val="24"/>
        </w:rPr>
      </w:pPr>
    </w:p>
    <w:p w:rsidR="007300BB" w:rsidRPr="00B377C2" w:rsidRDefault="007300BB" w:rsidP="007300BB">
      <w:pPr>
        <w:spacing w:after="0" w:line="240" w:lineRule="auto"/>
        <w:ind w:firstLine="709"/>
        <w:jc w:val="both"/>
        <w:rPr>
          <w:rFonts w:ascii="Times New Roman" w:hAnsi="Times New Roman" w:cs="Times New Roman"/>
          <w:b/>
          <w:sz w:val="24"/>
          <w:szCs w:val="24"/>
        </w:rPr>
      </w:pPr>
      <w:r w:rsidRPr="00B377C2">
        <w:rPr>
          <w:rFonts w:ascii="Times New Roman" w:hAnsi="Times New Roman" w:cs="Times New Roman"/>
          <w:b/>
          <w:sz w:val="24"/>
          <w:szCs w:val="24"/>
        </w:rPr>
        <w:t>5 Критерии оценки знаний студентов</w:t>
      </w:r>
    </w:p>
    <w:p w:rsidR="001B4A7D" w:rsidRPr="00B377C2" w:rsidRDefault="001B4A7D" w:rsidP="001B4A7D">
      <w:pPr>
        <w:spacing w:after="0" w:line="240" w:lineRule="auto"/>
        <w:jc w:val="center"/>
        <w:rPr>
          <w:rFonts w:ascii="Times New Roman" w:eastAsia="Times New Roman" w:hAnsi="Times New Roman" w:cs="Times New Roman"/>
          <w:b/>
          <w:sz w:val="24"/>
          <w:szCs w:val="24"/>
        </w:rPr>
      </w:pPr>
    </w:p>
    <w:p w:rsidR="00BF025A" w:rsidRPr="00BF025A" w:rsidRDefault="00BF025A" w:rsidP="00BF025A">
      <w:pPr>
        <w:spacing w:after="0" w:line="240" w:lineRule="auto"/>
        <w:ind w:firstLine="709"/>
        <w:jc w:val="both"/>
        <w:rPr>
          <w:rFonts w:ascii="Times New Roman" w:eastAsia="Times New Roman" w:hAnsi="Times New Roman" w:cs="Times New Roman"/>
          <w:b/>
          <w:sz w:val="24"/>
          <w:szCs w:val="24"/>
        </w:rPr>
      </w:pPr>
      <w:r w:rsidRPr="00BF025A">
        <w:rPr>
          <w:rFonts w:ascii="Times New Roman" w:eastAsia="Times New Roman" w:hAnsi="Times New Roman" w:cs="Times New Roman"/>
          <w:b/>
          <w:sz w:val="24"/>
          <w:szCs w:val="24"/>
        </w:rPr>
        <w:t>Оценивание выполнения тестов</w:t>
      </w:r>
    </w:p>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4-балльная</w:t>
            </w:r>
          </w:p>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Критерии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Отлично</w:t>
            </w:r>
          </w:p>
        </w:tc>
        <w:tc>
          <w:tcPr>
            <w:tcW w:w="3190" w:type="dxa"/>
            <w:vMerge w:val="restart"/>
          </w:tcPr>
          <w:p w:rsidR="00BF025A" w:rsidRPr="00BF025A" w:rsidRDefault="00BF025A" w:rsidP="00BF025A">
            <w:pPr>
              <w:jc w:val="both"/>
              <w:rPr>
                <w:sz w:val="24"/>
                <w:szCs w:val="24"/>
              </w:rPr>
            </w:pPr>
            <w:r w:rsidRPr="00BF025A">
              <w:rPr>
                <w:sz w:val="24"/>
                <w:szCs w:val="24"/>
              </w:rPr>
              <w:t>1.</w:t>
            </w:r>
            <w:r w:rsidRPr="00BF025A">
              <w:rPr>
                <w:sz w:val="24"/>
                <w:szCs w:val="24"/>
              </w:rPr>
              <w:tab/>
              <w:t>Полнота выполнения тестовых заданий;</w:t>
            </w:r>
          </w:p>
          <w:p w:rsidR="00BF025A" w:rsidRPr="00BF025A" w:rsidRDefault="00BF025A" w:rsidP="00BF025A">
            <w:pPr>
              <w:jc w:val="both"/>
              <w:rPr>
                <w:sz w:val="24"/>
                <w:szCs w:val="24"/>
              </w:rPr>
            </w:pPr>
            <w:r w:rsidRPr="00BF025A">
              <w:rPr>
                <w:sz w:val="24"/>
                <w:szCs w:val="24"/>
              </w:rPr>
              <w:t>2.</w:t>
            </w:r>
            <w:r w:rsidRPr="00BF025A">
              <w:rPr>
                <w:sz w:val="24"/>
                <w:szCs w:val="24"/>
              </w:rPr>
              <w:tab/>
              <w:t>Своевременность выполнения;</w:t>
            </w:r>
          </w:p>
          <w:p w:rsidR="00BF025A" w:rsidRPr="00BF025A" w:rsidRDefault="00BF025A" w:rsidP="00BF025A">
            <w:pPr>
              <w:jc w:val="both"/>
              <w:rPr>
                <w:sz w:val="24"/>
                <w:szCs w:val="24"/>
              </w:rPr>
            </w:pPr>
            <w:r w:rsidRPr="00BF025A">
              <w:rPr>
                <w:sz w:val="24"/>
                <w:szCs w:val="24"/>
              </w:rPr>
              <w:t>3.</w:t>
            </w:r>
            <w:r w:rsidRPr="00BF025A">
              <w:rPr>
                <w:sz w:val="24"/>
                <w:szCs w:val="24"/>
              </w:rPr>
              <w:tab/>
              <w:t>Правильность ответов на вопросы;</w:t>
            </w:r>
          </w:p>
          <w:p w:rsidR="00BF025A" w:rsidRPr="00BF025A" w:rsidRDefault="00BF025A" w:rsidP="00BF025A">
            <w:pPr>
              <w:jc w:val="both"/>
              <w:rPr>
                <w:sz w:val="24"/>
                <w:szCs w:val="24"/>
              </w:rPr>
            </w:pPr>
            <w:r w:rsidRPr="00BF025A">
              <w:rPr>
                <w:sz w:val="24"/>
                <w:szCs w:val="24"/>
              </w:rPr>
              <w:t>4.</w:t>
            </w:r>
            <w:r w:rsidRPr="00BF025A">
              <w:rPr>
                <w:sz w:val="24"/>
                <w:szCs w:val="24"/>
              </w:rPr>
              <w:tab/>
              <w:t>Самостоятельность тестирования.</w:t>
            </w:r>
          </w:p>
        </w:tc>
        <w:tc>
          <w:tcPr>
            <w:tcW w:w="3190" w:type="dxa"/>
          </w:tcPr>
          <w:p w:rsidR="00BF025A" w:rsidRPr="00BF025A" w:rsidRDefault="00BF025A" w:rsidP="00BF025A">
            <w:pPr>
              <w:jc w:val="both"/>
              <w:rPr>
                <w:sz w:val="24"/>
                <w:szCs w:val="24"/>
              </w:rPr>
            </w:pPr>
            <w:r w:rsidRPr="00BF025A">
              <w:rPr>
                <w:rFonts w:eastAsia="Calibri"/>
                <w:spacing w:val="-1"/>
                <w:sz w:val="24"/>
                <w:szCs w:val="24"/>
              </w:rPr>
              <w:t>Процент правильных ответов составляет 86% и более</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Хорошо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rFonts w:eastAsia="Calibri"/>
                <w:spacing w:val="-1"/>
                <w:sz w:val="24"/>
                <w:szCs w:val="24"/>
              </w:rPr>
              <w:t>Процент правильных ответов составляет от 71% до 85%</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Удовлетворительно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rFonts w:eastAsia="Calibri"/>
                <w:spacing w:val="-1"/>
                <w:sz w:val="24"/>
                <w:szCs w:val="24"/>
              </w:rPr>
              <w:t>Процент правильных ответов составляет от 55% до 70%</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Неудовлетвори</w:t>
            </w:r>
            <w:r w:rsidRPr="00BF025A">
              <w:rPr>
                <w:sz w:val="24"/>
                <w:szCs w:val="24"/>
                <w:lang w:bidi="ru-RU"/>
              </w:rPr>
              <w:softHyphen/>
              <w:t xml:space="preserve">тельно </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rFonts w:eastAsia="Calibri"/>
                <w:spacing w:val="-1"/>
                <w:sz w:val="24"/>
                <w:szCs w:val="24"/>
              </w:rPr>
              <w:t>Процент правильных ответов составляет менее 55%</w:t>
            </w:r>
          </w:p>
        </w:tc>
      </w:tr>
    </w:tbl>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p w:rsidR="00BF025A" w:rsidRPr="00BF025A" w:rsidRDefault="00BF025A" w:rsidP="00BF025A">
      <w:pPr>
        <w:spacing w:after="0" w:line="240" w:lineRule="auto"/>
        <w:ind w:firstLine="709"/>
        <w:jc w:val="both"/>
        <w:rPr>
          <w:rFonts w:ascii="Times New Roman" w:eastAsia="Times New Roman" w:hAnsi="Times New Roman" w:cs="Times New Roman"/>
          <w:b/>
          <w:sz w:val="24"/>
          <w:szCs w:val="24"/>
        </w:rPr>
      </w:pPr>
      <w:r w:rsidRPr="00BF025A">
        <w:rPr>
          <w:rFonts w:ascii="Times New Roman" w:eastAsia="Times New Roman" w:hAnsi="Times New Roman" w:cs="Times New Roman"/>
          <w:b/>
          <w:sz w:val="24"/>
          <w:szCs w:val="24"/>
        </w:rPr>
        <w:t>Оценивание ответа на практическом занятии (устный опрос)</w:t>
      </w:r>
    </w:p>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4-балльная</w:t>
            </w:r>
          </w:p>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Критерии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Отлично</w:t>
            </w:r>
          </w:p>
        </w:tc>
        <w:tc>
          <w:tcPr>
            <w:tcW w:w="3190" w:type="dxa"/>
            <w:vMerge w:val="restart"/>
          </w:tcPr>
          <w:p w:rsidR="00BF025A" w:rsidRPr="00BF025A" w:rsidRDefault="00BF025A" w:rsidP="00BF025A">
            <w:pPr>
              <w:jc w:val="both"/>
              <w:rPr>
                <w:sz w:val="24"/>
                <w:szCs w:val="24"/>
              </w:rPr>
            </w:pPr>
            <w:r w:rsidRPr="00BF025A">
              <w:rPr>
                <w:sz w:val="24"/>
                <w:szCs w:val="24"/>
              </w:rPr>
              <w:t>1.</w:t>
            </w:r>
            <w:r w:rsidRPr="00BF025A">
              <w:rPr>
                <w:sz w:val="24"/>
                <w:szCs w:val="24"/>
              </w:rPr>
              <w:tab/>
              <w:t>Полнота изложения теоретического материала;</w:t>
            </w:r>
          </w:p>
          <w:p w:rsidR="00BF025A" w:rsidRPr="00BF025A" w:rsidRDefault="00BF025A" w:rsidP="00BF025A">
            <w:pPr>
              <w:jc w:val="both"/>
              <w:rPr>
                <w:sz w:val="24"/>
                <w:szCs w:val="24"/>
              </w:rPr>
            </w:pPr>
            <w:r w:rsidRPr="00BF025A">
              <w:rPr>
                <w:sz w:val="24"/>
                <w:szCs w:val="24"/>
              </w:rPr>
              <w:t>2.</w:t>
            </w:r>
            <w:r w:rsidRPr="00BF025A">
              <w:rPr>
                <w:sz w:val="24"/>
                <w:szCs w:val="24"/>
              </w:rPr>
              <w:tab/>
              <w:t>Правильность и аргументированность изложения;</w:t>
            </w:r>
          </w:p>
          <w:p w:rsidR="00BF025A" w:rsidRPr="00BF025A" w:rsidRDefault="00BF025A" w:rsidP="00BF025A">
            <w:pPr>
              <w:jc w:val="both"/>
              <w:rPr>
                <w:sz w:val="24"/>
                <w:szCs w:val="24"/>
              </w:rPr>
            </w:pPr>
            <w:r w:rsidRPr="00BF025A">
              <w:rPr>
                <w:sz w:val="24"/>
                <w:szCs w:val="24"/>
              </w:rPr>
              <w:t>3.</w:t>
            </w:r>
            <w:r w:rsidRPr="00BF025A">
              <w:rPr>
                <w:sz w:val="24"/>
                <w:szCs w:val="24"/>
              </w:rPr>
              <w:tab/>
              <w:t>Самостоятельность ответа;</w:t>
            </w:r>
          </w:p>
          <w:p w:rsidR="00BF025A" w:rsidRPr="00BF025A" w:rsidRDefault="00BF025A" w:rsidP="00BF025A">
            <w:pPr>
              <w:jc w:val="both"/>
              <w:rPr>
                <w:sz w:val="24"/>
                <w:szCs w:val="24"/>
              </w:rPr>
            </w:pPr>
            <w:r w:rsidRPr="00BF025A">
              <w:rPr>
                <w:sz w:val="24"/>
                <w:szCs w:val="24"/>
              </w:rPr>
              <w:t>4.</w:t>
            </w:r>
            <w:r w:rsidRPr="00BF025A">
              <w:rPr>
                <w:sz w:val="24"/>
                <w:szCs w:val="24"/>
              </w:rPr>
              <w:tab/>
              <w:t>Владение юридической терминологией;</w:t>
            </w:r>
          </w:p>
          <w:p w:rsidR="00BF025A" w:rsidRPr="00BF025A" w:rsidRDefault="00BF025A" w:rsidP="00BF025A">
            <w:pPr>
              <w:jc w:val="both"/>
              <w:rPr>
                <w:sz w:val="24"/>
                <w:szCs w:val="24"/>
              </w:rPr>
            </w:pPr>
            <w:r w:rsidRPr="00BF025A">
              <w:rPr>
                <w:sz w:val="24"/>
                <w:szCs w:val="24"/>
              </w:rPr>
              <w:t>5.</w:t>
            </w:r>
            <w:r w:rsidRPr="00BF025A">
              <w:rPr>
                <w:sz w:val="24"/>
                <w:szCs w:val="24"/>
              </w:rPr>
              <w:tab/>
              <w:t>Степень осознанности, понимания изученного;</w:t>
            </w:r>
          </w:p>
          <w:p w:rsidR="00BF025A" w:rsidRPr="00BF025A" w:rsidRDefault="00BF025A" w:rsidP="00BF025A">
            <w:pPr>
              <w:jc w:val="both"/>
              <w:rPr>
                <w:sz w:val="24"/>
                <w:szCs w:val="24"/>
              </w:rPr>
            </w:pPr>
            <w:r w:rsidRPr="00BF025A">
              <w:rPr>
                <w:sz w:val="24"/>
                <w:szCs w:val="24"/>
              </w:rPr>
              <w:t>6.</w:t>
            </w:r>
            <w:r w:rsidRPr="00BF025A">
              <w:rPr>
                <w:sz w:val="24"/>
                <w:szCs w:val="24"/>
              </w:rPr>
              <w:tab/>
              <w:t>Глубина / полнота рассмотрения темы</w:t>
            </w:r>
          </w:p>
        </w:tc>
        <w:tc>
          <w:tcPr>
            <w:tcW w:w="3190" w:type="dxa"/>
          </w:tcPr>
          <w:p w:rsidR="00BF025A" w:rsidRPr="00BF025A" w:rsidRDefault="00BF025A" w:rsidP="00BF025A">
            <w:pPr>
              <w:jc w:val="both"/>
              <w:rPr>
                <w:sz w:val="24"/>
                <w:szCs w:val="24"/>
              </w:rPr>
            </w:pPr>
            <w:r w:rsidRPr="00BF025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Хорошо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формулирует полный правильный ответ</w:t>
            </w:r>
          </w:p>
          <w:p w:rsidR="00BF025A" w:rsidRPr="00BF025A" w:rsidRDefault="00BF025A" w:rsidP="00BF025A">
            <w:pPr>
              <w:jc w:val="both"/>
              <w:rPr>
                <w:sz w:val="24"/>
                <w:szCs w:val="24"/>
              </w:rPr>
            </w:pPr>
            <w:r w:rsidRPr="00BF025A">
              <w:rPr>
                <w:sz w:val="24"/>
                <w:szCs w:val="24"/>
              </w:rPr>
              <w:t xml:space="preserve">на вопросы практического занятия (семинара), не нарушает логическую последовательность в изложении материала, </w:t>
            </w:r>
          </w:p>
          <w:p w:rsidR="00BF025A" w:rsidRPr="00BF025A" w:rsidRDefault="00BF025A" w:rsidP="00BF025A">
            <w:pPr>
              <w:jc w:val="both"/>
              <w:rPr>
                <w:sz w:val="24"/>
                <w:szCs w:val="24"/>
              </w:rPr>
            </w:pPr>
            <w:r w:rsidRPr="00BF025A">
              <w:rPr>
                <w:sz w:val="24"/>
                <w:szCs w:val="24"/>
              </w:rPr>
              <w:t xml:space="preserve"> но допускает при ответе</w:t>
            </w:r>
          </w:p>
          <w:p w:rsidR="00BF025A" w:rsidRPr="00BF025A" w:rsidRDefault="00BF025A" w:rsidP="00BF025A">
            <w:pPr>
              <w:jc w:val="both"/>
              <w:rPr>
                <w:sz w:val="24"/>
                <w:szCs w:val="24"/>
              </w:rPr>
            </w:pPr>
            <w:r w:rsidRPr="00BF025A">
              <w:rPr>
                <w:sz w:val="24"/>
                <w:szCs w:val="24"/>
              </w:rPr>
              <w:t>отдельные неточности, испытывает небольшие затруднения при ответе на дополнительные вопросы</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Удовлетворительно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rPr>
                <w:rFonts w:eastAsia="Calibri"/>
                <w:sz w:val="24"/>
                <w:szCs w:val="24"/>
              </w:rPr>
            </w:pPr>
            <w:r w:rsidRPr="00BF025A">
              <w:rPr>
                <w:rFonts w:eastAsia="Calibri"/>
                <w:sz w:val="24"/>
                <w:szCs w:val="24"/>
              </w:rPr>
              <w:t xml:space="preserve">продемонстрировано знание только основного (базового) материала по теме </w:t>
            </w:r>
            <w:r w:rsidRPr="00BF025A">
              <w:rPr>
                <w:rFonts w:eastAsia="Calibri"/>
                <w:sz w:val="24"/>
                <w:szCs w:val="24"/>
              </w:rPr>
              <w:lastRenderedPageBreak/>
              <w:t>практического занятия, допускает ошибки и неточности при ответе на дополнительные вопросы, слабо аргументирует собственную позицию</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lastRenderedPageBreak/>
              <w:t>Неудовлетвори</w:t>
            </w:r>
            <w:r w:rsidRPr="00BF025A">
              <w:rPr>
                <w:sz w:val="24"/>
                <w:szCs w:val="24"/>
                <w:lang w:bidi="ru-RU"/>
              </w:rPr>
              <w:softHyphen/>
              <w:t xml:space="preserve">тельно </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rPr>
                <w:rFonts w:eastAsia="Calibri"/>
                <w:sz w:val="24"/>
                <w:szCs w:val="24"/>
              </w:rPr>
            </w:pPr>
            <w:r w:rsidRPr="00BF025A">
              <w:rPr>
                <w:rFonts w:eastAsia="Calibri"/>
                <w:sz w:val="24"/>
                <w:szCs w:val="24"/>
              </w:rPr>
              <w:t>не способен сформулировать ответ по</w:t>
            </w:r>
          </w:p>
          <w:p w:rsidR="00BF025A" w:rsidRPr="00BF025A" w:rsidRDefault="00BF025A" w:rsidP="00BF025A">
            <w:pPr>
              <w:rPr>
                <w:rFonts w:eastAsia="Calibri"/>
                <w:sz w:val="24"/>
                <w:szCs w:val="24"/>
              </w:rPr>
            </w:pPr>
            <w:r w:rsidRPr="00BF025A">
              <w:rPr>
                <w:rFonts w:eastAsia="Calibri"/>
                <w:sz w:val="24"/>
                <w:szCs w:val="24"/>
              </w:rPr>
              <w:t xml:space="preserve">вопросам практического занятия (семинара); дает неверные, содержащие фактические ошибки ответы на </w:t>
            </w:r>
          </w:p>
          <w:p w:rsidR="00BF025A" w:rsidRPr="00BF025A" w:rsidRDefault="00BF025A" w:rsidP="00BF025A">
            <w:pPr>
              <w:jc w:val="both"/>
              <w:rPr>
                <w:sz w:val="24"/>
                <w:szCs w:val="24"/>
              </w:rPr>
            </w:pPr>
            <w:r w:rsidRPr="00BF025A">
              <w:rPr>
                <w:rFonts w:eastAsia="Calibri"/>
                <w:sz w:val="24"/>
                <w:szCs w:val="24"/>
              </w:rPr>
              <w:t>вопросы практического занятия (семинара)</w:t>
            </w:r>
          </w:p>
        </w:tc>
      </w:tr>
    </w:tbl>
    <w:p w:rsidR="00BF025A" w:rsidRPr="00BF025A" w:rsidRDefault="00BF025A" w:rsidP="00BF025A">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BF025A" w:rsidRPr="00BF025A" w:rsidRDefault="00BF025A" w:rsidP="00BF025A">
      <w:pPr>
        <w:spacing w:after="0" w:line="240" w:lineRule="auto"/>
        <w:ind w:firstLine="709"/>
        <w:jc w:val="both"/>
        <w:rPr>
          <w:rFonts w:ascii="Times New Roman" w:eastAsia="Times New Roman" w:hAnsi="Times New Roman" w:cs="Times New Roman"/>
          <w:b/>
          <w:sz w:val="24"/>
          <w:szCs w:val="24"/>
        </w:rPr>
      </w:pPr>
      <w:r w:rsidRPr="00BF025A">
        <w:rPr>
          <w:rFonts w:ascii="Times New Roman" w:eastAsia="Times New Roman" w:hAnsi="Times New Roman" w:cs="Times New Roman"/>
          <w:b/>
          <w:sz w:val="24"/>
          <w:szCs w:val="24"/>
        </w:rPr>
        <w:t>Оценивание выполнения практической задачи</w:t>
      </w:r>
    </w:p>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4-балльная</w:t>
            </w:r>
          </w:p>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Критерии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Отлично</w:t>
            </w:r>
          </w:p>
        </w:tc>
        <w:tc>
          <w:tcPr>
            <w:tcW w:w="3190" w:type="dxa"/>
            <w:vMerge w:val="restart"/>
          </w:tcPr>
          <w:p w:rsidR="00BF025A" w:rsidRPr="00BF025A" w:rsidRDefault="00BF025A" w:rsidP="00BF025A">
            <w:pPr>
              <w:jc w:val="both"/>
              <w:rPr>
                <w:sz w:val="24"/>
                <w:szCs w:val="24"/>
              </w:rPr>
            </w:pPr>
            <w:r w:rsidRPr="00BF025A">
              <w:rPr>
                <w:sz w:val="24"/>
                <w:szCs w:val="24"/>
              </w:rPr>
              <w:t>1.</w:t>
            </w:r>
            <w:r w:rsidRPr="00BF025A">
              <w:rPr>
                <w:sz w:val="24"/>
                <w:szCs w:val="24"/>
              </w:rPr>
              <w:tab/>
              <w:t>Полнота и своевременность выполнения;</w:t>
            </w:r>
          </w:p>
          <w:p w:rsidR="00BF025A" w:rsidRPr="00BF025A" w:rsidRDefault="00BF025A" w:rsidP="00BF025A">
            <w:pPr>
              <w:jc w:val="both"/>
              <w:rPr>
                <w:sz w:val="24"/>
                <w:szCs w:val="24"/>
              </w:rPr>
            </w:pPr>
            <w:r w:rsidRPr="00BF025A">
              <w:rPr>
                <w:sz w:val="24"/>
                <w:szCs w:val="24"/>
              </w:rPr>
              <w:t>2.</w:t>
            </w:r>
            <w:r w:rsidRPr="00BF025A">
              <w:rPr>
                <w:sz w:val="24"/>
                <w:szCs w:val="24"/>
              </w:rPr>
              <w:tab/>
              <w:t>Последовательность, ясность и аргументированность выполнения;</w:t>
            </w:r>
          </w:p>
          <w:p w:rsidR="00BF025A" w:rsidRPr="00BF025A" w:rsidRDefault="00BF025A" w:rsidP="00BF025A">
            <w:pPr>
              <w:jc w:val="both"/>
              <w:rPr>
                <w:sz w:val="24"/>
                <w:szCs w:val="24"/>
              </w:rPr>
            </w:pPr>
            <w:r w:rsidRPr="00BF025A">
              <w:rPr>
                <w:sz w:val="24"/>
                <w:szCs w:val="24"/>
              </w:rPr>
              <w:t>3. Самостоятельность решения;</w:t>
            </w:r>
          </w:p>
          <w:p w:rsidR="00BF025A" w:rsidRPr="00BF025A" w:rsidRDefault="00BF025A" w:rsidP="00BF025A">
            <w:pPr>
              <w:jc w:val="both"/>
              <w:rPr>
                <w:sz w:val="24"/>
                <w:szCs w:val="24"/>
              </w:rPr>
            </w:pPr>
            <w:r w:rsidRPr="00BF025A">
              <w:rPr>
                <w:sz w:val="24"/>
                <w:szCs w:val="24"/>
              </w:rPr>
              <w:t>4. Способность анализировать и обобщать информацию.</w:t>
            </w:r>
          </w:p>
          <w:p w:rsidR="00BF025A" w:rsidRPr="00BF025A" w:rsidRDefault="00BF025A" w:rsidP="00BF025A">
            <w:pPr>
              <w:jc w:val="both"/>
              <w:rPr>
                <w:sz w:val="24"/>
                <w:szCs w:val="24"/>
              </w:rPr>
            </w:pPr>
            <w:r w:rsidRPr="00BF025A">
              <w:rPr>
                <w:sz w:val="24"/>
                <w:szCs w:val="24"/>
              </w:rPr>
              <w:t>5.</w:t>
            </w:r>
            <w:r w:rsidRPr="00BF025A">
              <w:rPr>
                <w:sz w:val="24"/>
                <w:szCs w:val="24"/>
              </w:rPr>
              <w:tab/>
              <w:t xml:space="preserve"> Установление причинно-следственных связей, выявление закономерности;</w:t>
            </w:r>
          </w:p>
          <w:p w:rsidR="00BF025A" w:rsidRPr="00BF025A" w:rsidRDefault="00BF025A" w:rsidP="00BF025A">
            <w:pPr>
              <w:jc w:val="both"/>
              <w:rPr>
                <w:sz w:val="24"/>
                <w:szCs w:val="24"/>
              </w:rPr>
            </w:pPr>
            <w:r w:rsidRPr="00BF025A">
              <w:rPr>
                <w:sz w:val="24"/>
                <w:szCs w:val="24"/>
              </w:rPr>
              <w:t xml:space="preserve">6. Обоснованность ответа ссылками на нормы действующего законодательства </w:t>
            </w:r>
          </w:p>
        </w:tc>
        <w:tc>
          <w:tcPr>
            <w:tcW w:w="3190" w:type="dxa"/>
          </w:tcPr>
          <w:p w:rsidR="00BF025A" w:rsidRPr="00BF025A" w:rsidRDefault="00BF025A" w:rsidP="00BF025A">
            <w:pPr>
              <w:jc w:val="both"/>
              <w:rPr>
                <w:sz w:val="24"/>
                <w:szCs w:val="24"/>
              </w:rPr>
            </w:pPr>
            <w:r w:rsidRPr="00BF025A">
              <w:rPr>
                <w:sz w:val="24"/>
                <w:szCs w:val="24"/>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Хорошо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Удовлетворительно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Неудовлетвори</w:t>
            </w:r>
            <w:r w:rsidRPr="00BF025A">
              <w:rPr>
                <w:sz w:val="24"/>
                <w:szCs w:val="24"/>
                <w:lang w:bidi="ru-RU"/>
              </w:rPr>
              <w:softHyphen/>
              <w:t xml:space="preserve">тельно </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 xml:space="preserve">Решение задач выполнено неверно. Студент использовал только учебную литературу без </w:t>
            </w:r>
            <w:r w:rsidRPr="00BF025A">
              <w:rPr>
                <w:sz w:val="24"/>
                <w:szCs w:val="24"/>
              </w:rPr>
              <w:lastRenderedPageBreak/>
              <w:t>опоры на первоисточники.</w:t>
            </w:r>
          </w:p>
        </w:tc>
      </w:tr>
    </w:tbl>
    <w:p w:rsidR="00BF025A" w:rsidRPr="00BF025A" w:rsidRDefault="00BF025A" w:rsidP="00BF025A">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BF025A" w:rsidRPr="00BF025A" w:rsidRDefault="00BF025A" w:rsidP="00BF025A">
      <w:pPr>
        <w:spacing w:after="0" w:line="240" w:lineRule="auto"/>
        <w:ind w:firstLine="709"/>
        <w:jc w:val="both"/>
        <w:rPr>
          <w:rFonts w:ascii="Times New Roman" w:eastAsia="Times New Roman" w:hAnsi="Times New Roman" w:cs="Times New Roman"/>
          <w:b/>
          <w:sz w:val="24"/>
          <w:szCs w:val="24"/>
        </w:rPr>
      </w:pPr>
      <w:r w:rsidRPr="00BF025A">
        <w:rPr>
          <w:rFonts w:ascii="Times New Roman" w:eastAsia="Times New Roman" w:hAnsi="Times New Roman" w:cs="Times New Roman"/>
          <w:b/>
          <w:sz w:val="24"/>
          <w:szCs w:val="24"/>
        </w:rPr>
        <w:t>Оценивание выполнения практического задания</w:t>
      </w:r>
    </w:p>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4-балльная</w:t>
            </w:r>
          </w:p>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Критерии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Отлично</w:t>
            </w:r>
          </w:p>
        </w:tc>
        <w:tc>
          <w:tcPr>
            <w:tcW w:w="3190" w:type="dxa"/>
            <w:vMerge w:val="restart"/>
          </w:tcPr>
          <w:p w:rsidR="00BF025A" w:rsidRPr="00BF025A" w:rsidRDefault="00BF025A" w:rsidP="00BF025A">
            <w:pPr>
              <w:jc w:val="both"/>
              <w:rPr>
                <w:sz w:val="24"/>
                <w:szCs w:val="24"/>
              </w:rPr>
            </w:pPr>
            <w:r w:rsidRPr="00BF025A">
              <w:rPr>
                <w:sz w:val="24"/>
                <w:szCs w:val="24"/>
              </w:rPr>
              <w:t>1. Самостоятельность ответа;</w:t>
            </w:r>
          </w:p>
          <w:p w:rsidR="00BF025A" w:rsidRPr="00BF025A" w:rsidRDefault="00BF025A" w:rsidP="00BF025A">
            <w:pPr>
              <w:jc w:val="both"/>
              <w:rPr>
                <w:sz w:val="24"/>
                <w:szCs w:val="24"/>
              </w:rPr>
            </w:pPr>
            <w:r w:rsidRPr="00BF025A">
              <w:rPr>
                <w:sz w:val="24"/>
                <w:szCs w:val="24"/>
              </w:rPr>
              <w:t>2. Владение юридической терминологией;</w:t>
            </w:r>
          </w:p>
          <w:p w:rsidR="00BF025A" w:rsidRPr="00BF025A" w:rsidRDefault="00BF025A" w:rsidP="00BF025A">
            <w:pPr>
              <w:jc w:val="both"/>
              <w:rPr>
                <w:sz w:val="24"/>
                <w:szCs w:val="24"/>
              </w:rPr>
            </w:pPr>
            <w:r w:rsidRPr="00BF025A">
              <w:rPr>
                <w:sz w:val="24"/>
                <w:szCs w:val="24"/>
              </w:rPr>
              <w:t>3. Характер представления результатов (наглядность, оформление, донесение информации)</w:t>
            </w:r>
          </w:p>
          <w:p w:rsidR="00BF025A" w:rsidRPr="00BF025A" w:rsidRDefault="00BF025A" w:rsidP="00BF025A">
            <w:pPr>
              <w:jc w:val="both"/>
              <w:rPr>
                <w:sz w:val="24"/>
                <w:szCs w:val="24"/>
              </w:rPr>
            </w:pPr>
            <w:r w:rsidRPr="00BF025A">
              <w:rPr>
                <w:sz w:val="24"/>
                <w:szCs w:val="24"/>
              </w:rPr>
              <w:t>4. Обоснованность ответа ссылками на нормы действующего законодательства</w:t>
            </w:r>
          </w:p>
        </w:tc>
        <w:tc>
          <w:tcPr>
            <w:tcW w:w="3190" w:type="dxa"/>
          </w:tcPr>
          <w:p w:rsidR="00BF025A" w:rsidRPr="00BF025A" w:rsidRDefault="00BF025A" w:rsidP="00BF025A">
            <w:pPr>
              <w:jc w:val="both"/>
              <w:rPr>
                <w:sz w:val="24"/>
                <w:szCs w:val="24"/>
              </w:rPr>
            </w:pPr>
            <w:r w:rsidRPr="00BF025A">
              <w:rPr>
                <w:sz w:val="24"/>
                <w:szCs w:val="24"/>
              </w:rPr>
              <w:t xml:space="preserve"> 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Хорошо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Удовлетворительно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Неудовлетвори</w:t>
            </w:r>
            <w:r w:rsidRPr="00BF025A">
              <w:rPr>
                <w:sz w:val="24"/>
                <w:szCs w:val="24"/>
                <w:lang w:bidi="ru-RU"/>
              </w:rPr>
              <w:softHyphen/>
              <w:t xml:space="preserve">тельно </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F025A" w:rsidRPr="00BF025A" w:rsidRDefault="00BF025A" w:rsidP="00BF025A">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BF025A" w:rsidRPr="00BF025A" w:rsidRDefault="00BF025A" w:rsidP="00BF025A">
      <w:pPr>
        <w:spacing w:after="0" w:line="240" w:lineRule="auto"/>
        <w:ind w:firstLine="709"/>
        <w:jc w:val="both"/>
        <w:rPr>
          <w:rFonts w:ascii="Times New Roman" w:eastAsia="Times New Roman" w:hAnsi="Times New Roman" w:cs="Times New Roman"/>
          <w:b/>
          <w:sz w:val="24"/>
          <w:szCs w:val="24"/>
        </w:rPr>
      </w:pPr>
      <w:r w:rsidRPr="00BF025A">
        <w:rPr>
          <w:rFonts w:ascii="Times New Roman" w:eastAsia="Times New Roman" w:hAnsi="Times New Roman" w:cs="Times New Roman"/>
          <w:b/>
          <w:sz w:val="24"/>
          <w:szCs w:val="24"/>
        </w:rPr>
        <w:t>Оценивание эссе</w:t>
      </w:r>
    </w:p>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4-балльная</w:t>
            </w:r>
          </w:p>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Критерии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Отлично</w:t>
            </w:r>
          </w:p>
        </w:tc>
        <w:tc>
          <w:tcPr>
            <w:tcW w:w="3190" w:type="dxa"/>
            <w:vMerge w:val="restart"/>
          </w:tcPr>
          <w:p w:rsidR="00BF025A" w:rsidRPr="00BF025A" w:rsidRDefault="00BF025A" w:rsidP="00BF025A">
            <w:pPr>
              <w:jc w:val="both"/>
              <w:rPr>
                <w:sz w:val="24"/>
                <w:szCs w:val="24"/>
              </w:rPr>
            </w:pPr>
            <w:r w:rsidRPr="00BF025A">
              <w:rPr>
                <w:sz w:val="24"/>
                <w:szCs w:val="24"/>
              </w:rPr>
              <w:t>1. Наличие логической структуры построения текста</w:t>
            </w:r>
          </w:p>
          <w:p w:rsidR="00BF025A" w:rsidRPr="00BF025A" w:rsidRDefault="00BF025A" w:rsidP="00BF025A">
            <w:pPr>
              <w:jc w:val="both"/>
              <w:rPr>
                <w:sz w:val="24"/>
                <w:szCs w:val="24"/>
              </w:rPr>
            </w:pPr>
            <w:r w:rsidRPr="00BF025A">
              <w:rPr>
                <w:sz w:val="24"/>
                <w:szCs w:val="24"/>
              </w:rPr>
              <w:t xml:space="preserve">2. Наличие </w:t>
            </w:r>
            <w:r w:rsidRPr="00BF025A">
              <w:rPr>
                <w:sz w:val="24"/>
                <w:szCs w:val="24"/>
              </w:rPr>
              <w:lastRenderedPageBreak/>
              <w:t>аргументированной личной позиции по теме эссе</w:t>
            </w:r>
          </w:p>
          <w:p w:rsidR="00BF025A" w:rsidRPr="00BF025A" w:rsidRDefault="00BF025A" w:rsidP="00BF025A">
            <w:pPr>
              <w:jc w:val="both"/>
              <w:rPr>
                <w:sz w:val="24"/>
                <w:szCs w:val="24"/>
              </w:rPr>
            </w:pPr>
            <w:r w:rsidRPr="00BF025A">
              <w:rPr>
                <w:sz w:val="24"/>
                <w:szCs w:val="24"/>
              </w:rPr>
              <w:t>3. Использование современных статистических данных</w:t>
            </w:r>
          </w:p>
          <w:p w:rsidR="00BF025A" w:rsidRPr="00BF025A" w:rsidRDefault="00BF025A" w:rsidP="00BF025A">
            <w:pPr>
              <w:jc w:val="both"/>
              <w:rPr>
                <w:sz w:val="24"/>
                <w:szCs w:val="24"/>
              </w:rPr>
            </w:pPr>
            <w:r w:rsidRPr="00BF025A">
              <w:rPr>
                <w:sz w:val="24"/>
                <w:szCs w:val="24"/>
              </w:rPr>
              <w:t>4. Результативность и полнота проведенного исследования для написания эссе</w:t>
            </w:r>
          </w:p>
          <w:p w:rsidR="00BF025A" w:rsidRPr="00BF025A" w:rsidRDefault="00BF025A" w:rsidP="00BF025A">
            <w:pPr>
              <w:jc w:val="both"/>
              <w:rPr>
                <w:sz w:val="24"/>
                <w:szCs w:val="24"/>
              </w:rPr>
            </w:pPr>
            <w:r w:rsidRPr="00BF025A">
              <w:rPr>
                <w:sz w:val="24"/>
                <w:szCs w:val="24"/>
              </w:rPr>
              <w:t>5. Обоснованность  ссылками на нормы действующего законодательства</w:t>
            </w:r>
          </w:p>
        </w:tc>
        <w:tc>
          <w:tcPr>
            <w:tcW w:w="3190" w:type="dxa"/>
          </w:tcPr>
          <w:p w:rsidR="00BF025A" w:rsidRPr="00BF025A" w:rsidRDefault="00BF025A" w:rsidP="00BF025A">
            <w:pPr>
              <w:jc w:val="both"/>
              <w:rPr>
                <w:sz w:val="24"/>
                <w:szCs w:val="24"/>
              </w:rPr>
            </w:pPr>
            <w:r w:rsidRPr="00BF025A">
              <w:rPr>
                <w:rFonts w:eastAsia="Calibri"/>
                <w:sz w:val="24"/>
                <w:szCs w:val="24"/>
              </w:rPr>
              <w:lastRenderedPageBreak/>
              <w:t xml:space="preserve">Логически и лексически грамотно изложенный, содержательный и аргументированный текст, </w:t>
            </w:r>
            <w:r w:rsidRPr="00BF025A">
              <w:rPr>
                <w:rFonts w:eastAsia="Calibri"/>
                <w:sz w:val="24"/>
                <w:szCs w:val="24"/>
              </w:rPr>
              <w:lastRenderedPageBreak/>
              <w:t>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lastRenderedPageBreak/>
              <w:t>Хорошо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Удовлетворительно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Неудовлетвори</w:t>
            </w:r>
            <w:r w:rsidRPr="00BF025A">
              <w:rPr>
                <w:sz w:val="24"/>
                <w:szCs w:val="24"/>
                <w:lang w:bidi="ru-RU"/>
              </w:rPr>
              <w:softHyphen/>
              <w:t xml:space="preserve">тельно </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BF025A" w:rsidRPr="00BF025A" w:rsidRDefault="00BF025A" w:rsidP="00BF025A">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BF025A" w:rsidRPr="00BF025A" w:rsidRDefault="00BF025A" w:rsidP="00BF025A">
      <w:pPr>
        <w:spacing w:after="0" w:line="240" w:lineRule="auto"/>
        <w:ind w:firstLine="709"/>
        <w:jc w:val="both"/>
        <w:rPr>
          <w:rFonts w:ascii="Times New Roman" w:eastAsia="Times New Roman" w:hAnsi="Times New Roman" w:cs="Times New Roman"/>
          <w:b/>
          <w:sz w:val="24"/>
          <w:szCs w:val="24"/>
        </w:rPr>
      </w:pPr>
      <w:r w:rsidRPr="00BF025A">
        <w:rPr>
          <w:rFonts w:ascii="Times New Roman" w:eastAsia="Times New Roman" w:hAnsi="Times New Roman" w:cs="Times New Roman"/>
          <w:b/>
          <w:sz w:val="24"/>
          <w:szCs w:val="24"/>
        </w:rPr>
        <w:t>Оценивание ответа на экзамене</w:t>
      </w:r>
    </w:p>
    <w:p w:rsidR="00BF025A" w:rsidRPr="00BF025A" w:rsidRDefault="00BF025A" w:rsidP="00BF025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0"/>
      </w:tblGrid>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4-балльная</w:t>
            </w:r>
          </w:p>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25A" w:rsidRPr="00BF025A" w:rsidRDefault="00BF025A" w:rsidP="00BF025A">
            <w:pPr>
              <w:widowControl w:val="0"/>
              <w:jc w:val="center"/>
              <w:rPr>
                <w:b/>
                <w:sz w:val="24"/>
                <w:szCs w:val="24"/>
                <w:lang w:bidi="ru-RU"/>
              </w:rPr>
            </w:pPr>
            <w:r w:rsidRPr="00BF025A">
              <w:rPr>
                <w:bCs/>
                <w:color w:val="000000"/>
                <w:sz w:val="24"/>
                <w:szCs w:val="24"/>
                <w:shd w:val="clear" w:color="auto" w:fill="FFFFFF"/>
                <w:lang w:bidi="ru-RU"/>
              </w:rPr>
              <w:t>Критерии</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Отлично</w:t>
            </w:r>
          </w:p>
        </w:tc>
        <w:tc>
          <w:tcPr>
            <w:tcW w:w="3190" w:type="dxa"/>
            <w:vMerge w:val="restart"/>
          </w:tcPr>
          <w:p w:rsidR="00BF025A" w:rsidRPr="00BF025A" w:rsidRDefault="00BF025A" w:rsidP="00BF025A">
            <w:pPr>
              <w:jc w:val="both"/>
              <w:rPr>
                <w:sz w:val="24"/>
                <w:szCs w:val="24"/>
              </w:rPr>
            </w:pPr>
            <w:r w:rsidRPr="00BF025A">
              <w:rPr>
                <w:sz w:val="24"/>
                <w:szCs w:val="24"/>
              </w:rPr>
              <w:t>1. Полнота и глубина изложения теоретического материала;</w:t>
            </w:r>
          </w:p>
          <w:p w:rsidR="00BF025A" w:rsidRPr="00BF025A" w:rsidRDefault="00BF025A" w:rsidP="00BF025A">
            <w:pPr>
              <w:jc w:val="both"/>
              <w:rPr>
                <w:sz w:val="24"/>
                <w:szCs w:val="24"/>
              </w:rPr>
            </w:pPr>
            <w:r w:rsidRPr="00BF025A">
              <w:rPr>
                <w:sz w:val="24"/>
                <w:szCs w:val="24"/>
              </w:rPr>
              <w:t>2. Последовательность, четкость, логичность в изложении теоретического материала;</w:t>
            </w:r>
          </w:p>
          <w:p w:rsidR="00BF025A" w:rsidRPr="00BF025A" w:rsidRDefault="00BF025A" w:rsidP="00BF025A">
            <w:pPr>
              <w:jc w:val="both"/>
              <w:rPr>
                <w:sz w:val="24"/>
                <w:szCs w:val="24"/>
              </w:rPr>
            </w:pPr>
            <w:r w:rsidRPr="00BF025A">
              <w:rPr>
                <w:sz w:val="24"/>
                <w:szCs w:val="24"/>
              </w:rPr>
              <w:t xml:space="preserve">3. Умение увязывать теорию </w:t>
            </w:r>
            <w:r w:rsidRPr="00BF025A">
              <w:rPr>
                <w:sz w:val="24"/>
                <w:szCs w:val="24"/>
              </w:rPr>
              <w:lastRenderedPageBreak/>
              <w:t>с юридической практикой;</w:t>
            </w:r>
          </w:p>
          <w:p w:rsidR="00BF025A" w:rsidRPr="00BF025A" w:rsidRDefault="00BF025A" w:rsidP="00BF025A">
            <w:pPr>
              <w:jc w:val="both"/>
              <w:rPr>
                <w:sz w:val="24"/>
                <w:szCs w:val="24"/>
              </w:rPr>
            </w:pPr>
            <w:r w:rsidRPr="00BF025A">
              <w:rPr>
                <w:sz w:val="24"/>
                <w:szCs w:val="24"/>
              </w:rPr>
              <w:t>4. Самостоятельность ответа;</w:t>
            </w:r>
          </w:p>
          <w:p w:rsidR="00BF025A" w:rsidRPr="00BF025A" w:rsidRDefault="00BF025A" w:rsidP="00BF025A">
            <w:pPr>
              <w:jc w:val="both"/>
              <w:rPr>
                <w:sz w:val="24"/>
                <w:szCs w:val="24"/>
              </w:rPr>
            </w:pPr>
            <w:r w:rsidRPr="00BF025A">
              <w:rPr>
                <w:sz w:val="24"/>
                <w:szCs w:val="24"/>
              </w:rPr>
              <w:t>5. Культура речи;</w:t>
            </w:r>
          </w:p>
          <w:p w:rsidR="00BF025A" w:rsidRPr="00BF025A" w:rsidRDefault="00BF025A" w:rsidP="00BF025A">
            <w:pPr>
              <w:jc w:val="both"/>
              <w:rPr>
                <w:sz w:val="24"/>
                <w:szCs w:val="24"/>
              </w:rPr>
            </w:pPr>
            <w:r w:rsidRPr="00BF025A">
              <w:rPr>
                <w:sz w:val="24"/>
                <w:szCs w:val="24"/>
              </w:rPr>
              <w:t>6. Использование ссылок на нормы действующего законодательства</w:t>
            </w:r>
          </w:p>
          <w:p w:rsidR="00BF025A" w:rsidRPr="00BF025A" w:rsidRDefault="00BF025A" w:rsidP="00BF025A">
            <w:pPr>
              <w:jc w:val="both"/>
              <w:rPr>
                <w:sz w:val="24"/>
                <w:szCs w:val="24"/>
              </w:rPr>
            </w:pPr>
            <w:r w:rsidRPr="00BF025A">
              <w:rPr>
                <w:sz w:val="24"/>
                <w:szCs w:val="24"/>
              </w:rPr>
              <w:t>7. Умение аргументировать собственную позицию при ответе на дополнительные вопросы в рамках билет</w:t>
            </w:r>
          </w:p>
        </w:tc>
        <w:tc>
          <w:tcPr>
            <w:tcW w:w="3190" w:type="dxa"/>
          </w:tcPr>
          <w:p w:rsidR="00BF025A" w:rsidRPr="00BF025A" w:rsidRDefault="00BF025A" w:rsidP="00BF025A">
            <w:pPr>
              <w:jc w:val="both"/>
              <w:rPr>
                <w:sz w:val="24"/>
                <w:szCs w:val="24"/>
              </w:rPr>
            </w:pPr>
            <w:r w:rsidRPr="00BF025A">
              <w:rPr>
                <w:sz w:val="24"/>
                <w:szCs w:val="24"/>
              </w:rPr>
              <w:lastRenderedPageBreak/>
              <w:t>выставляется обучающемуся, если он глубоко и прочно усвоил</w:t>
            </w:r>
          </w:p>
          <w:p w:rsidR="00BF025A" w:rsidRPr="00BF025A" w:rsidRDefault="00BF025A" w:rsidP="00BF025A">
            <w:pPr>
              <w:jc w:val="both"/>
              <w:rPr>
                <w:sz w:val="24"/>
                <w:szCs w:val="24"/>
              </w:rPr>
            </w:pPr>
            <w:r w:rsidRPr="00BF025A">
              <w:rPr>
                <w:sz w:val="24"/>
                <w:szCs w:val="24"/>
              </w:rPr>
              <w:t>программу курса учебной дисциплины, исчерпывающе, последовательно, четко и логически стройно его</w:t>
            </w:r>
          </w:p>
          <w:p w:rsidR="00BF025A" w:rsidRPr="00BF025A" w:rsidRDefault="00BF025A" w:rsidP="00BF025A">
            <w:pPr>
              <w:jc w:val="both"/>
              <w:rPr>
                <w:sz w:val="24"/>
                <w:szCs w:val="24"/>
              </w:rPr>
            </w:pPr>
            <w:r w:rsidRPr="00BF025A">
              <w:rPr>
                <w:sz w:val="24"/>
                <w:szCs w:val="24"/>
              </w:rPr>
              <w:lastRenderedPageBreak/>
              <w:t>излагает, умеет тесно увязывать теорию с практикой, свободно справляется и апеллирует</w:t>
            </w:r>
          </w:p>
          <w:p w:rsidR="00BF025A" w:rsidRPr="00BF025A" w:rsidRDefault="00BF025A" w:rsidP="00BF025A">
            <w:pPr>
              <w:jc w:val="both"/>
              <w:rPr>
                <w:sz w:val="24"/>
                <w:szCs w:val="24"/>
              </w:rPr>
            </w:pPr>
            <w:r w:rsidRPr="00BF025A">
              <w:rPr>
                <w:sz w:val="24"/>
                <w:szCs w:val="24"/>
              </w:rPr>
              <w:t>к действующему финансовому законодательству, не затрудняется с ответом на дополнительные</w:t>
            </w:r>
          </w:p>
          <w:p w:rsidR="00BF025A" w:rsidRPr="00BF025A" w:rsidRDefault="00BF025A" w:rsidP="00BF025A">
            <w:pPr>
              <w:jc w:val="both"/>
              <w:rPr>
                <w:sz w:val="24"/>
                <w:szCs w:val="24"/>
              </w:rPr>
            </w:pPr>
            <w:r w:rsidRPr="00BF025A">
              <w:rPr>
                <w:sz w:val="24"/>
                <w:szCs w:val="24"/>
              </w:rPr>
              <w:t>вопросы в рамках билета, правильно обосновывает свои выводы</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lastRenderedPageBreak/>
              <w:t>Хорошо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Удовлетворительно</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widowControl w:val="0"/>
              <w:autoSpaceDE w:val="0"/>
              <w:autoSpaceDN w:val="0"/>
              <w:adjustRightInd w:val="0"/>
              <w:rPr>
                <w:rFonts w:eastAsia="Calibri"/>
                <w:sz w:val="24"/>
                <w:szCs w:val="24"/>
              </w:rPr>
            </w:pPr>
            <w:r w:rsidRPr="00BF025A">
              <w:rPr>
                <w:rFonts w:eastAsia="Calibri"/>
                <w:sz w:val="24"/>
                <w:szCs w:val="24"/>
              </w:rPr>
              <w:t>выставляется обучающемуся, если он имеет знания только</w:t>
            </w:r>
          </w:p>
          <w:p w:rsidR="00BF025A" w:rsidRPr="00BF025A" w:rsidRDefault="00BF025A" w:rsidP="00BF025A">
            <w:pPr>
              <w:widowControl w:val="0"/>
              <w:autoSpaceDE w:val="0"/>
              <w:autoSpaceDN w:val="0"/>
              <w:adjustRightInd w:val="0"/>
              <w:rPr>
                <w:rFonts w:eastAsia="Calibri"/>
                <w:sz w:val="24"/>
                <w:szCs w:val="24"/>
              </w:rPr>
            </w:pPr>
            <w:r w:rsidRPr="00BF025A">
              <w:rPr>
                <w:rFonts w:eastAsia="Calibri"/>
                <w:sz w:val="24"/>
                <w:szCs w:val="24"/>
              </w:rPr>
              <w:t>основного материала, но не усвоил его деталей, допускает неточности, недостаточно</w:t>
            </w:r>
          </w:p>
          <w:p w:rsidR="00BF025A" w:rsidRPr="00BF025A" w:rsidRDefault="00BF025A" w:rsidP="00BF025A">
            <w:pPr>
              <w:widowControl w:val="0"/>
              <w:autoSpaceDE w:val="0"/>
              <w:autoSpaceDN w:val="0"/>
              <w:adjustRightInd w:val="0"/>
              <w:rPr>
                <w:rFonts w:eastAsia="Calibri"/>
                <w:sz w:val="24"/>
                <w:szCs w:val="24"/>
              </w:rPr>
            </w:pPr>
            <w:r w:rsidRPr="00BF025A">
              <w:rPr>
                <w:rFonts w:eastAsia="Calibri"/>
                <w:sz w:val="24"/>
                <w:szCs w:val="24"/>
              </w:rPr>
              <w:t>правильные формулировки, нарушение логической последовательности в изложении</w:t>
            </w:r>
          </w:p>
          <w:p w:rsidR="00BF025A" w:rsidRPr="00BF025A" w:rsidRDefault="00BF025A" w:rsidP="00BF025A">
            <w:pPr>
              <w:widowControl w:val="0"/>
              <w:autoSpaceDE w:val="0"/>
              <w:autoSpaceDN w:val="0"/>
              <w:adjustRightInd w:val="0"/>
              <w:rPr>
                <w:rFonts w:eastAsia="Calibri"/>
                <w:sz w:val="24"/>
                <w:szCs w:val="24"/>
              </w:rPr>
            </w:pPr>
            <w:r w:rsidRPr="00BF025A">
              <w:rPr>
                <w:rFonts w:eastAsia="Calibri"/>
                <w:sz w:val="24"/>
                <w:szCs w:val="24"/>
              </w:rPr>
              <w:t>программного материала, испытывает затруднения при воспроизведении положений</w:t>
            </w:r>
          </w:p>
          <w:p w:rsidR="00BF025A" w:rsidRPr="00BF025A" w:rsidRDefault="00BF025A" w:rsidP="00BF025A">
            <w:pPr>
              <w:jc w:val="both"/>
              <w:rPr>
                <w:sz w:val="24"/>
                <w:szCs w:val="24"/>
              </w:rPr>
            </w:pPr>
            <w:r w:rsidRPr="00BF025A">
              <w:rPr>
                <w:rFonts w:eastAsia="Calibri"/>
                <w:sz w:val="24"/>
                <w:szCs w:val="24"/>
              </w:rPr>
              <w:t>закона</w:t>
            </w:r>
          </w:p>
        </w:tc>
      </w:tr>
      <w:tr w:rsidR="00BF025A" w:rsidRPr="00BF025A" w:rsidTr="00FB0EB6">
        <w:tc>
          <w:tcPr>
            <w:tcW w:w="3190" w:type="dxa"/>
            <w:tcBorders>
              <w:top w:val="single" w:sz="4" w:space="0" w:color="auto"/>
              <w:left w:val="single" w:sz="4" w:space="0" w:color="auto"/>
              <w:bottom w:val="single" w:sz="4" w:space="0" w:color="auto"/>
              <w:right w:val="single" w:sz="4" w:space="0" w:color="auto"/>
            </w:tcBorders>
            <w:shd w:val="clear" w:color="auto" w:fill="FFFFFF"/>
          </w:tcPr>
          <w:p w:rsidR="00BF025A" w:rsidRPr="00BF025A" w:rsidRDefault="00BF025A" w:rsidP="00BF025A">
            <w:pPr>
              <w:widowControl w:val="0"/>
              <w:rPr>
                <w:sz w:val="24"/>
                <w:szCs w:val="24"/>
                <w:lang w:bidi="ru-RU"/>
              </w:rPr>
            </w:pPr>
            <w:r w:rsidRPr="00BF025A">
              <w:rPr>
                <w:sz w:val="24"/>
                <w:szCs w:val="24"/>
                <w:lang w:bidi="ru-RU"/>
              </w:rPr>
              <w:t>Неудовлетвори</w:t>
            </w:r>
            <w:r w:rsidRPr="00BF025A">
              <w:rPr>
                <w:sz w:val="24"/>
                <w:szCs w:val="24"/>
                <w:lang w:bidi="ru-RU"/>
              </w:rPr>
              <w:softHyphen/>
              <w:t xml:space="preserve">тельно </w:t>
            </w:r>
          </w:p>
        </w:tc>
        <w:tc>
          <w:tcPr>
            <w:tcW w:w="3190" w:type="dxa"/>
            <w:vMerge/>
          </w:tcPr>
          <w:p w:rsidR="00BF025A" w:rsidRPr="00BF025A" w:rsidRDefault="00BF025A" w:rsidP="00BF025A">
            <w:pPr>
              <w:jc w:val="both"/>
              <w:rPr>
                <w:sz w:val="24"/>
                <w:szCs w:val="24"/>
              </w:rPr>
            </w:pPr>
          </w:p>
        </w:tc>
        <w:tc>
          <w:tcPr>
            <w:tcW w:w="3190" w:type="dxa"/>
          </w:tcPr>
          <w:p w:rsidR="00BF025A" w:rsidRPr="00BF025A" w:rsidRDefault="00BF025A" w:rsidP="00BF025A">
            <w:pPr>
              <w:jc w:val="both"/>
              <w:rPr>
                <w:sz w:val="24"/>
                <w:szCs w:val="24"/>
              </w:rPr>
            </w:pPr>
            <w:r w:rsidRPr="00BF025A">
              <w:rPr>
                <w:sz w:val="24"/>
                <w:szCs w:val="24"/>
              </w:rPr>
              <w:t>выставляется обучающемуся, который не знает</w:t>
            </w:r>
          </w:p>
          <w:p w:rsidR="00BF025A" w:rsidRPr="00BF025A" w:rsidRDefault="00BF025A" w:rsidP="00BF025A">
            <w:pPr>
              <w:jc w:val="both"/>
              <w:rPr>
                <w:sz w:val="24"/>
                <w:szCs w:val="24"/>
              </w:rPr>
            </w:pPr>
            <w:r w:rsidRPr="00BF025A">
              <w:rPr>
                <w:sz w:val="24"/>
                <w:szCs w:val="24"/>
              </w:rPr>
              <w:t>значительной части программы дисциплины, допускает существенные ошибки,</w:t>
            </w:r>
          </w:p>
          <w:p w:rsidR="00BF025A" w:rsidRPr="00BF025A" w:rsidRDefault="00BF025A" w:rsidP="00BF025A">
            <w:pPr>
              <w:jc w:val="both"/>
              <w:rPr>
                <w:sz w:val="24"/>
                <w:szCs w:val="24"/>
              </w:rPr>
            </w:pPr>
            <w:r w:rsidRPr="00BF025A">
              <w:rPr>
                <w:sz w:val="24"/>
                <w:szCs w:val="24"/>
              </w:rPr>
              <w:t>неуверенно, с большими затруднениями ориентируется в нормах действующего</w:t>
            </w:r>
          </w:p>
          <w:p w:rsidR="00BF025A" w:rsidRPr="00BF025A" w:rsidRDefault="00BF025A" w:rsidP="00BF025A">
            <w:pPr>
              <w:jc w:val="both"/>
              <w:rPr>
                <w:sz w:val="24"/>
                <w:szCs w:val="24"/>
              </w:rPr>
            </w:pPr>
            <w:r w:rsidRPr="00BF025A">
              <w:rPr>
                <w:sz w:val="24"/>
                <w:szCs w:val="24"/>
              </w:rPr>
              <w:t>финансового законодательства</w:t>
            </w:r>
          </w:p>
        </w:tc>
      </w:tr>
    </w:tbl>
    <w:p w:rsidR="007300BB" w:rsidRPr="00B377C2" w:rsidRDefault="007300BB" w:rsidP="00655216">
      <w:pPr>
        <w:spacing w:after="0" w:line="240" w:lineRule="auto"/>
        <w:ind w:firstLine="709"/>
        <w:jc w:val="center"/>
        <w:rPr>
          <w:rFonts w:ascii="Times New Roman" w:hAnsi="Times New Roman" w:cs="Times New Roman"/>
          <w:b/>
          <w:sz w:val="24"/>
          <w:szCs w:val="24"/>
        </w:rPr>
      </w:pPr>
    </w:p>
    <w:p w:rsidR="00E74969" w:rsidRPr="00B377C2" w:rsidRDefault="00E74969" w:rsidP="00655216">
      <w:pPr>
        <w:spacing w:after="0" w:line="240" w:lineRule="auto"/>
        <w:ind w:firstLine="709"/>
        <w:jc w:val="center"/>
        <w:rPr>
          <w:rFonts w:ascii="Times New Roman" w:hAnsi="Times New Roman" w:cs="Times New Roman"/>
          <w:b/>
          <w:sz w:val="24"/>
          <w:szCs w:val="24"/>
        </w:rPr>
      </w:pPr>
    </w:p>
    <w:p w:rsidR="00BF025A" w:rsidRDefault="00BF025A" w:rsidP="00655216">
      <w:pPr>
        <w:spacing w:after="0" w:line="240" w:lineRule="auto"/>
        <w:ind w:firstLine="709"/>
        <w:jc w:val="center"/>
        <w:rPr>
          <w:rFonts w:ascii="Times New Roman" w:hAnsi="Times New Roman" w:cs="Times New Roman"/>
          <w:b/>
          <w:sz w:val="24"/>
          <w:szCs w:val="24"/>
        </w:rPr>
      </w:pPr>
    </w:p>
    <w:p w:rsidR="00BF025A" w:rsidRDefault="00BF025A" w:rsidP="00655216">
      <w:pPr>
        <w:spacing w:after="0" w:line="240" w:lineRule="auto"/>
        <w:ind w:firstLine="709"/>
        <w:jc w:val="center"/>
        <w:rPr>
          <w:rFonts w:ascii="Times New Roman" w:hAnsi="Times New Roman" w:cs="Times New Roman"/>
          <w:b/>
          <w:sz w:val="24"/>
          <w:szCs w:val="24"/>
        </w:rPr>
      </w:pPr>
    </w:p>
    <w:p w:rsidR="00BF025A" w:rsidRDefault="00BF025A" w:rsidP="00655216">
      <w:pPr>
        <w:spacing w:after="0" w:line="240" w:lineRule="auto"/>
        <w:ind w:firstLine="709"/>
        <w:jc w:val="center"/>
        <w:rPr>
          <w:rFonts w:ascii="Times New Roman" w:hAnsi="Times New Roman" w:cs="Times New Roman"/>
          <w:b/>
          <w:sz w:val="24"/>
          <w:szCs w:val="24"/>
        </w:rPr>
      </w:pPr>
    </w:p>
    <w:p w:rsidR="00BF025A" w:rsidRDefault="00BF025A" w:rsidP="00655216">
      <w:pPr>
        <w:spacing w:after="0" w:line="240" w:lineRule="auto"/>
        <w:ind w:firstLine="709"/>
        <w:jc w:val="center"/>
        <w:rPr>
          <w:rFonts w:ascii="Times New Roman" w:hAnsi="Times New Roman" w:cs="Times New Roman"/>
          <w:b/>
          <w:sz w:val="24"/>
          <w:szCs w:val="24"/>
        </w:rPr>
      </w:pPr>
    </w:p>
    <w:p w:rsidR="00853F06" w:rsidRPr="00B377C2" w:rsidRDefault="003650B5" w:rsidP="00655216">
      <w:pPr>
        <w:spacing w:after="0" w:line="240" w:lineRule="auto"/>
        <w:ind w:firstLine="709"/>
        <w:jc w:val="center"/>
        <w:rPr>
          <w:rFonts w:ascii="Times New Roman" w:hAnsi="Times New Roman" w:cs="Times New Roman"/>
          <w:b/>
          <w:sz w:val="24"/>
          <w:szCs w:val="24"/>
        </w:rPr>
      </w:pPr>
      <w:r w:rsidRPr="00B377C2">
        <w:rPr>
          <w:rFonts w:ascii="Times New Roman" w:hAnsi="Times New Roman" w:cs="Times New Roman"/>
          <w:b/>
          <w:sz w:val="24"/>
          <w:szCs w:val="24"/>
        </w:rPr>
        <w:t>Список рекомендуемых источников</w:t>
      </w:r>
    </w:p>
    <w:p w:rsidR="00853F06" w:rsidRPr="00B377C2" w:rsidRDefault="00853F06" w:rsidP="00853F06">
      <w:pPr>
        <w:spacing w:after="0" w:line="240" w:lineRule="auto"/>
        <w:ind w:firstLine="709"/>
        <w:jc w:val="both"/>
        <w:rPr>
          <w:rFonts w:ascii="Times New Roman" w:hAnsi="Times New Roman" w:cs="Times New Roman"/>
          <w:sz w:val="24"/>
          <w:szCs w:val="24"/>
        </w:rPr>
      </w:pPr>
    </w:p>
    <w:p w:rsidR="00BF025A" w:rsidRPr="00BF025A" w:rsidRDefault="00BF025A" w:rsidP="00BF025A">
      <w:pPr>
        <w:widowControl w:val="0"/>
        <w:spacing w:after="0" w:line="240" w:lineRule="auto"/>
        <w:ind w:left="709"/>
        <w:jc w:val="both"/>
        <w:outlineLvl w:val="1"/>
        <w:rPr>
          <w:rFonts w:ascii="Times New Roman" w:eastAsia="Calibri" w:hAnsi="Times New Roman" w:cs="Times New Roman"/>
          <w:b/>
          <w:sz w:val="24"/>
        </w:rPr>
      </w:pPr>
      <w:r w:rsidRPr="00BF025A">
        <w:rPr>
          <w:rFonts w:ascii="Times New Roman" w:eastAsia="Calibri" w:hAnsi="Times New Roman" w:cs="Times New Roman"/>
          <w:b/>
          <w:sz w:val="24"/>
        </w:rPr>
        <w:t>Нормативные правовые акты</w:t>
      </w:r>
    </w:p>
    <w:p w:rsidR="00BF025A" w:rsidRPr="00BF025A" w:rsidRDefault="00BF025A" w:rsidP="00BF025A">
      <w:pPr>
        <w:widowControl w:val="0"/>
        <w:numPr>
          <w:ilvl w:val="0"/>
          <w:numId w:val="1"/>
        </w:numPr>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Конституция Российской Федерации :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Правительстве Российской Федерации : Федеральный конституционный закон от 17.12.1997 № 2-ФКЗ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Гражданский кодекс Российской Федерации (часть первая) : федеральный закон от 30.11.1994 № 51-ФЗ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Гражданский кодекс Российской Федерации (часть вторая : федеральный закон от 26.01.1996 № 14-ФЗ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Уголовный кодекс Российской Федерации : федеральный закон от 13.06.1996 № 63-ФЗ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Бюджетный кодекс Российской Федерации : федеральный закон от 31.07.1998 № 145-ФЗ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Налоговый кодекс Российской Федерации (часть первая) : федеральный закон  от 31.07.1998 № 146-ФЗ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Кодекс Российской Федерации об административных правонарушениях : федеральный закон от 30.12.2001 № 195-ФЗ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банках и банковской деятельности : Федеральный закон от 02.12.1990 № 395-1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Об организации страхового дела в Российской Федерации : Закон РФ от 27.11.1992 № 4015-1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Об инвестиционной деятельности в Российской Федерации, осуществляемой в форме капитальных вложений : Федеральный закон от 25.02.1999 № 39-ФЗ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Центральном банке Российской Федерации (Банке России) : Федеральный закон от 10.07.2002 № 86-//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валютном регулировании и валютном контроле : Федеральный закон от 10.12.2003 № 173-ФЗ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06.10.2003 № 131-ФЗ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Об обязательном медицинском страховании в Российской Федерации : Федеральный закон от 29.11.2010 № 326-ФЗ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Счетной палате Российской Федерации : Федеральный закон от 05.04.2013 № 41-ФЗ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структуре федеральных органов исполнительной власти: Указ Президента РФ от 21.05.2012 № 636 //  http://www.consultant.ru.</w:t>
      </w:r>
    </w:p>
    <w:p w:rsidR="00BF025A" w:rsidRPr="00BF025A" w:rsidRDefault="00BF025A" w:rsidP="00BF025A">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О Министерстве финансов Российской Федерации : Постановление Правительства РФ от 30.06.2004 № 329 //  http://www.consultant.ru</w:t>
      </w:r>
    </w:p>
    <w:p w:rsidR="00BF025A" w:rsidRPr="00BF025A" w:rsidRDefault="00BF025A" w:rsidP="00BF025A">
      <w:pPr>
        <w:widowControl w:val="0"/>
        <w:suppressAutoHyphens/>
        <w:spacing w:after="0" w:line="240" w:lineRule="auto"/>
        <w:ind w:firstLine="709"/>
        <w:jc w:val="both"/>
        <w:outlineLvl w:val="1"/>
        <w:rPr>
          <w:rFonts w:ascii="Times New Roman" w:eastAsia="Calibri" w:hAnsi="Times New Roman" w:cs="Times New Roman"/>
          <w:b/>
          <w:sz w:val="24"/>
        </w:rPr>
      </w:pPr>
    </w:p>
    <w:p w:rsidR="00BF025A" w:rsidRPr="00BF025A" w:rsidRDefault="00BF025A" w:rsidP="00BF025A">
      <w:pPr>
        <w:widowControl w:val="0"/>
        <w:suppressAutoHyphens/>
        <w:spacing w:after="0" w:line="240" w:lineRule="auto"/>
        <w:ind w:left="709"/>
        <w:jc w:val="both"/>
        <w:outlineLvl w:val="1"/>
        <w:rPr>
          <w:rFonts w:ascii="Times New Roman" w:eastAsia="Calibri" w:hAnsi="Times New Roman" w:cs="Times New Roman"/>
          <w:b/>
          <w:sz w:val="24"/>
        </w:rPr>
      </w:pPr>
      <w:r w:rsidRPr="00BF025A">
        <w:rPr>
          <w:rFonts w:ascii="Times New Roman" w:eastAsia="Calibri" w:hAnsi="Times New Roman" w:cs="Times New Roman"/>
          <w:b/>
          <w:sz w:val="24"/>
        </w:rPr>
        <w:t>Основная литература</w:t>
      </w:r>
    </w:p>
    <w:p w:rsidR="00BF025A" w:rsidRPr="00BF025A" w:rsidRDefault="00BF025A" w:rsidP="00BF025A">
      <w:pPr>
        <w:widowControl w:val="0"/>
        <w:suppressAutoHyphens/>
        <w:spacing w:after="0" w:line="240" w:lineRule="auto"/>
        <w:ind w:firstLine="709"/>
        <w:jc w:val="both"/>
        <w:rPr>
          <w:rFonts w:ascii="Times New Roman" w:eastAsia="Calibri" w:hAnsi="Times New Roman" w:cs="Times New Roman"/>
          <w:sz w:val="24"/>
        </w:rPr>
      </w:pPr>
      <w:r w:rsidRPr="00BF025A">
        <w:rPr>
          <w:rFonts w:ascii="Times New Roman" w:eastAsia="Calibri" w:hAnsi="Times New Roman" w:cs="Times New Roman"/>
          <w:sz w:val="24"/>
        </w:rPr>
        <w:t>- Эриашвили, Н.Д. Финансовое право [электронный  ресурс]: учебник / Н.Д. Эриашвили. - 3-е изд., перераб. и доп. - Москва : Юнити-Дана, 2012. - 576 с. - ISBN 978-5-</w:t>
      </w:r>
      <w:r w:rsidRPr="00BF025A">
        <w:rPr>
          <w:rFonts w:ascii="Times New Roman" w:eastAsia="Calibri" w:hAnsi="Times New Roman" w:cs="Times New Roman"/>
          <w:sz w:val="24"/>
        </w:rPr>
        <w:lastRenderedPageBreak/>
        <w:t>238-01416-6. – Режим доступа: http://biblioclub.ru/index.php?page=book&amp;id=117944</w:t>
      </w:r>
    </w:p>
    <w:p w:rsidR="00BF025A" w:rsidRPr="00BF025A" w:rsidRDefault="00BF025A" w:rsidP="00BF025A">
      <w:pPr>
        <w:widowControl w:val="0"/>
        <w:suppressAutoHyphens/>
        <w:spacing w:after="0" w:line="240" w:lineRule="auto"/>
        <w:ind w:firstLine="709"/>
        <w:jc w:val="both"/>
        <w:outlineLvl w:val="1"/>
        <w:rPr>
          <w:rFonts w:ascii="Times New Roman" w:eastAsia="Calibri" w:hAnsi="Times New Roman" w:cs="Times New Roman"/>
          <w:b/>
          <w:sz w:val="24"/>
        </w:rPr>
      </w:pPr>
    </w:p>
    <w:p w:rsidR="00BF025A" w:rsidRPr="00BF025A" w:rsidRDefault="00BF025A" w:rsidP="00BF025A">
      <w:pPr>
        <w:widowControl w:val="0"/>
        <w:suppressAutoHyphens/>
        <w:spacing w:after="0" w:line="240" w:lineRule="auto"/>
        <w:ind w:left="709"/>
        <w:jc w:val="both"/>
        <w:outlineLvl w:val="1"/>
        <w:rPr>
          <w:rFonts w:ascii="Times New Roman" w:eastAsia="Calibri" w:hAnsi="Times New Roman" w:cs="Times New Roman"/>
          <w:b/>
          <w:sz w:val="24"/>
        </w:rPr>
      </w:pPr>
      <w:r w:rsidRPr="00BF025A">
        <w:rPr>
          <w:rFonts w:ascii="Times New Roman" w:eastAsia="Calibri" w:hAnsi="Times New Roman" w:cs="Times New Roman"/>
          <w:b/>
          <w:sz w:val="24"/>
        </w:rPr>
        <w:t>Дополнительная литература</w:t>
      </w:r>
    </w:p>
    <w:p w:rsidR="00BF025A" w:rsidRPr="00BF025A" w:rsidRDefault="00BF025A" w:rsidP="00BF025A">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Иванов, И.С. Краткий курс финансового права [электронный  ресурс]: учебное пособие / И.С. Иванов // СПС КонсультантПлюс. 2013. – Режим доступа: http://www.consultant.ru</w:t>
      </w:r>
    </w:p>
    <w:p w:rsidR="00BF025A" w:rsidRPr="00BF025A" w:rsidRDefault="00BF025A" w:rsidP="00BF025A">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Прошунин, М. М., Татчук М.А. Финансовый мониторинг (противодействие легализации (отмыванию) доходов, полученных преступным путем, и финансированию терроризма) [электронный  ресурс]: учебник / М.М. Прошунин, М.А. Ткачук. - Калининград: Изд-во БФУ им. И. Канта, 2014. - 417 с. – Режим доступа:</w:t>
      </w:r>
      <w:r w:rsidRPr="00BF025A">
        <w:rPr>
          <w:rFonts w:ascii="Times New Roman" w:eastAsia="Calibri" w:hAnsi="Times New Roman" w:cs="Times New Roman"/>
          <w:sz w:val="28"/>
        </w:rPr>
        <w:t xml:space="preserve"> </w:t>
      </w:r>
      <w:r w:rsidRPr="00BF025A">
        <w:rPr>
          <w:rFonts w:ascii="Times New Roman" w:eastAsia="Calibri" w:hAnsi="Times New Roman" w:cs="Times New Roman"/>
          <w:sz w:val="24"/>
        </w:rPr>
        <w:t>http://www.consultant.ru</w:t>
      </w:r>
    </w:p>
    <w:p w:rsidR="00BF025A" w:rsidRPr="00BF025A" w:rsidRDefault="00BF025A" w:rsidP="00BF025A">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Терехова, Е.В. Инвестиционное право: публично-правовые начала [электронный  ресурс]: учебное пособие / Е.В. Терехова. - М.: РГУП, 2015. - 294 с. – Режим доступа: http://www.consultant.ru</w:t>
      </w:r>
    </w:p>
    <w:p w:rsidR="00BF025A" w:rsidRPr="00BF025A" w:rsidRDefault="00BF025A" w:rsidP="00BF025A">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Упоров, И.В. Финансовое право : учебник / И.В. Упоров, О.В. Старков. – Москва : Юнити, 2015. – 359 с. : табл. – (Юриспруденция для бакалавров). – Режим доступа: http://biblioclub.ru/index.php?page=book&amp;id=446580</w:t>
      </w:r>
    </w:p>
    <w:p w:rsidR="00BF025A" w:rsidRDefault="00BF025A" w:rsidP="00BF025A">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 xml:space="preserve">Финансовое право [электронный  ресурс]: учебное пособие / ред. Н.Д. Эриашвили, И.Ш. Килясханов. - 2-е изд., перераб. и доп. - Москва : Юнити-Дана, 2015. - 479 с. - Библиогр. в кн. - ISBN 978-5-238-01255-1. – Режим доступа: </w:t>
      </w:r>
      <w:hyperlink r:id="rId8" w:history="1">
        <w:r w:rsidRPr="00FA7F1F">
          <w:rPr>
            <w:rStyle w:val="aa"/>
            <w:rFonts w:ascii="Times New Roman" w:eastAsia="Calibri" w:hAnsi="Times New Roman" w:cs="Times New Roman"/>
            <w:sz w:val="24"/>
          </w:rPr>
          <w:t>http://biblioclub.ru/index.php?page=book&amp;id=114562</w:t>
        </w:r>
      </w:hyperlink>
    </w:p>
    <w:p w:rsidR="007300BB" w:rsidRPr="00BF025A" w:rsidRDefault="00BF025A" w:rsidP="00BF025A">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BF025A">
        <w:rPr>
          <w:rFonts w:ascii="Times New Roman" w:eastAsia="Calibri" w:hAnsi="Times New Roman" w:cs="Times New Roman"/>
          <w:sz w:val="24"/>
        </w:rPr>
        <w:t xml:space="preserve">Цинделиани, И.А. О системе финансового права: современное состояние научных исследований [электронный  ресурс]: монография / И.А. Цинделиани. - Москва : Российская академия правосудия, 2011. - 168 с. - ISBN 978-5-93916-287-6. - Режим доступа: </w:t>
      </w:r>
      <w:hyperlink r:id="rId9" w:history="1">
        <w:r w:rsidRPr="00BF025A">
          <w:rPr>
            <w:rFonts w:ascii="Times New Roman" w:eastAsia="Calibri" w:hAnsi="Times New Roman" w:cs="Times New Roman"/>
            <w:color w:val="0000FF"/>
            <w:sz w:val="24"/>
            <w:u w:val="single"/>
          </w:rPr>
          <w:t>http://biblioclub.ru/index.php?page=book&amp;id=140792</w:t>
        </w:r>
      </w:hyperlink>
    </w:p>
    <w:sectPr w:rsidR="007300BB" w:rsidRPr="00BF025A"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48" w:rsidRDefault="00466648" w:rsidP="009B17D9">
      <w:pPr>
        <w:spacing w:after="0" w:line="240" w:lineRule="auto"/>
      </w:pPr>
      <w:r>
        <w:separator/>
      </w:r>
    </w:p>
  </w:endnote>
  <w:endnote w:type="continuationSeparator" w:id="0">
    <w:p w:rsidR="00466648" w:rsidRDefault="00466648"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543A96" w:rsidRPr="003650B5" w:rsidRDefault="00543A96">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F025A">
          <w:rPr>
            <w:rFonts w:ascii="Times New Roman" w:hAnsi="Times New Roman" w:cs="Times New Roman"/>
            <w:noProof/>
          </w:rPr>
          <w:t>26</w:t>
        </w:r>
        <w:r w:rsidRPr="003650B5">
          <w:rPr>
            <w:rFonts w:ascii="Times New Roman" w:hAnsi="Times New Roman" w:cs="Times New Roman"/>
          </w:rPr>
          <w:fldChar w:fldCharType="end"/>
        </w:r>
      </w:p>
    </w:sdtContent>
  </w:sdt>
  <w:p w:rsidR="00543A96" w:rsidRDefault="00543A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48" w:rsidRDefault="00466648" w:rsidP="009B17D9">
      <w:pPr>
        <w:spacing w:after="0" w:line="240" w:lineRule="auto"/>
      </w:pPr>
      <w:r>
        <w:separator/>
      </w:r>
    </w:p>
  </w:footnote>
  <w:footnote w:type="continuationSeparator" w:id="0">
    <w:p w:rsidR="00466648" w:rsidRDefault="00466648" w:rsidP="009B17D9">
      <w:pPr>
        <w:spacing w:after="0" w:line="240" w:lineRule="auto"/>
      </w:pPr>
      <w:r>
        <w:continuationSeparator/>
      </w:r>
    </w:p>
  </w:footnote>
  <w:footnote w:id="1">
    <w:p w:rsidR="00B377C2" w:rsidRPr="002A2A6F" w:rsidRDefault="00B377C2" w:rsidP="00B377C2">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C81207"/>
    <w:multiLevelType w:val="multilevel"/>
    <w:tmpl w:val="8C06295C"/>
    <w:lvl w:ilvl="0">
      <w:start w:val="5"/>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E8E70D1"/>
    <w:multiLevelType w:val="multilevel"/>
    <w:tmpl w:val="82068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4"/>
  </w:num>
  <w:num w:numId="6">
    <w:abstractNumId w:val="1"/>
  </w:num>
  <w:num w:numId="7">
    <w:abstractNumId w:val="7"/>
  </w:num>
  <w:num w:numId="8">
    <w:abstractNumId w:val="0"/>
  </w:num>
  <w:num w:numId="9">
    <w:abstractNumId w:val="8"/>
  </w:num>
  <w:num w:numId="10">
    <w:abstractNumId w:val="6"/>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66648"/>
    <w:rsid w:val="0049450D"/>
    <w:rsid w:val="005171B8"/>
    <w:rsid w:val="00522158"/>
    <w:rsid w:val="00543A96"/>
    <w:rsid w:val="00550EAA"/>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377C2"/>
    <w:rsid w:val="00B43354"/>
    <w:rsid w:val="00B54EAF"/>
    <w:rsid w:val="00B652FF"/>
    <w:rsid w:val="00B847D9"/>
    <w:rsid w:val="00B8525B"/>
    <w:rsid w:val="00B902DF"/>
    <w:rsid w:val="00B90A9F"/>
    <w:rsid w:val="00BD32AA"/>
    <w:rsid w:val="00BE7D85"/>
    <w:rsid w:val="00BF025A"/>
    <w:rsid w:val="00C06009"/>
    <w:rsid w:val="00C76B64"/>
    <w:rsid w:val="00C803E6"/>
    <w:rsid w:val="00CB00A9"/>
    <w:rsid w:val="00D4751D"/>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BF0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5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club.ru/index.php?page=book&amp;id=140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950D-D5B3-40F6-BF78-A65F1740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9567</Words>
  <Characters>54538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15</cp:revision>
  <cp:lastPrinted>2017-09-06T11:35:00Z</cp:lastPrinted>
  <dcterms:created xsi:type="dcterms:W3CDTF">2017-09-06T11:35:00Z</dcterms:created>
  <dcterms:modified xsi:type="dcterms:W3CDTF">2020-02-16T17:21:00Z</dcterms:modified>
</cp:coreProperties>
</file>