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1C" w:rsidRDefault="00C30A1C" w:rsidP="00C30A1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30A1C" w:rsidRDefault="00C30A1C" w:rsidP="00C30A1C">
      <w:pPr>
        <w:pStyle w:val="ReportHead"/>
        <w:suppressAutoHyphens/>
        <w:rPr>
          <w:sz w:val="24"/>
        </w:rPr>
      </w:pPr>
    </w:p>
    <w:p w:rsidR="00C30A1C" w:rsidRDefault="00C30A1C" w:rsidP="00C30A1C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C30A1C" w:rsidRDefault="00C30A1C" w:rsidP="00C30A1C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C30A1C" w:rsidRDefault="00C30A1C" w:rsidP="00C30A1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C30A1C" w:rsidRDefault="00C30A1C" w:rsidP="00C30A1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C30A1C" w:rsidRDefault="00C30A1C" w:rsidP="00C30A1C">
      <w:pPr>
        <w:pStyle w:val="ReportHead"/>
        <w:suppressAutoHyphens/>
        <w:rPr>
          <w:sz w:val="24"/>
        </w:rPr>
      </w:pPr>
    </w:p>
    <w:p w:rsidR="00C30A1C" w:rsidRDefault="00C30A1C" w:rsidP="00C30A1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082502" w:rsidRDefault="00082502" w:rsidP="00082502">
      <w:pPr>
        <w:pStyle w:val="ReportHead"/>
        <w:suppressAutoHyphens/>
        <w:rPr>
          <w:sz w:val="24"/>
        </w:rPr>
      </w:pPr>
    </w:p>
    <w:p w:rsidR="00082502" w:rsidRDefault="00082502" w:rsidP="00082502">
      <w:pPr>
        <w:pStyle w:val="ReportHead"/>
        <w:suppressAutoHyphens/>
        <w:rPr>
          <w:sz w:val="24"/>
        </w:rPr>
      </w:pPr>
    </w:p>
    <w:p w:rsidR="00082502" w:rsidRDefault="00082502" w:rsidP="00082502">
      <w:pPr>
        <w:pStyle w:val="ReportHead"/>
        <w:suppressAutoHyphens/>
        <w:jc w:val="left"/>
        <w:rPr>
          <w:sz w:val="24"/>
        </w:rPr>
      </w:pPr>
    </w:p>
    <w:p w:rsidR="00082502" w:rsidRDefault="00082502" w:rsidP="00082502">
      <w:pPr>
        <w:pStyle w:val="ReportHead"/>
        <w:suppressAutoHyphens/>
        <w:jc w:val="left"/>
        <w:rPr>
          <w:sz w:val="24"/>
        </w:rPr>
      </w:pPr>
    </w:p>
    <w:p w:rsidR="00082502" w:rsidRDefault="00082502" w:rsidP="00082502">
      <w:pPr>
        <w:pStyle w:val="ReportHead"/>
        <w:suppressAutoHyphens/>
        <w:jc w:val="left"/>
        <w:rPr>
          <w:sz w:val="24"/>
        </w:rPr>
      </w:pPr>
    </w:p>
    <w:p w:rsidR="00082502" w:rsidRDefault="00082502" w:rsidP="00082502">
      <w:pPr>
        <w:pStyle w:val="ReportHead"/>
        <w:suppressAutoHyphens/>
        <w:rPr>
          <w:sz w:val="24"/>
        </w:rPr>
      </w:pPr>
    </w:p>
    <w:p w:rsidR="00082502" w:rsidRDefault="00082502" w:rsidP="0008250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082502" w:rsidRDefault="00082502" w:rsidP="0008250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82502" w:rsidRDefault="00082502" w:rsidP="0008250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математической обработки информации»</w:t>
      </w: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82502" w:rsidRDefault="00082502" w:rsidP="00082502">
      <w:pPr>
        <w:pStyle w:val="ReportHead"/>
        <w:suppressAutoHyphens/>
        <w:spacing w:line="360" w:lineRule="auto"/>
      </w:pPr>
      <w:r>
        <w:t>БАКАЛАВРИАТ</w:t>
      </w:r>
    </w:p>
    <w:p w:rsidR="00082502" w:rsidRDefault="00082502" w:rsidP="00082502">
      <w:pPr>
        <w:pStyle w:val="ReportHead"/>
        <w:suppressAutoHyphens/>
      </w:pPr>
      <w:r>
        <w:t>Направление подготовки</w:t>
      </w:r>
    </w:p>
    <w:p w:rsidR="00082502" w:rsidRDefault="00082502" w:rsidP="0008250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082502" w:rsidRDefault="00082502" w:rsidP="0008250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82502" w:rsidRDefault="00082502" w:rsidP="0008250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082502" w:rsidRDefault="00082502" w:rsidP="0008250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82502" w:rsidRDefault="00082502" w:rsidP="00082502">
      <w:pPr>
        <w:pStyle w:val="ReportHead"/>
        <w:suppressAutoHyphens/>
        <w:rPr>
          <w:sz w:val="24"/>
        </w:rPr>
      </w:pPr>
    </w:p>
    <w:p w:rsidR="00082502" w:rsidRDefault="00082502" w:rsidP="00082502">
      <w:pPr>
        <w:pStyle w:val="ReportHead"/>
        <w:suppressAutoHyphens/>
      </w:pPr>
      <w:r>
        <w:t>Квалификация</w:t>
      </w:r>
    </w:p>
    <w:p w:rsidR="00082502" w:rsidRDefault="00082502" w:rsidP="0008250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82502" w:rsidRDefault="00082502" w:rsidP="00082502">
      <w:pPr>
        <w:pStyle w:val="ReportHead"/>
        <w:suppressAutoHyphens/>
        <w:spacing w:before="120"/>
      </w:pPr>
      <w:r>
        <w:t>Форма обучения</w:t>
      </w:r>
    </w:p>
    <w:p w:rsidR="00082502" w:rsidRDefault="00082502" w:rsidP="0008250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082502" w:rsidRDefault="00082502" w:rsidP="00082502">
      <w:pPr>
        <w:pStyle w:val="ReportHead"/>
        <w:suppressAutoHyphens/>
      </w:pPr>
      <w:bookmarkStart w:id="0" w:name="BookmarkWhereDelChr13"/>
      <w:bookmarkEnd w:id="0"/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</w:pPr>
    </w:p>
    <w:p w:rsidR="00082502" w:rsidRDefault="00082502" w:rsidP="00082502">
      <w:pPr>
        <w:pStyle w:val="ReportHead"/>
        <w:suppressAutoHyphens/>
        <w:sectPr w:rsidR="00082502" w:rsidSect="0008250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C30A1C" w:rsidRPr="00B2340A" w:rsidRDefault="00C30A1C" w:rsidP="00C30A1C">
      <w:pPr>
        <w:tabs>
          <w:tab w:val="left" w:pos="10000"/>
        </w:tabs>
        <w:jc w:val="both"/>
        <w:rPr>
          <w:szCs w:val="24"/>
          <w:vertAlign w:val="superscript"/>
        </w:rPr>
      </w:pPr>
      <w:bookmarkStart w:id="1" w:name="BookmarkTestIsMustDelChr13"/>
      <w:bookmarkEnd w:id="1"/>
      <w:r w:rsidRPr="00B2340A">
        <w:rPr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</w:rPr>
        <w:t xml:space="preserve"> по дисциплине </w:t>
      </w:r>
      <w:r w:rsidRPr="009A581F">
        <w:rPr>
          <w:rFonts w:eastAsia="Times New Roman"/>
          <w:i/>
          <w:szCs w:val="20"/>
          <w:lang w:eastAsia="ru-RU"/>
        </w:rPr>
        <w:t>« Основы математической обработки информации»</w:t>
      </w:r>
    </w:p>
    <w:p w:rsidR="00C30A1C" w:rsidRPr="00B2340A" w:rsidRDefault="00C30A1C" w:rsidP="00C30A1C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C30A1C" w:rsidRPr="00B2340A" w:rsidRDefault="00C30A1C" w:rsidP="00C30A1C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C30A1C" w:rsidRPr="00B2340A" w:rsidRDefault="00C30A1C" w:rsidP="00C30A1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протокол № ________от «___» __________ 20__г.</w:t>
      </w:r>
    </w:p>
    <w:p w:rsidR="00C30A1C" w:rsidRPr="00B2340A" w:rsidRDefault="00C30A1C" w:rsidP="00C30A1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C30A1C" w:rsidRPr="00B2340A" w:rsidRDefault="00C30A1C" w:rsidP="00C30A1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>
        <w:rPr>
          <w:sz w:val="24"/>
          <w:u w:val="single"/>
        </w:rPr>
        <w:t>Е.В.Фролова</w:t>
      </w:r>
      <w:r w:rsidRPr="00B2340A">
        <w:rPr>
          <w:sz w:val="24"/>
        </w:rPr>
        <w:t>______</w:t>
      </w:r>
    </w:p>
    <w:p w:rsidR="00C30A1C" w:rsidRPr="00B2340A" w:rsidRDefault="00C30A1C" w:rsidP="00C30A1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C30A1C" w:rsidRPr="00B2340A" w:rsidRDefault="00C30A1C" w:rsidP="00C30A1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C30A1C" w:rsidRPr="00B2340A" w:rsidRDefault="00C30A1C" w:rsidP="00C30A1C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082502" w:rsidRDefault="00C30A1C" w:rsidP="00C30A1C">
      <w:pPr>
        <w:rPr>
          <w:i/>
          <w:sz w:val="24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r w:rsidR="00082502">
        <w:rPr>
          <w:i/>
          <w:sz w:val="24"/>
        </w:rPr>
        <w:br w:type="page"/>
      </w:r>
    </w:p>
    <w:p w:rsidR="00082502" w:rsidRDefault="00082502" w:rsidP="0008250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2177"/>
        <w:gridCol w:w="4253"/>
        <w:gridCol w:w="1933"/>
      </w:tblGrid>
      <w:tr w:rsidR="00082502" w:rsidRPr="00082502" w:rsidTr="00C34CE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82502" w:rsidRPr="00031E15" w:rsidRDefault="00082502" w:rsidP="00082502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Формируемые компетенции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82502" w:rsidRPr="00031E15" w:rsidRDefault="00082502" w:rsidP="00082502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2502" w:rsidRPr="00031E15" w:rsidRDefault="00082502" w:rsidP="00082502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82502" w:rsidRPr="00031E15" w:rsidRDefault="00082502" w:rsidP="00082502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Виды оценочных средств/</w:t>
            </w:r>
          </w:p>
          <w:p w:rsidR="00082502" w:rsidRPr="00031E15" w:rsidRDefault="00082502" w:rsidP="00082502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шифр раздела в данном документе</w:t>
            </w:r>
          </w:p>
        </w:tc>
      </w:tr>
      <w:tr w:rsidR="00082502" w:rsidRPr="00082502" w:rsidTr="00C34CE9">
        <w:tc>
          <w:tcPr>
            <w:tcW w:w="1843" w:type="dxa"/>
            <w:vMerge w:val="restart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b/>
                <w:szCs w:val="22"/>
              </w:rPr>
            </w:pPr>
            <w:r w:rsidRPr="00031E15">
              <w:rPr>
                <w:b/>
                <w:szCs w:val="22"/>
              </w:rPr>
              <w:t>УК-1: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УК-1-В-2 Осуществляет критический анализ и синтез информации, полученной из разных источников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082502" w:rsidRDefault="00082502" w:rsidP="00082502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Знать:</w:t>
            </w:r>
          </w:p>
          <w:p w:rsidR="00C34CE9" w:rsidRPr="00253D97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374" w:firstLine="79"/>
            </w:pPr>
            <w:r w:rsidRPr="00295E9E">
              <w:t>сферы применения простейших базовых математических моделей;</w:t>
            </w:r>
          </w:p>
          <w:p w:rsidR="00C34CE9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374" w:firstLine="79"/>
            </w:pPr>
            <w:r w:rsidRPr="00295E9E">
              <w:t xml:space="preserve">основы языка математических методов статистических анализа данных; </w:t>
            </w:r>
          </w:p>
          <w:p w:rsidR="00C34CE9" w:rsidRPr="00253D97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374" w:firstLine="79"/>
            </w:pPr>
            <w:r w:rsidRPr="00295E9E">
              <w:t>методы вероятностно-статистического моделирования педагогического процесса;</w:t>
            </w:r>
          </w:p>
          <w:p w:rsidR="00C34CE9" w:rsidRPr="00253D97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374" w:firstLine="79"/>
            </w:pPr>
            <w:r w:rsidRPr="00295E9E">
              <w:t>современные  пакеты прикладных программ статистической обработки экспериментальных данных;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A –</w:t>
            </w:r>
            <w:r w:rsidRPr="00031E15">
              <w:rPr>
                <w:szCs w:val="22"/>
              </w:rPr>
              <w:t xml:space="preserve"> задания репродуктивного уровня</w:t>
            </w:r>
          </w:p>
          <w:p w:rsidR="00566113" w:rsidRPr="00227C6A" w:rsidRDefault="00566113" w:rsidP="0056611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566113" w:rsidRPr="00227C6A" w:rsidRDefault="00566113" w:rsidP="0056611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Вопросы для опроса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82502" w:rsidRPr="00082502" w:rsidTr="00C34CE9">
        <w:tc>
          <w:tcPr>
            <w:tcW w:w="1843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Уметь:</w:t>
            </w:r>
          </w:p>
          <w:p w:rsidR="00C34CE9" w:rsidRPr="00253D97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232" w:firstLine="0"/>
            </w:pPr>
            <w:r w:rsidRPr="00295E9E">
              <w:t xml:space="preserve">осуществлять корректный подбор методов анализа </w:t>
            </w:r>
            <w:r>
              <w:t>педагогического процесса а также анализа полученной информации</w:t>
            </w:r>
            <w:r w:rsidRPr="00295E9E">
              <w:t xml:space="preserve"> и </w:t>
            </w:r>
            <w:r>
              <w:t xml:space="preserve">имеющихся </w:t>
            </w:r>
            <w:r w:rsidRPr="00295E9E">
              <w:t>данных;</w:t>
            </w:r>
          </w:p>
          <w:p w:rsidR="00C34CE9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232" w:firstLine="0"/>
            </w:pPr>
            <w:r w:rsidRPr="00295E9E">
              <w:t>проводить  практические  расчеты  по  имеющимся  данным,  используя статистические таблицы и компьютерную поддержку;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B –</w:t>
            </w:r>
            <w:r w:rsidRPr="00031E15">
              <w:rPr>
                <w:szCs w:val="22"/>
              </w:rPr>
              <w:t xml:space="preserve"> задания реконструктивного уровня</w:t>
            </w:r>
          </w:p>
          <w:p w:rsidR="00566113" w:rsidRDefault="00566113" w:rsidP="0056611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Задания для выполнения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82502" w:rsidRPr="00082502" w:rsidTr="00C34CE9">
        <w:tc>
          <w:tcPr>
            <w:tcW w:w="1843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Владеть:</w:t>
            </w:r>
          </w:p>
          <w:p w:rsidR="00566113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91" w:firstLine="91"/>
            </w:pPr>
            <w:r w:rsidRPr="00295E9E">
              <w:t>методами и способами вычисления статистических характеристик распределения данных педагогических измерений;</w:t>
            </w:r>
          </w:p>
          <w:p w:rsidR="00082502" w:rsidRPr="00566113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91" w:firstLine="91"/>
            </w:pPr>
            <w:r w:rsidRPr="00295E9E">
              <w:t xml:space="preserve">методами определения типов данных в педагогике, адекватного </w:t>
            </w:r>
            <w:r>
              <w:t xml:space="preserve">их </w:t>
            </w:r>
            <w:r w:rsidRPr="00295E9E">
              <w:t>использования в зависимости от типа данных.</w:t>
            </w:r>
          </w:p>
        </w:tc>
        <w:tc>
          <w:tcPr>
            <w:tcW w:w="193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C –</w:t>
            </w:r>
            <w:r w:rsidRPr="00031E15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082502" w:rsidRPr="00566113" w:rsidRDefault="00566113" w:rsidP="0056611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 w:val="24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082502" w:rsidRPr="00082502" w:rsidTr="00C34CE9">
        <w:tc>
          <w:tcPr>
            <w:tcW w:w="1843" w:type="dxa"/>
            <w:vMerge w:val="restart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b/>
                <w:szCs w:val="22"/>
              </w:rPr>
            </w:pPr>
            <w:r w:rsidRPr="00031E15">
              <w:rPr>
                <w:b/>
                <w:szCs w:val="22"/>
              </w:rPr>
              <w:t>ПК*-1: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 xml:space="preserve">Способен использовать теоретические и </w:t>
            </w:r>
            <w:r w:rsidRPr="00031E15">
              <w:rPr>
                <w:szCs w:val="22"/>
              </w:rPr>
              <w:lastRenderedPageBreak/>
              <w:t>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lastRenderedPageBreak/>
              <w:t xml:space="preserve">ПК*-1-В-4 Оценивает качество собственного исследования и при </w:t>
            </w:r>
            <w:r w:rsidRPr="00031E15">
              <w:rPr>
                <w:szCs w:val="22"/>
              </w:rPr>
              <w:lastRenderedPageBreak/>
              <w:t>необходимости проводит коррекцию исследования</w:t>
            </w:r>
          </w:p>
        </w:tc>
        <w:tc>
          <w:tcPr>
            <w:tcW w:w="425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lastRenderedPageBreak/>
              <w:t>Знать:</w:t>
            </w:r>
          </w:p>
          <w:p w:rsidR="00C34CE9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374" w:firstLine="79"/>
            </w:pPr>
            <w:r w:rsidRPr="00295E9E">
              <w:t xml:space="preserve">содержание исследовательской работы в области педагогики с применением методов </w:t>
            </w:r>
            <w:r w:rsidRPr="00295E9E">
              <w:lastRenderedPageBreak/>
              <w:t>математической статистики;</w:t>
            </w:r>
          </w:p>
          <w:p w:rsidR="00C34CE9" w:rsidRPr="00253D97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374" w:firstLine="79"/>
            </w:pPr>
            <w:r>
              <w:t>методы анализа и интерпретации данных педагогического эксперимента;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lastRenderedPageBreak/>
              <w:t>Блок A –</w:t>
            </w:r>
            <w:r w:rsidRPr="00031E15">
              <w:rPr>
                <w:szCs w:val="22"/>
              </w:rPr>
              <w:t xml:space="preserve"> задания репродуктивного уровня</w:t>
            </w:r>
          </w:p>
          <w:p w:rsidR="00566113" w:rsidRPr="00227C6A" w:rsidRDefault="00566113" w:rsidP="0056611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Тестовые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566113" w:rsidRPr="00227C6A" w:rsidRDefault="00566113" w:rsidP="0056611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Вопросы для опроса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82502" w:rsidRPr="00082502" w:rsidTr="00C34CE9">
        <w:tc>
          <w:tcPr>
            <w:tcW w:w="1843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Уметь:</w:t>
            </w:r>
          </w:p>
          <w:p w:rsidR="00C34CE9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232" w:firstLine="0"/>
            </w:pPr>
            <w:r w:rsidRPr="00295E9E">
              <w:t>проводить обработку данных исследования и правильную интерпретацию результатов</w:t>
            </w:r>
            <w:r>
              <w:t xml:space="preserve"> с учетом </w:t>
            </w:r>
            <w:r w:rsidRPr="00C514B2">
              <w:t>научно-обоснованных закономерностей организации образовательного процесса</w:t>
            </w:r>
            <w:r w:rsidRPr="00295E9E">
              <w:t>;</w:t>
            </w:r>
          </w:p>
          <w:p w:rsidR="00082502" w:rsidRPr="00C34CE9" w:rsidRDefault="00C34CE9" w:rsidP="00082502">
            <w:pPr>
              <w:pStyle w:val="ReportMain"/>
              <w:numPr>
                <w:ilvl w:val="0"/>
                <w:numId w:val="15"/>
              </w:numPr>
              <w:suppressAutoHyphens/>
              <w:ind w:left="232" w:firstLine="0"/>
            </w:pPr>
            <w:r w:rsidRPr="00295E9E">
              <w:t>планировать процесс вероятностно-статистической обработки данных педагогического эксперимента</w:t>
            </w:r>
            <w:r>
              <w:t xml:space="preserve"> </w:t>
            </w:r>
            <w:r w:rsidRPr="00C514B2">
              <w:t>с опорой на знания основных закономерностей возрастного развития</w:t>
            </w:r>
            <w:r>
              <w:t>,</w:t>
            </w:r>
            <w:r w:rsidRPr="00C514B2">
              <w:t xml:space="preserve"> когнитивной</w:t>
            </w:r>
            <w:r>
              <w:t xml:space="preserve"> и личностной сфер обучающихся</w:t>
            </w:r>
            <w:r w:rsidRPr="00295E9E">
              <w:t>;</w:t>
            </w:r>
          </w:p>
        </w:tc>
        <w:tc>
          <w:tcPr>
            <w:tcW w:w="193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B –</w:t>
            </w:r>
            <w:r w:rsidRPr="00031E15">
              <w:rPr>
                <w:szCs w:val="22"/>
              </w:rPr>
              <w:t xml:space="preserve"> задания реконструктивного уровня</w:t>
            </w:r>
          </w:p>
          <w:p w:rsidR="00082502" w:rsidRPr="00031E15" w:rsidRDefault="00566113" w:rsidP="00082502">
            <w:pPr>
              <w:pStyle w:val="ReportMain"/>
              <w:suppressAutoHyphens/>
              <w:rPr>
                <w:i/>
                <w:szCs w:val="22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082502" w:rsidRPr="00082502" w:rsidTr="00C34CE9">
        <w:tc>
          <w:tcPr>
            <w:tcW w:w="1843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Владеть:</w:t>
            </w:r>
          </w:p>
          <w:p w:rsidR="00C34CE9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91" w:firstLine="91"/>
            </w:pPr>
            <w:r w:rsidRPr="00295E9E">
              <w:t>методами математической статистики, используемыми при планировании, проведении и обработке результатов исследования в педагогике;</w:t>
            </w:r>
          </w:p>
          <w:p w:rsidR="00C34CE9" w:rsidRPr="00253D97" w:rsidRDefault="00C34CE9" w:rsidP="00C34CE9">
            <w:pPr>
              <w:pStyle w:val="ReportMain"/>
              <w:numPr>
                <w:ilvl w:val="0"/>
                <w:numId w:val="15"/>
              </w:numPr>
              <w:suppressAutoHyphens/>
              <w:ind w:left="91" w:firstLine="91"/>
            </w:pPr>
            <w:r>
              <w:t>навыками планирования и анализа педагогического эксперимента, интерпретации полученных данных.</w:t>
            </w:r>
          </w:p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82502" w:rsidRPr="00031E15" w:rsidRDefault="00082502" w:rsidP="00082502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C –</w:t>
            </w:r>
            <w:r w:rsidRPr="00031E15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082502" w:rsidRPr="00566113" w:rsidRDefault="00566113" w:rsidP="0056611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 w:val="24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082502" w:rsidRDefault="00082502" w:rsidP="00082502">
      <w:pPr>
        <w:pStyle w:val="ReportMain"/>
        <w:suppressAutoHyphens/>
        <w:jc w:val="both"/>
      </w:pPr>
    </w:p>
    <w:p w:rsidR="00C34CE9" w:rsidRDefault="00C34CE9" w:rsidP="0008250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C34CE9" w:rsidSect="00082502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082502" w:rsidRDefault="00082502" w:rsidP="0008250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082502" w:rsidRDefault="00082502" w:rsidP="00082502">
      <w:pPr>
        <w:pStyle w:val="ReportMain"/>
        <w:suppressAutoHyphens/>
        <w:ind w:firstLine="709"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Pr="006A5046" w:rsidRDefault="00C30A1C" w:rsidP="00C30A1C">
      <w:pPr>
        <w:pStyle w:val="ReportMain"/>
        <w:suppressAutoHyphens/>
        <w:jc w:val="both"/>
        <w:rPr>
          <w:b/>
          <w:i/>
          <w:sz w:val="28"/>
        </w:rPr>
      </w:pPr>
      <w:r w:rsidRPr="006A5046">
        <w:rPr>
          <w:b/>
          <w:i/>
          <w:sz w:val="28"/>
        </w:rPr>
        <w:t>А.0 Фонд тестовых заданий по дисциплине</w:t>
      </w: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6370D">
        <w:rPr>
          <w:b/>
          <w:sz w:val="28"/>
          <w:szCs w:val="28"/>
        </w:rPr>
        <w:t>Тема 1</w:t>
      </w:r>
      <w:r w:rsidRPr="00A52DC9">
        <w:rPr>
          <w:sz w:val="24"/>
          <w:szCs w:val="24"/>
        </w:rPr>
        <w:t xml:space="preserve"> </w:t>
      </w:r>
      <w:r w:rsidRPr="00A52DC9">
        <w:rPr>
          <w:b/>
          <w:sz w:val="28"/>
          <w:szCs w:val="28"/>
        </w:rPr>
        <w:t>Средства формализации в исследовании</w:t>
      </w:r>
    </w:p>
    <w:p w:rsidR="00C30A1C" w:rsidRPr="00A52DC9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30A1C" w:rsidRPr="00CF7104" w:rsidRDefault="00C30A1C" w:rsidP="00C30A1C">
      <w:pPr>
        <w:rPr>
          <w:rFonts w:eastAsia="Times New Roman"/>
          <w:sz w:val="24"/>
          <w:szCs w:val="24"/>
        </w:rPr>
      </w:pPr>
      <w:r w:rsidRPr="00CF7104">
        <w:rPr>
          <w:rFonts w:eastAsia="Times New Roman"/>
          <w:sz w:val="24"/>
          <w:szCs w:val="24"/>
        </w:rPr>
        <w:t>1.1 По характеру разработки показателей сказуемого таблицы различают:</w:t>
      </w:r>
    </w:p>
    <w:p w:rsidR="00C30A1C" w:rsidRPr="00CF7104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CF7104">
        <w:rPr>
          <w:rFonts w:eastAsia="Times New Roman"/>
          <w:sz w:val="24"/>
          <w:szCs w:val="24"/>
        </w:rPr>
        <w:t>таблицы с простой разработкой показателей сказуемого, в которых имеет место параллельное расположение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C30A1C" w:rsidRPr="00CF7104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CF7104">
        <w:rPr>
          <w:rFonts w:eastAsia="Times New Roman"/>
          <w:sz w:val="24"/>
          <w:szCs w:val="24"/>
        </w:rPr>
        <w:t>таблицы со сложной разработкой показателей сказуемого, в которых имеет место комбиниров</w:t>
      </w:r>
      <w:r w:rsidRPr="00CF7104">
        <w:rPr>
          <w:rFonts w:eastAsia="Times New Roman"/>
          <w:sz w:val="24"/>
          <w:szCs w:val="24"/>
        </w:rPr>
        <w:t>а</w:t>
      </w:r>
      <w:r w:rsidRPr="00CF7104">
        <w:rPr>
          <w:rFonts w:eastAsia="Times New Roman"/>
          <w:sz w:val="24"/>
          <w:szCs w:val="24"/>
        </w:rPr>
        <w:t>ние показателей сказуемого (внутри групп, образованных по одному признаку, выделяют по</w:t>
      </w:r>
      <w:r w:rsidRPr="00CF7104">
        <w:rPr>
          <w:rFonts w:eastAsia="Times New Roman"/>
          <w:sz w:val="24"/>
          <w:szCs w:val="24"/>
        </w:rPr>
        <w:t>д</w:t>
      </w:r>
      <w:r w:rsidRPr="00CF7104">
        <w:rPr>
          <w:rFonts w:eastAsia="Times New Roman"/>
          <w:sz w:val="24"/>
          <w:szCs w:val="24"/>
        </w:rPr>
        <w:t>группы по другому признаку)</w:t>
      </w:r>
      <w:r>
        <w:rPr>
          <w:rFonts w:eastAsia="Times New Roman"/>
          <w:sz w:val="24"/>
          <w:szCs w:val="24"/>
        </w:rPr>
        <w:t>;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CF7104">
        <w:rPr>
          <w:rFonts w:eastAsia="Times New Roman"/>
          <w:sz w:val="24"/>
          <w:szCs w:val="24"/>
        </w:rPr>
        <w:t>таблицы с комбинированной разработкой показателей сказуемого, в которых имеет место ко</w:t>
      </w:r>
      <w:r w:rsidRPr="00CF7104">
        <w:rPr>
          <w:rFonts w:eastAsia="Times New Roman"/>
          <w:sz w:val="24"/>
          <w:szCs w:val="24"/>
        </w:rPr>
        <w:t>м</w:t>
      </w:r>
      <w:r w:rsidRPr="00CF7104">
        <w:rPr>
          <w:rFonts w:eastAsia="Times New Roman"/>
          <w:sz w:val="24"/>
          <w:szCs w:val="24"/>
        </w:rPr>
        <w:t>бинирование показателей сказуемого (внутри групп, образованных по одному признаку, выделяют подгруппы по другому признаку)</w:t>
      </w:r>
      <w:r>
        <w:rPr>
          <w:rFonts w:eastAsia="Times New Roman"/>
          <w:sz w:val="24"/>
          <w:szCs w:val="24"/>
        </w:rPr>
        <w:t>.</w:t>
      </w:r>
    </w:p>
    <w:p w:rsidR="00C30A1C" w:rsidRPr="00CF7104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4"/>
          <w:szCs w:val="24"/>
        </w:rPr>
      </w:pPr>
    </w:p>
    <w:p w:rsidR="00C30A1C" w:rsidRPr="0053327D" w:rsidRDefault="00C30A1C" w:rsidP="00C30A1C">
      <w:pPr>
        <w:rPr>
          <w:rFonts w:ascii="Arial" w:eastAsia="Times New Roman" w:hAnsi="Arial" w:cs="Arial"/>
          <w:color w:val="404040"/>
          <w:sz w:val="23"/>
          <w:szCs w:val="23"/>
        </w:rPr>
      </w:pPr>
      <w:r w:rsidRPr="00CF7104">
        <w:rPr>
          <w:rFonts w:eastAsia="Times New Roman"/>
          <w:sz w:val="24"/>
          <w:szCs w:val="24"/>
        </w:rPr>
        <w:t>1.2 Представлена таблица</w:t>
      </w:r>
      <w:r w:rsidRPr="00CF7104">
        <w:rPr>
          <w:rFonts w:eastAsia="Times New Roman"/>
          <w:sz w:val="24"/>
          <w:szCs w:val="24"/>
        </w:rPr>
        <w:br/>
      </w:r>
      <w:r w:rsidR="00F47D6B" w:rsidRPr="00D967C1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ust.bgti.ru/Upload/14a6b8231ba340feb30df0e9b6476b6f.png" style="width:378.75pt;height:93.75pt;visibility:visible;mso-wrap-style:square">
            <v:imagedata r:id="rId8" o:title="14a6b8231ba340feb30df0e9b6476b6f"/>
          </v:shape>
        </w:pict>
      </w:r>
    </w:p>
    <w:p w:rsidR="00C30A1C" w:rsidRPr="00CF7104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CF7104">
        <w:rPr>
          <w:rFonts w:eastAsia="Times New Roman"/>
          <w:sz w:val="24"/>
          <w:szCs w:val="24"/>
        </w:rPr>
        <w:t>с простой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C30A1C" w:rsidRPr="00CF7104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CF7104">
        <w:rPr>
          <w:rFonts w:eastAsia="Times New Roman"/>
          <w:sz w:val="24"/>
          <w:szCs w:val="24"/>
        </w:rPr>
        <w:t>со сложной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C30A1C" w:rsidRPr="00CF7104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r w:rsidRPr="00CF7104">
        <w:rPr>
          <w:rFonts w:eastAsia="Times New Roman"/>
          <w:sz w:val="24"/>
          <w:szCs w:val="24"/>
        </w:rPr>
        <w:t>с комбинированной разработкой показателей сказуемого</w:t>
      </w:r>
    </w:p>
    <w:p w:rsidR="00C30A1C" w:rsidRPr="00CF7104" w:rsidRDefault="00C30A1C" w:rsidP="00C30A1C">
      <w:pPr>
        <w:pStyle w:val="ReportMain"/>
        <w:suppressAutoHyphens/>
        <w:jc w:val="both"/>
        <w:rPr>
          <w:i/>
          <w:szCs w:val="24"/>
        </w:rPr>
      </w:pPr>
    </w:p>
    <w:p w:rsidR="00C30A1C" w:rsidRPr="00CF7104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CF7104">
        <w:rPr>
          <w:sz w:val="24"/>
          <w:szCs w:val="24"/>
        </w:rPr>
        <w:t xml:space="preserve">1.3 </w:t>
      </w:r>
      <w:r w:rsidRPr="00CF7104">
        <w:rPr>
          <w:rFonts w:eastAsia="Times New Roman"/>
          <w:sz w:val="24"/>
          <w:szCs w:val="24"/>
        </w:rPr>
        <w:t>Представлена таблица</w:t>
      </w:r>
    </w:p>
    <w:p w:rsidR="00C30A1C" w:rsidRPr="0053327D" w:rsidRDefault="00C30A1C" w:rsidP="00C30A1C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</w:rPr>
      </w:pPr>
      <w:r w:rsidRPr="00CF7104">
        <w:rPr>
          <w:rFonts w:eastAsia="Times New Roman"/>
          <w:sz w:val="24"/>
          <w:szCs w:val="24"/>
        </w:rPr>
        <w:br/>
      </w:r>
      <w:r w:rsidR="00F47D6B" w:rsidRPr="00D967C1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 id="_x0000_i1026" type="#_x0000_t75" alt="Description: http://ust.bgti.ru/Upload/db135592ddb4491baa9c1af14d0e911a.png" style="width:441.75pt;height:135pt;visibility:visible;mso-wrap-style:square">
            <v:imagedata r:id="rId9" o:title="db135592ddb4491baa9c1af14d0e911a"/>
          </v:shape>
        </w:pict>
      </w: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AE202F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Pr="00AE202F">
        <w:rPr>
          <w:rFonts w:eastAsia="Times New Roman"/>
          <w:sz w:val="24"/>
          <w:szCs w:val="24"/>
        </w:rPr>
        <w:t>со сложной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C30A1C" w:rsidRPr="00AE202F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AE202F">
        <w:rPr>
          <w:rFonts w:eastAsia="Times New Roman"/>
          <w:sz w:val="24"/>
          <w:szCs w:val="24"/>
        </w:rPr>
        <w:t>с простой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C30A1C" w:rsidRPr="00AE202F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AE202F">
        <w:rPr>
          <w:rFonts w:eastAsia="Times New Roman"/>
          <w:szCs w:val="24"/>
        </w:rPr>
        <w:t>с комбинированной разработкой показателей сказуемого</w:t>
      </w:r>
    </w:p>
    <w:p w:rsidR="00C30A1C" w:rsidRPr="00AE202F" w:rsidRDefault="00C30A1C" w:rsidP="00C30A1C">
      <w:pPr>
        <w:pStyle w:val="ReportMain"/>
        <w:suppressAutoHyphens/>
        <w:jc w:val="center"/>
        <w:rPr>
          <w:b/>
          <w:szCs w:val="24"/>
        </w:rPr>
      </w:pPr>
    </w:p>
    <w:p w:rsidR="00C30A1C" w:rsidRPr="00AE202F" w:rsidRDefault="00C30A1C" w:rsidP="00C30A1C">
      <w:pPr>
        <w:pStyle w:val="ReportMain"/>
        <w:suppressAutoHyphens/>
        <w:rPr>
          <w:b/>
          <w:szCs w:val="24"/>
        </w:rPr>
      </w:pPr>
    </w:p>
    <w:p w:rsidR="00C30A1C" w:rsidRPr="00AE202F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AE202F">
        <w:rPr>
          <w:sz w:val="24"/>
          <w:szCs w:val="24"/>
        </w:rPr>
        <w:lastRenderedPageBreak/>
        <w:t xml:space="preserve">1.4 </w:t>
      </w:r>
      <w:r w:rsidRPr="00AE202F">
        <w:rPr>
          <w:rFonts w:eastAsia="Times New Roman"/>
          <w:sz w:val="24"/>
          <w:szCs w:val="24"/>
        </w:rPr>
        <w:t>Комбинированные таблицы – это таблицы, где </w:t>
      </w:r>
    </w:p>
    <w:p w:rsidR="00C30A1C" w:rsidRPr="00AE202F" w:rsidRDefault="00C30A1C" w:rsidP="00C30A1C">
      <w:pPr>
        <w:spacing w:line="28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AE202F">
        <w:rPr>
          <w:rFonts w:eastAsia="Times New Roman"/>
          <w:sz w:val="24"/>
          <w:szCs w:val="24"/>
        </w:rPr>
        <w:t>дается перечень групп или единиц, составляющих объект изучения</w:t>
      </w:r>
      <w:r>
        <w:rPr>
          <w:rFonts w:eastAsia="Times New Roman"/>
          <w:sz w:val="24"/>
          <w:szCs w:val="24"/>
        </w:rPr>
        <w:t>;</w:t>
      </w:r>
    </w:p>
    <w:p w:rsidR="00C30A1C" w:rsidRPr="00AE202F" w:rsidRDefault="00C30A1C" w:rsidP="00C30A1C">
      <w:pPr>
        <w:spacing w:line="28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AE202F">
        <w:rPr>
          <w:rFonts w:eastAsia="Times New Roman"/>
          <w:sz w:val="24"/>
          <w:szCs w:val="24"/>
        </w:rPr>
        <w:t>подлежащее представляет собой группировку единиц совокупности по двум и более признакам, которые распределяются на группы сначала по одному признаку, а затем на подгруппы по друг</w:t>
      </w:r>
      <w:r w:rsidRPr="00AE202F">
        <w:rPr>
          <w:rFonts w:eastAsia="Times New Roman"/>
          <w:sz w:val="24"/>
          <w:szCs w:val="24"/>
        </w:rPr>
        <w:t>о</w:t>
      </w:r>
      <w:r w:rsidRPr="00AE202F">
        <w:rPr>
          <w:rFonts w:eastAsia="Times New Roman"/>
          <w:sz w:val="24"/>
          <w:szCs w:val="24"/>
        </w:rPr>
        <w:t>му признаку внутри</w:t>
      </w:r>
      <w:r>
        <w:rPr>
          <w:rFonts w:eastAsia="Times New Roman"/>
          <w:sz w:val="24"/>
          <w:szCs w:val="24"/>
        </w:rPr>
        <w:t xml:space="preserve"> каждой из уже выделенных групп;</w:t>
      </w:r>
    </w:p>
    <w:p w:rsidR="00C30A1C" w:rsidRPr="00AE202F" w:rsidRDefault="00C30A1C" w:rsidP="00C30A1C">
      <w:pPr>
        <w:pStyle w:val="ReportMain"/>
        <w:suppressAutoHyphens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AE202F">
        <w:rPr>
          <w:rFonts w:eastAsia="Times New Roman"/>
          <w:szCs w:val="24"/>
        </w:rPr>
        <w:t>статистическая совокупность разбивается на отдельные группы по какому-либо одному существенному признаку, при этом</w:t>
      </w:r>
    </w:p>
    <w:p w:rsidR="00C30A1C" w:rsidRPr="00AE202F" w:rsidRDefault="00C30A1C" w:rsidP="00C30A1C">
      <w:pPr>
        <w:pStyle w:val="ReportMain"/>
        <w:suppressAutoHyphens/>
        <w:jc w:val="center"/>
        <w:rPr>
          <w:b/>
          <w:szCs w:val="24"/>
        </w:rPr>
      </w:pPr>
    </w:p>
    <w:p w:rsidR="00C30A1C" w:rsidRPr="004C4D7D" w:rsidRDefault="00C30A1C" w:rsidP="00C30A1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C4D7D">
        <w:rPr>
          <w:sz w:val="24"/>
          <w:szCs w:val="24"/>
        </w:rPr>
        <w:t xml:space="preserve">1.5 </w:t>
      </w:r>
      <w:r w:rsidRPr="004C4D7D">
        <w:rPr>
          <w:rFonts w:eastAsia="Times New Roman"/>
          <w:sz w:val="24"/>
          <w:szCs w:val="24"/>
        </w:rPr>
        <w:t>Групповые таблицы – это таблицы, где ….</w:t>
      </w:r>
    </w:p>
    <w:p w:rsidR="00C30A1C" w:rsidRPr="004C4D7D" w:rsidRDefault="00C30A1C" w:rsidP="00C30A1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C4D7D">
        <w:rPr>
          <w:rFonts w:eastAsia="Times New Roman"/>
          <w:sz w:val="24"/>
          <w:szCs w:val="24"/>
        </w:rPr>
        <w:t>1) статистическая совокупность разбивается на отдельные группы по какому-либо одному сущес</w:t>
      </w:r>
      <w:r w:rsidRPr="004C4D7D">
        <w:rPr>
          <w:rFonts w:eastAsia="Times New Roman"/>
          <w:sz w:val="24"/>
          <w:szCs w:val="24"/>
        </w:rPr>
        <w:t>т</w:t>
      </w:r>
      <w:r w:rsidRPr="004C4D7D">
        <w:rPr>
          <w:rFonts w:eastAsia="Times New Roman"/>
          <w:sz w:val="24"/>
          <w:szCs w:val="24"/>
        </w:rPr>
        <w:t>венному признаку, при этом каждая группа характеризуется рядом показателей</w:t>
      </w:r>
      <w:r>
        <w:rPr>
          <w:rFonts w:eastAsia="Times New Roman"/>
          <w:sz w:val="24"/>
          <w:szCs w:val="24"/>
        </w:rPr>
        <w:t>;</w:t>
      </w:r>
    </w:p>
    <w:p w:rsidR="00C30A1C" w:rsidRPr="004C4D7D" w:rsidRDefault="00C30A1C" w:rsidP="00C30A1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4C4D7D">
        <w:rPr>
          <w:rFonts w:eastAsia="Times New Roman"/>
          <w:sz w:val="24"/>
          <w:szCs w:val="24"/>
        </w:rPr>
        <w:t>подлежащее представляет собой группировку единиц совокупности по двум и более признакам, которые распределяются на группы сначала по одному признаку, а затем на подгруппы по друг</w:t>
      </w:r>
      <w:r w:rsidRPr="004C4D7D">
        <w:rPr>
          <w:rFonts w:eastAsia="Times New Roman"/>
          <w:sz w:val="24"/>
          <w:szCs w:val="24"/>
        </w:rPr>
        <w:t>о</w:t>
      </w:r>
      <w:r w:rsidRPr="004C4D7D">
        <w:rPr>
          <w:rFonts w:eastAsia="Times New Roman"/>
          <w:sz w:val="24"/>
          <w:szCs w:val="24"/>
        </w:rPr>
        <w:t>му признаку внутри каждой из уже выделенных групп</w:t>
      </w:r>
      <w:r>
        <w:rPr>
          <w:rFonts w:eastAsia="Times New Roman"/>
          <w:sz w:val="24"/>
          <w:szCs w:val="24"/>
        </w:rPr>
        <w:t>;</w:t>
      </w:r>
    </w:p>
    <w:p w:rsidR="00C30A1C" w:rsidRPr="004C4D7D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4C4D7D">
        <w:rPr>
          <w:rFonts w:eastAsia="Times New Roman"/>
          <w:szCs w:val="24"/>
        </w:rPr>
        <w:t>дается перечень групп или единиц, составляющих объект изучения. Сказуемое этих таблиц содержит абсолютные величины</w:t>
      </w:r>
      <w:r>
        <w:rPr>
          <w:rFonts w:eastAsia="Times New Roman"/>
          <w:szCs w:val="24"/>
        </w:rPr>
        <w:t>.</w:t>
      </w:r>
    </w:p>
    <w:p w:rsidR="00C30A1C" w:rsidRPr="004C4D7D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4C4D7D" w:rsidRDefault="00C30A1C" w:rsidP="00C30A1C">
      <w:pPr>
        <w:pStyle w:val="ReportMain"/>
        <w:suppressAutoHyphens/>
        <w:jc w:val="both"/>
        <w:rPr>
          <w:szCs w:val="24"/>
        </w:rPr>
      </w:pPr>
      <w:r w:rsidRPr="004C4D7D">
        <w:rPr>
          <w:szCs w:val="24"/>
        </w:rPr>
        <w:t xml:space="preserve">1.6 </w:t>
      </w:r>
      <w:r>
        <w:rPr>
          <w:szCs w:val="24"/>
        </w:rPr>
        <w:t>Н</w:t>
      </w:r>
      <w:r w:rsidRPr="004C4D7D">
        <w:rPr>
          <w:szCs w:val="24"/>
        </w:rPr>
        <w:t>а рисунке представлена</w:t>
      </w:r>
    </w:p>
    <w:p w:rsidR="00C30A1C" w:rsidRDefault="00F47D6B" w:rsidP="00C30A1C">
      <w:pPr>
        <w:pStyle w:val="ReportMain"/>
        <w:suppressAutoHyphens/>
        <w:jc w:val="both"/>
        <w:rPr>
          <w:sz w:val="28"/>
        </w:rPr>
      </w:pPr>
      <w:r w:rsidRPr="00D967C1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 id="_x0000_i1027" type="#_x0000_t75" alt="Description: http://ust.bgti.ru/Upload/9e2e71d7fce74fb3bf42376ca5eb1506.png" style="width:348pt;height:114.75pt;visibility:visible;mso-wrap-style:square">
            <v:imagedata r:id="rId10" o:title="9e2e71d7fce74fb3bf42376ca5eb1506"/>
          </v:shape>
        </w:pict>
      </w:r>
    </w:p>
    <w:p w:rsidR="00C30A1C" w:rsidRPr="004C4D7D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4C4D7D">
        <w:rPr>
          <w:rFonts w:eastAsia="Times New Roman"/>
          <w:sz w:val="24"/>
          <w:szCs w:val="24"/>
        </w:rPr>
        <w:t>комбинированная таблица</w:t>
      </w:r>
      <w:r>
        <w:rPr>
          <w:rFonts w:eastAsia="Times New Roman"/>
          <w:sz w:val="24"/>
          <w:szCs w:val="24"/>
        </w:rPr>
        <w:t>;</w:t>
      </w:r>
    </w:p>
    <w:p w:rsidR="00C30A1C" w:rsidRPr="004C4D7D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4C4D7D">
        <w:rPr>
          <w:rFonts w:eastAsia="Times New Roman"/>
          <w:sz w:val="24"/>
          <w:szCs w:val="24"/>
        </w:rPr>
        <w:t>групповая таблица</w:t>
      </w:r>
    </w:p>
    <w:p w:rsidR="00C30A1C" w:rsidRPr="004C4D7D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4C4D7D">
        <w:rPr>
          <w:rFonts w:eastAsia="Times New Roman"/>
          <w:szCs w:val="24"/>
        </w:rPr>
        <w:t>простая таблица</w:t>
      </w:r>
    </w:p>
    <w:p w:rsidR="00C30A1C" w:rsidRPr="004C4D7D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2821BF" w:rsidRDefault="00C30A1C" w:rsidP="00C30A1C">
      <w:pPr>
        <w:pStyle w:val="ReportMain"/>
        <w:suppressAutoHyphens/>
        <w:jc w:val="both"/>
        <w:rPr>
          <w:szCs w:val="24"/>
        </w:rPr>
      </w:pPr>
      <w:r w:rsidRPr="002821BF">
        <w:rPr>
          <w:szCs w:val="24"/>
        </w:rPr>
        <w:t xml:space="preserve">1.7 Представлена </w:t>
      </w:r>
    </w:p>
    <w:p w:rsidR="00C30A1C" w:rsidRPr="002821BF" w:rsidRDefault="00F47D6B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28" type="#_x0000_t75" alt="Description: http://ust.bgti.ru/Upload/40d2797467134bee8ad9298dc721c563.png" style="width:366pt;height:114.75pt;visibility:visible;mso-wrap-style:square">
            <v:imagedata r:id="rId11" o:title="40d2797467134bee8ad9298dc721c563"/>
          </v:shape>
        </w:pict>
      </w:r>
    </w:p>
    <w:p w:rsidR="00C30A1C" w:rsidRPr="002821BF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2821BF">
        <w:rPr>
          <w:rFonts w:eastAsia="Times New Roman"/>
          <w:sz w:val="24"/>
          <w:szCs w:val="24"/>
        </w:rPr>
        <w:t>1) комбинированная таблица;</w:t>
      </w:r>
    </w:p>
    <w:p w:rsidR="00C30A1C" w:rsidRPr="002821BF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2821BF">
        <w:rPr>
          <w:rFonts w:eastAsia="Times New Roman"/>
          <w:sz w:val="24"/>
          <w:szCs w:val="24"/>
        </w:rPr>
        <w:t>2) групповая таблица</w:t>
      </w:r>
    </w:p>
    <w:p w:rsidR="00C30A1C" w:rsidRPr="002821BF" w:rsidRDefault="00C30A1C" w:rsidP="00C30A1C">
      <w:pPr>
        <w:pStyle w:val="ReportMain"/>
        <w:suppressAutoHyphens/>
        <w:jc w:val="both"/>
        <w:rPr>
          <w:szCs w:val="24"/>
        </w:rPr>
      </w:pPr>
      <w:r w:rsidRPr="002821BF">
        <w:rPr>
          <w:rFonts w:eastAsia="Times New Roman"/>
          <w:szCs w:val="24"/>
        </w:rPr>
        <w:t>3) простая таблица</w:t>
      </w:r>
    </w:p>
    <w:p w:rsidR="00C30A1C" w:rsidRPr="002821BF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2821BF" w:rsidRDefault="00C30A1C" w:rsidP="00C30A1C">
      <w:pPr>
        <w:pStyle w:val="ReportMain"/>
        <w:suppressAutoHyphens/>
        <w:jc w:val="both"/>
        <w:rPr>
          <w:szCs w:val="24"/>
        </w:rPr>
      </w:pPr>
      <w:r w:rsidRPr="002821BF">
        <w:rPr>
          <w:szCs w:val="24"/>
        </w:rPr>
        <w:t>1.8</w:t>
      </w:r>
      <w:r w:rsidRPr="002821BF">
        <w:rPr>
          <w:rFonts w:eastAsia="Times New Roman"/>
          <w:szCs w:val="24"/>
        </w:rPr>
        <w:t xml:space="preserve"> Представлена ____________таблица</w:t>
      </w:r>
    </w:p>
    <w:p w:rsidR="00C30A1C" w:rsidRPr="002821BF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2821BF" w:rsidRDefault="00F47D6B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29" type="#_x0000_t75" alt="Description: http://ust.bgti.ru/Upload/75a44a19c9564d5082ecb93637a2adf0.png" style="width:411pt;height:1in;visibility:visible;mso-wrap-style:square">
            <v:imagedata r:id="rId12" o:title="75a44a19c9564d5082ecb93637a2adf0"/>
          </v:shape>
        </w:pict>
      </w:r>
    </w:p>
    <w:p w:rsidR="00C30A1C" w:rsidRPr="002821BF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2821BF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2821BF">
        <w:rPr>
          <w:rFonts w:eastAsia="Times New Roman"/>
          <w:sz w:val="24"/>
          <w:szCs w:val="24"/>
        </w:rPr>
        <w:t>простая</w:t>
      </w:r>
      <w:r>
        <w:rPr>
          <w:rFonts w:eastAsia="Times New Roman"/>
          <w:sz w:val="24"/>
          <w:szCs w:val="24"/>
        </w:rPr>
        <w:t>;</w:t>
      </w:r>
    </w:p>
    <w:p w:rsidR="00C30A1C" w:rsidRPr="002821BF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2821BF">
        <w:rPr>
          <w:rFonts w:eastAsia="Times New Roman"/>
          <w:sz w:val="24"/>
          <w:szCs w:val="24"/>
        </w:rPr>
        <w:t>комбинированная</w:t>
      </w:r>
      <w:r>
        <w:rPr>
          <w:rFonts w:eastAsia="Times New Roman"/>
          <w:sz w:val="24"/>
          <w:szCs w:val="24"/>
        </w:rPr>
        <w:t>;</w:t>
      </w:r>
    </w:p>
    <w:p w:rsidR="00C30A1C" w:rsidRPr="002821BF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3)</w:t>
      </w:r>
      <w:r w:rsidRPr="002821BF">
        <w:rPr>
          <w:rFonts w:eastAsia="Times New Roman"/>
          <w:szCs w:val="24"/>
        </w:rPr>
        <w:t>групповая</w:t>
      </w:r>
    </w:p>
    <w:p w:rsidR="00C30A1C" w:rsidRPr="002821BF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1.9Подлежащее таблицы – это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объект статистического изучения, т.е. отдельные единицы совокупности, их группы или вся с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вокупность в целом;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статистические показатели, характеризующие изучаемый объект;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3)систему построенных особым образом горизонтальных строк и вертикальных столбцов, имеющих общий заголовок, заглавия граф и строк, на пересечении которых и записываются статистические данные.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1.10 Сказуемое таблицы – это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объект статистического изучения, т.е. отдельные единицы совокупности, их группы или вся с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вокупность в целом.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статистические показатели, характеризующие изучаемый объект.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объект статистического изучения, содержащий всю совокупность в целом.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1.11Интервальная шкала – это шкала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классифицирующая по названию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классифицирующая по принципу «больше-меньше»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классифицирующая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использующая ранжирование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1.12 Приписывание числовых форм объектам называется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изучением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измерением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3)шкалированием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1.13 Типы измерительных шкал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номинативная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интервальная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абсолютная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4) виртуальная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5) гендерная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1.14 Номинативная шкала используется для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классификации объектов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присвоения рангов по какому-либо признаку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количественного фиксирования степени выраженности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1.15 Абсолютная шкала позволяет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количественно фиксировать степени выраженности признака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классифицировать объекты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1.16 В данной таблице приведен пример 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F47D6B" w:rsidRPr="00D967C1">
        <w:rPr>
          <w:rFonts w:eastAsia="Times New Roman"/>
          <w:noProof/>
          <w:color w:val="000000"/>
          <w:szCs w:val="24"/>
          <w:lang w:val="en-US"/>
        </w:rPr>
        <w:pict>
          <v:shape id="_x0000_i1030" type="#_x0000_t75" alt="Description: http://ust.bgti.ru/Upload/9a443dea874944f2aaa4252e08eebe32.png" style="width:348pt;height:65.25pt;visibility:visible;mso-wrap-style:square">
            <v:imagedata r:id="rId13" o:title="9a443dea874944f2aaa4252e08eebe32"/>
          </v:shape>
        </w:pic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абсолютной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lastRenderedPageBreak/>
        <w:t>1.17 В данной таблице приведен пример 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F47D6B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D967C1">
        <w:rPr>
          <w:rFonts w:eastAsia="Times New Roman"/>
          <w:noProof/>
          <w:color w:val="000000"/>
          <w:szCs w:val="24"/>
          <w:lang w:val="en-US"/>
        </w:rPr>
        <w:pict>
          <v:shape id="_x0000_i1031" type="#_x0000_t75" alt="Description: http://ust.bgti.ru/Upload/deebc63b5f144299a9b7770ef7261222.png" style="width:363pt;height:72.75pt;visibility:visible;mso-wrap-style:square">
            <v:imagedata r:id="rId14" o:title="deebc63b5f144299a9b7770ef7261222"/>
          </v:shape>
        </w:pic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интервальной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1.18 Номинативные данные - это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категориальные (качественные)данные,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(кг, IQ, тестовые баллы и т.д.). Их можно распределить на шкале интервалов или отношений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1.19Номинативная шкала – это шкала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классифицирующая по принципу «больше-меньше»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классифицирующая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использующая ранжирование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1.20Порядковая шкала – это шкала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классифицирующая по названию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классифицирующая по принципу «больше-меньше»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классифицирующая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использующая ранжирование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1.21 Порядковая шкала позволяет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классифицировать объекты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 фиксировать степени выраженности признака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1.22 В данной таблице приведен пример 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F47D6B" w:rsidRPr="00D967C1">
        <w:rPr>
          <w:rFonts w:eastAsia="Times New Roman"/>
          <w:noProof/>
          <w:color w:val="000000"/>
          <w:szCs w:val="24"/>
          <w:lang w:val="en-US"/>
        </w:rPr>
        <w:pict>
          <v:shape id="_x0000_i1032" type="#_x0000_t75" alt="Description: http://ust.bgti.ru/Upload/99bc5f70f5dc4154a281868039c812eb.png" style="width:393pt;height:74.25pt;visibility:visible;mso-wrap-style:square">
            <v:imagedata r:id="rId15" o:title="99bc5f70f5dc4154a281868039c812eb"/>
          </v:shape>
        </w:pic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4) абсолютной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1.23 Номинативные данные можно представить в виде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lastRenderedPageBreak/>
        <w:t>3) абсолютной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1.24 Абсолютная шкала – это шкала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классифицирующая по названию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классифицирующая по принципу «больше(меньше) в определенное количество раз»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классифицирующая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использующая ранжирование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1.25 Интервальная шкала позволяет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классифицировать объекты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 фиксировать степени выраженности признака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1.26 Данные – это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основные закономерности, подлежащие корректировке с целью их последующей обработки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модели, подлежащие классифицированию или разбитые на категории с целью обработки и</w:t>
      </w:r>
      <w:r w:rsidRPr="00C30A1C">
        <w:rPr>
          <w:rFonts w:eastAsia="Times New Roman"/>
          <w:color w:val="000000"/>
          <w:sz w:val="24"/>
          <w:szCs w:val="24"/>
        </w:rPr>
        <w:t>н</w:t>
      </w:r>
      <w:r w:rsidRPr="00C30A1C">
        <w:rPr>
          <w:rFonts w:eastAsia="Times New Roman"/>
          <w:color w:val="000000"/>
          <w:sz w:val="24"/>
          <w:szCs w:val="24"/>
        </w:rPr>
        <w:t>формации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основные элементы, подлежащие классифицированию или разбитые на категории с целью обработки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1.27 Ранговые данные можно представить в виде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1.28 В данной таблице приведен пример 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F47D6B" w:rsidRPr="00D967C1">
        <w:rPr>
          <w:rFonts w:eastAsia="Times New Roman"/>
          <w:noProof/>
          <w:color w:val="000000"/>
          <w:szCs w:val="24"/>
          <w:lang w:val="en-US"/>
        </w:rPr>
        <w:pict>
          <v:shape id="_x0000_i1033" type="#_x0000_t75" alt="Description: http://ust.bgti.ru/Upload/26e267ee7e7f4204bfe19d0da490869c.png" style="width:357pt;height:96pt;visibility:visible;mso-wrap-style:square">
            <v:imagedata r:id="rId16" o:title="26e267ee7e7f4204bfe19d0da490869c"/>
          </v:shape>
        </w:pic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абсолютной шкалы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1.29 Ранговые данные - это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категориальные (качественные)данные,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(кг, IQ, тестовые баллы и т.д.). Их можно распределить на шкале интервалов или отношений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b/>
          <w:color w:val="000000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1.30 Метрические данные - это 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11)данные,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lastRenderedPageBreak/>
        <w:t>2) категориальные (качественные)данные,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(кг, IQ, тестовые баллы и т.д.). Их можно распределить на шкале интервалов или отношений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1.31 Метрические данные можно распределить на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шкале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шкале</w:t>
      </w:r>
    </w:p>
    <w:p w:rsidR="00C30A1C" w:rsidRPr="00C30A1C" w:rsidRDefault="00C30A1C" w:rsidP="00C30A1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шкале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шкале</w:t>
      </w: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C30A1C" w:rsidRDefault="00C30A1C" w:rsidP="00C30A1C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C30A1C" w:rsidRPr="00EA7633" w:rsidRDefault="00C30A1C" w:rsidP="00C30A1C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Основные понятия теории вероятностей</w:t>
      </w:r>
    </w:p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027DB">
        <w:rPr>
          <w:sz w:val="28"/>
          <w:szCs w:val="28"/>
        </w:rPr>
        <w:t xml:space="preserve"> Вероятность достоверного события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1,0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0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0,25   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027DB">
        <w:rPr>
          <w:sz w:val="28"/>
          <w:szCs w:val="28"/>
        </w:rPr>
        <w:t xml:space="preserve"> Монета брошена 10 раз. «Герб» выпал 5 раз. Тогда относительная частота выпадения «герба»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 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027DB">
        <w:rPr>
          <w:sz w:val="28"/>
          <w:szCs w:val="28"/>
        </w:rPr>
        <w:t xml:space="preserve"> Бросают игральную кость. Вероятность того, что выпадет четное число о</w:t>
      </w:r>
      <w:r w:rsidRPr="008027DB">
        <w:rPr>
          <w:sz w:val="28"/>
          <w:szCs w:val="28"/>
        </w:rPr>
        <w:t>ч</w:t>
      </w:r>
      <w:r w:rsidRPr="008027DB">
        <w:rPr>
          <w:sz w:val="28"/>
          <w:szCs w:val="28"/>
        </w:rPr>
        <w:t>ков,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1/2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1/3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1/6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5/6 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027DB">
        <w:rPr>
          <w:sz w:val="28"/>
          <w:szCs w:val="28"/>
        </w:rPr>
        <w:t xml:space="preserve"> Количество перестановок букв в слове «число»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120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720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24 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027DB">
        <w:rPr>
          <w:sz w:val="28"/>
          <w:szCs w:val="28"/>
        </w:rPr>
        <w:t xml:space="preserve"> Сколько хорд можно провести через 6 точек, лежащих на одной окружн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сти?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30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20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8027DB">
        <w:rPr>
          <w:sz w:val="28"/>
          <w:szCs w:val="28"/>
        </w:rPr>
        <w:t xml:space="preserve"> В группе из 9 студентов выбирается староста и заместитель старосты. Сколькими способами можно это сделать?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72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90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81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8027DB">
        <w:rPr>
          <w:sz w:val="28"/>
          <w:szCs w:val="28"/>
        </w:rPr>
        <w:t xml:space="preserve"> В урне 30 шаров: 15 белых, 10 красных, 5 синих. Тогда вероятность вынуть цветной шар, если вынимается один шар,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0,1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0,7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8027DB">
        <w:rPr>
          <w:sz w:val="28"/>
          <w:szCs w:val="28"/>
        </w:rPr>
        <w:t xml:space="preserve"> Имеется два ящика, содержащих по 10 деталей. В первом ящике 8, во вт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ром 7 стандартных деталей. Из каждого ящика наудачу вынимаются по одной дет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>ли. Тогда вероятность того, что обе вынутые детали окажутся стандартными, ра</w:t>
      </w:r>
      <w:r w:rsidRPr="008027DB">
        <w:rPr>
          <w:sz w:val="28"/>
          <w:szCs w:val="28"/>
        </w:rPr>
        <w:t>в</w:t>
      </w:r>
      <w:r w:rsidRPr="008027DB">
        <w:rPr>
          <w:sz w:val="28"/>
          <w:szCs w:val="28"/>
        </w:rPr>
        <w:t>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lastRenderedPageBreak/>
              <w:t xml:space="preserve">1) 0,1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0,56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0,06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0,6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027DB">
        <w:rPr>
          <w:sz w:val="28"/>
          <w:szCs w:val="28"/>
        </w:rPr>
        <w:t xml:space="preserve"> Консультационный пункт института получает пакеты с контрольными раб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тами студентов из города А, В и С. Вероятность получения пакета из города А равна 0,6, из города В - 0,1. Тогда вероятность того, что очередной пакет будет получен из города С,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0,5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8027DB">
        <w:rPr>
          <w:sz w:val="28"/>
          <w:szCs w:val="28"/>
        </w:rPr>
        <w:t xml:space="preserve"> В первой урне 4 черных и 6 белых шаров. Во второй урне 3 белых и 7 че</w:t>
      </w:r>
      <w:r w:rsidRPr="008027DB">
        <w:rPr>
          <w:sz w:val="28"/>
          <w:szCs w:val="28"/>
        </w:rPr>
        <w:t>р</w:t>
      </w:r>
      <w:r w:rsidRPr="008027DB">
        <w:rPr>
          <w:sz w:val="28"/>
          <w:szCs w:val="28"/>
        </w:rPr>
        <w:t>ных шаров. Из наудачу взятой урны вынули один шар. Тогда вероятность того, что этот шар окажется белым,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0,45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0,4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0,9 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027DB">
        <w:rPr>
          <w:sz w:val="28"/>
          <w:szCs w:val="28"/>
        </w:rPr>
        <w:t xml:space="preserve"> Вероятность того, что студент сдаст на «отлично» первый экзамен равна 0,5, второй – 0,4. Тогда вероятность того, что студент сдаст на «отлично» оба экз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>мена,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0,15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0,9 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27DB">
        <w:rPr>
          <w:sz w:val="28"/>
          <w:szCs w:val="28"/>
        </w:rPr>
        <w:t>12 Два ст</w:t>
      </w:r>
      <w:r>
        <w:rPr>
          <w:sz w:val="28"/>
          <w:szCs w:val="28"/>
        </w:rPr>
        <w:t>релка</w:t>
      </w:r>
      <w:r w:rsidRPr="008027DB">
        <w:rPr>
          <w:sz w:val="28"/>
          <w:szCs w:val="28"/>
        </w:rPr>
        <w:t xml:space="preserve"> производят по одному выстрелу. Вероятность попадания в цель для первого и второго ст</w:t>
      </w:r>
      <w:r>
        <w:rPr>
          <w:sz w:val="28"/>
          <w:szCs w:val="28"/>
        </w:rPr>
        <w:t>релков</w:t>
      </w:r>
      <w:r w:rsidRPr="008027DB">
        <w:rPr>
          <w:sz w:val="28"/>
          <w:szCs w:val="28"/>
        </w:rPr>
        <w:t xml:space="preserve"> равны 0,8 и 0,75 соответственно. Тогда вероя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>ность того, что цель будет поражена,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0,95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0,4</w:t>
            </w:r>
          </w:p>
        </w:tc>
      </w:tr>
    </w:tbl>
    <w:p w:rsidR="00C30A1C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027DB">
        <w:rPr>
          <w:sz w:val="28"/>
          <w:szCs w:val="28"/>
        </w:rPr>
        <w:t xml:space="preserve"> Если вероятность наступления события А в каждом испытании постоянна, отличном от нуля и единицы, то для нахождения вероятности того, что событие А произойдет  </w:t>
      </w:r>
      <w:r w:rsidRPr="008027DB">
        <w:rPr>
          <w:i/>
          <w:sz w:val="28"/>
          <w:szCs w:val="28"/>
        </w:rPr>
        <w:t>к</w:t>
      </w:r>
      <w:r w:rsidRPr="008027DB">
        <w:rPr>
          <w:sz w:val="28"/>
          <w:szCs w:val="28"/>
        </w:rPr>
        <w:t xml:space="preserve"> раз в </w:t>
      </w:r>
      <w:r w:rsidRPr="008027DB">
        <w:rPr>
          <w:i/>
          <w:sz w:val="28"/>
          <w:szCs w:val="28"/>
        </w:rPr>
        <w:t>п</w:t>
      </w:r>
      <w:r w:rsidRPr="008027DB">
        <w:rPr>
          <w:sz w:val="28"/>
          <w:szCs w:val="28"/>
        </w:rPr>
        <w:t xml:space="preserve"> испытаниях, следует использовать…</w:t>
      </w:r>
    </w:p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</w:p>
    <w:tbl>
      <w:tblPr>
        <w:tblW w:w="9330" w:type="dxa"/>
        <w:tblLayout w:type="fixed"/>
        <w:tblLook w:val="01E0"/>
      </w:tblPr>
      <w:tblGrid>
        <w:gridCol w:w="4665"/>
        <w:gridCol w:w="4665"/>
      </w:tblGrid>
      <w:tr w:rsidR="00C30A1C" w:rsidRPr="007C267A" w:rsidTr="00726E03">
        <w:trPr>
          <w:trHeight w:val="399"/>
        </w:trPr>
        <w:tc>
          <w:tcPr>
            <w:tcW w:w="4665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формулу Бернулли 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формулу полной вероятности </w:t>
            </w:r>
          </w:p>
        </w:tc>
      </w:tr>
      <w:tr w:rsidR="00C30A1C" w:rsidRPr="007C267A" w:rsidTr="00726E03">
        <w:trPr>
          <w:trHeight w:val="399"/>
        </w:trPr>
        <w:tc>
          <w:tcPr>
            <w:tcW w:w="4665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формулу Бейеса 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теорему умножения вероятностей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27DB">
        <w:rPr>
          <w:sz w:val="28"/>
          <w:szCs w:val="28"/>
        </w:rPr>
        <w:t xml:space="preserve"> Если вероятность наступления события А, в каждом испытании постоянна, но мала, а число испытаний велико, и если </w:t>
      </w:r>
      <w:r w:rsidRPr="008027DB">
        <w:rPr>
          <w:i/>
          <w:sz w:val="28"/>
          <w:szCs w:val="28"/>
        </w:rPr>
        <w:t>пр</w:t>
      </w:r>
      <w:r w:rsidRPr="008027DB">
        <w:rPr>
          <w:sz w:val="28"/>
          <w:szCs w:val="28"/>
        </w:rPr>
        <w:t xml:space="preserve"> </w:t>
      </w:r>
      <w:r w:rsidRPr="008027DB">
        <w:rPr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17" o:title=""/>
          </v:shape>
          <o:OLEObject Type="Embed" ProgID="Equation.3" ShapeID="_x0000_i1034" DrawAspect="Content" ObjectID="_1636149272" r:id="rId18"/>
        </w:object>
      </w:r>
      <w:r w:rsidRPr="008027DB">
        <w:rPr>
          <w:sz w:val="28"/>
          <w:szCs w:val="28"/>
        </w:rPr>
        <w:t xml:space="preserve"> 10, то для нахождения вероятности того, что событие А произойдет </w:t>
      </w:r>
      <w:r w:rsidRPr="008027DB">
        <w:rPr>
          <w:i/>
          <w:sz w:val="28"/>
          <w:szCs w:val="28"/>
        </w:rPr>
        <w:t>к</w:t>
      </w:r>
      <w:r w:rsidRPr="008027DB">
        <w:rPr>
          <w:sz w:val="28"/>
          <w:szCs w:val="28"/>
        </w:rPr>
        <w:t xml:space="preserve"> раз в </w:t>
      </w:r>
      <w:r w:rsidRPr="008027DB">
        <w:rPr>
          <w:i/>
          <w:sz w:val="28"/>
          <w:szCs w:val="28"/>
        </w:rPr>
        <w:t>п</w:t>
      </w:r>
      <w:r w:rsidRPr="008027DB">
        <w:rPr>
          <w:sz w:val="28"/>
          <w:szCs w:val="28"/>
        </w:rPr>
        <w:t xml:space="preserve"> испытаниях, следует использовать…</w:t>
      </w: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C30A1C" w:rsidRPr="007C267A" w:rsidTr="00726E03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формулу Бернулли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локальную теорему Муавра-Лапласа </w:t>
            </w:r>
          </w:p>
        </w:tc>
      </w:tr>
      <w:tr w:rsidR="00C30A1C" w:rsidRPr="007C267A" w:rsidTr="00726E03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формулу Пуассона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теорему умножения вероятностей</w:t>
            </w:r>
          </w:p>
        </w:tc>
      </w:tr>
    </w:tbl>
    <w:p w:rsidR="00C30A1C" w:rsidRPr="008027DB" w:rsidRDefault="00C30A1C" w:rsidP="00C30A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Pr="008027DB">
        <w:rPr>
          <w:sz w:val="28"/>
          <w:szCs w:val="28"/>
        </w:rPr>
        <w:t xml:space="preserve">Дискретная случайная величина </w:t>
      </w:r>
      <w:r w:rsidRPr="008027DB">
        <w:rPr>
          <w:i/>
          <w:sz w:val="28"/>
          <w:szCs w:val="28"/>
          <w:lang w:val="en-US"/>
        </w:rPr>
        <w:t>X</w:t>
      </w:r>
      <w:r w:rsidRPr="008027DB">
        <w:rPr>
          <w:sz w:val="28"/>
          <w:szCs w:val="28"/>
        </w:rPr>
        <w:t xml:space="preserve"> имеет закон распределения вероятн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стей:</w:t>
      </w:r>
    </w:p>
    <w:p w:rsidR="00C30A1C" w:rsidRPr="008027DB" w:rsidRDefault="00C30A1C" w:rsidP="00C30A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7DB">
        <w:rPr>
          <w:position w:val="-40"/>
          <w:sz w:val="28"/>
          <w:szCs w:val="28"/>
        </w:rPr>
        <w:object w:dxaOrig="1760" w:dyaOrig="940">
          <v:shape id="_x0000_i1035" type="#_x0000_t75" style="width:87.75pt;height:47.25pt" o:ole="">
            <v:imagedata r:id="rId19" o:title=""/>
          </v:shape>
          <o:OLEObject Type="Embed" ProgID="Equation.3" ShapeID="_x0000_i1035" DrawAspect="Content" ObjectID="_1636149273" r:id="rId20"/>
        </w:object>
      </w:r>
    </w:p>
    <w:p w:rsidR="00C30A1C" w:rsidRPr="008027DB" w:rsidRDefault="00C30A1C" w:rsidP="00C30A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7DB">
        <w:rPr>
          <w:sz w:val="28"/>
          <w:szCs w:val="28"/>
        </w:rPr>
        <w:t xml:space="preserve">Тогда математическое ожидание </w:t>
      </w:r>
      <w:r w:rsidRPr="008027DB">
        <w:rPr>
          <w:i/>
          <w:sz w:val="28"/>
          <w:szCs w:val="28"/>
          <w:lang w:val="en-US"/>
        </w:rPr>
        <w:t>M</w:t>
      </w:r>
      <w:r w:rsidRPr="008027DB">
        <w:rPr>
          <w:i/>
          <w:sz w:val="28"/>
          <w:szCs w:val="28"/>
        </w:rPr>
        <w:t>(</w:t>
      </w:r>
      <w:r w:rsidRPr="008027DB">
        <w:rPr>
          <w:i/>
          <w:sz w:val="28"/>
          <w:szCs w:val="28"/>
          <w:lang w:val="en-US"/>
        </w:rPr>
        <w:t>X</w:t>
      </w:r>
      <w:r w:rsidRPr="008027DB">
        <w:rPr>
          <w:i/>
          <w:sz w:val="28"/>
          <w:szCs w:val="28"/>
        </w:rPr>
        <w:t>)</w:t>
      </w:r>
      <w:r w:rsidRPr="008027DB">
        <w:rPr>
          <w:sz w:val="28"/>
          <w:szCs w:val="28"/>
        </w:rPr>
        <w:t xml:space="preserve"> этой случайной величины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0,4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1,7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1,1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027DB">
        <w:rPr>
          <w:sz w:val="28"/>
          <w:szCs w:val="28"/>
        </w:rPr>
        <w:t xml:space="preserve"> Математическое ожидание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равно 5. Тогда матем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 xml:space="preserve">тическое ожидание случайной величины </w:t>
      </w:r>
      <w:r w:rsidRPr="008027DB">
        <w:rPr>
          <w:i/>
          <w:sz w:val="28"/>
          <w:szCs w:val="28"/>
        </w:rPr>
        <w:t>Y</w:t>
      </w:r>
      <w:r w:rsidRPr="008027DB">
        <w:rPr>
          <w:sz w:val="28"/>
          <w:szCs w:val="28"/>
        </w:rPr>
        <w:t xml:space="preserve"> = 2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>+1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25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11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 w:rsidRPr="008027DB">
        <w:rPr>
          <w:sz w:val="28"/>
          <w:szCs w:val="28"/>
        </w:rPr>
        <w:t xml:space="preserve">  </w:t>
      </w:r>
      <w:r>
        <w:rPr>
          <w:sz w:val="28"/>
          <w:szCs w:val="28"/>
        </w:rPr>
        <w:t>2.17</w:t>
      </w:r>
      <w:r w:rsidRPr="008027DB">
        <w:rPr>
          <w:sz w:val="28"/>
          <w:szCs w:val="28"/>
        </w:rPr>
        <w:t xml:space="preserve"> Дисперсия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равна 2.  Тогда дисперсия случайной величины </w:t>
      </w:r>
      <w:r w:rsidRPr="008027DB">
        <w:rPr>
          <w:i/>
          <w:sz w:val="28"/>
          <w:szCs w:val="28"/>
        </w:rPr>
        <w:t>Y</w:t>
      </w:r>
      <w:r w:rsidRPr="008027DB">
        <w:rPr>
          <w:sz w:val="28"/>
          <w:szCs w:val="28"/>
        </w:rPr>
        <w:t xml:space="preserve"> = 2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>+1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4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027DB">
        <w:rPr>
          <w:sz w:val="28"/>
          <w:szCs w:val="28"/>
        </w:rPr>
        <w:t xml:space="preserve"> 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роятностей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6" type="#_x0000_t75" style="width:125.25pt;height:42.75pt" o:ole="">
            <v:imagedata r:id="rId21" o:title=""/>
          </v:shape>
          <o:OLEObject Type="Embed" ProgID="Equation.3" ShapeID="_x0000_i1036" DrawAspect="Content" ObjectID="_1636149274" r:id="rId22"/>
        </w:object>
      </w:r>
      <w:r w:rsidRPr="008027DB">
        <w:rPr>
          <w:sz w:val="28"/>
          <w:szCs w:val="28"/>
        </w:rPr>
        <w:t>. Тогда математическое ожидание этой нормально распределенной случайной величины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18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2</w:t>
            </w:r>
          </w:p>
        </w:tc>
      </w:tr>
    </w:tbl>
    <w:p w:rsidR="00C30A1C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8027DB">
        <w:rPr>
          <w:sz w:val="28"/>
          <w:szCs w:val="28"/>
        </w:rPr>
        <w:t xml:space="preserve"> 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роятностей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7" type="#_x0000_t75" style="width:125.25pt;height:42.75pt" o:ole="">
            <v:imagedata r:id="rId21" o:title=""/>
          </v:shape>
          <o:OLEObject Type="Embed" ProgID="Equation.3" ShapeID="_x0000_i1037" DrawAspect="Content" ObjectID="_1636149275" r:id="rId23"/>
        </w:object>
      </w:r>
      <w:r w:rsidRPr="008027DB">
        <w:rPr>
          <w:sz w:val="28"/>
          <w:szCs w:val="28"/>
        </w:rPr>
        <w:t xml:space="preserve">. Тогда </w:t>
      </w:r>
      <w:r>
        <w:rPr>
          <w:sz w:val="28"/>
          <w:szCs w:val="28"/>
        </w:rPr>
        <w:t>дисперсия</w:t>
      </w:r>
      <w:r w:rsidRPr="008027DB">
        <w:rPr>
          <w:sz w:val="28"/>
          <w:szCs w:val="28"/>
        </w:rPr>
        <w:t xml:space="preserve"> этой нормально распред</w:t>
      </w:r>
      <w:r>
        <w:rPr>
          <w:sz w:val="28"/>
          <w:szCs w:val="28"/>
        </w:rPr>
        <w:t>еленной случайной величины равна</w:t>
      </w:r>
      <w:r w:rsidRPr="008027DB">
        <w:rPr>
          <w:sz w:val="28"/>
          <w:szCs w:val="28"/>
        </w:rPr>
        <w:t>…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1) 4; 2) 3;  3) 9;   4) 18.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8027DB">
        <w:rPr>
          <w:sz w:val="28"/>
          <w:szCs w:val="28"/>
        </w:rPr>
        <w:t xml:space="preserve">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вероя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 xml:space="preserve">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8" type="#_x0000_t75" style="width:125.25pt;height:42.75pt" o:ole="">
            <v:imagedata r:id="rId21" o:title=""/>
          </v:shape>
          <o:OLEObject Type="Embed" ProgID="Equation.3" ShapeID="_x0000_i1038" DrawAspect="Content" ObjectID="_1636149276" r:id="rId24"/>
        </w:object>
      </w:r>
      <w:r w:rsidRPr="008027DB">
        <w:rPr>
          <w:sz w:val="28"/>
          <w:szCs w:val="28"/>
        </w:rPr>
        <w:t xml:space="preserve">. Тогда </w:t>
      </w:r>
      <w:r>
        <w:rPr>
          <w:sz w:val="28"/>
          <w:szCs w:val="28"/>
        </w:rPr>
        <w:t>среднее квадратическое отклонение</w:t>
      </w:r>
      <w:r w:rsidRPr="008027DB">
        <w:rPr>
          <w:sz w:val="28"/>
          <w:szCs w:val="28"/>
        </w:rPr>
        <w:t xml:space="preserve"> этой но</w:t>
      </w:r>
      <w:r w:rsidRPr="008027DB">
        <w:rPr>
          <w:sz w:val="28"/>
          <w:szCs w:val="28"/>
        </w:rPr>
        <w:t>р</w:t>
      </w:r>
      <w:r w:rsidRPr="008027DB">
        <w:rPr>
          <w:sz w:val="28"/>
          <w:szCs w:val="28"/>
        </w:rPr>
        <w:t>мально распред</w:t>
      </w:r>
      <w:r>
        <w:rPr>
          <w:sz w:val="28"/>
          <w:szCs w:val="28"/>
        </w:rPr>
        <w:t>еленной случайной величины равно</w:t>
      </w:r>
      <w:r w:rsidRPr="008027DB">
        <w:rPr>
          <w:sz w:val="28"/>
          <w:szCs w:val="28"/>
        </w:rPr>
        <w:t>…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  1) 4;        2) 3;            3) 9;         4) 18.</w:t>
      </w:r>
    </w:p>
    <w:p w:rsidR="00C30A1C" w:rsidRDefault="00C30A1C" w:rsidP="00C30A1C">
      <w:pPr>
        <w:rPr>
          <w:sz w:val="28"/>
          <w:szCs w:val="28"/>
        </w:rPr>
      </w:pPr>
    </w:p>
    <w:p w:rsidR="00C30A1C" w:rsidRPr="008027DB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2.21</w:t>
      </w:r>
      <w:r w:rsidRPr="008027DB">
        <w:rPr>
          <w:sz w:val="28"/>
          <w:szCs w:val="28"/>
        </w:rPr>
        <w:t xml:space="preserve">Непрерывная случайная величина задана функцией распределения </w:t>
      </w:r>
      <w:r w:rsidRPr="008027DB">
        <w:rPr>
          <w:position w:val="-60"/>
          <w:sz w:val="28"/>
          <w:szCs w:val="28"/>
        </w:rPr>
        <w:object w:dxaOrig="2400" w:dyaOrig="1340">
          <v:shape id="_x0000_i1039" type="#_x0000_t75" style="width:120pt;height:66.75pt" o:ole="">
            <v:imagedata r:id="rId25" o:title=""/>
          </v:shape>
          <o:OLEObject Type="Embed" ProgID="Equation.3" ShapeID="_x0000_i1039" DrawAspect="Content" ObjectID="_1636149277" r:id="rId26"/>
        </w:object>
      </w:r>
      <w:r w:rsidRPr="008027DB">
        <w:rPr>
          <w:sz w:val="28"/>
          <w:szCs w:val="28"/>
        </w:rPr>
        <w:t>. Тогда вероятность того, что случайная величина примет знач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ние в интервале </w:t>
      </w:r>
      <w:r w:rsidRPr="008027DB">
        <w:rPr>
          <w:position w:val="-32"/>
          <w:sz w:val="28"/>
          <w:szCs w:val="28"/>
        </w:rPr>
        <w:object w:dxaOrig="840" w:dyaOrig="780">
          <v:shape id="_x0000_i1040" type="#_x0000_t75" style="width:42pt;height:39pt" o:ole="">
            <v:imagedata r:id="rId27" o:title=""/>
          </v:shape>
          <o:OLEObject Type="Embed" ProgID="Equation.3" ShapeID="_x0000_i1040" DrawAspect="Content" ObjectID="_1636149278" r:id="rId28"/>
        </w:object>
      </w:r>
      <w:r w:rsidRPr="008027DB">
        <w:rPr>
          <w:sz w:val="28"/>
          <w:szCs w:val="28"/>
        </w:rPr>
        <w:t xml:space="preserve">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30A1C" w:rsidRPr="007C267A" w:rsidTr="00726E03"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</w:t>
            </w:r>
            <w:r w:rsidRPr="007C267A">
              <w:rPr>
                <w:position w:val="-28"/>
                <w:sz w:val="28"/>
                <w:szCs w:val="28"/>
              </w:rPr>
              <w:object w:dxaOrig="380" w:dyaOrig="720">
                <v:shape id="_x0000_i1041" type="#_x0000_t75" style="width:18.75pt;height:36pt" o:ole="">
                  <v:imagedata r:id="rId29" o:title=""/>
                </v:shape>
                <o:OLEObject Type="Embed" ProgID="Equation.3" ShapeID="_x0000_i1041" DrawAspect="Content" ObjectID="_1636149279" r:id="rId30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</w:t>
            </w:r>
            <w:r w:rsidRPr="007C267A">
              <w:rPr>
                <w:position w:val="-28"/>
                <w:sz w:val="28"/>
                <w:szCs w:val="28"/>
              </w:rPr>
              <w:object w:dxaOrig="380" w:dyaOrig="720">
                <v:shape id="_x0000_i1042" type="#_x0000_t75" style="width:18.75pt;height:36pt" o:ole="">
                  <v:imagedata r:id="rId31" o:title=""/>
                </v:shape>
                <o:OLEObject Type="Embed" ProgID="Equation.3" ShapeID="_x0000_i1042" DrawAspect="Content" ObjectID="_1636149280" r:id="rId32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</w:t>
            </w:r>
            <w:r w:rsidRPr="007C267A">
              <w:rPr>
                <w:position w:val="-28"/>
                <w:sz w:val="28"/>
                <w:szCs w:val="28"/>
              </w:rPr>
              <w:object w:dxaOrig="240" w:dyaOrig="720">
                <v:shape id="_x0000_i1043" type="#_x0000_t75" style="width:12pt;height:36pt" o:ole="">
                  <v:imagedata r:id="rId33" o:title=""/>
                </v:shape>
                <o:OLEObject Type="Embed" ProgID="Equation.3" ShapeID="_x0000_i1043" DrawAspect="Content" ObjectID="_1636149281" r:id="rId34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1,0</w:t>
            </w:r>
          </w:p>
        </w:tc>
      </w:tr>
    </w:tbl>
    <w:p w:rsidR="00C30A1C" w:rsidRPr="008027DB" w:rsidRDefault="00C30A1C" w:rsidP="00C3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8027DB">
        <w:rPr>
          <w:sz w:val="28"/>
          <w:szCs w:val="28"/>
        </w:rPr>
        <w:t xml:space="preserve"> Каким из положений закона больших чисел оценивается вероятность о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 xml:space="preserve">клонения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от ее математического ожидания?</w:t>
      </w: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C30A1C" w:rsidRPr="007C267A" w:rsidTr="00726E03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неравенством Чебышева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теоремой Бернулли </w:t>
            </w:r>
          </w:p>
        </w:tc>
      </w:tr>
      <w:tr w:rsidR="00C30A1C" w:rsidRPr="007C267A" w:rsidTr="00726E03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теоремой Чебышева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30A1C" w:rsidRPr="007C267A" w:rsidRDefault="00C30A1C" w:rsidP="00726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леммой Маркова</w:t>
            </w:r>
          </w:p>
        </w:tc>
      </w:tr>
    </w:tbl>
    <w:p w:rsidR="00C30A1C" w:rsidRDefault="00C30A1C" w:rsidP="00C30A1C"/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2.23</w:t>
      </w:r>
      <w:r w:rsidRPr="009552AD">
        <w:rPr>
          <w:sz w:val="28"/>
          <w:szCs w:val="28"/>
        </w:rPr>
        <w:t xml:space="preserve"> </w:t>
      </w:r>
      <w:r>
        <w:rPr>
          <w:sz w:val="28"/>
          <w:szCs w:val="28"/>
        </w:rPr>
        <w:t>Теорема «</w:t>
      </w:r>
      <w:r w:rsidRPr="009552AD">
        <w:rPr>
          <w:sz w:val="28"/>
          <w:szCs w:val="28"/>
        </w:rPr>
        <w:t xml:space="preserve">Вероятность </w:t>
      </w:r>
      <w:r>
        <w:rPr>
          <w:sz w:val="28"/>
          <w:szCs w:val="28"/>
        </w:rPr>
        <w:t>появления какого-либо  из нескольких событий равна сумме вероятностей этих событий» сформулирована для ________________событий.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1) совместных; 2) несовместных;  3) зависимых;   4) независимых.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2.24 Сумма вероятностей событий, образующих полную группу, равна ….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1) 0;           2) 1;               3) 2;          4) 3.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2.25 Сумма вероятностей двух противоположных событий равна 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1) 0;              2) 1;           3) 2.</w:t>
      </w: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2.26 Вероятность наступления хотя бы одного из двух совместных событий равна…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В(А) + Р(В) – Р(А и В);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Р(А) + Р(В) + Р(А и В);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Р(А) + Р(В);   4) Р(А) - Р(В).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2.27 Вероятность наступления хотя бы одного из двух несовместных событий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на…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Р(А) + Р(В) – Р(А и В);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Р(А) + Р(В) + Р(А и В);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Р(А) + Р(В);   4) Р(А) - Р(В).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2.28 Вероятность совместного наступления двух ______________ событий равна произведению вероятности одного из них на условную вероятность другого,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ленную в предположении, что первое событие уже наступило.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совместных;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несовместных;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зависимых;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независимых.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2.29 Вероятность совместного наступления двух ______________ событий равна произведению их вероятностей.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совместных;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несовместных;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зависимых;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независимых.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2.30 Вероятность совместного наступления двух зависимых событий равна…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1) Р(А) · 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(В);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Р(В) · 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(А);  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Р(А) · Р(В);   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Р(А) + Р(В).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2.31 Вероятность совместного наступления двух независимых событий равна…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Р(А) · 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(В);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Р(В) · 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(А);  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Р(А) · Р(В);   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Р(А) + Р(В).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2.32  Вероятность события В, которое может наступить только с одним из событий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…, А</w:t>
      </w:r>
      <w:r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>, образующих полную группу событий, равна….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сумме произведений вероятности каждого из событий А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соответствующую условную вероятность события В;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произведению сумм вероятностей каждого из событий А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соответствующую условную вероятность события В;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сумме произведений вероятности каждого из событий А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вероятность события В;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произведению вероятности каждого из событий А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соответствующую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вероятность события В.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2.33 Вероятность события В, которое может наступить только с одним из событий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…, А</w:t>
      </w:r>
      <w:r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>, образующих полную группу событий Р(В), равна….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 w:rsidR="00D967C1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F47D6B" w:rsidRPr="00D967C1">
        <w:rPr>
          <w:position w:val="-14"/>
        </w:rPr>
        <w:pict>
          <v:shape id="_x0000_i1044" type="#_x0000_t75" style="width:11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652F96&quot;/&gt;&lt;wsp:rsid wsp:val=&quot;00A4502B&quot;/&gt;&lt;wsp:rsid wsp:val=&quot;00C30A1C&quot;/&gt;&lt;/wsp:rsids&gt;&lt;/w:docPr&gt;&lt;w:body&gt;&lt;wx:sect&gt;&lt;w:p wsp:rsidR=&quot;00000000&quot; wsp:rsidRDefault=&quot;00652F96&quot; wsp:rsidP=&quot;00652F96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D967C1" w:rsidRPr="00C30A1C">
        <w:rPr>
          <w:sz w:val="28"/>
          <w:szCs w:val="28"/>
        </w:rPr>
        <w:fldChar w:fldCharType="separate"/>
      </w:r>
      <w:r w:rsidR="00F47D6B" w:rsidRPr="00D967C1">
        <w:rPr>
          <w:position w:val="-14"/>
        </w:rPr>
        <w:pict>
          <v:shape id="_x0000_i1045" type="#_x0000_t75" style="width:11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652F96&quot;/&gt;&lt;wsp:rsid wsp:val=&quot;00A4502B&quot;/&gt;&lt;wsp:rsid wsp:val=&quot;00C30A1C&quot;/&gt;&lt;/wsp:rsids&gt;&lt;/w:docPr&gt;&lt;w:body&gt;&lt;wx:sect&gt;&lt;w:p wsp:rsidR=&quot;00000000&quot; wsp:rsidRDefault=&quot;00652F96&quot; wsp:rsidP=&quot;00652F96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="00D967C1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 </w:t>
      </w:r>
      <w:r w:rsidR="00D967C1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F47D6B" w:rsidRPr="00D967C1">
        <w:rPr>
          <w:position w:val="-14"/>
        </w:rPr>
        <w:pict>
          <v:shape id="_x0000_i1046" type="#_x0000_t75" style="width:11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37124&quot;/&gt;&lt;wsp:rsid wsp:val=&quot;00A4502B&quot;/&gt;&lt;wsp:rsid wsp:val=&quot;00C30A1C&quot;/&gt;&lt;/wsp:rsids&gt;&lt;/w:docPr&gt;&lt;w:body&gt;&lt;wx:sect&gt;&lt;w:p wsp:rsidR=&quot;00000000&quot; wsp:rsidRDefault=&quot;00A37124&quot; wsp:rsidP=&quot;00A37124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D967C1" w:rsidRPr="00C30A1C">
        <w:rPr>
          <w:sz w:val="28"/>
          <w:szCs w:val="28"/>
        </w:rPr>
        <w:fldChar w:fldCharType="separate"/>
      </w:r>
      <w:r w:rsidR="00F47D6B" w:rsidRPr="00D967C1">
        <w:rPr>
          <w:position w:val="-14"/>
        </w:rPr>
        <w:pict>
          <v:shape id="_x0000_i1047" type="#_x0000_t75" style="width:11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37124&quot;/&gt;&lt;wsp:rsid wsp:val=&quot;00A4502B&quot;/&gt;&lt;wsp:rsid wsp:val=&quot;00C30A1C&quot;/&gt;&lt;/wsp:rsids&gt;&lt;/w:docPr&gt;&lt;w:body&gt;&lt;wx:sect&gt;&lt;w:p wsp:rsidR=&quot;00000000&quot; wsp:rsidRDefault=&quot;00A37124&quot; wsp:rsidP=&quot;00A37124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="00D967C1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3)   </w:t>
      </w:r>
      <w:r w:rsidR="00D967C1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F47D6B" w:rsidRPr="00D967C1">
        <w:rPr>
          <w:position w:val="-14"/>
        </w:rPr>
        <w:pict>
          <v:shape id="_x0000_i1048" type="#_x0000_t75" style="width:12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16654D&quot;/&gt;&lt;wsp:rsid wsp:val=&quot;0022051C&quot;/&gt;&lt;wsp:rsid wsp:val=&quot;005A73CE&quot;/&gt;&lt;wsp:rsid wsp:val=&quot;00A4502B&quot;/&gt;&lt;wsp:rsid wsp:val=&quot;00C30A1C&quot;/&gt;&lt;/wsp:rsids&gt;&lt;/w:docPr&gt;&lt;w:body&gt;&lt;wx:sect&gt;&lt;w:p wsp:rsidR=&quot;00000000&quot; wsp:rsidRDefault=&quot;0016654D&quot; wsp:rsidP=&quot;0016654D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D967C1" w:rsidRPr="00C30A1C">
        <w:rPr>
          <w:sz w:val="28"/>
          <w:szCs w:val="28"/>
        </w:rPr>
        <w:fldChar w:fldCharType="separate"/>
      </w:r>
      <w:r w:rsidR="00F47D6B" w:rsidRPr="00D967C1">
        <w:rPr>
          <w:position w:val="-14"/>
        </w:rPr>
        <w:pict>
          <v:shape id="_x0000_i1049" type="#_x0000_t75" style="width:12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16654D&quot;/&gt;&lt;wsp:rsid wsp:val=&quot;0022051C&quot;/&gt;&lt;wsp:rsid wsp:val=&quot;005A73CE&quot;/&gt;&lt;wsp:rsid wsp:val=&quot;00A4502B&quot;/&gt;&lt;wsp:rsid wsp:val=&quot;00C30A1C&quot;/&gt;&lt;/wsp:rsids&gt;&lt;/w:docPr&gt;&lt;w:body&gt;&lt;wx:sect&gt;&lt;w:p wsp:rsidR=&quot;00000000&quot; wsp:rsidRDefault=&quot;0016654D&quot; wsp:rsidP=&quot;0016654D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="00D967C1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2.34 Приведенная формула называется </w:t>
      </w:r>
    </w:p>
    <w:p w:rsidR="00C30A1C" w:rsidRPr="00DF7CDC" w:rsidRDefault="00F47D6B" w:rsidP="00C30A1C">
      <w:pPr>
        <w:rPr>
          <w:sz w:val="28"/>
          <w:szCs w:val="28"/>
        </w:rPr>
      </w:pPr>
      <w:r>
        <w:pict>
          <v:shape id="_x0000_i1050" type="#_x0000_t75" style="width:153.75pt;height:4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C82722&quot;/&gt;&lt;/wsp:rsids&gt;&lt;/w:docPr&gt;&lt;w:body&gt;&lt;wx:sect&gt;&lt;w:p wsp:rsidR=&quot;00000000&quot; wsp:rsidRPr=&quot;00C82722&quot; wsp:rsidRDefault=&quot;00C82722&quot; wsp:rsidP=&quot;00C8272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 wsp:rsidRPr=&quot;00C82722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формулой полной вероятности;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формулой Бернулли;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формулой Байеса; 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формулой Пуассона.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2.35 Приведенная формула называется </w:t>
      </w:r>
    </w:p>
    <w:p w:rsidR="00C30A1C" w:rsidRPr="00DF7CDC" w:rsidRDefault="00F47D6B" w:rsidP="00C30A1C">
      <w:pPr>
        <w:rPr>
          <w:sz w:val="28"/>
          <w:szCs w:val="28"/>
        </w:rPr>
      </w:pPr>
      <w:r>
        <w:pict>
          <v:shape id="_x0000_i1051" type="#_x0000_t75" style="width:171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3F07F1&quot;/&gt;&lt;wsp:rsid wsp:val=&quot;005A73CE&quot;/&gt;&lt;wsp:rsid wsp:val=&quot;00A4502B&quot;/&gt;&lt;wsp:rsid wsp:val=&quot;00C30A1C&quot;/&gt;&lt;/wsp:rsids&gt;&lt;/w:docPr&gt;&lt;w:body&gt;&lt;wx:sect&gt;&lt;w:p wsp:rsidR=&quot;00000000&quot; wsp:rsidRPr=&quot;003F07F1&quot; wsp:rsidRDefault=&quot;003F07F1&quot; wsp:rsidP=&quot;003F07F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sub&gt;&lt;/m:sSub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sub&gt;&lt;/m:sSub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/m:d&gt;&lt;/m:num&gt;&lt;m:den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den&gt;&lt;/m:f&gt;&lt;/m:oMath&gt;&lt;/m:oMathPara&gt;&lt;/w:p&gt;&lt;w:sectPr wsp:rsidR=&quot;00000000&quot; wsp:rsidRPr=&quot;003F07F1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формулой полной вероятности;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формулой Бернулли;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формулой Байеса;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формулой Пуассона.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2.36 Случайная величина, которая принимает только отдельные, изолированные значения, называется ….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непрерывной;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дискретной;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независимой;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смешанной.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2.37 Случайная величина, которая принимает любые значения в промежутке своего изменения, при этом одно значение может отличаться от другого на любую сколь угодно малую величину, называется ….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непрерывной;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дискретной;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независимой;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смешанной.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2.38 Соотношение, устанавливающее связь между возможными значениями случа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величины и соответствующими им вероятностями, называется…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функцией распределения;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законом распределения;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плотностью распределения.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</w:p>
    <w:p w:rsidR="00C30A1C" w:rsidRPr="007414BD" w:rsidRDefault="00C30A1C" w:rsidP="00C30A1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2.39 Функция </w:t>
      </w:r>
      <w:r w:rsidRPr="00320276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(</w:t>
      </w:r>
      <w:r w:rsidRPr="00320276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) называется ______________</w:t>
      </w:r>
      <w:r>
        <w:rPr>
          <w:sz w:val="28"/>
          <w:szCs w:val="28"/>
        </w:rPr>
        <w:t xml:space="preserve">, ели она задает вероятность того, что случайная величина Х принимает значение, меньшее действительного числа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, то есть </w:t>
      </w:r>
      <w:r w:rsidRPr="007414BD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(</w:t>
      </w:r>
      <w:r w:rsidRPr="007414BD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)= P(</w:t>
      </w:r>
      <w:r w:rsidRPr="007414BD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&lt;</w:t>
      </w:r>
      <w:r w:rsidRPr="007414BD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).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функцией распределения;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законом распределения;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плотностью распределения;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интегральной функцией распределения;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дифференциальной функцией распределения.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2.40 Областью определения интегральной функции распределения </w:t>
      </w:r>
      <w:r w:rsidRPr="007414BD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(</w:t>
      </w:r>
      <w:r w:rsidRPr="007414BD"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) является множество…..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всех действительных чисел;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натуральных чисел 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целых чисел;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неотрицательных чисел. 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2.41 Вероятность того, что случайная величина примет значения из интервала, то есть </w:t>
      </w:r>
      <w:r>
        <w:rPr>
          <w:sz w:val="28"/>
          <w:szCs w:val="28"/>
          <w:lang w:val="en-US"/>
        </w:rPr>
        <w:t>P(</w:t>
      </w:r>
      <w:r>
        <w:rPr>
          <w:i/>
          <w:sz w:val="28"/>
          <w:szCs w:val="28"/>
          <w:lang w:val="en-US"/>
        </w:rPr>
        <w:t>x</w:t>
      </w:r>
      <w:r w:rsidRPr="006E08C7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&lt;X&lt;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равна ….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 приращению интегральной функции на этом интервале, то есть </w:t>
      </w:r>
      <w:r>
        <w:rPr>
          <w:sz w:val="28"/>
          <w:szCs w:val="28"/>
          <w:lang w:val="en-US"/>
        </w:rPr>
        <w:t>P(</w:t>
      </w:r>
      <w:r>
        <w:rPr>
          <w:i/>
          <w:sz w:val="28"/>
          <w:szCs w:val="28"/>
          <w:lang w:val="en-US"/>
        </w:rPr>
        <w:t>x</w:t>
      </w:r>
      <w:r w:rsidRPr="006E08C7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&lt;X&lt;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 = F(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 – F (</w:t>
      </w:r>
      <w:r>
        <w:rPr>
          <w:i/>
          <w:sz w:val="28"/>
          <w:szCs w:val="28"/>
          <w:lang w:val="en-US"/>
        </w:rPr>
        <w:t>x</w:t>
      </w:r>
      <w:r w:rsidRPr="006E08C7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 xml:space="preserve">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приращению дифференциальной функции на этом интервале, то есть </w:t>
      </w:r>
      <w:r>
        <w:rPr>
          <w:sz w:val="28"/>
          <w:szCs w:val="28"/>
          <w:lang w:val="en-US"/>
        </w:rPr>
        <w:t>P(</w:t>
      </w:r>
      <w:r>
        <w:rPr>
          <w:i/>
          <w:sz w:val="28"/>
          <w:szCs w:val="28"/>
          <w:lang w:val="en-US"/>
        </w:rPr>
        <w:t>x</w:t>
      </w:r>
      <w:r w:rsidRPr="006E08C7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&lt;X&lt;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 = 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 – 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  <w:lang w:val="en-US"/>
        </w:rPr>
        <w:t>x</w:t>
      </w:r>
      <w:r w:rsidRPr="006E08C7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;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967C1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F47D6B" w:rsidRPr="00D967C1">
        <w:rPr>
          <w:position w:val="-16"/>
        </w:rPr>
        <w:pict>
          <v:shape id="_x0000_i1052" type="#_x0000_t75" style="width:181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01414&quot;/&gt;&lt;wsp:rsid wsp:val=&quot;00C30A1C&quot;/&gt;&lt;/wsp:rsids&gt;&lt;/w:docPr&gt;&lt;w:body&gt;&lt;wx:sect&gt;&lt;w:p wsp:rsidR=&quot;00000000&quot; wsp:rsidRDefault=&quot;00C01414&quot; wsp:rsidP=&quot;00C014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D967C1" w:rsidRPr="00C30A1C">
        <w:rPr>
          <w:sz w:val="28"/>
          <w:szCs w:val="28"/>
        </w:rPr>
        <w:fldChar w:fldCharType="separate"/>
      </w:r>
      <w:r w:rsidR="00F47D6B" w:rsidRPr="00D967C1">
        <w:rPr>
          <w:position w:val="-16"/>
        </w:rPr>
        <w:pict>
          <v:shape id="_x0000_i1053" type="#_x0000_t75" style="width:181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01414&quot;/&gt;&lt;wsp:rsid wsp:val=&quot;00C30A1C&quot;/&gt;&lt;/wsp:rsids&gt;&lt;/w:docPr&gt;&lt;w:body&gt;&lt;wx:sect&gt;&lt;w:p wsp:rsidR=&quot;00000000&quot; wsp:rsidRDefault=&quot;00C01414&quot; wsp:rsidP=&quot;00C014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D967C1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4) </w:t>
      </w:r>
      <w:r w:rsidR="00D967C1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F47D6B" w:rsidRPr="00D967C1">
        <w:rPr>
          <w:position w:val="-16"/>
        </w:rPr>
        <w:pict>
          <v:shape id="_x0000_i1054" type="#_x0000_t75" style="width:183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F577CA&quot;/&gt;&lt;/wsp:rsids&gt;&lt;/w:docPr&gt;&lt;w:body&gt;&lt;wx:sect&gt;&lt;w:p wsp:rsidR=&quot;00000000&quot; wsp:rsidRDefault=&quot;00F577CA&quot; wsp:rsidP=&quot;00F577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D967C1" w:rsidRPr="00C30A1C">
        <w:rPr>
          <w:sz w:val="28"/>
          <w:szCs w:val="28"/>
        </w:rPr>
        <w:fldChar w:fldCharType="separate"/>
      </w:r>
      <w:r w:rsidR="00F47D6B" w:rsidRPr="00D967C1">
        <w:rPr>
          <w:position w:val="-16"/>
        </w:rPr>
        <w:pict>
          <v:shape id="_x0000_i1055" type="#_x0000_t75" style="width:183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F577CA&quot;/&gt;&lt;/wsp:rsids&gt;&lt;/w:docPr&gt;&lt;w:body&gt;&lt;wx:sect&gt;&lt;w:p wsp:rsidR=&quot;00000000&quot; wsp:rsidRDefault=&quot;00F577CA&quot; wsp:rsidP=&quot;00F577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D967C1" w:rsidRPr="00C30A1C">
        <w:rPr>
          <w:sz w:val="28"/>
          <w:szCs w:val="28"/>
        </w:rPr>
        <w:fldChar w:fldCharType="end"/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2.42 Интегральная функция распределения является _______________функцией.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убывающей;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неубывающей;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возрастающей;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невозрастающей. 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>2.43 Интегральная функция распределения непрерывной случайной является _______________функцией.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неубывающей, непрерывной;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неубывающей, разрывной;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невозрастающей непрерывной;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невозрастающей, разрывной;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неубывающей;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невозрастающей. 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2.44 Функция называется _______________ функцией распределения, если </w:t>
      </w:r>
      <w:r>
        <w:rPr>
          <w:i/>
          <w:sz w:val="28"/>
          <w:szCs w:val="28"/>
          <w:lang w:val="en-US"/>
        </w:rPr>
        <w:t xml:space="preserve">f </w:t>
      </w:r>
      <w:r w:rsidRPr="005C160A"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x</w:t>
      </w:r>
      <w:r w:rsidRPr="005C160A">
        <w:rPr>
          <w:sz w:val="28"/>
          <w:szCs w:val="28"/>
          <w:lang w:val="en-US"/>
        </w:rPr>
        <w:t>)</w:t>
      </w:r>
      <w:r>
        <w:rPr>
          <w:i/>
          <w:sz w:val="28"/>
          <w:szCs w:val="28"/>
          <w:lang w:val="en-US"/>
        </w:rPr>
        <w:t>=F´</w:t>
      </w:r>
      <w:r w:rsidRPr="005C160A"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x</w:t>
      </w:r>
      <w:r w:rsidRPr="005C160A">
        <w:rPr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>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дифференциальной;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интегральной; 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распределительной.</w:t>
      </w:r>
    </w:p>
    <w:p w:rsidR="00C30A1C" w:rsidRDefault="00C30A1C" w:rsidP="00C30A1C">
      <w:pPr>
        <w:rPr>
          <w:sz w:val="28"/>
          <w:szCs w:val="28"/>
        </w:rPr>
      </w:pPr>
    </w:p>
    <w:p w:rsidR="00C30A1C" w:rsidRDefault="00C30A1C" w:rsidP="00C30A1C">
      <w:pPr>
        <w:rPr>
          <w:sz w:val="28"/>
          <w:szCs w:val="28"/>
        </w:rPr>
      </w:pPr>
      <w:r>
        <w:rPr>
          <w:sz w:val="28"/>
          <w:szCs w:val="28"/>
        </w:rPr>
        <w:t xml:space="preserve">2.45 Дифференциальная функция распределения ________________для любых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отрицательна;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неотрицательна;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положительна; </w:t>
      </w:r>
    </w:p>
    <w:p w:rsidR="00C30A1C" w:rsidRDefault="00C30A1C" w:rsidP="00C30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неположительна. </w:t>
      </w:r>
    </w:p>
    <w:p w:rsidR="00C30A1C" w:rsidRDefault="00C30A1C" w:rsidP="00C30A1C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C30A1C" w:rsidRDefault="00C30A1C" w:rsidP="00C30A1C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C30A1C" w:rsidRDefault="00C30A1C" w:rsidP="00C30A1C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C30A1C" w:rsidRPr="00253920" w:rsidRDefault="00C30A1C" w:rsidP="00C30A1C">
      <w:pPr>
        <w:spacing w:after="0" w:line="240" w:lineRule="auto"/>
        <w:ind w:firstLine="964"/>
        <w:rPr>
          <w:b/>
          <w:snapToGrid w:val="0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Pr="00253920">
        <w:rPr>
          <w:b/>
          <w:sz w:val="28"/>
          <w:szCs w:val="28"/>
        </w:rPr>
        <w:t>Основные понятия математической статистики, используемые в математической обработке психолого-педагогических данных.</w:t>
      </w:r>
    </w:p>
    <w:p w:rsidR="00C30A1C" w:rsidRDefault="00C30A1C" w:rsidP="00C30A1C">
      <w:pPr>
        <w:pStyle w:val="ReportMain"/>
        <w:suppressAutoHyphens/>
        <w:jc w:val="both"/>
        <w:rPr>
          <w:sz w:val="28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</w:t>
      </w:r>
      <w:r w:rsidRPr="006A524E">
        <w:rPr>
          <w:rFonts w:eastAsia="Times New Roman"/>
          <w:szCs w:val="24"/>
        </w:rPr>
        <w:t xml:space="preserve"> В таблице приведен пример _________________________ряда.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F47D6B" w:rsidRPr="00D967C1">
        <w:rPr>
          <w:rFonts w:eastAsia="Times New Roman"/>
          <w:noProof/>
          <w:szCs w:val="24"/>
          <w:lang w:val="en-US"/>
        </w:rPr>
        <w:pict>
          <v:shape id="_x0000_i1056" type="#_x0000_t75" alt="Description: http://ust.bgti.ru/Upload/1e2c451a5d904e23ac88ef0fbb384edb.png" style="width:375pt;height:78.75pt;visibility:visible;mso-wrap-style:square">
            <v:imagedata r:id="rId42" o:title="1e2c451a5d904e23ac88ef0fbb384edb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вариационного ряда с числовыми вариантами;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вариационного;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статистического.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rFonts w:eastAsia="Times New Roman"/>
          <w:szCs w:val="24"/>
        </w:rPr>
        <w:t>3.2 В таблице приведен пример _____________________________ряда.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F47D6B" w:rsidRPr="00D967C1">
        <w:rPr>
          <w:rFonts w:eastAsia="Times New Roman"/>
          <w:noProof/>
          <w:szCs w:val="24"/>
          <w:lang w:val="en-US"/>
        </w:rPr>
        <w:pict>
          <v:shape id="_x0000_i1057" type="#_x0000_t75" alt="Description: http://ust.bgti.ru/Upload/482a6c2dfceb423cb09461c0800ebf24.png" style="width:393pt;height:35.25pt;visibility:visible;mso-wrap-style:square">
            <v:imagedata r:id="rId43" o:title="482a6c2dfceb423cb09461c0800ebf24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вариационного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статистического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вариационного ряда с числовыми вариантами.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t>3.3 В таблице приведен пример _____________________________ряда.</w:t>
      </w:r>
    </w:p>
    <w:p w:rsidR="00C30A1C" w:rsidRPr="006A524E" w:rsidRDefault="00F47D6B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58" type="#_x0000_t75" alt="Description: http://ust.bgti.ru/Upload/ad9ac6389751461799dbca3703b90084.png" style="width:366pt;height:45.75pt;visibility:visible;mso-wrap-style:square">
            <v:imagedata r:id="rId44" o:title="ad9ac6389751461799dbca3703b90084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статистического ряда с числовыми вариантами.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вариационного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lastRenderedPageBreak/>
        <w:t xml:space="preserve">3) </w:t>
      </w:r>
      <w:r w:rsidRPr="006A524E">
        <w:rPr>
          <w:rFonts w:eastAsia="Times New Roman"/>
          <w:szCs w:val="24"/>
        </w:rPr>
        <w:t>вариационного ряда с числовыми вариантами.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 Статистическим распределением называется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перечень вариант;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перечень вариант или интервалов и соответствующих частот;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перечень вариант или интервалов и соответствующих вероятностей;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перечень значений случайной величины или ее интервалов и соответствующих вероятностей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 Ломаная линия с вершинами в точках (x, f) называется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полигоном частот;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полигоном относительных частот;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гистограммой частот.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 xml:space="preserve">3.6 </w:t>
      </w:r>
      <w:r w:rsidRPr="006A524E">
        <w:rPr>
          <w:rFonts w:eastAsia="Times New Roman"/>
          <w:szCs w:val="24"/>
        </w:rPr>
        <w:t>На рисунке изображен 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D967C1" w:rsidRPr="00D967C1">
        <w:rPr>
          <w:rFonts w:eastAsia="Times New Roman"/>
          <w:noProof/>
          <w:szCs w:val="24"/>
          <w:lang w:val="en-US"/>
        </w:rPr>
        <w:pict>
          <v:shape id="_x0000_i1059" type="#_x0000_t75" alt="Description: http://ust.bgti.ru/Upload/b2435a9e89d445c28692e15f235f76eb.png" style="width:168pt;height:99.75pt;visibility:visible;mso-wrap-style:square">
            <v:imagedata r:id="rId45" o:title="b2435a9e89d445c28692e15f235f76eb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полигон частот выборки;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полигон относительных частот выборки;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график частот.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3.7 Таблица, отображающая зависимость между вариантами и относительными частотами назыв</w:t>
      </w:r>
      <w:r w:rsidRPr="006A524E">
        <w:rPr>
          <w:rFonts w:eastAsia="Times New Roman"/>
          <w:sz w:val="24"/>
          <w:szCs w:val="24"/>
        </w:rPr>
        <w:t>а</w:t>
      </w:r>
      <w:r w:rsidRPr="006A524E">
        <w:rPr>
          <w:rFonts w:eastAsia="Times New Roman"/>
          <w:sz w:val="24"/>
          <w:szCs w:val="24"/>
        </w:rPr>
        <w:t>ется 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статистическим рядом;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стохастическим рядом.</w:t>
      </w:r>
    </w:p>
    <w:p w:rsidR="00C30A1C" w:rsidRDefault="00C30A1C" w:rsidP="00C30A1C">
      <w:pPr>
        <w:spacing w:after="0" w:line="240" w:lineRule="auto"/>
        <w:rPr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3.8</w:t>
      </w:r>
      <w:r w:rsidRPr="006A524E">
        <w:rPr>
          <w:rFonts w:eastAsia="Times New Roman"/>
          <w:sz w:val="24"/>
          <w:szCs w:val="24"/>
        </w:rPr>
        <w:t xml:space="preserve"> По статистическому распределению выборки установите ее объем</w:t>
      </w:r>
      <w:r w:rsidRPr="006A524E">
        <w:rPr>
          <w:rFonts w:eastAsia="Times New Roman"/>
          <w:sz w:val="24"/>
          <w:szCs w:val="24"/>
        </w:rPr>
        <w:br/>
      </w:r>
      <w:r w:rsidR="00D967C1" w:rsidRPr="00D967C1">
        <w:rPr>
          <w:rFonts w:eastAsia="Times New Roman"/>
          <w:noProof/>
          <w:sz w:val="24"/>
          <w:szCs w:val="24"/>
          <w:lang w:val="en-US"/>
        </w:rPr>
        <w:pict>
          <v:shape id="_x0000_i1060" type="#_x0000_t75" alt="Description: http://ust.bgti.ru/Upload/26b2cc5209c9470baec8690d6d3c4400.png" style="width:123pt;height:75pt;visibility:visible;mso-wrap-style:square">
            <v:imagedata r:id="rId46" o:title="26b2cc5209c9470baec8690d6d3c4400"/>
          </v:shape>
        </w:pic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15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23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20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3.9 Задана таблица распределения случайной величины. Найти C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</w:r>
      <w:r w:rsidR="00D967C1" w:rsidRPr="00D967C1">
        <w:rPr>
          <w:rFonts w:eastAsia="Times New Roman"/>
          <w:noProof/>
          <w:sz w:val="24"/>
          <w:szCs w:val="24"/>
          <w:lang w:val="en-US"/>
        </w:rPr>
        <w:pict>
          <v:shape id="_x0000_i1061" type="#_x0000_t75" alt="Description: http://ust.bgti.ru/Upload/00ce7dac11db4a08b1a9a9044f509b26.png" style="width:243pt;height:60.75pt;visibility:visible;mso-wrap-style:square">
            <v:imagedata r:id="rId47" o:title="00ce7dac11db4a08b1a9a9044f509b26"/>
          </v:shape>
        </w:pic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0,3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0,1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0,2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3.10 По выборке построена таблица статистического распределения выборки. Эта таблица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</w:p>
    <w:p w:rsidR="00C30A1C" w:rsidRDefault="00D967C1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D967C1">
        <w:rPr>
          <w:rFonts w:eastAsia="Times New Roman"/>
          <w:noProof/>
          <w:sz w:val="24"/>
          <w:szCs w:val="24"/>
          <w:lang w:val="en-US"/>
        </w:rPr>
        <w:pict>
          <v:shape id="_x0000_i1062" type="#_x0000_t75" alt="Description: http://ust.bgti.ru/Upload/889b2ffece854221ae414344a93f5b49.png" style="width:194.25pt;height:57pt;visibility:visible;mso-wrap-style:square">
            <v:imagedata r:id="rId48" o:title="889b2ffece854221ae414344a93f5b49"/>
          </v:shape>
        </w:pic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</w:p>
    <w:p w:rsidR="00C30A1C" w:rsidRDefault="00D967C1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D967C1">
        <w:rPr>
          <w:rFonts w:eastAsia="Times New Roman"/>
          <w:noProof/>
          <w:sz w:val="24"/>
          <w:szCs w:val="24"/>
          <w:lang w:val="en-US"/>
        </w:rPr>
        <w:pict>
          <v:shape id="_x0000_i1063" type="#_x0000_t75" alt="Description: http://ust.bgti.ru/Upload/e3663a4ba8d04a2bbb89e75fab463190.png" style="width:194.25pt;height:51.75pt;visibility:visible;mso-wrap-style:square">
            <v:imagedata r:id="rId49" o:title="e3663a4ba8d04a2bbb89e75fab463190"/>
          </v:shape>
        </w:pict>
      </w: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</w:p>
    <w:p w:rsidR="00C30A1C" w:rsidRDefault="00D967C1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D967C1">
        <w:rPr>
          <w:rFonts w:eastAsia="Times New Roman"/>
          <w:noProof/>
          <w:sz w:val="24"/>
          <w:szCs w:val="24"/>
          <w:lang w:val="en-US"/>
        </w:rPr>
        <w:pict>
          <v:shape id="_x0000_i1064" type="#_x0000_t75" alt="Description: http://ust.bgti.ru/Upload/accc79a24c204aeab58d3a1eeab5edfb.png" style="width:194.25pt;height:53.25pt;visibility:visible;mso-wrap-style:square">
            <v:imagedata r:id="rId50" o:title="accc79a24c204aeab58d3a1eeab5edfb"/>
          </v:shape>
        </w:pic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</w:p>
    <w:p w:rsidR="00C30A1C" w:rsidRPr="006A524E" w:rsidRDefault="00D967C1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65" type="#_x0000_t75" alt="Description: http://ust.bgti.ru/Upload/ed2463f52eef4ec197528658fc313755.png" style="width:192pt;height:48.75pt;visibility:visible;mso-wrap-style:square">
            <v:imagedata r:id="rId51" o:title="ed2463f52eef4ec197528658fc313755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3.11 По выборке 1, 0, 4, 3, 1, 2, 3, 2, 0, 4 построен полигон</w:t>
      </w: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</w:p>
    <w:p w:rsidR="00C30A1C" w:rsidRDefault="00D967C1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D967C1">
        <w:rPr>
          <w:noProof/>
          <w:lang w:val="en-US"/>
        </w:rPr>
        <w:pict>
          <v:shape id="Picture 38" o:spid="_x0000_s1029" type="#_x0000_t75" alt="Description: http://ust.bgti.ru/Upload/2cb7a75c89d448668d91ed9fea9b9fb8.png" style="position:absolute;margin-left:0;margin-top:5.2pt;width:160pt;height:99.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2" o:title="2cb7a75c89d448668d91ed9fea9b9fb8"/>
            <w10:wrap type="square"/>
          </v:shape>
        </w:pict>
      </w:r>
      <w:r w:rsidR="00C30A1C">
        <w:rPr>
          <w:rFonts w:eastAsia="Times New Roman"/>
          <w:sz w:val="24"/>
          <w:szCs w:val="24"/>
        </w:rPr>
        <w:t xml:space="preserve"> </w:t>
      </w: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Cs w:val="24"/>
        </w:rPr>
      </w:pPr>
    </w:p>
    <w:p w:rsidR="00C30A1C" w:rsidRDefault="00C30A1C" w:rsidP="00C30A1C">
      <w:pPr>
        <w:pStyle w:val="ReportMain"/>
        <w:tabs>
          <w:tab w:val="left" w:pos="4400"/>
        </w:tabs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C30A1C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>2)</w:t>
      </w:r>
    </w:p>
    <w:p w:rsidR="00C30A1C" w:rsidRDefault="00D967C1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D967C1">
        <w:rPr>
          <w:noProof/>
          <w:lang w:val="en-US"/>
        </w:rPr>
        <w:pict>
          <v:shape id="Picture 37" o:spid="_x0000_s1028" type="#_x0000_t75" alt="Description: http://ust.bgti.ru/Upload/0d7669e9a16b48659eb52cc5949622ff.png" style="position:absolute;left:0;text-align:left;margin-left:0;margin-top:0;width:172pt;height:99.2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outside;mso-position-vertical-relative:text;mso-width-percent:0;mso-height-percent:0;mso-width-relative:page;mso-height-relative:page">
            <v:imagedata r:id="rId53" o:title="0d7669e9a16b48659eb52cc5949622ff"/>
            <w10:wrap type="square"/>
          </v:shape>
        </w:pict>
      </w:r>
    </w:p>
    <w:p w:rsidR="00C30A1C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>3)</w:t>
      </w:r>
    </w:p>
    <w:p w:rsidR="00C30A1C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noProof/>
          <w:lang w:val="en-US"/>
        </w:rPr>
        <w:pict>
          <v:shape id="Picture 40" o:spid="_x0000_s1027" type="#_x0000_t75" alt="Description: http://ust.bgti.ru/Upload/b8f231e01d7f4144afdec8a05512d02d.png" style="position:absolute;left:0;text-align:left;margin-left:0;margin-top:1.5pt;width:166.4pt;height:90.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4" o:title="b8f231e01d7f4144afdec8a05512d02d"/>
            <w10:wrap type="square"/>
          </v:shape>
        </w:pict>
      </w: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4)</w:t>
      </w:r>
    </w:p>
    <w:p w:rsidR="00C30A1C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noProof/>
          <w:lang w:val="en-US"/>
        </w:rPr>
        <w:pict>
          <v:shape id="Picture 39" o:spid="_x0000_s1026" type="#_x0000_t75" alt="Description: http://ust.bgti.ru/Upload/d5d5036b534c4d3fb8674ec975467218.png" style="position:absolute;left:0;text-align:left;margin-left:0;margin-top:.1pt;width:164.8pt;height:91.2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5" o:title="d5d5036b534c4d3fb8674ec975467218"/>
            <w10:wrap type="square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3.12</w:t>
      </w:r>
      <w:r w:rsidRPr="006A524E">
        <w:rPr>
          <w:rFonts w:eastAsia="Times New Roman"/>
          <w:szCs w:val="24"/>
        </w:rPr>
        <w:t xml:space="preserve"> Дана выборка объема n = 10: –1, –1, 2, 2, 2, 3, 3, 5, 5, 5. Статистическое распределение этой выборки</w:t>
      </w:r>
    </w:p>
    <w:p w:rsidR="00C30A1C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>1)</w:t>
      </w:r>
    </w:p>
    <w:p w:rsidR="00C30A1C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66" type="#_x0000_t75" alt="Description: http://ust.bgti.ru/Upload/a3eee2838733420fb5020963dd74e240.png" style="width:354.75pt;height:30.75pt;visibility:visible;mso-wrap-style:square">
            <v:imagedata r:id="rId56" o:title="a3eee2838733420fb5020963dd74e240"/>
          </v:shape>
        </w:pict>
      </w: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2)</w:t>
      </w:r>
    </w:p>
    <w:p w:rsidR="00C30A1C" w:rsidRPr="006A524E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67" type="#_x0000_t75" alt="Description: http://ust.bgti.ru/Upload/9b2f01ac5caa425a8ae905aad1ba0a60.png" style="width:351pt;height:39pt;visibility:visible;mso-wrap-style:square">
            <v:imagedata r:id="rId57" o:title="9b2f01ac5caa425a8ae905aad1ba0a60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3)</w:t>
      </w:r>
    </w:p>
    <w:p w:rsidR="00C30A1C" w:rsidRPr="006A524E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68" type="#_x0000_t75" alt="Description: http://ust.bgti.ru/Upload/20690fdcaa57451fbcf819b398a7c4ec.png" style="width:351pt;height:45.75pt;visibility:visible;mso-wrap-style:square">
            <v:imagedata r:id="rId58" o:title="20690fdcaa57451fbcf819b398a7c4ec"/>
          </v:shape>
        </w:pict>
      </w:r>
    </w:p>
    <w:p w:rsidR="00C30A1C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4)</w:t>
      </w:r>
    </w:p>
    <w:p w:rsidR="00C30A1C" w:rsidRPr="006A524E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69" type="#_x0000_t75" alt="Description: http://ust.bgti.ru/Upload/04d36289f3214603a6831eb9441aa0bc.png" style="width:350.25pt;height:38.25pt;visibility:visible;mso-wrap-style:square">
            <v:imagedata r:id="rId59" o:title="04d36289f3214603a6831eb9441aa0bc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3.13</w:t>
      </w:r>
      <w:r w:rsidRPr="006A524E">
        <w:rPr>
          <w:rFonts w:eastAsia="Times New Roman"/>
          <w:szCs w:val="24"/>
        </w:rPr>
        <w:t xml:space="preserve"> на графике представлена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</w:p>
    <w:p w:rsidR="00C30A1C" w:rsidRPr="006A524E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0" type="#_x0000_t75" alt="Description: http://ust.bgti.ru/Upload/b651b6ca8b524ac1971116fe2ab0ae7e.png" style="width:330pt;height:171.75pt;visibility:visible;mso-wrap-style:square">
            <v:imagedata r:id="rId60" o:title="b651b6ca8b524ac1971116fe2ab0ae7e"/>
          </v:shape>
        </w:pic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гистограмма частот;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гистограмма относительных частот;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график частот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3.14</w:t>
      </w:r>
      <w:r w:rsidRPr="006A52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r w:rsidRPr="006A524E">
        <w:rPr>
          <w:rFonts w:eastAsia="Times New Roman"/>
          <w:sz w:val="24"/>
          <w:szCs w:val="24"/>
        </w:rPr>
        <w:t>сли в качестве выборки берется какая-либо группа, то дисперсия данной группы называется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групповой дисперсией.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внутригрупповой дисперсией.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межгрупповой дисперсией.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3.15 </w:t>
      </w:r>
      <w:r>
        <w:rPr>
          <w:rFonts w:eastAsia="Times New Roman"/>
          <w:sz w:val="24"/>
          <w:szCs w:val="24"/>
        </w:rPr>
        <w:t>Ч</w:t>
      </w:r>
      <w:r w:rsidRPr="006A524E">
        <w:rPr>
          <w:rFonts w:eastAsia="Times New Roman"/>
          <w:sz w:val="24"/>
          <w:szCs w:val="24"/>
        </w:rPr>
        <w:t>тобы выразить численно различия между дисперсиями нескольких групп, существует пон</w:t>
      </w:r>
      <w:r w:rsidRPr="006A524E">
        <w:rPr>
          <w:rFonts w:eastAsia="Times New Roman"/>
          <w:sz w:val="24"/>
          <w:szCs w:val="24"/>
        </w:rPr>
        <w:t>я</w:t>
      </w:r>
      <w:r w:rsidRPr="006A524E">
        <w:rPr>
          <w:rFonts w:eastAsia="Times New Roman"/>
          <w:sz w:val="24"/>
          <w:szCs w:val="24"/>
        </w:rPr>
        <w:t>тие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групповой дисперсии;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межгрупповой дисперсии;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внутригрупповой дисперсии.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3.16 Дисперсия групповых средних относительно общей средней называется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межгрупповой.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групповой.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внутригрупповой.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3.17 Средняя величина для всех групповых дисперсий называется __________________дисперсией.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внутригрупповой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межгрупповой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групповой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3.18 Главная характеристика рассеивания вариационного ряда называется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размахом.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дисперсией.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медианой.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3.19 Понятие относительной частоты используется, чтобы показать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какую долю выборки представляет тот или иной вариант;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какую долю от всего объема выборки представляет тот или иной вариант;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как часто встречается тот или иной вариант в выборке.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3.20 Таблица, отображающая зависимость между видами исходов проводимого опыта и количес</w:t>
      </w:r>
      <w:r w:rsidRPr="006A524E">
        <w:rPr>
          <w:rFonts w:eastAsia="Times New Roman"/>
          <w:sz w:val="24"/>
          <w:szCs w:val="24"/>
        </w:rPr>
        <w:t>т</w:t>
      </w:r>
      <w:r w:rsidRPr="006A524E">
        <w:rPr>
          <w:rFonts w:eastAsia="Times New Roman"/>
          <w:sz w:val="24"/>
          <w:szCs w:val="24"/>
        </w:rPr>
        <w:t>вами тех или иных исходов называется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статистическим рядом;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стохастическим рядом.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3.21Раздел математики, в котором изучаются методы сбора, систематизации и обработки резул</w:t>
      </w:r>
      <w:r w:rsidRPr="006A524E">
        <w:rPr>
          <w:rFonts w:eastAsia="Times New Roman"/>
          <w:sz w:val="24"/>
          <w:szCs w:val="24"/>
        </w:rPr>
        <w:t>ь</w:t>
      </w:r>
      <w:r w:rsidRPr="006A524E">
        <w:rPr>
          <w:rFonts w:eastAsia="Times New Roman"/>
          <w:sz w:val="24"/>
          <w:szCs w:val="24"/>
        </w:rPr>
        <w:t>татов наблюдений массовых случайных явлений для выявления существующих закономерностей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теория вероятностей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математическая статистика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математическое моделирование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3.22 Работа по сбору массовых первичных данных - это...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систематизация данных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статистическое наблюдение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анализ результатов наблюдений массовых случайных явлений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3.23 Сплошным называют наблюдение, если в эксперименте участвуют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все объекты выборочной совокупности;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часть объектов генеральной совокупности;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все объекты генеральной совокупности;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часть объектов выборочной совокупности.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3.24 Если из генеральной совокупности случайным образом извлекают n элементов, то такой м</w:t>
      </w:r>
      <w:r w:rsidRPr="006A524E">
        <w:rPr>
          <w:rFonts w:eastAsia="Times New Roman"/>
          <w:sz w:val="24"/>
          <w:szCs w:val="24"/>
        </w:rPr>
        <w:t>е</w:t>
      </w:r>
      <w:r w:rsidRPr="006A524E">
        <w:rPr>
          <w:rFonts w:eastAsia="Times New Roman"/>
          <w:sz w:val="24"/>
          <w:szCs w:val="24"/>
        </w:rPr>
        <w:t>тод называют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генеральным;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выборочным;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статистическим.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3.25 Количество элементов в выборке называется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объемом;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вариантой.</w:t>
      </w: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3.26 Репрезентативная выборка дает представление 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генеральной совокупности;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выборочной совокупности;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недостаточной информации в данных.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3.27 Каждое наблюдаемое в выборке значение xi, i=1, 2,…k называется 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вариантой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частотой;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относительной частотой.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3.28 Частота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число значений признака в выборке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численное значение признака в выборке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число наблюдений значения признака в выборке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3.29 Относительная частота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отношение частоты к объему выборки;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отношение объема выборки к частоте;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"частость" наблюдения относительно признака.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3.30 Выборочное наблюдение – это вид ___ статистического наблюдения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прерывного;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серийного;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несплошного;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непосредственного.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3.31 При социологическом опросе возрасты его участников (в годах) оказались такими: 28, 52, 53, 45, 38, 31, 35, 28, 29, 21. Чему равен объем выборки?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53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9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10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21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3.32 При социологическом опросе возрасты его участников (в годах) оказались такими: 21, 52, 43, 43, 38, 21, 35, 21, 29. Чему равен объем выборки?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43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21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52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9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3.33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Предметом математической статистики является 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изучение случайных величин (или случайных событий, процессов) по результатам наблюдений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изучение систематических социальных событий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изучение закономерностей действительности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3.34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К задачам математической статистики относятся...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полученные в результате наблюдения (опыта, эксперимента) данные каким-либо образом обр</w:t>
      </w:r>
      <w:r w:rsidRPr="006A524E">
        <w:rPr>
          <w:rFonts w:eastAsia="Times New Roman"/>
          <w:sz w:val="24"/>
          <w:szCs w:val="24"/>
        </w:rPr>
        <w:t>а</w:t>
      </w:r>
      <w:r w:rsidRPr="006A524E">
        <w:rPr>
          <w:rFonts w:eastAsia="Times New Roman"/>
          <w:sz w:val="24"/>
          <w:szCs w:val="24"/>
        </w:rPr>
        <w:t>ботать (упорядочить, представить в удобном для обозрения и анализа виде);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оценить, хотя бы приблизительно, интересующие нас характеристики наблюдаемой случайной величины;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построение вероятностных моделей случайных экспериментов;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4) </w:t>
      </w:r>
      <w:r w:rsidRPr="006A524E">
        <w:rPr>
          <w:rFonts w:eastAsia="Times New Roman"/>
          <w:szCs w:val="24"/>
        </w:rPr>
        <w:t>проверка статистических гипотез, то есть решение вопроса согласования результата оценивания с опытными дан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3.35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Предметом исследования в математической статистике является 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закономерности, присущие массовым случайным явлениям;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вероятностные модели случайных экспериментов;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совокупность объектов, однородных относительно некоторых признаков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3.36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Выборка –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ограниченное число выбранных случайным образом элементов;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ограниченное число элементов, выбранных случайно для непосредственного изучения;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большая совокупность элементов, для которой оцениваются характеристики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3.37 Как называется численное значение признака?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генеральной совокупностью;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вариантой;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объемом выборки;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средним значением.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3.38 Дана выборка объема n = 7: 3, 5, -2, 1, 0, 4, 3. Размах для этой выборки равен 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-2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7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9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3.39 Дисперсия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разница между максимальным и минимальным значениями;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квадратный корень из дисперсии.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3.40 В качестве наиболее используемых мер изменчивости используют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размах;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моду;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медиану;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дисперсию;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стандартное отклонение.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rFonts w:eastAsia="Times New Roman"/>
          <w:szCs w:val="24"/>
        </w:rPr>
        <w:t>3.41 По какой формуле вычисляется размах?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1) </w:t>
      </w:r>
    </w:p>
    <w:p w:rsidR="00C30A1C" w:rsidRDefault="00D967C1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1" type="#_x0000_t75" alt="Description: http://ust.bgti.ru/Upload/1eb53c3d9647404f8bdae1a049cbe0f1.png" style="width:183.75pt;height:33pt;visibility:visible;mso-wrap-style:square">
            <v:imagedata r:id="rId61" o:title="1eb53c3d9647404f8bdae1a049cbe0f1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2) </w:t>
      </w:r>
    </w:p>
    <w:p w:rsidR="00C30A1C" w:rsidRPr="006A524E" w:rsidRDefault="00D967C1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2" type="#_x0000_t75" alt="Description: http://ust.bgti.ru/Upload/54d9cea1e4e4464baf9f6c09ec03293f.png" style="width:162.75pt;height:35.25pt;visibility:visible;mso-wrap-style:square">
            <v:imagedata r:id="rId62" o:title="54d9cea1e4e4464baf9f6c09ec03293f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3)</w:t>
      </w:r>
    </w:p>
    <w:p w:rsidR="00C30A1C" w:rsidRPr="006A524E" w:rsidRDefault="00D967C1" w:rsidP="00C30A1C">
      <w:pPr>
        <w:pStyle w:val="ReportMain"/>
        <w:suppressAutoHyphens/>
        <w:jc w:val="both"/>
        <w:rPr>
          <w:rFonts w:eastAsia="Times New Roman"/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3" type="#_x0000_t75" alt="Description: http://ust.bgti.ru/Upload/1098ff903c254252af02ca849881d1dc.png" style="width:189pt;height:42pt;visibility:visible;mso-wrap-style:square">
            <v:imagedata r:id="rId63" o:title="1098ff903c254252af02ca849881d1dc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3.42 Размах это 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квадратный корень из дисперсии;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lastRenderedPageBreak/>
        <w:t xml:space="preserve">3) </w:t>
      </w:r>
      <w:r w:rsidRPr="006A524E">
        <w:rPr>
          <w:rFonts w:eastAsia="Times New Roman"/>
          <w:szCs w:val="24"/>
        </w:rPr>
        <w:t>разница между максимальным и минимальным значениями.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3.43</w:t>
      </w:r>
      <w:r w:rsidRPr="006A524E">
        <w:rPr>
          <w:rFonts w:eastAsia="Times New Roman"/>
          <w:sz w:val="24"/>
          <w:szCs w:val="24"/>
        </w:rPr>
        <w:t xml:space="preserve"> Стандартное отклонение представляет собой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квадратный корень из дисперсии;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разность между максимальным и минимальным значениями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3.44</w:t>
      </w:r>
      <w:r>
        <w:rPr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Верны ли утверждения?</w:t>
      </w:r>
      <w:r w:rsidRPr="006A524E">
        <w:rPr>
          <w:rFonts w:eastAsia="Times New Roman"/>
          <w:sz w:val="24"/>
          <w:szCs w:val="24"/>
        </w:rPr>
        <w:br/>
        <w:t>А) Размах вариационного ряда для выборки объема n = 7: 5, 2, -3, 1, 0, 2, 4, 3 равен 5</w:t>
      </w:r>
      <w:r w:rsidRPr="006A524E">
        <w:rPr>
          <w:rFonts w:eastAsia="Times New Roman"/>
          <w:sz w:val="24"/>
          <w:szCs w:val="24"/>
        </w:rPr>
        <w:br/>
        <w:t>В) Размах вариационного ряда для выборки объема n = 9: 0,-2,-3, 3, 4, 5, 9, 4, 12 равен 12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Подберите правильный ответ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да, В – нет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да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3.45</w:t>
      </w:r>
      <w:r>
        <w:rPr>
          <w:rFonts w:eastAsia="Times New Roman"/>
          <w:sz w:val="24"/>
          <w:szCs w:val="24"/>
        </w:rPr>
        <w:t xml:space="preserve"> Верны ли утверждения?</w:t>
      </w:r>
      <w:r w:rsidRPr="006A524E">
        <w:rPr>
          <w:rFonts w:eastAsia="Times New Roman"/>
          <w:sz w:val="24"/>
          <w:szCs w:val="24"/>
        </w:rPr>
        <w:br/>
        <w:t>А) Размах вариационного ряда для выборки объема n = 8: 3, 2, -2, 1, 0, 2, 4, 3 равен 6</w:t>
      </w:r>
      <w:r w:rsidRPr="006A524E">
        <w:rPr>
          <w:rFonts w:eastAsia="Times New Roman"/>
          <w:sz w:val="24"/>
          <w:szCs w:val="24"/>
        </w:rPr>
        <w:br/>
        <w:t>В) Размах вариационного ряда для выборки объема n = 9: 0,-2, 3, 3, 4, 5, 9, 4, 12 равен 14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Подберите правильный ответ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да, В –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нет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3.46</w:t>
      </w:r>
      <w:r w:rsidRPr="006A524E">
        <w:rPr>
          <w:rFonts w:eastAsia="Times New Roman"/>
          <w:sz w:val="24"/>
          <w:szCs w:val="24"/>
        </w:rPr>
        <w:t xml:space="preserve"> По какой формуле вычисляется значение дисперсии?</w:t>
      </w: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</w:p>
    <w:p w:rsidR="00C30A1C" w:rsidRDefault="00D967C1" w:rsidP="00C30A1C">
      <w:pPr>
        <w:spacing w:after="0" w:line="240" w:lineRule="auto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4" type="#_x0000_t75" alt="Description: http://ust.bgti.ru/Upload/bb59f9c394bb45e7af32c8bd4cdb4ba2.png" style="width:180pt;height:62.25pt;visibility:visible;mso-wrap-style:square">
            <v:imagedata r:id="rId64" o:title="bb59f9c394bb45e7af32c8bd4cdb4ba2"/>
          </v:shape>
        </w:pict>
      </w:r>
    </w:p>
    <w:p w:rsidR="00C30A1C" w:rsidRPr="006A524E" w:rsidRDefault="00C30A1C" w:rsidP="00C30A1C">
      <w:pPr>
        <w:spacing w:after="0" w:line="240" w:lineRule="auto"/>
        <w:rPr>
          <w:szCs w:val="24"/>
        </w:rPr>
      </w:pPr>
      <w:r>
        <w:rPr>
          <w:szCs w:val="24"/>
        </w:rPr>
        <w:t>2)</w:t>
      </w:r>
    </w:p>
    <w:p w:rsidR="00C30A1C" w:rsidRPr="006A524E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5" type="#_x0000_t75" alt="Description: http://ust.bgti.ru/Upload/736f098256ee47d095686e36f1f08200.png" style="width:180pt;height:68.25pt;visibility:visible;mso-wrap-style:square">
            <v:imagedata r:id="rId65" o:title="736f098256ee47d095686e36f1f08200"/>
          </v:shape>
        </w:pic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3)</w:t>
      </w:r>
    </w:p>
    <w:p w:rsidR="00C30A1C" w:rsidRPr="006A524E" w:rsidRDefault="00D967C1" w:rsidP="00C30A1C">
      <w:pPr>
        <w:pStyle w:val="ReportMain"/>
        <w:suppressAutoHyphens/>
        <w:jc w:val="both"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6" type="#_x0000_t75" alt="Description: http://ust.bgti.ru/Upload/3163a62d761440e888ac3345bf318192.png" style="width:162pt;height:77.25pt;visibility:visible;mso-wrap-style:square">
            <v:imagedata r:id="rId66" o:title="3163a62d761440e888ac3345bf318192"/>
          </v:shape>
        </w:pic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3.47</w:t>
      </w:r>
      <w:r w:rsidRPr="006A524E">
        <w:rPr>
          <w:rFonts w:eastAsia="Times New Roman"/>
          <w:sz w:val="24"/>
          <w:szCs w:val="24"/>
        </w:rPr>
        <w:t xml:space="preserve"> Наиболее часто используемые в статистике меры центральной тенденции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среднее арифметическое;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размах;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медиана.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3.48 Мода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отношение суммы всех значений данных к числу слагаемых;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это наиболее часто встречающееся значение в ряду данных.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3.49 Медиана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это наиболее часто встречающееся значение в ряду данных;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отношение суммы всех значений данных к числу слагаемых.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3.50 Среднее арифметическое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отношение суммы всех значений данных к числу слагаемых;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наиболее часто встречающееся значение в ряду данных.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3.51 На две равные части разбивает выборку 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среднее арифметическое;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медиана.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3.52 Задана выборка 5, 6, 8, 2, 3, 1, 1, 4. Определить для нее значение моды 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8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5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3.53 В результате опытов получена выборка 8, 1, 1, 3, 3, 3, 9, 8. Определите её выборочное сре</w:t>
      </w:r>
      <w:r w:rsidRPr="006A524E">
        <w:rPr>
          <w:rFonts w:eastAsia="Times New Roman"/>
          <w:sz w:val="24"/>
          <w:szCs w:val="24"/>
        </w:rPr>
        <w:t>д</w:t>
      </w:r>
      <w:r w:rsidRPr="006A524E">
        <w:rPr>
          <w:rFonts w:eastAsia="Times New Roman"/>
          <w:sz w:val="24"/>
          <w:szCs w:val="24"/>
        </w:rPr>
        <w:t>нее.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3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4,5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3,5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3.54 Дан вариационный ряд выборки объема n = 10: -2, 0, 3, 3, 4, 5, 9, 11, 12, 15. Медиана для этого ряда равна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4,5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4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5,5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3.55 К характеристикам положения относятся следующие оценки центральной тенденции: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медиана;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коэффициент вариации.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3.56 Бимодальное и полимодальное распределение может рассматриваться как признак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однородности выборки;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неоднородности выборки;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функциональной зависимости.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3.57</w:t>
      </w:r>
      <w:r w:rsidRPr="006A524E">
        <w:rPr>
          <w:rFonts w:eastAsia="Times New Roman"/>
          <w:sz w:val="24"/>
          <w:szCs w:val="24"/>
        </w:rPr>
        <w:t xml:space="preserve"> При социологическом опросе возрасты его участников(в годах) оказались такими: 20, 25, 21, 22, 20, 19, 20 . Чему равно выборочное среднее?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21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19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3) </w:t>
      </w:r>
      <w:r w:rsidRPr="006A524E">
        <w:rPr>
          <w:rFonts w:eastAsia="Times New Roman"/>
          <w:sz w:val="24"/>
          <w:szCs w:val="24"/>
        </w:rPr>
        <w:t>20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25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3.58 По выборке, заданной статистическим рядом, определите ее моду.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</w:r>
      <w:r w:rsidR="00D967C1" w:rsidRPr="00D967C1">
        <w:rPr>
          <w:rFonts w:eastAsia="Times New Roman"/>
          <w:noProof/>
          <w:sz w:val="24"/>
          <w:szCs w:val="24"/>
          <w:lang w:val="en-US"/>
        </w:rPr>
        <w:pict>
          <v:shape id="idimg1" o:spid="_x0000_i1077" type="#_x0000_t75" alt="Description: http://ust.bgti.ru/Upload/8195e672500e4676943b945faebda039.png" style="width:114.75pt;height:69.75pt;visibility:visible;mso-wrap-style:square">
            <v:imagedata r:id="rId67" o:title="8195e672500e4676943b945faebda039"/>
          </v:shape>
        </w:pic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40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85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15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30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3.59 В результате опытов получена выборка 8, 1, 1, 3, 3, 3, 9, 8. Определите её моду.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3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8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9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3.60 В результате опытов получена выборка 8, 1, 1, 3, 3, 9, 8. Определите её медиану.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9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3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1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7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3.61Верны ли утверждения?</w:t>
      </w:r>
      <w:r w:rsidRPr="006A524E">
        <w:rPr>
          <w:rFonts w:eastAsia="Times New Roman"/>
          <w:sz w:val="24"/>
          <w:szCs w:val="24"/>
        </w:rPr>
        <w:br/>
        <w:t>А) Дан вариационный ряд выборки объема n = 10: -2, 0, 3, 3, 4, 5, 9, 9, 11, 12, медиана для этого ряда равна 4</w:t>
      </w:r>
      <w:r w:rsidRPr="006A524E">
        <w:rPr>
          <w:rFonts w:eastAsia="Times New Roman"/>
          <w:sz w:val="24"/>
          <w:szCs w:val="24"/>
        </w:rPr>
        <w:br/>
        <w:t>В) Дан вариационный ряд выборки объема n = 8: –2, 0, 1, 3, 4, 4, 5, 8, медиана для этого ряда равна 3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Подберите правильный ответ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да, В –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нет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3.62 В результате опытов получена выборка -11, 12, -14, 13, -11, 12, -14. Определите её медиану.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-11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0,5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12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7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b/>
          <w:sz w:val="24"/>
          <w:szCs w:val="24"/>
        </w:rPr>
      </w:pPr>
      <w:r w:rsidRPr="006A524E">
        <w:rPr>
          <w:rFonts w:eastAsia="Times New Roman"/>
          <w:b/>
          <w:sz w:val="24"/>
          <w:szCs w:val="24"/>
        </w:rPr>
        <w:t xml:space="preserve">Тема 4 </w:t>
      </w:r>
      <w:r w:rsidRPr="006A524E">
        <w:rPr>
          <w:b/>
          <w:sz w:val="24"/>
          <w:szCs w:val="24"/>
        </w:rPr>
        <w:t>Методы математической статистики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4.1</w:t>
      </w:r>
      <w:r w:rsidRPr="006A524E">
        <w:rPr>
          <w:rFonts w:eastAsia="Times New Roman"/>
          <w:sz w:val="24"/>
          <w:szCs w:val="24"/>
        </w:rPr>
        <w:t xml:space="preserve"> Статистической называется зависимость,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при которой изменение одной из величин влечет изменение распределения другой.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при которой изменение одной из величин не влечет изменение распределения другой.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при которой постоянное значение одной из величин влечет изменение распределения другой.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lastRenderedPageBreak/>
        <w:t>4.2 Коэффициент ранговой корреляции - это число, по которому можно определить________ св</w:t>
      </w:r>
      <w:r w:rsidRPr="006A524E">
        <w:rPr>
          <w:rFonts w:eastAsia="Times New Roman"/>
          <w:sz w:val="24"/>
          <w:szCs w:val="24"/>
        </w:rPr>
        <w:t>я</w:t>
      </w:r>
      <w:r w:rsidRPr="006A524E">
        <w:rPr>
          <w:rFonts w:eastAsia="Times New Roman"/>
          <w:sz w:val="24"/>
          <w:szCs w:val="24"/>
        </w:rPr>
        <w:t>зи.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только характер связи между признаками.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только силу связи между признаками.</w:t>
      </w:r>
    </w:p>
    <w:p w:rsidR="00C30A1C" w:rsidRPr="006A524E" w:rsidRDefault="00C30A1C" w:rsidP="00C30A1C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характер и силу связи между признаками.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4.3 По характеру связь между признаками может быть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прямой;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обратной;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вариативной;</w:t>
      </w:r>
    </w:p>
    <w:p w:rsidR="00C30A1C" w:rsidRPr="006A524E" w:rsidRDefault="00C30A1C" w:rsidP="00C30A1C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корреляционной.</w:t>
      </w:r>
    </w:p>
    <w:p w:rsidR="00C30A1C" w:rsidRPr="006A524E" w:rsidRDefault="00C30A1C" w:rsidP="00C30A1C">
      <w:pPr>
        <w:pStyle w:val="ReportMain"/>
        <w:suppressAutoHyphens/>
        <w:jc w:val="center"/>
        <w:rPr>
          <w:b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4.4</w:t>
      </w:r>
      <w:r w:rsidRPr="006A524E">
        <w:rPr>
          <w:rFonts w:eastAsia="Times New Roman"/>
          <w:sz w:val="24"/>
          <w:szCs w:val="24"/>
        </w:rPr>
        <w:t xml:space="preserve"> Если величина линейного коэффициента корреляции находится в пределах 0,3-0,5, то связь между признаками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умеренная.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слабая.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сильная.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средней силы.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4.5Верны ли утверждения?</w:t>
      </w:r>
      <w:r w:rsidRPr="006A524E">
        <w:rPr>
          <w:rFonts w:eastAsia="Times New Roman"/>
          <w:sz w:val="24"/>
          <w:szCs w:val="24"/>
        </w:rPr>
        <w:br/>
        <w:t>A) Если случайные величины независимы, то коэффициент корреляции равен нулю</w:t>
      </w:r>
      <w:r w:rsidRPr="006A524E">
        <w:rPr>
          <w:rFonts w:eastAsia="Times New Roman"/>
          <w:sz w:val="24"/>
          <w:szCs w:val="24"/>
        </w:rPr>
        <w:br/>
        <w:t>B) Если коэффициент корреляции равен нулю, то случайные величины независимы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Подберите правильный ответ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А- нет, В-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А- да, В-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А-да, В-нет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А- нет, В- нет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4.6Верны ли утверждения?</w:t>
      </w:r>
      <w:r w:rsidRPr="006A524E">
        <w:rPr>
          <w:rFonts w:eastAsia="Times New Roman"/>
          <w:sz w:val="24"/>
          <w:szCs w:val="24"/>
        </w:rPr>
        <w:br/>
        <w:t>A) Случайные величины, имеющие нулевой коэффициент корреляции, называют некоррелирова</w:t>
      </w:r>
      <w:r w:rsidRPr="006A524E">
        <w:rPr>
          <w:rFonts w:eastAsia="Times New Roman"/>
          <w:sz w:val="24"/>
          <w:szCs w:val="24"/>
        </w:rPr>
        <w:t>н</w:t>
      </w:r>
      <w:r w:rsidRPr="006A524E">
        <w:rPr>
          <w:rFonts w:eastAsia="Times New Roman"/>
          <w:sz w:val="24"/>
          <w:szCs w:val="24"/>
        </w:rPr>
        <w:t>ными</w:t>
      </w:r>
      <w:r w:rsidRPr="006A524E">
        <w:rPr>
          <w:rFonts w:eastAsia="Times New Roman"/>
          <w:sz w:val="24"/>
          <w:szCs w:val="24"/>
        </w:rPr>
        <w:br/>
        <w:t>B) Некоррелированные случайные величины независимы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Подберите правильный ответ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А-да, В-нет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А- нет, В-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А- нет, В- нет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А- да, В- да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4.7 Если величина линейного коэффициента корреляции равна 1, то связь между признаками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средняя.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функциональная.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слабая.</w:t>
      </w:r>
    </w:p>
    <w:p w:rsidR="00C30A1C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4.8Верны ли утверждения?</w:t>
      </w:r>
      <w:r w:rsidRPr="006A524E">
        <w:rPr>
          <w:rFonts w:eastAsia="Times New Roman"/>
          <w:sz w:val="24"/>
          <w:szCs w:val="24"/>
        </w:rPr>
        <w:br/>
        <w:t>A) Величина коэффициента корреляции заключена в пределах от нуля до 1 по абсолютной вел</w:t>
      </w:r>
      <w:r w:rsidRPr="006A524E">
        <w:rPr>
          <w:rFonts w:eastAsia="Times New Roman"/>
          <w:sz w:val="24"/>
          <w:szCs w:val="24"/>
        </w:rPr>
        <w:t>и</w:t>
      </w:r>
      <w:r w:rsidRPr="006A524E">
        <w:rPr>
          <w:rFonts w:eastAsia="Times New Roman"/>
          <w:sz w:val="24"/>
          <w:szCs w:val="24"/>
        </w:rPr>
        <w:t>чине.</w:t>
      </w:r>
      <w:r w:rsidRPr="006A524E">
        <w:rPr>
          <w:rFonts w:eastAsia="Times New Roman"/>
          <w:sz w:val="24"/>
          <w:szCs w:val="24"/>
        </w:rPr>
        <w:br/>
        <w:t>B) Для независимых случайных величин корреляция равна нулю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Подберите правильный ответ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А- нет, В- нет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А- нет, В- да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А- да, В- да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А-да, В-нет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lastRenderedPageBreak/>
        <w:t>4.9 Насколько сильно результат педагогического эксперимента (или любого другого опыта) об</w:t>
      </w:r>
      <w:r w:rsidRPr="006A524E">
        <w:rPr>
          <w:rFonts w:eastAsia="Times New Roman"/>
          <w:sz w:val="24"/>
          <w:szCs w:val="24"/>
        </w:rPr>
        <w:t>у</w:t>
      </w:r>
      <w:r w:rsidRPr="006A524E">
        <w:rPr>
          <w:rFonts w:eastAsia="Times New Roman"/>
          <w:sz w:val="24"/>
          <w:szCs w:val="24"/>
        </w:rPr>
        <w:t>словлен принадлежностью испытуемого к той или иной группе показывает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коэффициент корреляции;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коэффициент ранговой корреляции;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коэффициент детерминации.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4.10 Коэффициент детерминации - это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доля межгрупповой дисперсии в общей;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доля общей дисперсии в межгрупповой;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доля выборочной дисперсии в общей.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4.11 Коэффициент вариации показывает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сколько процентов от выборочной дисперсии составляет среднее квадратическое отклонение;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сколько процентов от выборочной средней составляет среднее квадратическое отклонение;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сколько процентов от среднего квадратического отклонения составляет выборочная дисперсия.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4.12 принято считать, что различие между испытуемыми (или группами испытуемых) по указа</w:t>
      </w:r>
      <w:r w:rsidRPr="006A524E">
        <w:rPr>
          <w:rFonts w:eastAsia="Times New Roman"/>
          <w:sz w:val="24"/>
          <w:szCs w:val="24"/>
        </w:rPr>
        <w:t>н</w:t>
      </w:r>
      <w:r w:rsidRPr="006A524E">
        <w:rPr>
          <w:rFonts w:eastAsia="Times New Roman"/>
          <w:sz w:val="24"/>
          <w:szCs w:val="24"/>
        </w:rPr>
        <w:t>ному признаку незначимо, если коэффициент вариации не превосходит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10%.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20%.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5%.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1%.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4.13 Для небольших выборок следует пользоваться___________оценками.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точечными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интервальными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числовыми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4.14 Доверительным называется интервал, построенный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 помощью случайной выборки из распределения с неизвестным параметром, такой, что он с</w:t>
      </w:r>
      <w:r w:rsidRPr="006A524E">
        <w:rPr>
          <w:rFonts w:eastAsia="Times New Roman"/>
          <w:sz w:val="24"/>
          <w:szCs w:val="24"/>
        </w:rPr>
        <w:t>о</w:t>
      </w:r>
      <w:r w:rsidRPr="006A524E">
        <w:rPr>
          <w:rFonts w:eastAsia="Times New Roman"/>
          <w:sz w:val="24"/>
          <w:szCs w:val="24"/>
        </w:rPr>
        <w:t>держит данный па</w:t>
      </w:r>
      <w:r>
        <w:rPr>
          <w:rFonts w:eastAsia="Times New Roman"/>
          <w:sz w:val="24"/>
          <w:szCs w:val="24"/>
        </w:rPr>
        <w:t xml:space="preserve">раметр с заданной вероятностью </w:t>
      </w:r>
      <w:r w:rsidRPr="006A524E">
        <w:rPr>
          <w:rFonts w:eastAsia="Times New Roman"/>
          <w:sz w:val="24"/>
          <w:szCs w:val="24"/>
        </w:rPr>
        <w:t>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построенный с помощью случайной выборки из распределения с известным параметром, такой, что он содержит данный параметр</w:t>
      </w:r>
      <w:r>
        <w:rPr>
          <w:rFonts w:eastAsia="Times New Roman"/>
          <w:sz w:val="24"/>
          <w:szCs w:val="24"/>
        </w:rPr>
        <w:t xml:space="preserve"> с заданной вероятностью </w:t>
      </w:r>
      <w:r w:rsidRPr="006A524E">
        <w:rPr>
          <w:rFonts w:eastAsia="Times New Roman"/>
          <w:sz w:val="24"/>
          <w:szCs w:val="24"/>
        </w:rPr>
        <w:t>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построенный с помощью случайной выборки из распределения с неизвестным параметром, такой, что он содержит данный параметр с неизвестной вероятностью.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4.15 Доверительный интервал определяется по формуле</w:t>
      </w:r>
    </w:p>
    <w:p w:rsidR="00C30A1C" w:rsidRPr="006A524E" w:rsidRDefault="00C30A1C" w:rsidP="00C30A1C">
      <w:pPr>
        <w:pStyle w:val="ReportMain"/>
        <w:suppressAutoHyphens/>
        <w:rPr>
          <w:szCs w:val="24"/>
        </w:rPr>
      </w:pPr>
      <w:r>
        <w:rPr>
          <w:szCs w:val="24"/>
        </w:rPr>
        <w:t>1)</w:t>
      </w:r>
    </w:p>
    <w:p w:rsidR="00C30A1C" w:rsidRPr="006A524E" w:rsidRDefault="00D967C1" w:rsidP="00C30A1C">
      <w:pPr>
        <w:pStyle w:val="ReportMain"/>
        <w:suppressAutoHyphens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8" type="#_x0000_t75" alt="Description: http://ust.bgti.ru/Upload/505cf7fd5780478abd13bd22e11bc3ba.png" style="width:189pt;height:59.25pt;visibility:visible;mso-wrap-style:square">
            <v:imagedata r:id="rId68" o:title="505cf7fd5780478abd13bd22e11bc3ba"/>
          </v:shape>
        </w:pict>
      </w:r>
    </w:p>
    <w:p w:rsidR="00C30A1C" w:rsidRPr="006A524E" w:rsidRDefault="00C30A1C" w:rsidP="00C30A1C">
      <w:pPr>
        <w:pStyle w:val="ReportMain"/>
        <w:suppressAutoHyphens/>
        <w:rPr>
          <w:szCs w:val="24"/>
        </w:rPr>
      </w:pPr>
      <w:r>
        <w:rPr>
          <w:szCs w:val="24"/>
        </w:rPr>
        <w:t>2)</w:t>
      </w:r>
    </w:p>
    <w:p w:rsidR="00C30A1C" w:rsidRPr="006A524E" w:rsidRDefault="00D967C1" w:rsidP="00C30A1C">
      <w:pPr>
        <w:pStyle w:val="ReportMain"/>
        <w:suppressAutoHyphens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_x0000_i1079" type="#_x0000_t75" alt="Description: http://ust.bgti.ru/Upload/5a922b75517546019f77380c8769eff6.png" style="width:198pt;height:57.75pt;visibility:visible;mso-wrap-style:square">
            <v:imagedata r:id="rId69" o:title="5a922b75517546019f77380c8769eff6"/>
          </v:shape>
        </w:pict>
      </w:r>
    </w:p>
    <w:p w:rsidR="00C30A1C" w:rsidRPr="006A524E" w:rsidRDefault="00C30A1C" w:rsidP="00C30A1C">
      <w:pPr>
        <w:pStyle w:val="ReportMain"/>
        <w:suppressAutoHyphens/>
        <w:rPr>
          <w:szCs w:val="24"/>
        </w:rPr>
      </w:pPr>
      <w:r>
        <w:rPr>
          <w:szCs w:val="24"/>
        </w:rPr>
        <w:t>3)</w:t>
      </w:r>
    </w:p>
    <w:p w:rsidR="00C30A1C" w:rsidRPr="006A524E" w:rsidRDefault="00D967C1" w:rsidP="00C30A1C">
      <w:pPr>
        <w:pStyle w:val="ReportMain"/>
        <w:suppressAutoHyphens/>
        <w:rPr>
          <w:szCs w:val="24"/>
        </w:rPr>
      </w:pPr>
      <w:r w:rsidRPr="00D967C1">
        <w:rPr>
          <w:rFonts w:eastAsia="Times New Roman"/>
          <w:noProof/>
          <w:szCs w:val="24"/>
          <w:lang w:val="en-US"/>
        </w:rPr>
        <w:pict>
          <v:shape id="idimg0" o:spid="_x0000_i1080" type="#_x0000_t75" alt="Description: http://ust.bgti.ru/Upload/fccf1f4bae4a467bb4481f6b52fb8fb5.png" style="width:198pt;height:51.75pt;visibility:visible;mso-wrap-style:square">
            <v:imagedata r:id="rId70" o:title="fccf1f4bae4a467bb4481f6b52fb8fb5"/>
          </v:shape>
        </w:pict>
      </w:r>
    </w:p>
    <w:p w:rsidR="00C30A1C" w:rsidRPr="006A524E" w:rsidRDefault="00C30A1C" w:rsidP="00C30A1C">
      <w:pPr>
        <w:pStyle w:val="ReportMain"/>
        <w:suppressAutoHyphens/>
        <w:rPr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4.16</w:t>
      </w:r>
      <w:r w:rsidRPr="006A524E">
        <w:rPr>
          <w:rFonts w:eastAsia="Times New Roman"/>
          <w:sz w:val="24"/>
          <w:szCs w:val="24"/>
        </w:rPr>
        <w:t xml:space="preserve"> Если при изменении одной из величин изменяется средняя выборочная другой, то такую з</w:t>
      </w:r>
      <w:r w:rsidRPr="006A524E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висимость называют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функциональной.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2) </w:t>
      </w:r>
      <w:r w:rsidRPr="006A524E">
        <w:rPr>
          <w:rFonts w:eastAsia="Times New Roman"/>
          <w:sz w:val="24"/>
          <w:szCs w:val="24"/>
        </w:rPr>
        <w:t>корреляционной.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вариационной.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4.17 Если связь между признаками отсутствует, то парный коэффициент корреляции равен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0,1.</w:t>
      </w:r>
    </w:p>
    <w:p w:rsidR="00C30A1C" w:rsidRPr="006A524E" w:rsidRDefault="00C30A1C" w:rsidP="00C30A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0.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-1.</w:t>
      </w:r>
    </w:p>
    <w:p w:rsidR="00C30A1C" w:rsidRPr="006A524E" w:rsidRDefault="00C30A1C" w:rsidP="00C30A1C">
      <w:pPr>
        <w:pStyle w:val="ReportMain"/>
        <w:suppressAutoHyphens/>
        <w:rPr>
          <w:rFonts w:eastAsia="Times New Roman"/>
          <w:szCs w:val="24"/>
        </w:rPr>
      </w:pPr>
    </w:p>
    <w:p w:rsidR="00C30A1C" w:rsidRPr="006A524E" w:rsidRDefault="00C30A1C" w:rsidP="00C30A1C">
      <w:pPr>
        <w:pStyle w:val="ReportMain"/>
        <w:suppressAutoHyphens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rPr>
          <w:szCs w:val="24"/>
        </w:rPr>
      </w:pPr>
    </w:p>
    <w:p w:rsidR="00C30A1C" w:rsidRPr="006A524E" w:rsidRDefault="00C30A1C" w:rsidP="00C30A1C">
      <w:pPr>
        <w:pStyle w:val="ReportMain"/>
        <w:suppressAutoHyphens/>
        <w:rPr>
          <w:szCs w:val="24"/>
        </w:rPr>
      </w:pPr>
    </w:p>
    <w:p w:rsidR="00C30A1C" w:rsidRPr="00133690" w:rsidRDefault="00C30A1C" w:rsidP="00C30A1C">
      <w:pPr>
        <w:pStyle w:val="ReportMain"/>
        <w:suppressAutoHyphens/>
        <w:jc w:val="center"/>
        <w:rPr>
          <w:sz w:val="28"/>
        </w:rPr>
      </w:pPr>
    </w:p>
    <w:p w:rsidR="00C30A1C" w:rsidRDefault="00C30A1C" w:rsidP="00C30A1C">
      <w:pPr>
        <w:pStyle w:val="ReportMain"/>
        <w:suppressAutoHyphens/>
        <w:jc w:val="center"/>
        <w:rPr>
          <w:b/>
          <w:sz w:val="28"/>
        </w:rPr>
      </w:pPr>
    </w:p>
    <w:p w:rsidR="00C30A1C" w:rsidRDefault="00C30A1C" w:rsidP="00C30A1C">
      <w:pPr>
        <w:pStyle w:val="ReportMain"/>
        <w:suppressAutoHyphens/>
        <w:jc w:val="center"/>
        <w:rPr>
          <w:i/>
          <w:sz w:val="28"/>
        </w:rPr>
      </w:pPr>
      <w:r w:rsidRPr="00C60B15">
        <w:rPr>
          <w:b/>
          <w:sz w:val="28"/>
        </w:rPr>
        <w:t>Вопросы для опроса</w:t>
      </w:r>
      <w:r>
        <w:rPr>
          <w:i/>
          <w:sz w:val="28"/>
        </w:rPr>
        <w:t>:</w:t>
      </w:r>
    </w:p>
    <w:p w:rsidR="00A068D1" w:rsidRDefault="00A068D1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30A1C" w:rsidRPr="00A068D1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068D1">
        <w:rPr>
          <w:b/>
          <w:sz w:val="28"/>
          <w:szCs w:val="28"/>
        </w:rPr>
        <w:t>Тема 1</w:t>
      </w:r>
      <w:r w:rsidRPr="00A068D1">
        <w:rPr>
          <w:b/>
          <w:sz w:val="24"/>
          <w:szCs w:val="24"/>
        </w:rPr>
        <w:t xml:space="preserve"> </w:t>
      </w:r>
      <w:r w:rsidRPr="00A068D1">
        <w:rPr>
          <w:b/>
          <w:sz w:val="28"/>
          <w:szCs w:val="28"/>
        </w:rPr>
        <w:t>Средства формализации в исследовании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B5F0F">
        <w:rPr>
          <w:sz w:val="28"/>
          <w:szCs w:val="28"/>
        </w:rPr>
        <w:t xml:space="preserve">Элементарные математические модели: 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1.2 Ф</w:t>
      </w:r>
      <w:r w:rsidRPr="004B5F0F">
        <w:rPr>
          <w:sz w:val="28"/>
          <w:szCs w:val="28"/>
        </w:rPr>
        <w:t>ундаментальные законы природы;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1.3 В</w:t>
      </w:r>
      <w:r w:rsidRPr="004B5F0F">
        <w:rPr>
          <w:sz w:val="28"/>
          <w:szCs w:val="28"/>
        </w:rPr>
        <w:t xml:space="preserve">ариационные принципы; 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1.4 П</w:t>
      </w:r>
      <w:r w:rsidRPr="004B5F0F">
        <w:rPr>
          <w:sz w:val="28"/>
          <w:szCs w:val="28"/>
        </w:rPr>
        <w:t xml:space="preserve">рименение аналогий при построении моделей; 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1.5 И</w:t>
      </w:r>
      <w:r w:rsidRPr="004B5F0F">
        <w:rPr>
          <w:sz w:val="28"/>
          <w:szCs w:val="28"/>
        </w:rPr>
        <w:t>ерархический подход к получению моделей.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4B5F0F">
        <w:rPr>
          <w:sz w:val="28"/>
          <w:szCs w:val="28"/>
        </w:rPr>
        <w:t xml:space="preserve">Формализация задачи, объекта исследования: 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1.7 С</w:t>
      </w:r>
      <w:r w:rsidRPr="004B5F0F">
        <w:rPr>
          <w:sz w:val="28"/>
          <w:szCs w:val="28"/>
        </w:rPr>
        <w:t>татистические методы как базовый инструментарий обработки данных измерений;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1.8</w:t>
      </w:r>
      <w:r w:rsidRPr="004B5F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B5F0F">
        <w:rPr>
          <w:sz w:val="28"/>
          <w:szCs w:val="28"/>
        </w:rPr>
        <w:t xml:space="preserve">татистические методы в педагогике и психологии, 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1.9 М</w:t>
      </w:r>
      <w:r w:rsidRPr="004B5F0F">
        <w:rPr>
          <w:sz w:val="28"/>
          <w:szCs w:val="28"/>
        </w:rPr>
        <w:t>етодологические приемы формализации объекта исследования,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1.10</w:t>
      </w:r>
      <w:r w:rsidRPr="004B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4B5F0F">
        <w:rPr>
          <w:sz w:val="28"/>
          <w:szCs w:val="28"/>
        </w:rPr>
        <w:t>хемы сравнительного эксперимента.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1.11 Что такое информация? Перечислите основные аспекты информации.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1.12 Что такое информационное общество и информационная среда?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1.13 Что такое аксиоматический метод?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1.14 Что такое представление информации в виде формул?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1.15 Что такое представление информации в виде таблиц? Что такое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таблица?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1.16 Перечислите правила оформления, составления и анализа статистических таблиц.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1.17 Какие виды и способы представления информации в виде таблиц вы зна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те?</w:t>
      </w:r>
    </w:p>
    <w:p w:rsidR="00C30A1C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1.18 Охарактеризуйте представление  информации в виде графиков и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грамм.</w:t>
      </w:r>
    </w:p>
    <w:p w:rsidR="00C30A1C" w:rsidRPr="004B5F0F" w:rsidRDefault="00C30A1C" w:rsidP="00C30A1C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1.19 Перечислите виды и основные принципы построения графиков и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грамм.</w:t>
      </w:r>
    </w:p>
    <w:p w:rsidR="00C30A1C" w:rsidRPr="005A33B2" w:rsidRDefault="00C30A1C" w:rsidP="00C30A1C">
      <w:pPr>
        <w:pStyle w:val="aff5"/>
        <w:keepLines/>
        <w:suppressLineNumbers/>
        <w:ind w:left="360"/>
        <w:rPr>
          <w:color w:val="000000"/>
          <w:sz w:val="28"/>
          <w:szCs w:val="28"/>
        </w:rPr>
      </w:pPr>
    </w:p>
    <w:p w:rsidR="00C30A1C" w:rsidRPr="00EA7633" w:rsidRDefault="00C30A1C" w:rsidP="00C30A1C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Основные понятия теории вероятностей</w:t>
      </w:r>
    </w:p>
    <w:p w:rsidR="00C30A1C" w:rsidRPr="005A33B2" w:rsidRDefault="00C30A1C" w:rsidP="00C30A1C">
      <w:pPr>
        <w:pStyle w:val="ColorfulList-Accent11"/>
        <w:spacing w:after="0" w:line="240" w:lineRule="auto"/>
        <w:ind w:left="0"/>
        <w:rPr>
          <w:rFonts w:eastAsia="Times New Roman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 xml:space="preserve">2.1 </w:t>
      </w:r>
      <w:r w:rsidRPr="005A33B2">
        <w:rPr>
          <w:rFonts w:eastAsia="Times New Roman"/>
          <w:sz w:val="28"/>
          <w:szCs w:val="28"/>
          <w:lang w:eastAsia="ru-RU"/>
        </w:rPr>
        <w:t>Основные понятия теории вероятностей: испытания и события, виды случайных событий, полная группа событий, классическое определение вероятности. Геоме</w:t>
      </w:r>
      <w:r w:rsidRPr="005A33B2">
        <w:rPr>
          <w:rFonts w:eastAsia="Times New Roman"/>
          <w:sz w:val="28"/>
          <w:szCs w:val="28"/>
          <w:lang w:eastAsia="ru-RU"/>
        </w:rPr>
        <w:t>т</w:t>
      </w:r>
      <w:r w:rsidRPr="005A33B2">
        <w:rPr>
          <w:rFonts w:eastAsia="Times New Roman"/>
          <w:sz w:val="28"/>
          <w:szCs w:val="28"/>
          <w:lang w:eastAsia="ru-RU"/>
        </w:rPr>
        <w:t>рические вероятности.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2.2 </w:t>
      </w:r>
      <w:r w:rsidRPr="005A33B2">
        <w:rPr>
          <w:rFonts w:eastAsia="Times New Roman"/>
          <w:sz w:val="28"/>
          <w:szCs w:val="28"/>
          <w:lang w:eastAsia="ru-RU"/>
        </w:rPr>
        <w:t>Основные формулы комбинаторики. Действия над событиями.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2.3 </w:t>
      </w:r>
      <w:r w:rsidRPr="005A33B2">
        <w:rPr>
          <w:rFonts w:eastAsia="Times New Roman"/>
          <w:sz w:val="28"/>
          <w:szCs w:val="28"/>
          <w:lang w:eastAsia="ru-RU"/>
        </w:rPr>
        <w:t>Теоремы сложения вероятностей и следствия из них.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2.4 </w:t>
      </w:r>
      <w:r w:rsidRPr="005A33B2">
        <w:rPr>
          <w:rFonts w:eastAsia="Times New Roman"/>
          <w:sz w:val="28"/>
          <w:szCs w:val="28"/>
          <w:lang w:eastAsia="ru-RU"/>
        </w:rPr>
        <w:t>Теоремы умножения вероятностей и следствия из них.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2.5 </w:t>
      </w:r>
      <w:r w:rsidRPr="005A33B2">
        <w:rPr>
          <w:rFonts w:eastAsia="Times New Roman"/>
          <w:sz w:val="28"/>
          <w:szCs w:val="28"/>
          <w:lang w:eastAsia="ru-RU"/>
        </w:rPr>
        <w:t>Условная вероятность. Независимые события. Вероятность появления хотя бы одного события.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2.6 </w:t>
      </w:r>
      <w:r w:rsidRPr="005A33B2">
        <w:rPr>
          <w:rFonts w:eastAsia="Times New Roman"/>
          <w:sz w:val="28"/>
          <w:szCs w:val="28"/>
          <w:lang w:eastAsia="ru-RU"/>
        </w:rPr>
        <w:t>Формула полной вероятности. Вероятность гипотез. Формулы Бейеса.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2.7 </w:t>
      </w:r>
      <w:r w:rsidRPr="005A33B2">
        <w:rPr>
          <w:rFonts w:eastAsia="Times New Roman"/>
          <w:sz w:val="28"/>
          <w:szCs w:val="28"/>
          <w:lang w:eastAsia="ru-RU"/>
        </w:rPr>
        <w:t>Формула Бернулли.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2.8 </w:t>
      </w:r>
      <w:r w:rsidRPr="005A33B2">
        <w:rPr>
          <w:rFonts w:eastAsia="Times New Roman"/>
          <w:sz w:val="28"/>
          <w:szCs w:val="28"/>
          <w:lang w:eastAsia="ru-RU"/>
        </w:rPr>
        <w:t>Локальная теорема Лапласа. Интегральная теорема Лапласа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2.9 </w:t>
      </w:r>
      <w:r w:rsidRPr="005A33B2">
        <w:rPr>
          <w:rFonts w:eastAsia="Times New Roman"/>
          <w:sz w:val="28"/>
          <w:szCs w:val="28"/>
          <w:lang w:eastAsia="ru-RU"/>
        </w:rPr>
        <w:t>Вероятность отклонения относительной частоты от постоянной вероятности в независимых испытаниях 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2.10 </w:t>
      </w:r>
      <w:r w:rsidRPr="005A33B2">
        <w:rPr>
          <w:rFonts w:eastAsia="Times New Roman"/>
          <w:sz w:val="28"/>
          <w:szCs w:val="28"/>
          <w:lang w:eastAsia="ru-RU"/>
        </w:rPr>
        <w:t>Случайная величина. Дискретные и непрерывные случайные величины.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2.11 </w:t>
      </w:r>
      <w:r w:rsidRPr="005A33B2">
        <w:rPr>
          <w:rFonts w:eastAsia="Times New Roman"/>
          <w:sz w:val="28"/>
          <w:szCs w:val="28"/>
          <w:lang w:eastAsia="ru-RU"/>
        </w:rPr>
        <w:t>Закон распределения вероятностей дискретной случайной величины.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2.12 </w:t>
      </w:r>
      <w:r w:rsidRPr="005A33B2">
        <w:rPr>
          <w:rFonts w:eastAsia="Times New Roman"/>
          <w:sz w:val="28"/>
          <w:szCs w:val="28"/>
          <w:lang w:eastAsia="ru-RU"/>
        </w:rPr>
        <w:t>Биномиальное распределение.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2.13 </w:t>
      </w:r>
      <w:r w:rsidRPr="005A33B2">
        <w:rPr>
          <w:rFonts w:eastAsia="Times New Roman"/>
          <w:sz w:val="28"/>
          <w:szCs w:val="28"/>
          <w:lang w:eastAsia="ru-RU"/>
        </w:rPr>
        <w:t>Числовые характеристики случайных величин: математическое ожидание, ди</w:t>
      </w:r>
      <w:r w:rsidRPr="005A33B2">
        <w:rPr>
          <w:rFonts w:eastAsia="Times New Roman"/>
          <w:sz w:val="28"/>
          <w:szCs w:val="28"/>
          <w:lang w:eastAsia="ru-RU"/>
        </w:rPr>
        <w:t>с</w:t>
      </w:r>
      <w:r w:rsidRPr="005A33B2">
        <w:rPr>
          <w:rFonts w:eastAsia="Times New Roman"/>
          <w:sz w:val="28"/>
          <w:szCs w:val="28"/>
          <w:lang w:eastAsia="ru-RU"/>
        </w:rPr>
        <w:t xml:space="preserve">персия, среднее квадратическое отклонение. 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2.14 </w:t>
      </w:r>
      <w:r w:rsidRPr="005A33B2">
        <w:rPr>
          <w:rFonts w:eastAsia="Times New Roman"/>
          <w:sz w:val="28"/>
          <w:szCs w:val="28"/>
          <w:lang w:eastAsia="ru-RU"/>
        </w:rPr>
        <w:t>Функция распределения вероятностей случайной величины. Плотность распр</w:t>
      </w:r>
      <w:r w:rsidRPr="005A33B2">
        <w:rPr>
          <w:rFonts w:eastAsia="Times New Roman"/>
          <w:sz w:val="28"/>
          <w:szCs w:val="28"/>
          <w:lang w:eastAsia="ru-RU"/>
        </w:rPr>
        <w:t>е</w:t>
      </w:r>
      <w:r w:rsidRPr="005A33B2">
        <w:rPr>
          <w:rFonts w:eastAsia="Times New Roman"/>
          <w:sz w:val="28"/>
          <w:szCs w:val="28"/>
          <w:lang w:eastAsia="ru-RU"/>
        </w:rPr>
        <w:t>деления вероятностей непрерывной случайной величины.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2.15 </w:t>
      </w:r>
      <w:r w:rsidRPr="005A33B2">
        <w:rPr>
          <w:rFonts w:eastAsia="Times New Roman"/>
          <w:sz w:val="28"/>
          <w:szCs w:val="28"/>
          <w:lang w:eastAsia="ru-RU"/>
        </w:rPr>
        <w:t>Закон больших чисел.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2.16 </w:t>
      </w:r>
      <w:r w:rsidRPr="005A33B2">
        <w:rPr>
          <w:rFonts w:eastAsia="Times New Roman"/>
          <w:sz w:val="28"/>
          <w:szCs w:val="28"/>
          <w:lang w:eastAsia="ru-RU"/>
        </w:rPr>
        <w:t>Нормальное распределение. Показательное распределение.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2.17 </w:t>
      </w:r>
      <w:r w:rsidRPr="005A33B2">
        <w:rPr>
          <w:rFonts w:eastAsia="Times New Roman"/>
          <w:sz w:val="28"/>
          <w:szCs w:val="28"/>
          <w:lang w:eastAsia="ru-RU"/>
        </w:rPr>
        <w:t>Биномиальное распределение. Распределение Пуассона.</w:t>
      </w:r>
    </w:p>
    <w:p w:rsidR="00C30A1C" w:rsidRPr="006B32CF" w:rsidRDefault="00C30A1C" w:rsidP="00C30A1C">
      <w:pPr>
        <w:pStyle w:val="aff"/>
        <w:spacing w:after="0"/>
        <w:ind w:left="964"/>
        <w:jc w:val="both"/>
        <w:rPr>
          <w:snapToGrid w:val="0"/>
          <w:sz w:val="28"/>
          <w:szCs w:val="28"/>
        </w:rPr>
      </w:pPr>
    </w:p>
    <w:p w:rsidR="00C30A1C" w:rsidRPr="00253920" w:rsidRDefault="00C30A1C" w:rsidP="00C30A1C">
      <w:pPr>
        <w:spacing w:after="0" w:line="240" w:lineRule="auto"/>
        <w:ind w:firstLine="964"/>
        <w:rPr>
          <w:b/>
          <w:snapToGrid w:val="0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Pr="00253920">
        <w:rPr>
          <w:b/>
          <w:sz w:val="28"/>
          <w:szCs w:val="28"/>
        </w:rPr>
        <w:t>Основные понятия математической статистики, используемые в математической обработке психолого-педагогических данных.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 </w:t>
      </w:r>
      <w:r w:rsidRPr="005A33B2">
        <w:rPr>
          <w:rFonts w:eastAsia="Times New Roman"/>
          <w:sz w:val="28"/>
          <w:szCs w:val="28"/>
          <w:lang w:eastAsia="ru-RU"/>
        </w:rPr>
        <w:t>Вариационные ряды распределения.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3.2 </w:t>
      </w:r>
      <w:r w:rsidRPr="005A33B2">
        <w:rPr>
          <w:rFonts w:eastAsia="Times New Roman"/>
          <w:sz w:val="28"/>
          <w:szCs w:val="28"/>
          <w:lang w:eastAsia="ru-RU"/>
        </w:rPr>
        <w:t>Полигон и гистограмма.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 </w:t>
      </w:r>
      <w:r w:rsidRPr="005A33B2">
        <w:rPr>
          <w:rFonts w:eastAsia="Times New Roman"/>
          <w:sz w:val="28"/>
          <w:szCs w:val="28"/>
          <w:lang w:eastAsia="ru-RU"/>
        </w:rPr>
        <w:t>Эмпирическая функция распределения.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3.4 </w:t>
      </w:r>
      <w:r w:rsidRPr="005A33B2">
        <w:rPr>
          <w:rFonts w:eastAsia="Times New Roman"/>
          <w:sz w:val="28"/>
          <w:szCs w:val="28"/>
          <w:lang w:eastAsia="ru-RU"/>
        </w:rPr>
        <w:t>Статистические оценки параметров распределения.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3.5 </w:t>
      </w:r>
      <w:r w:rsidRPr="005A33B2">
        <w:rPr>
          <w:rFonts w:eastAsia="Times New Roman"/>
          <w:sz w:val="28"/>
          <w:szCs w:val="28"/>
          <w:lang w:eastAsia="ru-RU"/>
        </w:rPr>
        <w:t>Генеральная средняя. Выборочная средняя.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 </w:t>
      </w:r>
      <w:r w:rsidRPr="005A33B2">
        <w:rPr>
          <w:rFonts w:eastAsia="Times New Roman"/>
          <w:sz w:val="28"/>
          <w:szCs w:val="28"/>
          <w:lang w:eastAsia="ru-RU"/>
        </w:rPr>
        <w:t>Генеральная дисперсия . Выборочная дисперсия.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3.7 </w:t>
      </w:r>
      <w:r w:rsidRPr="005A33B2">
        <w:rPr>
          <w:rFonts w:eastAsia="Times New Roman"/>
          <w:sz w:val="28"/>
          <w:szCs w:val="28"/>
          <w:lang w:eastAsia="ru-RU"/>
        </w:rPr>
        <w:t>Точность оценки. Доверительный интервал.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3.8 </w:t>
      </w:r>
      <w:r w:rsidRPr="005A33B2">
        <w:rPr>
          <w:rFonts w:eastAsia="Times New Roman"/>
          <w:sz w:val="28"/>
          <w:szCs w:val="28"/>
          <w:lang w:eastAsia="ru-RU"/>
        </w:rPr>
        <w:t>Доверительные интервалы для оценки математического ожидания.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3.9 </w:t>
      </w:r>
      <w:r w:rsidRPr="005A33B2">
        <w:rPr>
          <w:rFonts w:eastAsia="Times New Roman"/>
          <w:sz w:val="28"/>
          <w:szCs w:val="28"/>
          <w:lang w:eastAsia="ru-RU"/>
        </w:rPr>
        <w:t>Корреляционная таблица.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3.10 </w:t>
      </w:r>
      <w:r w:rsidRPr="005A33B2">
        <w:rPr>
          <w:rFonts w:eastAsia="Times New Roman"/>
          <w:sz w:val="28"/>
          <w:szCs w:val="28"/>
          <w:lang w:eastAsia="ru-RU"/>
        </w:rPr>
        <w:t>Отыскание параметров выборочного уравнения прямой линии среднеквадрат</w:t>
      </w:r>
      <w:r w:rsidRPr="005A33B2">
        <w:rPr>
          <w:rFonts w:eastAsia="Times New Roman"/>
          <w:sz w:val="28"/>
          <w:szCs w:val="28"/>
          <w:lang w:eastAsia="ru-RU"/>
        </w:rPr>
        <w:t>и</w:t>
      </w:r>
      <w:r w:rsidRPr="005A33B2">
        <w:rPr>
          <w:rFonts w:eastAsia="Times New Roman"/>
          <w:sz w:val="28"/>
          <w:szCs w:val="28"/>
          <w:lang w:eastAsia="ru-RU"/>
        </w:rPr>
        <w:t>ческой регрессии по сгруппированным данным.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3.11 </w:t>
      </w:r>
      <w:r w:rsidRPr="005A33B2">
        <w:rPr>
          <w:rFonts w:eastAsia="Times New Roman"/>
          <w:sz w:val="28"/>
          <w:szCs w:val="28"/>
          <w:lang w:eastAsia="ru-RU"/>
        </w:rPr>
        <w:t>Выборочный коэффициент корреляции, методика его вычисления.</w:t>
      </w:r>
    </w:p>
    <w:p w:rsidR="00C30A1C" w:rsidRPr="005A33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3.12 </w:t>
      </w:r>
      <w:r w:rsidRPr="005A33B2">
        <w:rPr>
          <w:rFonts w:eastAsia="Times New Roman"/>
          <w:sz w:val="28"/>
          <w:szCs w:val="28"/>
          <w:lang w:eastAsia="ru-RU"/>
        </w:rPr>
        <w:t>Функ</w:t>
      </w:r>
      <w:r>
        <w:rPr>
          <w:rFonts w:eastAsia="Times New Roman"/>
          <w:sz w:val="28"/>
          <w:szCs w:val="28"/>
          <w:lang w:eastAsia="ru-RU"/>
        </w:rPr>
        <w:t>ц</w:t>
      </w:r>
      <w:r w:rsidRPr="005A33B2">
        <w:rPr>
          <w:rFonts w:eastAsia="Times New Roman"/>
          <w:sz w:val="28"/>
          <w:szCs w:val="28"/>
          <w:lang w:eastAsia="ru-RU"/>
        </w:rPr>
        <w:t>ия надежности.</w:t>
      </w:r>
    </w:p>
    <w:p w:rsidR="00C30A1C" w:rsidRDefault="00C30A1C" w:rsidP="00C30A1C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C30A1C" w:rsidRPr="00253920" w:rsidRDefault="00C30A1C" w:rsidP="00C30A1C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4</w:t>
      </w:r>
      <w:r w:rsidRPr="00264AAC">
        <w:rPr>
          <w:rFonts w:eastAsia="Times New Roman"/>
          <w:b/>
          <w:sz w:val="28"/>
          <w:szCs w:val="28"/>
        </w:rPr>
        <w:t xml:space="preserve"> </w:t>
      </w:r>
      <w:r w:rsidRPr="00253920">
        <w:rPr>
          <w:b/>
          <w:sz w:val="28"/>
          <w:szCs w:val="28"/>
        </w:rPr>
        <w:t>Методы математической статистики</w:t>
      </w:r>
    </w:p>
    <w:p w:rsidR="00C30A1C" w:rsidRPr="00253920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4.1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Основные понятия, используемые в математической обработке данных: признаки и переменные; </w:t>
      </w:r>
    </w:p>
    <w:p w:rsidR="00C30A1C" w:rsidRPr="00253920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Шкалы измерения; распределение признака;</w:t>
      </w:r>
    </w:p>
    <w:p w:rsidR="00C30A1C" w:rsidRPr="00253920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4.3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Охарактеризуйте метод статистики и его этапы.</w:t>
      </w:r>
    </w:p>
    <w:p w:rsidR="00C30A1C" w:rsidRPr="00253920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4.4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статистическое наблюдение? Перечислите его виды.</w:t>
      </w:r>
    </w:p>
    <w:p w:rsidR="00C30A1C" w:rsidRPr="00253920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4.5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статистические закономерности, статистическая совокупность? Наз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вите элементы статистической совокупности, статистические признаки.</w:t>
      </w:r>
    </w:p>
    <w:p w:rsidR="00C30A1C" w:rsidRPr="00253920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4.6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Дайте классификацию статистических показателей. Что такое сводка и групп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и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ровка статистических данных?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4.7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графический способ представления статистических данных? Пер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е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числите основные виды графиков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4.8 Назовите абсолютные и относительные величины в статистике, их значение. 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lastRenderedPageBreak/>
        <w:t>4.9 Что такое средние величины в статистике?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4.10 Что такое вариация массовых явлений? Каковы показатели вариации?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4.11 Что такое дисперсия и каковы ее свойства?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4.12 Охарактеризуйте статистические ряды динамики, их виды. Что такое средние показатели в рядах динамики?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4.13 Назовите статистические индексы, их виды и свойства.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4.14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араметры распределения; 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4.15 С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татистические гипотезы; 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 16 С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татистические критерии; 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4.17У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ровни статистической достоверности; 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4.18 М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ощность критериев; 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4.19 К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лассификация задач и методов их решения,</w:t>
      </w:r>
    </w:p>
    <w:p w:rsidR="00C30A1C" w:rsidRPr="00632798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4.20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ринятие решения о выборе метода математической обработки.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4.21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Выявление различий в уровне исследуемого признака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4.22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боснование задачи сопоставления и сравнения; </w:t>
      </w:r>
    </w:p>
    <w:p w:rsidR="00C30A1C" w:rsidRPr="00632798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4.23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принятия решения о выборе критерия для сопоставления.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4.24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Оценка достоверности сдвига в значениях исследуемого признака: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4.25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боснование задачи исследования изменений; 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4.26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Т-критерий Вилкоксона, критерий χ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vertAlign w:val="superscript"/>
          <w:lang w:eastAsia="ru-RU"/>
        </w:rPr>
        <w:t>2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</w:p>
    <w:p w:rsidR="00C30A1C" w:rsidRPr="00632798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4.27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принятия решения о выборе критерия изменений.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4.28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Выявление различий в распределении признака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4.29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боснование задачи сравнений распределения признака;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4.30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χ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vertAlign w:val="superscript"/>
          <w:lang w:eastAsia="ru-RU"/>
        </w:rPr>
        <w:t>2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-критерий Пирсона; </w:t>
      </w:r>
    </w:p>
    <w:p w:rsidR="00C30A1C" w:rsidRPr="00632798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4.31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выбора критерия для сравнения распределений.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4.32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Многофункциональные статистические критерии</w:t>
      </w:r>
    </w:p>
    <w:p w:rsidR="00C30A1C" w:rsidRDefault="00C30A1C" w:rsidP="00C30A1C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4.33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онятие многофункциональности критериев;</w:t>
      </w:r>
    </w:p>
    <w:p w:rsidR="00C30A1C" w:rsidRPr="002F6960" w:rsidRDefault="00C30A1C" w:rsidP="00C30A1C">
      <w:pPr>
        <w:spacing w:after="0" w:line="240" w:lineRule="auto"/>
        <w:rPr>
          <w:sz w:val="28"/>
          <w:szCs w:val="28"/>
        </w:rPr>
      </w:pPr>
    </w:p>
    <w:p w:rsidR="00C30A1C" w:rsidRDefault="00C30A1C" w:rsidP="00C30A1C">
      <w:pPr>
        <w:pStyle w:val="ReportMain"/>
        <w:suppressAutoHyphens/>
        <w:ind w:firstLine="425"/>
        <w:jc w:val="both"/>
        <w:rPr>
          <w:i/>
          <w:sz w:val="28"/>
        </w:rPr>
      </w:pPr>
    </w:p>
    <w:p w:rsidR="00C30A1C" w:rsidRPr="00624C42" w:rsidRDefault="00C30A1C" w:rsidP="00C30A1C">
      <w:pPr>
        <w:keepNext/>
        <w:keepLines/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C30A1C" w:rsidRDefault="00C30A1C" w:rsidP="00C30A1C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C30A1C" w:rsidRPr="00F920B9" w:rsidRDefault="00C30A1C" w:rsidP="00C30A1C">
      <w:pPr>
        <w:pStyle w:val="ReportMain"/>
        <w:suppressAutoHyphens/>
        <w:ind w:firstLine="709"/>
        <w:jc w:val="both"/>
        <w:rPr>
          <w:b/>
          <w:i/>
          <w:sz w:val="28"/>
        </w:rPr>
      </w:pPr>
      <w:r w:rsidRPr="00F920B9">
        <w:rPr>
          <w:b/>
          <w:i/>
          <w:sz w:val="28"/>
        </w:rPr>
        <w:t>В.1 Типовые задачи</w:t>
      </w:r>
    </w:p>
    <w:p w:rsidR="00C30A1C" w:rsidRDefault="00C30A1C" w:rsidP="00C30A1C">
      <w:pPr>
        <w:pStyle w:val="aff5"/>
        <w:keepLines/>
        <w:suppressLineNumbers/>
        <w:ind w:firstLine="709"/>
        <w:jc w:val="both"/>
        <w:rPr>
          <w:rFonts w:eastAsia="Times New Roman"/>
          <w:b/>
          <w:sz w:val="28"/>
          <w:szCs w:val="28"/>
        </w:rPr>
      </w:pPr>
    </w:p>
    <w:p w:rsidR="00C30A1C" w:rsidRDefault="00C30A1C" w:rsidP="00C30A1C">
      <w:pPr>
        <w:pStyle w:val="aff5"/>
        <w:keepLines/>
        <w:suppressLineNumbers/>
        <w:ind w:firstLine="709"/>
        <w:jc w:val="both"/>
        <w:rPr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Средства формализации в исследовании</w:t>
      </w:r>
    </w:p>
    <w:p w:rsidR="00C30A1C" w:rsidRPr="00000A4B" w:rsidRDefault="00C30A1C" w:rsidP="00C30A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000A4B">
        <w:rPr>
          <w:rFonts w:eastAsia="Times New Roman"/>
          <w:sz w:val="28"/>
          <w:szCs w:val="28"/>
          <w:lang w:eastAsia="ru-RU"/>
        </w:rPr>
        <w:t xml:space="preserve">При определении степени выраженности некоторого психического свойства в опытной группе были получены следующие результаты. </w:t>
      </w:r>
    </w:p>
    <w:p w:rsidR="00C30A1C" w:rsidRPr="00000A4B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00A4B">
        <w:rPr>
          <w:rFonts w:eastAsia="Times New Roman"/>
          <w:sz w:val="28"/>
          <w:szCs w:val="28"/>
          <w:lang w:eastAsia="ru-RU"/>
        </w:rPr>
        <w:t xml:space="preserve">Опытная группа – 18, 15, 16, 11, 14,15, 16,16, 16, 22, 17, 12, 11, 12, 18, 19, 20 </w:t>
      </w:r>
    </w:p>
    <w:p w:rsidR="00C30A1C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00A4B">
        <w:rPr>
          <w:rFonts w:eastAsia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000A4B">
        <w:rPr>
          <w:rFonts w:eastAsia="Times New Roman"/>
          <w:sz w:val="28"/>
          <w:szCs w:val="28"/>
          <w:lang w:eastAsia="ru-RU"/>
        </w:rPr>
        <w:t>н</w:t>
      </w:r>
      <w:r w:rsidRPr="00000A4B">
        <w:rPr>
          <w:rFonts w:eastAsia="Times New Roman"/>
          <w:sz w:val="28"/>
          <w:szCs w:val="28"/>
          <w:lang w:eastAsia="ru-RU"/>
        </w:rPr>
        <w:t>ного распределения от нормального.</w:t>
      </w:r>
    </w:p>
    <w:p w:rsidR="00C30A1C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всего 25 школьников писали контрольную работу по математике: два ученика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лучили неудовлетворительные оценки, пять написали на «отлично», получивших «хорошо» и «удовлетворительно» одинаковое число. Представьте данную информ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цию в виде таблицы</w:t>
      </w:r>
      <w:r w:rsidRPr="00000A4B">
        <w:rPr>
          <w:rFonts w:eastAsia="Times New Roman"/>
          <w:sz w:val="28"/>
          <w:szCs w:val="28"/>
          <w:lang w:eastAsia="ru-RU"/>
        </w:rPr>
        <w:t xml:space="preserve"> </w:t>
      </w:r>
    </w:p>
    <w:p w:rsidR="00C30A1C" w:rsidRPr="00000A4B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Подсчитайте, сколько времени в среднем Вы тратите на дорогу, учебу, сон, ра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влечения, и представьте эту информацию в виде круговой диаграммы</w:t>
      </w:r>
    </w:p>
    <w:p w:rsidR="00C30A1C" w:rsidRPr="006076F5" w:rsidRDefault="00C30A1C" w:rsidP="00C30A1C">
      <w:pPr>
        <w:spacing w:after="0" w:line="240" w:lineRule="auto"/>
        <w:ind w:firstLine="709"/>
        <w:rPr>
          <w:sz w:val="28"/>
          <w:szCs w:val="28"/>
        </w:rPr>
      </w:pPr>
    </w:p>
    <w:p w:rsidR="00C30A1C" w:rsidRPr="006D01B3" w:rsidRDefault="00C30A1C" w:rsidP="00C30A1C">
      <w:pPr>
        <w:spacing w:after="0" w:line="240" w:lineRule="auto"/>
        <w:ind w:firstLine="964"/>
      </w:pPr>
    </w:p>
    <w:p w:rsidR="00C30A1C" w:rsidRPr="00EA7633" w:rsidRDefault="00C30A1C" w:rsidP="00C30A1C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>2 Основные понятия теории вероятностей</w:t>
      </w:r>
    </w:p>
    <w:p w:rsidR="00C30A1C" w:rsidRDefault="00C30A1C" w:rsidP="00C30A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30A1C" w:rsidRPr="00C34DAE" w:rsidRDefault="00C30A1C" w:rsidP="00C30A1C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lastRenderedPageBreak/>
        <w:t>Зада</w:t>
      </w:r>
      <w:r>
        <w:rPr>
          <w:b/>
          <w:sz w:val="32"/>
          <w:szCs w:val="32"/>
        </w:rPr>
        <w:t>ча</w:t>
      </w:r>
      <w:r w:rsidRPr="00C34DAE">
        <w:rPr>
          <w:sz w:val="28"/>
          <w:szCs w:val="28"/>
        </w:rPr>
        <w:t xml:space="preserve"> 1.  Три подруги вышли в белом, зеленом и синем платьях и туфлях. Известно,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C30A1C" w:rsidRDefault="00C30A1C" w:rsidP="00C30A1C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 w:rsidRPr="00C34DAE">
        <w:rPr>
          <w:sz w:val="28"/>
          <w:szCs w:val="28"/>
        </w:rPr>
        <w:t xml:space="preserve"> 2. На заводе работали три друга: слесарь, токарь и сварщик. Их ф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милии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C30A1C" w:rsidRPr="00C34DAE" w:rsidRDefault="00C30A1C" w:rsidP="00C30A1C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3. </w:t>
      </w:r>
      <w:r w:rsidRPr="00C34DAE">
        <w:rPr>
          <w:sz w:val="28"/>
          <w:szCs w:val="28"/>
        </w:rPr>
        <w:t>В бутылке, стакане, кувшине и банке находятся молоко, лимонад, квас и вода. Известно, что вода и молоко не в бутылке, сосуд с лимонадом находи</w:t>
      </w:r>
      <w:r w:rsidRPr="00C34DAE">
        <w:rPr>
          <w:sz w:val="28"/>
          <w:szCs w:val="28"/>
        </w:rPr>
        <w:t>т</w:t>
      </w:r>
      <w:r w:rsidRPr="00C34DAE">
        <w:rPr>
          <w:sz w:val="28"/>
          <w:szCs w:val="28"/>
        </w:rPr>
        <w:t>ся между кувшином и сосудом с квасом, в банке - не лимонад и не вода. Стакан н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ходится около банки и сосуда с молоком. Как распределены эти жидкости по сос</w:t>
      </w:r>
      <w:r w:rsidRPr="00C34DAE">
        <w:rPr>
          <w:sz w:val="28"/>
          <w:szCs w:val="28"/>
        </w:rPr>
        <w:t>у</w:t>
      </w:r>
      <w:r w:rsidRPr="00C34DAE">
        <w:rPr>
          <w:sz w:val="28"/>
          <w:szCs w:val="28"/>
        </w:rPr>
        <w:t>дам.</w:t>
      </w:r>
    </w:p>
    <w:p w:rsidR="00C30A1C" w:rsidRPr="00C34DAE" w:rsidRDefault="00C30A1C" w:rsidP="00C30A1C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4</w:t>
      </w:r>
      <w:r w:rsidRPr="00C34DAE">
        <w:rPr>
          <w:sz w:val="28"/>
          <w:szCs w:val="28"/>
        </w:rPr>
        <w:t>. Воронов, Павлов, Левицкий и Сахаров – четыре талантливых м</w:t>
      </w:r>
      <w:r w:rsidRPr="00C34DAE">
        <w:rPr>
          <w:sz w:val="28"/>
          <w:szCs w:val="28"/>
        </w:rPr>
        <w:t>о</w:t>
      </w:r>
      <w:r w:rsidRPr="00C34DAE">
        <w:rPr>
          <w:sz w:val="28"/>
          <w:szCs w:val="28"/>
        </w:rPr>
        <w:t>лодых человека. Один из них танцор, другой художник, третий-певец, а четвертый-писатель. О них известно следующее: Воронов и Левицкий сидели в зале консерв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тории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рове и собирается написать о Воронове. Воронов никогда не слышал о Левицком. Кто чем занимается?</w:t>
      </w:r>
    </w:p>
    <w:p w:rsidR="00C30A1C" w:rsidRPr="00C34DAE" w:rsidRDefault="00C30A1C" w:rsidP="00C30A1C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5</w:t>
      </w:r>
      <w:r w:rsidRPr="00C34DAE">
        <w:rPr>
          <w:sz w:val="28"/>
          <w:szCs w:val="28"/>
        </w:rPr>
        <w:t>. На улице, встав в кружок, беседует четыре девочки: Аня, Валя, Н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дя, Галя. Девочка в зеленом платье – не Аня и не Валя - стоит между девочкой в г</w:t>
      </w:r>
      <w:r w:rsidRPr="00C34DAE">
        <w:rPr>
          <w:sz w:val="28"/>
          <w:szCs w:val="28"/>
        </w:rPr>
        <w:t>о</w:t>
      </w:r>
      <w:r w:rsidRPr="00C34DAE">
        <w:rPr>
          <w:sz w:val="28"/>
          <w:szCs w:val="28"/>
        </w:rPr>
        <w:t>лубом платье и Галей. Девочка в белом платье стоит между девочкой в розовом пл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тье и Валей. Какого цвета платье у каждой из девочек?</w:t>
      </w:r>
    </w:p>
    <w:p w:rsidR="00C30A1C" w:rsidRPr="00992868" w:rsidRDefault="00C30A1C" w:rsidP="00C30A1C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6</w:t>
      </w:r>
      <w:r w:rsidRPr="00992868">
        <w:rPr>
          <w:sz w:val="28"/>
          <w:szCs w:val="28"/>
        </w:rPr>
        <w:t>. На одном курсе в институте учились друзья Артур, Константин, Леонид и Тимофей. У каждого из них есть сестра. Их зовут Александра, Фаина, В</w:t>
      </w:r>
      <w:r w:rsidRPr="00992868">
        <w:rPr>
          <w:sz w:val="28"/>
          <w:szCs w:val="28"/>
        </w:rPr>
        <w:t>е</w:t>
      </w:r>
      <w:r w:rsidRPr="00992868">
        <w:rPr>
          <w:sz w:val="28"/>
          <w:szCs w:val="28"/>
        </w:rPr>
        <w:t>роника и Галина. По окончании института приятели женились на сестрах своих др</w:t>
      </w:r>
      <w:r w:rsidRPr="00992868">
        <w:rPr>
          <w:sz w:val="28"/>
          <w:szCs w:val="28"/>
        </w:rPr>
        <w:t>у</w:t>
      </w:r>
      <w:r w:rsidRPr="00992868">
        <w:rPr>
          <w:sz w:val="28"/>
          <w:szCs w:val="28"/>
        </w:rPr>
        <w:t>зей. Известно, что Леонид и Александра — брат и сестра, Артур — брат жены Ко</w:t>
      </w:r>
      <w:r w:rsidRPr="00992868">
        <w:rPr>
          <w:sz w:val="28"/>
          <w:szCs w:val="28"/>
        </w:rPr>
        <w:t>н</w:t>
      </w:r>
      <w:r w:rsidRPr="00992868">
        <w:rPr>
          <w:sz w:val="28"/>
          <w:szCs w:val="28"/>
        </w:rPr>
        <w:t>стантина, Тимофей — брат жены Артура, Фаина — сестра мужа Вероники, а Вер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ника — сестра мужа Александры. Определите, кто на ком женат и кто чей брат.</w:t>
      </w:r>
    </w:p>
    <w:p w:rsidR="00C30A1C" w:rsidRPr="00992868" w:rsidRDefault="00C30A1C" w:rsidP="00C30A1C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7</w:t>
      </w:r>
      <w:r w:rsidRPr="00992868">
        <w:rPr>
          <w:sz w:val="28"/>
          <w:szCs w:val="28"/>
        </w:rPr>
        <w:t>. В клубе «Отдых» познакомились 3 любителя клубной музыки в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>дов техно, хаус, рейв. Один говорит: «Вы какую музыку больше любите? Я техно люблю!». Другой ответил, что любит хаус, а третий сказал, что не любит ни техно, ни хаус, но зато обожает рейв. Интересно то, что все они были в банданах и руба</w:t>
      </w:r>
      <w:r w:rsidRPr="00992868">
        <w:rPr>
          <w:sz w:val="28"/>
          <w:szCs w:val="28"/>
        </w:rPr>
        <w:t>ш</w:t>
      </w:r>
      <w:r w:rsidRPr="00992868">
        <w:rPr>
          <w:sz w:val="28"/>
          <w:szCs w:val="28"/>
        </w:rPr>
        <w:t>ках черного, белого и желтого цветов, но цвет банданы и рубашки совпадал только у любителя техно. А у любителя хаус ни рубашка, ни бандана не были белыми. А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>битель рейв был в желтой рубашке. Определите цвет рубашек и бандан каждого из любителей клубной музыки.</w:t>
      </w:r>
    </w:p>
    <w:p w:rsidR="00C30A1C" w:rsidRPr="00992868" w:rsidRDefault="00C30A1C" w:rsidP="00C30A1C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8</w:t>
      </w:r>
      <w:r w:rsidRPr="00992868">
        <w:rPr>
          <w:sz w:val="28"/>
          <w:szCs w:val="28"/>
        </w:rPr>
        <w:t>. Четыре футбольных команды: итальянская команда «Милан», и</w:t>
      </w:r>
      <w:r w:rsidRPr="00992868">
        <w:rPr>
          <w:sz w:val="28"/>
          <w:szCs w:val="28"/>
        </w:rPr>
        <w:t>с</w:t>
      </w:r>
      <w:r w:rsidRPr="00992868">
        <w:rPr>
          <w:sz w:val="28"/>
          <w:szCs w:val="28"/>
        </w:rPr>
        <w:t>панская – «Реал», российская – «Зенит», английская – «Челси» встретились в гру</w:t>
      </w:r>
      <w:r w:rsidRPr="00992868">
        <w:rPr>
          <w:sz w:val="28"/>
          <w:szCs w:val="28"/>
        </w:rPr>
        <w:t>п</w:t>
      </w:r>
      <w:r w:rsidRPr="00992868">
        <w:rPr>
          <w:sz w:val="28"/>
          <w:szCs w:val="28"/>
        </w:rPr>
        <w:t>повом этапе лиги чемпионов по футболу. Их тренировали тренеры из этих же чет</w:t>
      </w:r>
      <w:r w:rsidRPr="00992868">
        <w:rPr>
          <w:sz w:val="28"/>
          <w:szCs w:val="28"/>
        </w:rPr>
        <w:t>ы</w:t>
      </w:r>
      <w:r w:rsidRPr="00992868">
        <w:rPr>
          <w:sz w:val="28"/>
          <w:szCs w:val="28"/>
        </w:rPr>
        <w:t>рех стран: итальянец Антонио, испанец Родриго, русский Николай, англичанин Марк. Известно, что национальность у всех четырех тренеров не совпадала с наци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 xml:space="preserve">нальностью команд. Требуется определить тренера каждой команды, если известно: </w:t>
      </w:r>
    </w:p>
    <w:p w:rsidR="00C30A1C" w:rsidRPr="00992868" w:rsidRDefault="00C30A1C" w:rsidP="00C30A1C">
      <w:pPr>
        <w:pStyle w:val="a1"/>
        <w:numPr>
          <w:ilvl w:val="1"/>
          <w:numId w:val="17"/>
        </w:numPr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 xml:space="preserve">Зенит не тренируется у Марка и Антонио. </w:t>
      </w:r>
    </w:p>
    <w:p w:rsidR="00C30A1C" w:rsidRPr="00992868" w:rsidRDefault="00C30A1C" w:rsidP="00C30A1C">
      <w:pPr>
        <w:pStyle w:val="a1"/>
        <w:numPr>
          <w:ilvl w:val="1"/>
          <w:numId w:val="17"/>
        </w:numPr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>Милан обещал никогда не брать Марка главным тренером.</w:t>
      </w:r>
    </w:p>
    <w:p w:rsidR="00C30A1C" w:rsidRDefault="00C30A1C" w:rsidP="00C30A1C">
      <w:pPr>
        <w:pStyle w:val="a1"/>
        <w:numPr>
          <w:ilvl w:val="0"/>
          <w:numId w:val="0"/>
        </w:numPr>
        <w:ind w:firstLine="851"/>
        <w:rPr>
          <w:b/>
          <w:sz w:val="32"/>
          <w:szCs w:val="32"/>
        </w:rPr>
      </w:pPr>
    </w:p>
    <w:p w:rsidR="00C30A1C" w:rsidRPr="00992868" w:rsidRDefault="00C30A1C" w:rsidP="00C30A1C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lastRenderedPageBreak/>
        <w:t>Зада</w:t>
      </w:r>
      <w:r>
        <w:rPr>
          <w:b/>
          <w:sz w:val="32"/>
          <w:szCs w:val="32"/>
        </w:rPr>
        <w:t xml:space="preserve">ча </w:t>
      </w:r>
      <w:r w:rsidRPr="001A1C63">
        <w:rPr>
          <w:b/>
          <w:sz w:val="28"/>
          <w:szCs w:val="28"/>
        </w:rPr>
        <w:t>9</w:t>
      </w:r>
      <w:r w:rsidRPr="00992868">
        <w:rPr>
          <w:sz w:val="28"/>
          <w:szCs w:val="28"/>
        </w:rPr>
        <w:t>. Атос, Портос, Арамис и Д’Артаньян – четыре талантливых мол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дых мушкетёра. Один из них лучше всех сражается на шпагах, другой не имеет ра</w:t>
      </w:r>
      <w:r w:rsidRPr="00992868">
        <w:rPr>
          <w:sz w:val="28"/>
          <w:szCs w:val="28"/>
        </w:rPr>
        <w:t>в</w:t>
      </w:r>
      <w:r w:rsidRPr="00992868">
        <w:rPr>
          <w:sz w:val="28"/>
          <w:szCs w:val="28"/>
        </w:rPr>
        <w:t>ных в рукопашном бою, третий лучше всех танцует на балах, четвертый без промаха стреляет с пистолетов. О них известно следующее:</w:t>
      </w:r>
    </w:p>
    <w:p w:rsidR="00C30A1C" w:rsidRPr="00992868" w:rsidRDefault="00C30A1C" w:rsidP="00C30A1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>Атос и Арамис наблюдали на балу за их другом – прекрасным танц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ром.</w:t>
      </w:r>
    </w:p>
    <w:p w:rsidR="00C30A1C" w:rsidRPr="00992868" w:rsidRDefault="00C30A1C" w:rsidP="00C30A1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>Портос и лучший стрелок вчера с восхищением следили за боем р</w:t>
      </w:r>
      <w:r w:rsidRPr="00992868">
        <w:rPr>
          <w:sz w:val="28"/>
          <w:szCs w:val="28"/>
        </w:rPr>
        <w:t>у</w:t>
      </w:r>
      <w:r w:rsidRPr="00992868">
        <w:rPr>
          <w:sz w:val="28"/>
          <w:szCs w:val="28"/>
        </w:rPr>
        <w:t>копашника.</w:t>
      </w:r>
    </w:p>
    <w:p w:rsidR="00C30A1C" w:rsidRPr="00992868" w:rsidRDefault="00C30A1C" w:rsidP="00C30A1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 xml:space="preserve">Стрелок хочет пригласить в гости Атоса. </w:t>
      </w:r>
    </w:p>
    <w:p w:rsidR="00C30A1C" w:rsidRPr="00992868" w:rsidRDefault="00C30A1C" w:rsidP="00C30A1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 xml:space="preserve">Портос был очень большой комплекции, поэтому танцы были не его стихией. </w:t>
      </w:r>
    </w:p>
    <w:p w:rsidR="00C30A1C" w:rsidRPr="00992868" w:rsidRDefault="00C30A1C" w:rsidP="00C30A1C">
      <w:pPr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Кто чем занимается?</w:t>
      </w:r>
    </w:p>
    <w:p w:rsidR="00C30A1C" w:rsidRDefault="00C30A1C" w:rsidP="00C30A1C">
      <w:pPr>
        <w:pStyle w:val="ReportMain"/>
        <w:suppressAutoHyphens/>
        <w:ind w:firstLine="851"/>
        <w:jc w:val="both"/>
      </w:pPr>
    </w:p>
    <w:p w:rsidR="00C30A1C" w:rsidRPr="00483B39" w:rsidRDefault="00C30A1C" w:rsidP="00C30A1C">
      <w:pPr>
        <w:pStyle w:val="ReportMain"/>
        <w:suppressAutoHyphens/>
        <w:ind w:firstLine="709"/>
        <w:jc w:val="both"/>
        <w:rPr>
          <w:szCs w:val="24"/>
        </w:rPr>
      </w:pPr>
    </w:p>
    <w:p w:rsidR="00C30A1C" w:rsidRPr="00F920B9" w:rsidRDefault="00C30A1C" w:rsidP="00C30A1C">
      <w:pPr>
        <w:rPr>
          <w:rStyle w:val="10"/>
          <w:rFonts w:eastAsia="Calibri"/>
          <w:color w:val="auto"/>
          <w:sz w:val="24"/>
          <w:szCs w:val="24"/>
        </w:rPr>
      </w:pPr>
      <w:r w:rsidRPr="00F920B9">
        <w:rPr>
          <w:rFonts w:eastAsia="Times New Roman"/>
          <w:b/>
          <w:sz w:val="24"/>
          <w:szCs w:val="24"/>
        </w:rPr>
        <w:t>Тема 3</w:t>
      </w:r>
      <w:r w:rsidRPr="00F920B9">
        <w:rPr>
          <w:rFonts w:eastAsia="Times New Roman"/>
          <w:sz w:val="24"/>
          <w:szCs w:val="24"/>
        </w:rPr>
        <w:t xml:space="preserve"> </w:t>
      </w:r>
      <w:r w:rsidRPr="00F920B9">
        <w:rPr>
          <w:rStyle w:val="10"/>
          <w:rFonts w:eastAsia="Calibri"/>
          <w:color w:val="auto"/>
          <w:sz w:val="24"/>
          <w:szCs w:val="24"/>
        </w:rPr>
        <w:t>Основные понятия математической статистики, используемые в математической о</w:t>
      </w:r>
      <w:r w:rsidRPr="00F920B9">
        <w:rPr>
          <w:rStyle w:val="10"/>
          <w:rFonts w:eastAsia="Calibri"/>
          <w:color w:val="auto"/>
          <w:sz w:val="24"/>
          <w:szCs w:val="24"/>
        </w:rPr>
        <w:t>б</w:t>
      </w:r>
      <w:r w:rsidRPr="00F920B9">
        <w:rPr>
          <w:rStyle w:val="10"/>
          <w:rFonts w:eastAsia="Calibri"/>
          <w:color w:val="auto"/>
          <w:sz w:val="24"/>
          <w:szCs w:val="24"/>
        </w:rPr>
        <w:t>работке психолого-педагогических данных.</w:t>
      </w:r>
    </w:p>
    <w:p w:rsidR="00C30A1C" w:rsidRPr="00F920B9" w:rsidRDefault="00C30A1C" w:rsidP="00C30A1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</w:t>
      </w:r>
      <w:r w:rsidRPr="00F920B9">
        <w:rPr>
          <w:rFonts w:eastAsia="Times New Roman"/>
          <w:sz w:val="24"/>
          <w:szCs w:val="24"/>
          <w:lang w:eastAsia="ru-RU"/>
        </w:rPr>
        <w:t xml:space="preserve"> 1</w:t>
      </w:r>
    </w:p>
    <w:p w:rsidR="00C30A1C" w:rsidRPr="004D4CB2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 xml:space="preserve">Рассчитать и построить гистограмму относительных частот по сгруппированным данным (табл. 1), где </w:t>
      </w:r>
      <w:r w:rsidRPr="004D4CB2">
        <w:rPr>
          <w:rFonts w:eastAsia="Times New Roman"/>
          <w:i/>
          <w:sz w:val="28"/>
          <w:szCs w:val="28"/>
          <w:lang w:eastAsia="ru-RU"/>
        </w:rPr>
        <w:t>т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i</w:t>
      </w:r>
      <w:r w:rsidRPr="004D4CB2">
        <w:rPr>
          <w:rFonts w:eastAsia="Times New Roman"/>
          <w:sz w:val="28"/>
          <w:szCs w:val="28"/>
          <w:lang w:eastAsia="ru-RU"/>
        </w:rPr>
        <w:t xml:space="preserve"> – частота  попадания вариант в промежуток (</w:t>
      </w:r>
      <w:r w:rsidRPr="004D4CB2">
        <w:rPr>
          <w:rFonts w:eastAsia="Times New Roman"/>
          <w:i/>
          <w:sz w:val="28"/>
          <w:szCs w:val="28"/>
          <w:lang w:eastAsia="ru-RU"/>
        </w:rPr>
        <w:t>х; х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i+1</w:t>
      </w:r>
      <w:r w:rsidRPr="004D4CB2">
        <w:rPr>
          <w:rFonts w:eastAsia="Times New Roman"/>
          <w:sz w:val="28"/>
          <w:szCs w:val="28"/>
          <w:lang w:eastAsia="ru-RU"/>
        </w:rPr>
        <w:t>]. Рассч</w:t>
      </w:r>
      <w:r w:rsidRPr="004D4CB2">
        <w:rPr>
          <w:rFonts w:eastAsia="Times New Roman"/>
          <w:sz w:val="28"/>
          <w:szCs w:val="28"/>
          <w:lang w:eastAsia="ru-RU"/>
        </w:rPr>
        <w:t>и</w:t>
      </w:r>
      <w:r w:rsidRPr="004D4CB2">
        <w:rPr>
          <w:rFonts w:eastAsia="Times New Roman"/>
          <w:sz w:val="28"/>
          <w:szCs w:val="28"/>
          <w:lang w:eastAsia="ru-RU"/>
        </w:rPr>
        <w:t>тать точечные оценки.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835"/>
        <w:gridCol w:w="1559"/>
      </w:tblGrid>
      <w:tr w:rsidR="00C30A1C" w:rsidRPr="00653410" w:rsidTr="00726E03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i/>
                <w:sz w:val="28"/>
                <w:szCs w:val="28"/>
              </w:rPr>
              <w:t>х</w:t>
            </w:r>
            <w:r w:rsidRPr="00653410">
              <w:rPr>
                <w:i/>
                <w:sz w:val="28"/>
                <w:szCs w:val="28"/>
                <w:vertAlign w:val="subscript"/>
              </w:rPr>
              <w:t>i</w:t>
            </w:r>
            <w:r w:rsidRPr="00653410">
              <w:rPr>
                <w:i/>
                <w:sz w:val="28"/>
                <w:szCs w:val="28"/>
              </w:rPr>
              <w:t>&lt;Х≤ х</w:t>
            </w:r>
            <w:r w:rsidRPr="00653410">
              <w:rPr>
                <w:i/>
                <w:sz w:val="28"/>
                <w:szCs w:val="28"/>
                <w:vertAlign w:val="subscript"/>
              </w:rPr>
              <w:t>i+1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i/>
                <w:sz w:val="28"/>
                <w:szCs w:val="28"/>
              </w:rPr>
              <w:t>т</w:t>
            </w:r>
            <w:r w:rsidRPr="00653410">
              <w:rPr>
                <w:sz w:val="28"/>
                <w:szCs w:val="28"/>
                <w:vertAlign w:val="subscript"/>
              </w:rPr>
              <w:t>i</w:t>
            </w:r>
          </w:p>
        </w:tc>
      </w:tr>
      <w:tr w:rsidR="00C30A1C" w:rsidRPr="00653410" w:rsidTr="00726E03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2-4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5</w:t>
            </w:r>
          </w:p>
        </w:tc>
      </w:tr>
      <w:tr w:rsidR="00C30A1C" w:rsidRPr="00653410" w:rsidTr="00726E03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4-6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8</w:t>
            </w:r>
          </w:p>
        </w:tc>
      </w:tr>
      <w:tr w:rsidR="00C30A1C" w:rsidRPr="00653410" w:rsidTr="00726E03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6-8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16</w:t>
            </w:r>
          </w:p>
        </w:tc>
      </w:tr>
      <w:tr w:rsidR="00C30A1C" w:rsidRPr="00653410" w:rsidTr="00726E03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8-10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12</w:t>
            </w:r>
          </w:p>
        </w:tc>
      </w:tr>
      <w:tr w:rsidR="00C30A1C" w:rsidRPr="00653410" w:rsidTr="00726E03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10-15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9</w:t>
            </w:r>
          </w:p>
        </w:tc>
      </w:tr>
    </w:tbl>
    <w:p w:rsidR="00C30A1C" w:rsidRPr="004D4C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</w:p>
    <w:p w:rsidR="00C30A1C" w:rsidRPr="004D4C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C30A1C" w:rsidRPr="004D4C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C30A1C" w:rsidRPr="004D4C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C30A1C" w:rsidRPr="00F920B9" w:rsidRDefault="00C30A1C" w:rsidP="00C30A1C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 2</w:t>
      </w:r>
    </w:p>
    <w:p w:rsidR="00C30A1C" w:rsidRDefault="00C30A1C" w:rsidP="00C30A1C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>Найти несмещенную выборочную дисперсию на основании данного распред</w:t>
      </w:r>
      <w:r w:rsidRPr="004D4CB2">
        <w:rPr>
          <w:rFonts w:eastAsia="Times New Roman"/>
          <w:sz w:val="28"/>
          <w:szCs w:val="28"/>
          <w:lang w:eastAsia="ru-RU"/>
        </w:rPr>
        <w:t>е</w:t>
      </w:r>
      <w:r w:rsidRPr="004D4CB2">
        <w:rPr>
          <w:rFonts w:eastAsia="Times New Roman"/>
          <w:sz w:val="28"/>
          <w:szCs w:val="28"/>
          <w:lang w:eastAsia="ru-RU"/>
        </w:rPr>
        <w:t>ления выборки.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617"/>
        <w:gridCol w:w="1617"/>
        <w:gridCol w:w="1617"/>
        <w:gridCol w:w="1617"/>
        <w:gridCol w:w="1617"/>
      </w:tblGrid>
      <w:tr w:rsidR="00C30A1C" w:rsidRPr="00653410" w:rsidTr="00726E03">
        <w:tc>
          <w:tcPr>
            <w:tcW w:w="9701" w:type="dxa"/>
            <w:gridSpan w:val="6"/>
            <w:shd w:val="clear" w:color="auto" w:fill="auto"/>
            <w:vAlign w:val="center"/>
          </w:tcPr>
          <w:p w:rsidR="00C30A1C" w:rsidRPr="0065341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C30A1C" w:rsidRPr="00653410" w:rsidTr="00726E03">
        <w:tc>
          <w:tcPr>
            <w:tcW w:w="1616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  <w:vertAlign w:val="subscript"/>
              </w:rPr>
            </w:pPr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х</w:t>
            </w:r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-6</w:t>
            </w:r>
          </w:p>
        </w:tc>
      </w:tr>
      <w:tr w:rsidR="00C30A1C" w:rsidRPr="00653410" w:rsidTr="00726E03">
        <w:tc>
          <w:tcPr>
            <w:tcW w:w="1616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</w:pPr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п</w:t>
            </w: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12</w:t>
            </w:r>
          </w:p>
        </w:tc>
      </w:tr>
    </w:tbl>
    <w:p w:rsidR="00C30A1C" w:rsidRDefault="00C30A1C" w:rsidP="00C30A1C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C30A1C" w:rsidRPr="004D4CB2" w:rsidRDefault="00C30A1C" w:rsidP="00C30A1C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C30A1C" w:rsidRPr="001535CE" w:rsidRDefault="00C30A1C" w:rsidP="00C30A1C">
      <w:pPr>
        <w:spacing w:after="0" w:line="240" w:lineRule="auto"/>
        <w:rPr>
          <w:rFonts w:eastAsia="Times New Roman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>4</w:t>
      </w:r>
      <w:r w:rsidRPr="00264AAC"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Методы математической статистики</w:t>
      </w:r>
    </w:p>
    <w:p w:rsidR="00C30A1C" w:rsidRDefault="00C30A1C" w:rsidP="00C30A1C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</w:p>
    <w:p w:rsidR="00C30A1C" w:rsidRPr="00F920B9" w:rsidRDefault="00C30A1C" w:rsidP="00C30A1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 1</w:t>
      </w:r>
    </w:p>
    <w:p w:rsidR="00C30A1C" w:rsidRDefault="00C30A1C" w:rsidP="00C30A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 xml:space="preserve">Проверить нулевую гипотезу о том, что заданное значение </w:t>
      </w:r>
      <w:r w:rsidRPr="004D4CB2">
        <w:rPr>
          <w:rFonts w:eastAsia="Times New Roman"/>
          <w:i/>
          <w:sz w:val="28"/>
          <w:szCs w:val="28"/>
          <w:lang w:eastAsia="ru-RU"/>
        </w:rPr>
        <w:t>а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0</w:t>
      </w:r>
      <w:r w:rsidRPr="004D4CB2">
        <w:rPr>
          <w:rFonts w:eastAsia="Times New Roman"/>
          <w:sz w:val="28"/>
          <w:szCs w:val="28"/>
          <w:lang w:eastAsia="ru-RU"/>
        </w:rPr>
        <w:t xml:space="preserve"> является математич</w:t>
      </w:r>
      <w:r w:rsidRPr="004D4CB2">
        <w:rPr>
          <w:rFonts w:eastAsia="Times New Roman"/>
          <w:sz w:val="28"/>
          <w:szCs w:val="28"/>
          <w:lang w:eastAsia="ru-RU"/>
        </w:rPr>
        <w:t>е</w:t>
      </w:r>
      <w:r w:rsidRPr="004D4CB2">
        <w:rPr>
          <w:rFonts w:eastAsia="Times New Roman"/>
          <w:sz w:val="28"/>
          <w:szCs w:val="28"/>
          <w:lang w:eastAsia="ru-RU"/>
        </w:rPr>
        <w:t xml:space="preserve">ским ожиданием нормально распределенной  случайной величины при 5%- м уровне значимости для двусторонней критической области, если в результате обработки выборки объема </w:t>
      </w:r>
      <w:r w:rsidRPr="004D4CB2">
        <w:rPr>
          <w:rFonts w:eastAsia="Times New Roman"/>
          <w:i/>
          <w:sz w:val="28"/>
          <w:szCs w:val="28"/>
          <w:lang w:eastAsia="ru-RU"/>
        </w:rPr>
        <w:t xml:space="preserve"> п</w:t>
      </w:r>
      <w:r w:rsidRPr="004D4CB2">
        <w:rPr>
          <w:rFonts w:eastAsia="Times New Roman"/>
          <w:sz w:val="28"/>
          <w:szCs w:val="28"/>
          <w:lang w:eastAsia="ru-RU"/>
        </w:rPr>
        <w:t xml:space="preserve"> =10 получено выборочное среднее   </w:t>
      </w:r>
      <w:r w:rsidRPr="004D4CB2">
        <w:rPr>
          <w:rFonts w:eastAsia="Times New Roman"/>
          <w:position w:val="-6"/>
          <w:sz w:val="28"/>
          <w:szCs w:val="28"/>
          <w:lang w:eastAsia="ru-RU"/>
        </w:rPr>
        <w:object w:dxaOrig="200" w:dyaOrig="340">
          <v:shape id="_x0000_i1081" type="#_x0000_t75" style="width:9.75pt;height:18pt" o:ole="">
            <v:imagedata r:id="rId71" o:title=""/>
          </v:shape>
          <o:OLEObject Type="Embed" ProgID="Equation.3" ShapeID="_x0000_i1081" DrawAspect="Content" ObjectID="_1636149282" r:id="rId72"/>
        </w:object>
      </w:r>
      <w:r w:rsidRPr="004D4CB2">
        <w:rPr>
          <w:rFonts w:eastAsia="Times New Roman"/>
          <w:sz w:val="28"/>
          <w:szCs w:val="28"/>
          <w:lang w:eastAsia="ru-RU"/>
        </w:rPr>
        <w:t xml:space="preserve"> , а несмещенное среднее квадратичное отклонение равно </w:t>
      </w:r>
      <w:r w:rsidRPr="004D4CB2">
        <w:rPr>
          <w:rFonts w:eastAsia="Times New Roman"/>
          <w:i/>
          <w:sz w:val="28"/>
          <w:szCs w:val="28"/>
          <w:lang w:eastAsia="ru-RU"/>
        </w:rPr>
        <w:t>s</w:t>
      </w:r>
      <w:r w:rsidRPr="004D4CB2">
        <w:rPr>
          <w:rFonts w:eastAsia="Times New Roman"/>
          <w:sz w:val="28"/>
          <w:szCs w:val="28"/>
          <w:lang w:eastAsia="ru-RU"/>
        </w:rPr>
        <w:t>.</w:t>
      </w:r>
    </w:p>
    <w:p w:rsidR="00C30A1C" w:rsidRDefault="00C30A1C" w:rsidP="00C30A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939"/>
        <w:gridCol w:w="939"/>
      </w:tblGrid>
      <w:tr w:rsidR="00C30A1C" w:rsidRPr="00653410" w:rsidTr="00726E03">
        <w:trPr>
          <w:trHeight w:val="270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C30A1C" w:rsidRPr="0065341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а</w:t>
            </w: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30A1C" w:rsidRPr="0065341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ascii="Calibri" w:hAnsi="Calibri"/>
                <w:color w:val="17365D"/>
                <w:spacing w:val="5"/>
                <w:kern w:val="28"/>
                <w:position w:val="-6"/>
                <w:sz w:val="28"/>
                <w:szCs w:val="28"/>
              </w:rPr>
              <w:object w:dxaOrig="200" w:dyaOrig="340">
                <v:shape id="_x0000_i1082" type="#_x0000_t75" style="width:9.75pt;height:18pt" o:ole="">
                  <v:imagedata r:id="rId71" o:title=""/>
                </v:shape>
                <o:OLEObject Type="Embed" ProgID="Equation.3" ShapeID="_x0000_i1082" DrawAspect="Content" ObjectID="_1636149283" r:id="rId73"/>
              </w:objec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30A1C" w:rsidRPr="0065341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s</w:t>
            </w:r>
          </w:p>
        </w:tc>
      </w:tr>
      <w:tr w:rsidR="00C30A1C" w:rsidRPr="00653410" w:rsidTr="00726E03">
        <w:trPr>
          <w:trHeight w:val="270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C30A1C" w:rsidRPr="0065341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30A1C" w:rsidRPr="0065341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30A1C" w:rsidRPr="0065341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30A1C" w:rsidRPr="004D4CB2" w:rsidRDefault="00C30A1C" w:rsidP="00C30A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0A1C" w:rsidRPr="00F920B9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sz w:val="24"/>
          <w:szCs w:val="24"/>
          <w:lang w:eastAsia="ru-RU"/>
        </w:rPr>
        <w:t xml:space="preserve"> </w:t>
      </w:r>
      <w:r w:rsidRPr="00F920B9">
        <w:rPr>
          <w:rFonts w:eastAsia="Times New Roman"/>
          <w:b/>
          <w:sz w:val="24"/>
          <w:szCs w:val="24"/>
          <w:lang w:eastAsia="ru-RU"/>
        </w:rPr>
        <w:t>Задача 2</w:t>
      </w:r>
    </w:p>
    <w:p w:rsidR="00C30A1C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 xml:space="preserve">При уровне значимости </w:t>
      </w:r>
      <w:r w:rsidRPr="004D4CB2">
        <w:rPr>
          <w:rFonts w:eastAsia="Times New Roman"/>
          <w:sz w:val="28"/>
          <w:szCs w:val="28"/>
          <w:lang w:eastAsia="ru-RU"/>
        </w:rPr>
        <w:sym w:font="Symbol" w:char="F061"/>
      </w:r>
      <w:r w:rsidRPr="004D4CB2">
        <w:rPr>
          <w:rFonts w:eastAsia="Times New Roman"/>
          <w:sz w:val="28"/>
          <w:szCs w:val="28"/>
          <w:lang w:eastAsia="ru-RU"/>
        </w:rPr>
        <w:t xml:space="preserve">=0,1 проверить гипотезу о равенстве дисперсий двух нормально распределенных случайных величин Х и </w:t>
      </w:r>
      <w:r w:rsidRPr="004D4CB2">
        <w:rPr>
          <w:rFonts w:eastAsia="Times New Roman"/>
          <w:sz w:val="28"/>
          <w:szCs w:val="28"/>
          <w:lang w:eastAsia="ru-RU"/>
        </w:rPr>
        <w:sym w:font="Symbol" w:char="F055"/>
      </w:r>
      <w:r w:rsidRPr="004D4CB2">
        <w:rPr>
          <w:rFonts w:eastAsia="Times New Roman"/>
          <w:sz w:val="28"/>
          <w:szCs w:val="28"/>
          <w:lang w:eastAsia="ru-RU"/>
        </w:rPr>
        <w:t xml:space="preserve"> на основе выборочных данных при альтернативной гипотезе  </w:t>
      </w:r>
      <w:r w:rsidRPr="004D4CB2">
        <w:rPr>
          <w:rFonts w:eastAsia="Times New Roman"/>
          <w:i/>
          <w:sz w:val="28"/>
          <w:szCs w:val="28"/>
          <w:lang w:eastAsia="ru-RU"/>
        </w:rPr>
        <w:t>Н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1</w:t>
      </w:r>
      <w:r w:rsidRPr="004D4CB2">
        <w:rPr>
          <w:rFonts w:eastAsia="Times New Roman"/>
          <w:sz w:val="28"/>
          <w:szCs w:val="28"/>
          <w:lang w:eastAsia="ru-RU"/>
        </w:rPr>
        <w:t xml:space="preserve">: </w:t>
      </w:r>
      <w:r w:rsidRPr="004D4CB2">
        <w:rPr>
          <w:rFonts w:eastAsia="Times New Roman"/>
          <w:position w:val="-14"/>
          <w:sz w:val="28"/>
          <w:szCs w:val="28"/>
          <w:lang w:eastAsia="ru-RU"/>
        </w:rPr>
        <w:object w:dxaOrig="859" w:dyaOrig="400">
          <v:shape id="_x0000_i1083" type="#_x0000_t75" style="width:42pt;height:21pt" o:ole="">
            <v:imagedata r:id="rId74" o:title=""/>
          </v:shape>
          <o:OLEObject Type="Embed" ProgID="Equation.3" ShapeID="_x0000_i1083" DrawAspect="Content" ObjectID="_1636149284" r:id="rId75"/>
        </w:object>
      </w:r>
      <w:r w:rsidRPr="004D4CB2"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1060"/>
        <w:gridCol w:w="1067"/>
        <w:gridCol w:w="1061"/>
      </w:tblGrid>
      <w:tr w:rsidR="00C30A1C" w:rsidRPr="00653410" w:rsidTr="00726E03">
        <w:trPr>
          <w:trHeight w:val="272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Y</w:t>
            </w:r>
          </w:p>
        </w:tc>
      </w:tr>
      <w:tr w:rsidR="00C30A1C" w:rsidRPr="00653410" w:rsidTr="00726E03">
        <w:trPr>
          <w:trHeight w:val="25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x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n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y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m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</w:p>
        </w:tc>
      </w:tr>
      <w:tr w:rsidR="00C30A1C" w:rsidRPr="00653410" w:rsidTr="00726E03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C30A1C" w:rsidRPr="00653410" w:rsidTr="00726E03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C30A1C" w:rsidRPr="00653410" w:rsidTr="00726E03">
        <w:trPr>
          <w:trHeight w:val="25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A1C" w:rsidRPr="00653410" w:rsidTr="00726E03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0A1C" w:rsidRPr="00653410" w:rsidRDefault="00C30A1C" w:rsidP="007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30A1C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C30A1C" w:rsidRPr="004D4CB2" w:rsidRDefault="00C30A1C" w:rsidP="00C30A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C30A1C" w:rsidRPr="00F920B9" w:rsidRDefault="00C30A1C" w:rsidP="00C30A1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</w:t>
      </w:r>
      <w:r w:rsidRPr="00F920B9">
        <w:rPr>
          <w:rFonts w:eastAsia="Times New Roman"/>
          <w:b/>
          <w:sz w:val="24"/>
          <w:szCs w:val="24"/>
        </w:rPr>
        <w:t xml:space="preserve"> 3</w:t>
      </w:r>
    </w:p>
    <w:p w:rsidR="00C30A1C" w:rsidRDefault="00C30A1C" w:rsidP="00C30A1C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классе 24 человека. Получены следующие результаты педагогического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727"/>
        <w:gridCol w:w="1735"/>
        <w:gridCol w:w="1734"/>
        <w:gridCol w:w="1736"/>
        <w:gridCol w:w="1737"/>
      </w:tblGrid>
      <w:tr w:rsidR="00C30A1C" w:rsidTr="00726E03"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Ниже сре</w:t>
            </w:r>
            <w:r w:rsidRPr="00DC79E2">
              <w:rPr>
                <w:rFonts w:eastAsia="Times New Roman"/>
                <w:sz w:val="28"/>
                <w:szCs w:val="28"/>
              </w:rPr>
              <w:t>д</w:t>
            </w:r>
            <w:r w:rsidRPr="00DC79E2">
              <w:rPr>
                <w:rFonts w:eastAsia="Times New Roman"/>
                <w:sz w:val="28"/>
                <w:szCs w:val="28"/>
              </w:rPr>
              <w:t>него</w:t>
            </w:r>
          </w:p>
        </w:tc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Выше сре</w:t>
            </w:r>
            <w:r w:rsidRPr="00DC79E2">
              <w:rPr>
                <w:rFonts w:eastAsia="Times New Roman"/>
                <w:sz w:val="28"/>
                <w:szCs w:val="28"/>
              </w:rPr>
              <w:t>д</w:t>
            </w:r>
            <w:r w:rsidRPr="00DC79E2">
              <w:rPr>
                <w:rFonts w:eastAsia="Times New Roman"/>
                <w:sz w:val="28"/>
                <w:szCs w:val="28"/>
              </w:rPr>
              <w:t>него</w:t>
            </w:r>
          </w:p>
        </w:tc>
        <w:tc>
          <w:tcPr>
            <w:tcW w:w="1761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Высокий </w:t>
            </w:r>
          </w:p>
        </w:tc>
      </w:tr>
      <w:tr w:rsidR="00C30A1C" w:rsidTr="00726E03"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  <w:shd w:val="clear" w:color="auto" w:fill="auto"/>
          </w:tcPr>
          <w:p w:rsidR="00C30A1C" w:rsidRPr="00DC79E2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C30A1C" w:rsidRDefault="00C30A1C" w:rsidP="00C30A1C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:rsidR="00C30A1C" w:rsidRPr="005A3D13" w:rsidRDefault="00C30A1C" w:rsidP="00C30A1C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Оформите результаты в виде диаграммы.</w:t>
      </w:r>
    </w:p>
    <w:p w:rsidR="00C30A1C" w:rsidRDefault="00C30A1C" w:rsidP="00C30A1C">
      <w:pPr>
        <w:pStyle w:val="ReportMain"/>
        <w:suppressAutoHyphens/>
        <w:ind w:firstLine="425"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C30A1C" w:rsidRPr="009F1145" w:rsidRDefault="00C30A1C" w:rsidP="00C30A1C">
      <w:pPr>
        <w:pStyle w:val="ReportMain"/>
        <w:suppressAutoHyphens/>
        <w:jc w:val="both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Pr="00F920B9">
        <w:rPr>
          <w:b/>
          <w:sz w:val="28"/>
          <w:szCs w:val="28"/>
        </w:rPr>
        <w:t>Творческие</w:t>
      </w:r>
      <w:r>
        <w:rPr>
          <w:b/>
          <w:sz w:val="28"/>
          <w:szCs w:val="28"/>
        </w:rPr>
        <w:t xml:space="preserve"> задания.</w:t>
      </w:r>
    </w:p>
    <w:p w:rsidR="00C30A1C" w:rsidRDefault="00C30A1C" w:rsidP="00C30A1C">
      <w:pPr>
        <w:spacing w:after="0" w:line="240" w:lineRule="auto"/>
      </w:pPr>
    </w:p>
    <w:p w:rsidR="00C30A1C" w:rsidRPr="00F920B9" w:rsidRDefault="00C30A1C" w:rsidP="00C30A1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</w:t>
      </w:r>
      <w:r>
        <w:rPr>
          <w:rFonts w:eastAsia="Times New Roman"/>
          <w:b/>
          <w:sz w:val="24"/>
          <w:szCs w:val="24"/>
          <w:lang w:eastAsia="ru-RU"/>
        </w:rPr>
        <w:t>ние</w:t>
      </w:r>
      <w:r w:rsidRPr="00F920B9">
        <w:rPr>
          <w:rFonts w:eastAsia="Times New Roman"/>
          <w:b/>
          <w:sz w:val="24"/>
          <w:szCs w:val="24"/>
          <w:lang w:eastAsia="ru-RU"/>
        </w:rPr>
        <w:t xml:space="preserve"> 1</w:t>
      </w:r>
    </w:p>
    <w:p w:rsidR="00C30A1C" w:rsidRPr="00F920B9" w:rsidRDefault="00C30A1C" w:rsidP="00C30A1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Инструкция:</w:t>
      </w: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Внимательно прочитайте приведенные в списке мотивы учебной деятельности. В</w:t>
      </w:r>
      <w:r w:rsidRPr="00C70350">
        <w:rPr>
          <w:rFonts w:eastAsia="Times New Roman"/>
          <w:sz w:val="28"/>
          <w:szCs w:val="28"/>
          <w:lang w:eastAsia="ru-RU"/>
        </w:rPr>
        <w:t>ы</w:t>
      </w:r>
      <w:r w:rsidRPr="00C70350">
        <w:rPr>
          <w:rFonts w:eastAsia="Times New Roman"/>
          <w:sz w:val="28"/>
          <w:szCs w:val="28"/>
          <w:lang w:eastAsia="ru-RU"/>
        </w:rPr>
        <w:t>берите из них пять наиболее значимых для вас, и отметьте их крестиком в соотве</w:t>
      </w:r>
      <w:r w:rsidRPr="00C70350">
        <w:rPr>
          <w:rFonts w:eastAsia="Times New Roman"/>
          <w:sz w:val="28"/>
          <w:szCs w:val="28"/>
          <w:lang w:eastAsia="ru-RU"/>
        </w:rPr>
        <w:t>т</w:t>
      </w:r>
      <w:r w:rsidRPr="00C70350">
        <w:rPr>
          <w:rFonts w:eastAsia="Times New Roman"/>
          <w:sz w:val="28"/>
          <w:szCs w:val="28"/>
          <w:lang w:eastAsia="ru-RU"/>
        </w:rPr>
        <w:t>ствующем столбце, заполнив протокол 1.</w:t>
      </w: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Список мотивов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Стать высококвалифицированным специалистом.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Получить диплом.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Успешно продолжить обучение на последующих курсах.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Успешно учиться, сдавать экзамены на «хорошо» и «отлично».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Постоянно получать стипендию.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Приобрести глубокие и прочные знания.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Быть постоянно готовым к очередным занятиям.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Не запускать изучение предметов учебного цикла.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не отставать от сокурсников.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Обеспечить успешность будущей профессиональной деятельности.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Выполнять педагогические требования.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Достичь уважения преподавателей.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Быть примером для сокурсников.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lastRenderedPageBreak/>
        <w:t>Добиться одобрения родителей и окружающих.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Избежать осуждения и наказания за плохую учебу.</w:t>
      </w:r>
    </w:p>
    <w:p w:rsidR="00C30A1C" w:rsidRPr="00C70350" w:rsidRDefault="00C30A1C" w:rsidP="00C30A1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Получить интеллектуальное удовлетворение.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30A1C" w:rsidRPr="00C70350" w:rsidRDefault="00C30A1C" w:rsidP="00C30A1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Обработка результатов </w:t>
      </w: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Для каждого студента проводится качественный анализ ведущих мотивов учебной деятельности. По всей выборке (группе) определяется частота выбора того или ин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>го мотива. Для чего сначала составляется  индивидуальный протокол, затем групп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 xml:space="preserve">вой. Обработка результатов проводится и оформляется в табличном процессоре </w:t>
      </w:r>
      <w:r w:rsidRPr="00C70350">
        <w:rPr>
          <w:rFonts w:eastAsia="Times New Roman"/>
          <w:sz w:val="28"/>
          <w:szCs w:val="28"/>
          <w:lang w:val="en-US" w:eastAsia="ru-RU"/>
        </w:rPr>
        <w:t>E</w:t>
      </w:r>
      <w:r w:rsidRPr="00C70350">
        <w:rPr>
          <w:rFonts w:eastAsia="Times New Roman"/>
          <w:sz w:val="28"/>
          <w:szCs w:val="28"/>
          <w:lang w:val="en-US" w:eastAsia="ru-RU"/>
        </w:rPr>
        <w:t>x</w:t>
      </w:r>
      <w:r w:rsidRPr="00C70350">
        <w:rPr>
          <w:rFonts w:eastAsia="Times New Roman"/>
          <w:sz w:val="28"/>
          <w:szCs w:val="28"/>
          <w:lang w:val="en-US" w:eastAsia="ru-RU"/>
        </w:rPr>
        <w:t>cel</w:t>
      </w:r>
      <w:r w:rsidRPr="00C70350">
        <w:rPr>
          <w:rFonts w:eastAsia="Times New Roman"/>
          <w:sz w:val="28"/>
          <w:szCs w:val="28"/>
          <w:lang w:eastAsia="ru-RU"/>
        </w:rPr>
        <w:t>.</w:t>
      </w: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Индивидуальный протокол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Фамилия, имя, отчество __________________курс____группа______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Протокол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88"/>
        <w:gridCol w:w="583"/>
        <w:gridCol w:w="583"/>
        <w:gridCol w:w="587"/>
        <w:gridCol w:w="583"/>
        <w:gridCol w:w="587"/>
        <w:gridCol w:w="583"/>
        <w:gridCol w:w="583"/>
        <w:gridCol w:w="615"/>
        <w:gridCol w:w="615"/>
        <w:gridCol w:w="616"/>
        <w:gridCol w:w="616"/>
        <w:gridCol w:w="616"/>
        <w:gridCol w:w="616"/>
        <w:gridCol w:w="616"/>
      </w:tblGrid>
      <w:tr w:rsidR="00C30A1C" w:rsidRPr="00C70350" w:rsidTr="00726E03">
        <w:tc>
          <w:tcPr>
            <w:tcW w:w="584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C30A1C" w:rsidRPr="00C70350" w:rsidTr="00726E03">
        <w:tc>
          <w:tcPr>
            <w:tcW w:w="584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Пример заполнения протокола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C30A1C" w:rsidRPr="00C70350" w:rsidTr="00726E03"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C30A1C" w:rsidRPr="00C70350" w:rsidTr="00726E03"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ab/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2. Соберите данные по группе, заполните групповой протокол (таблица 1), перенеся данные из индивидуальных протоколов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Групповой протокол 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Группа №__________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553"/>
        <w:gridCol w:w="553"/>
        <w:gridCol w:w="553"/>
        <w:gridCol w:w="553"/>
        <w:gridCol w:w="553"/>
        <w:gridCol w:w="553"/>
        <w:gridCol w:w="553"/>
      </w:tblGrid>
      <w:tr w:rsidR="00C30A1C" w:rsidRPr="00C70350" w:rsidTr="00726E03">
        <w:tc>
          <w:tcPr>
            <w:tcW w:w="0" w:type="auto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Таблица 1. Данные по группе</w:t>
            </w:r>
          </w:p>
        </w:tc>
      </w:tr>
      <w:tr w:rsidR="00C30A1C" w:rsidRPr="00C70350" w:rsidTr="00726E03">
        <w:tc>
          <w:tcPr>
            <w:tcW w:w="0" w:type="auto"/>
            <w:vMerge w:val="restart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Фамилия</w:t>
            </w:r>
          </w:p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И.О.</w:t>
            </w:r>
          </w:p>
        </w:tc>
        <w:tc>
          <w:tcPr>
            <w:tcW w:w="0" w:type="auto"/>
            <w:gridSpan w:val="16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номер мотива по списку</w:t>
            </w:r>
          </w:p>
        </w:tc>
      </w:tr>
      <w:tr w:rsidR="00C30A1C" w:rsidRPr="00C70350" w:rsidTr="00726E03">
        <w:tc>
          <w:tcPr>
            <w:tcW w:w="0" w:type="auto"/>
            <w:vMerge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C30A1C" w:rsidRPr="00C70350" w:rsidTr="00726E03">
        <w:tc>
          <w:tcPr>
            <w:tcW w:w="0" w:type="auto"/>
          </w:tcPr>
          <w:p w:rsidR="00C30A1C" w:rsidRPr="00C70350" w:rsidRDefault="00C30A1C" w:rsidP="00726E03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0" w:type="auto"/>
          </w:tcPr>
          <w:p w:rsidR="00C30A1C" w:rsidRPr="00C70350" w:rsidRDefault="00C30A1C" w:rsidP="00726E03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0" w:type="auto"/>
          </w:tcPr>
          <w:p w:rsidR="00C30A1C" w:rsidRPr="00C70350" w:rsidRDefault="00C30A1C" w:rsidP="00726E03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0" w:type="auto"/>
          </w:tcPr>
          <w:p w:rsidR="00C30A1C" w:rsidRPr="00C70350" w:rsidRDefault="00C30A1C" w:rsidP="00726E03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0" w:type="auto"/>
          </w:tcPr>
          <w:p w:rsidR="00C30A1C" w:rsidRPr="00C70350" w:rsidRDefault="00C30A1C" w:rsidP="00726E03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0" w:type="auto"/>
          </w:tcPr>
          <w:p w:rsidR="00C30A1C" w:rsidRPr="00C70350" w:rsidRDefault="00C30A1C" w:rsidP="00726E03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3.В последней итоговой строке подсчитайте количество выборов каждого мотива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4. Проранжируйте мотивы (какой мотив выбирается чаще, а какой реже). Сделайте выводы .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5. Составьте диаграммы полученных результатов различного вида: столбчатые, кр</w:t>
      </w:r>
      <w:r w:rsidRPr="00C70350">
        <w:rPr>
          <w:rFonts w:eastAsia="Times New Roman"/>
          <w:sz w:val="28"/>
          <w:szCs w:val="28"/>
          <w:lang w:eastAsia="ru-RU"/>
        </w:rPr>
        <w:t>у</w:t>
      </w:r>
      <w:r w:rsidRPr="00C70350">
        <w:rPr>
          <w:rFonts w:eastAsia="Times New Roman"/>
          <w:sz w:val="28"/>
          <w:szCs w:val="28"/>
          <w:lang w:eastAsia="ru-RU"/>
        </w:rPr>
        <w:t xml:space="preserve">говые, графики. Какие на Ваш взгляд наиболее удачные, то есть более выразительны в отражении результатов изучения? 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30A1C" w:rsidRPr="004F37ED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2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1. Проведите изучение мотивации учебной деятельности в своей группе по следу</w:t>
      </w:r>
      <w:r w:rsidRPr="00C70350">
        <w:rPr>
          <w:rFonts w:eastAsia="Times New Roman"/>
          <w:sz w:val="28"/>
          <w:szCs w:val="28"/>
          <w:lang w:eastAsia="ru-RU"/>
        </w:rPr>
        <w:t>ю</w:t>
      </w:r>
      <w:r w:rsidRPr="00C70350">
        <w:rPr>
          <w:rFonts w:eastAsia="Times New Roman"/>
          <w:sz w:val="28"/>
          <w:szCs w:val="28"/>
          <w:lang w:eastAsia="ru-RU"/>
        </w:rPr>
        <w:t>щей методике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lastRenderedPageBreak/>
        <w:t>Вариант 2. Инструкция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Оцените по 7-балльной шкале приведенные в списке (по варианту 1) мотивы уче</w:t>
      </w:r>
      <w:r w:rsidRPr="00C70350">
        <w:rPr>
          <w:rFonts w:eastAsia="Times New Roman"/>
          <w:sz w:val="28"/>
          <w:szCs w:val="28"/>
          <w:lang w:eastAsia="ru-RU"/>
        </w:rPr>
        <w:t>б</w:t>
      </w:r>
      <w:r w:rsidRPr="00C70350">
        <w:rPr>
          <w:rFonts w:eastAsia="Times New Roman"/>
          <w:sz w:val="28"/>
          <w:szCs w:val="28"/>
          <w:lang w:eastAsia="ru-RU"/>
        </w:rPr>
        <w:t>ной деятельности по их значимости для вас. При этом считается, что 1 балл соотве</w:t>
      </w:r>
      <w:r w:rsidRPr="00C70350">
        <w:rPr>
          <w:rFonts w:eastAsia="Times New Roman"/>
          <w:sz w:val="28"/>
          <w:szCs w:val="28"/>
          <w:lang w:eastAsia="ru-RU"/>
        </w:rPr>
        <w:t>т</w:t>
      </w:r>
      <w:r w:rsidRPr="00C70350">
        <w:rPr>
          <w:rFonts w:eastAsia="Times New Roman"/>
          <w:sz w:val="28"/>
          <w:szCs w:val="28"/>
          <w:lang w:eastAsia="ru-RU"/>
        </w:rPr>
        <w:t>ствует минимальной значимости мотива, а 7 баллов – максимальной. Оценивайте все приведенные в списке мотивы, не пропуская ни одного.</w:t>
      </w: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 </w:t>
      </w:r>
      <w:r w:rsidRPr="00C70350">
        <w:rPr>
          <w:rFonts w:eastAsia="Times New Roman"/>
          <w:b/>
          <w:sz w:val="28"/>
          <w:szCs w:val="28"/>
          <w:lang w:eastAsia="ru-RU"/>
        </w:rPr>
        <w:t xml:space="preserve">Обработка результатов 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Для группы подсчитывается среднее арифметическое значение и среднее квадрат</w:t>
      </w:r>
      <w:r w:rsidRPr="00C70350">
        <w:rPr>
          <w:rFonts w:eastAsia="Times New Roman"/>
          <w:sz w:val="28"/>
          <w:szCs w:val="28"/>
          <w:lang w:eastAsia="ru-RU"/>
        </w:rPr>
        <w:t>и</w:t>
      </w:r>
      <w:r w:rsidRPr="00C70350">
        <w:rPr>
          <w:rFonts w:eastAsia="Times New Roman"/>
          <w:sz w:val="28"/>
          <w:szCs w:val="28"/>
          <w:lang w:eastAsia="ru-RU"/>
        </w:rPr>
        <w:t>ческое отклонение для каждого мотива. Это дает возможность узнать о достоверн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 xml:space="preserve">сти выявленных различий в частоте предпочтения группой того или иного мотива. 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Используются такие же протоколы (индивидуальные и групповые), что и в варианте 1. Однако в групповом протоколе приводятся среднее значение оценки по мотивам и квадратическое отклонение.</w:t>
      </w:r>
    </w:p>
    <w:p w:rsidR="00C30A1C" w:rsidRPr="00C70350" w:rsidRDefault="00C30A1C" w:rsidP="00C30A1C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Индивидуальный протокол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Фамилия, имя, отчество __________________курс____группа______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C30A1C" w:rsidRPr="00C70350" w:rsidTr="00726E03">
        <w:tc>
          <w:tcPr>
            <w:tcW w:w="104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C30A1C" w:rsidRPr="00C70350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Протокол 2. Пример формления</w:t>
            </w:r>
          </w:p>
        </w:tc>
      </w:tr>
      <w:tr w:rsidR="00C30A1C" w:rsidRPr="00C70350" w:rsidTr="00726E03"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C30A1C" w:rsidRPr="00C70350" w:rsidTr="00726E03"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Групповой протокол 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Группа (</w:t>
      </w:r>
      <w:r w:rsidRPr="00C70350">
        <w:rPr>
          <w:rFonts w:eastAsia="Times New Roman"/>
          <w:i/>
          <w:sz w:val="28"/>
          <w:szCs w:val="28"/>
          <w:lang w:eastAsia="ru-RU"/>
        </w:rPr>
        <w:t>п</w:t>
      </w:r>
      <w:r w:rsidRPr="00C70350">
        <w:rPr>
          <w:rFonts w:eastAsia="Times New Roman"/>
          <w:sz w:val="28"/>
          <w:szCs w:val="28"/>
          <w:lang w:eastAsia="ru-RU"/>
        </w:rPr>
        <w:t>=    ) __________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где </w:t>
      </w:r>
      <w:r w:rsidRPr="00C70350">
        <w:rPr>
          <w:rFonts w:eastAsia="Times New Roman"/>
          <w:i/>
          <w:sz w:val="28"/>
          <w:szCs w:val="28"/>
          <w:lang w:eastAsia="ru-RU"/>
        </w:rPr>
        <w:t>п</w:t>
      </w:r>
      <w:r w:rsidRPr="00C70350">
        <w:rPr>
          <w:rFonts w:eastAsia="Times New Roman"/>
          <w:sz w:val="28"/>
          <w:szCs w:val="28"/>
          <w:lang w:eastAsia="ru-RU"/>
        </w:rPr>
        <w:t xml:space="preserve"> – количество обследованных.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546"/>
        <w:gridCol w:w="546"/>
        <w:gridCol w:w="546"/>
        <w:gridCol w:w="546"/>
        <w:gridCol w:w="546"/>
        <w:gridCol w:w="546"/>
        <w:gridCol w:w="546"/>
      </w:tblGrid>
      <w:tr w:rsidR="00C30A1C" w:rsidRPr="00C70350" w:rsidTr="00726E03">
        <w:tc>
          <w:tcPr>
            <w:tcW w:w="1068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Таблица 2. Данные по группе</w:t>
            </w:r>
          </w:p>
        </w:tc>
      </w:tr>
      <w:tr w:rsidR="00C30A1C" w:rsidRPr="00C70350" w:rsidTr="00726E03">
        <w:tc>
          <w:tcPr>
            <w:tcW w:w="2945" w:type="dxa"/>
            <w:vMerge w:val="restart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Фамилия</w:t>
            </w:r>
          </w:p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И.О.</w:t>
            </w:r>
          </w:p>
        </w:tc>
        <w:tc>
          <w:tcPr>
            <w:tcW w:w="0" w:type="auto"/>
            <w:gridSpan w:val="16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номер мотива по списку</w:t>
            </w:r>
          </w:p>
        </w:tc>
      </w:tr>
      <w:tr w:rsidR="00C30A1C" w:rsidRPr="00C70350" w:rsidTr="00726E03">
        <w:tc>
          <w:tcPr>
            <w:tcW w:w="2945" w:type="dxa"/>
            <w:vMerge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>Среднее арифметическое значение оценки</w:t>
            </w: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30A1C" w:rsidRPr="00C70350" w:rsidTr="00726E03">
        <w:tc>
          <w:tcPr>
            <w:tcW w:w="2945" w:type="dxa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>Среднее квадратическое о</w:t>
            </w:r>
            <w:r w:rsidRPr="00C70350">
              <w:rPr>
                <w:rFonts w:eastAsia="Times New Roman"/>
                <w:szCs w:val="24"/>
                <w:lang w:eastAsia="ru-RU"/>
              </w:rPr>
              <w:t>т</w:t>
            </w:r>
            <w:r w:rsidRPr="00C70350">
              <w:rPr>
                <w:rFonts w:eastAsia="Times New Roman"/>
                <w:szCs w:val="24"/>
                <w:lang w:eastAsia="ru-RU"/>
              </w:rPr>
              <w:t>клонение</w:t>
            </w: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0A1C" w:rsidRPr="00C70350" w:rsidRDefault="00C30A1C" w:rsidP="00726E03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2.Заполните последние строки таблицы 2, рассчитав необходимые значения хара</w:t>
      </w:r>
      <w:r w:rsidRPr="00C70350">
        <w:rPr>
          <w:rFonts w:eastAsia="Times New Roman"/>
          <w:sz w:val="28"/>
          <w:szCs w:val="28"/>
          <w:lang w:eastAsia="ru-RU"/>
        </w:rPr>
        <w:t>к</w:t>
      </w:r>
      <w:r w:rsidRPr="00C70350">
        <w:rPr>
          <w:rFonts w:eastAsia="Times New Roman"/>
          <w:sz w:val="28"/>
          <w:szCs w:val="28"/>
          <w:lang w:eastAsia="ru-RU"/>
        </w:rPr>
        <w:t>теристик.</w:t>
      </w:r>
    </w:p>
    <w:p w:rsidR="00C30A1C" w:rsidRPr="00C70350" w:rsidRDefault="00C30A1C" w:rsidP="00C30A1C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3. Составьте диаграммы полученных результатов различного вида: столбчатые, кр</w:t>
      </w:r>
      <w:r w:rsidRPr="00C70350">
        <w:rPr>
          <w:rFonts w:eastAsia="Times New Roman"/>
          <w:sz w:val="28"/>
          <w:szCs w:val="28"/>
          <w:lang w:eastAsia="ru-RU"/>
        </w:rPr>
        <w:t>у</w:t>
      </w:r>
      <w:r w:rsidRPr="00C70350">
        <w:rPr>
          <w:rFonts w:eastAsia="Times New Roman"/>
          <w:sz w:val="28"/>
          <w:szCs w:val="28"/>
          <w:lang w:eastAsia="ru-RU"/>
        </w:rPr>
        <w:t xml:space="preserve">говые, графики. Какие на Ваш взгляд наиболее удачные, то есть более выразительны в отражении результатов изучения? 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</w:rPr>
      </w:pPr>
    </w:p>
    <w:p w:rsidR="00C30A1C" w:rsidRPr="004F37ED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3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70350">
        <w:rPr>
          <w:sz w:val="28"/>
          <w:szCs w:val="28"/>
        </w:rPr>
        <w:t>Проведите аналогичную работу по следующей методике и оформите результаты.</w:t>
      </w:r>
    </w:p>
    <w:p w:rsidR="00C30A1C" w:rsidRPr="00C70350" w:rsidRDefault="00C30A1C" w:rsidP="00C30A1C">
      <w:pPr>
        <w:keepNext/>
        <w:spacing w:after="0" w:line="240" w:lineRule="auto"/>
        <w:jc w:val="center"/>
        <w:rPr>
          <w:rFonts w:eastAsia="Times New Roman"/>
          <w:b/>
          <w:snapToGrid w:val="0"/>
          <w:kern w:val="28"/>
          <w:szCs w:val="20"/>
          <w:lang w:eastAsia="ru-RU"/>
        </w:rPr>
      </w:pPr>
      <w:r w:rsidRPr="00C70350">
        <w:rPr>
          <w:rFonts w:eastAsia="Times New Roman"/>
          <w:b/>
          <w:snapToGrid w:val="0"/>
          <w:kern w:val="28"/>
          <w:sz w:val="28"/>
          <w:szCs w:val="20"/>
          <w:lang w:eastAsia="ru-RU"/>
        </w:rPr>
        <w:t>Методика диагностики степени готовности к риску Шуберта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Инструкция: Оцените степень своей готовности совершить действия, о которых Вас спрашивают. При о</w:t>
      </w:r>
      <w:r w:rsidRPr="00C70350">
        <w:rPr>
          <w:rFonts w:eastAsia="Times New Roman"/>
          <w:snapToGrid w:val="0"/>
          <w:szCs w:val="24"/>
          <w:lang w:eastAsia="ru-RU"/>
        </w:rPr>
        <w:t>т</w:t>
      </w:r>
      <w:r w:rsidRPr="00C70350">
        <w:rPr>
          <w:rFonts w:eastAsia="Times New Roman"/>
          <w:snapToGrid w:val="0"/>
          <w:szCs w:val="24"/>
          <w:lang w:eastAsia="ru-RU"/>
        </w:rPr>
        <w:lastRenderedPageBreak/>
        <w:t>вете на каждый из 25 вопросов поставьте соответствующий балл по следующей схеме: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 балла - полностью согласен, полное «да»;.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 балл - больше «да», чем «нет»;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0 баллов - ни «да», ни «нет», нечто среднее;</w:t>
      </w:r>
    </w:p>
    <w:p w:rsidR="00C30A1C" w:rsidRPr="00C70350" w:rsidRDefault="00C30A1C" w:rsidP="00C30A1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 балл - больше «нет», чем «да»;</w:t>
      </w:r>
    </w:p>
    <w:p w:rsidR="00C30A1C" w:rsidRPr="00C70350" w:rsidRDefault="00C30A1C" w:rsidP="00C30A1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 балла - полное «нет».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Вопросы.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1. Превысили бы Вы установленную скорость, чтобы быстрее оказать необходимую медицинскую помощь тяжелобольному человеку?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2. Согласились бы Вы ради хорошего заработка участвовать в опасной и длительной экспедиции?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3. Стали бы Вы на пути убегающего опасного взломщика?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4. Могли бы ехать на подножке товарного вагона при скорости более 100 км/час?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5. Можете ли Вы на другой день после бессонной ночи нормально работать?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6. Стали бы Вы первым переходить очень холодную реку?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7. Одолжили бы Вы другу большую сумму денег, будучи не совсем уверенным, что он сможет Вам вернуть эти деньги?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8. Вошли бы Вы вместе с укротителем в клетку со львами при его заверении, что это безопасно?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9. Могли бы Вы под руководством извне залезть на высокую фабричную трубу?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10. Могли бы Вы без тренировки управлять парусной лодкой?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11. Рискнули бы Вы схватить за уздечку бегущую лошадь?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12. Могли бы Вы после 10 стаканов пива ехать на велосипеде?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13. Могли бы Вы совершить прыжок с парашютом?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14. Могли бы Вы при необходимости проехать без билета от Таллина до Москвы?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15. Могли бы Вы совершить автотурне, если бы за рулем сидел Ваш знакомый, который совсем недавно был в тяжелом дорожном происшествии?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16. Могли бы Вы с 10-метровой высоты прыгнуть на тент пожарной команды?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17. Могли бы Вы, чтобы избавиться от затяжной болезни с постельным режимом, пойти на опасную для жизни операцию?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18. Могли бы Вы спрыгнуть с подножки товарного вагона, движущегося со скоростью 50 км/час?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19. Могли бы Вы в виде исключения вместе с семью другими людьми, подняться в лифте, рассчитанном только на шесть человек?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20. Могли бы Вы за большое денежное вознаграждение перейти с завязанными глазами оживленный ули</w:t>
      </w:r>
      <w:r w:rsidRPr="00C70350">
        <w:rPr>
          <w:rFonts w:eastAsia="Times New Roman"/>
          <w:snapToGrid w:val="0"/>
          <w:szCs w:val="24"/>
          <w:lang w:eastAsia="ru-RU"/>
        </w:rPr>
        <w:t>ч</w:t>
      </w:r>
      <w:r w:rsidRPr="00C70350">
        <w:rPr>
          <w:rFonts w:eastAsia="Times New Roman"/>
          <w:snapToGrid w:val="0"/>
          <w:szCs w:val="24"/>
          <w:lang w:eastAsia="ru-RU"/>
        </w:rPr>
        <w:t>ный перекресток?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21. Взялись бы Вы за опасную для жизни работу, если бы за нее хорошо платили?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22. Могли бы Вы после 10 рюмок водки вычислять проценты?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23. Могли бы Вы по указанию Вашего начальника взяться за высоковольтный провод, если бы он заверил Вас, что провод обесточен?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24. Могли бы Вы после некоторых предварительных объяснений управлять вертолетом?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25. Могли бы Вы, имея билеты, но без денег и продуктов, доехать из Москвы до Хабаровска?</w:t>
      </w:r>
    </w:p>
    <w:p w:rsidR="00C30A1C" w:rsidRPr="00C70350" w:rsidRDefault="00C30A1C" w:rsidP="00C30A1C">
      <w:pPr>
        <w:keepNext/>
        <w:spacing w:after="0" w:line="240" w:lineRule="auto"/>
        <w:jc w:val="center"/>
        <w:rPr>
          <w:rFonts w:eastAsia="Times New Roman"/>
          <w:b/>
          <w:snapToGrid w:val="0"/>
          <w:kern w:val="28"/>
          <w:szCs w:val="20"/>
          <w:lang w:eastAsia="ru-RU"/>
        </w:rPr>
      </w:pPr>
      <w:r w:rsidRPr="00C70350">
        <w:rPr>
          <w:rFonts w:eastAsia="Times New Roman"/>
          <w:b/>
          <w:snapToGrid w:val="0"/>
          <w:kern w:val="28"/>
          <w:sz w:val="28"/>
          <w:szCs w:val="20"/>
          <w:lang w:eastAsia="ru-RU"/>
        </w:rPr>
        <w:t>КЛЮЧ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Подсчитайте сумму набранных Вами баллов в соответствии с инструкцией.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Общая оценка теста дается по непрерывной шкале как отклонение от среднего значения. Положительные ответы, свидетельствуют о склонности к риску. Значения теста: от -50 до +50 баллов.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Результат. Меньше –30 баллов: слишком осторожны; от –10 до +10 баллов: средние значения; свыше +20 баллов: склонны к риску.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Высокая готовность к риску сопровождается низкой мотивацией к избеганию неудач (защитой). Готовность к риску достоверно связана прямо пропорциально с числом допущенных ошибок.</w:t>
      </w:r>
    </w:p>
    <w:p w:rsidR="00C30A1C" w:rsidRPr="00C70350" w:rsidRDefault="00C30A1C" w:rsidP="00C30A1C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Исследования дали также следующие результаты:</w:t>
      </w:r>
    </w:p>
    <w:p w:rsidR="00C30A1C" w:rsidRPr="00C70350" w:rsidRDefault="00C30A1C" w:rsidP="00C30A1C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с возрастом готовность к риску падает;</w:t>
      </w:r>
    </w:p>
    <w:p w:rsidR="00C30A1C" w:rsidRPr="00C70350" w:rsidRDefault="00C30A1C" w:rsidP="00C30A1C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у более опытных работников готовность к риску ниже, чем у неопытных;</w:t>
      </w:r>
    </w:p>
    <w:p w:rsidR="00C30A1C" w:rsidRPr="00C70350" w:rsidRDefault="00C30A1C" w:rsidP="00C30A1C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у женщин готовность к риску реализуется при более определенных условиях, чем у мужчин;</w:t>
      </w:r>
    </w:p>
    <w:p w:rsidR="00C30A1C" w:rsidRPr="00C70350" w:rsidRDefault="00C30A1C" w:rsidP="00C30A1C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у военных командиров и руководителей предприятий готовность к риску выше, чем у студентов;</w:t>
      </w:r>
    </w:p>
    <w:p w:rsidR="00C30A1C" w:rsidRPr="00C70350" w:rsidRDefault="00C30A1C" w:rsidP="00C30A1C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с ростом отверженности личности, в ситуации внутреннего конфликта растет готовность к риску;</w:t>
      </w:r>
    </w:p>
    <w:p w:rsidR="00C30A1C" w:rsidRPr="00C70350" w:rsidRDefault="00C30A1C" w:rsidP="00C30A1C">
      <w:pPr>
        <w:widowControl w:val="0"/>
        <w:numPr>
          <w:ilvl w:val="0"/>
          <w:numId w:val="23"/>
        </w:numPr>
        <w:spacing w:after="0" w:line="240" w:lineRule="auto"/>
        <w:ind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в условиях группы готовность к риску проявляется сильней, чем при действиях в одиночку, и зависит от групповых ожиданий.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</w:p>
    <w:p w:rsidR="00C30A1C" w:rsidRPr="00C70350" w:rsidRDefault="00C30A1C" w:rsidP="00C30A1C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C70350">
        <w:rPr>
          <w:rFonts w:eastAsia="Times New Roman"/>
          <w:i/>
          <w:sz w:val="28"/>
          <w:szCs w:val="28"/>
          <w:lang w:eastAsia="ru-RU"/>
        </w:rPr>
        <w:t>Образцы протоколов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Фамилия, имя, отчество __________________курс____группа______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lastRenderedPageBreak/>
        <w:t>Протокол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88"/>
        <w:gridCol w:w="583"/>
        <w:gridCol w:w="583"/>
        <w:gridCol w:w="587"/>
        <w:gridCol w:w="583"/>
        <w:gridCol w:w="587"/>
        <w:gridCol w:w="583"/>
        <w:gridCol w:w="583"/>
        <w:gridCol w:w="615"/>
        <w:gridCol w:w="615"/>
        <w:gridCol w:w="616"/>
        <w:gridCol w:w="616"/>
        <w:gridCol w:w="616"/>
        <w:gridCol w:w="616"/>
        <w:gridCol w:w="616"/>
      </w:tblGrid>
      <w:tr w:rsidR="00C30A1C" w:rsidRPr="00C70350" w:rsidTr="00726E03">
        <w:tc>
          <w:tcPr>
            <w:tcW w:w="584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C30A1C" w:rsidRPr="00C70350" w:rsidTr="00726E03">
        <w:tc>
          <w:tcPr>
            <w:tcW w:w="584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30A1C" w:rsidRPr="00C70350" w:rsidRDefault="00C30A1C" w:rsidP="00C30A1C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Фамилия, имя, отчество __________________курс____группа______</w:t>
      </w:r>
    </w:p>
    <w:p w:rsidR="00C30A1C" w:rsidRPr="00C70350" w:rsidRDefault="00C30A1C" w:rsidP="00C30A1C">
      <w:p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C30A1C" w:rsidRPr="00C70350" w:rsidTr="00726E03">
        <w:tc>
          <w:tcPr>
            <w:tcW w:w="104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C30A1C" w:rsidRPr="00C70350" w:rsidRDefault="00C30A1C" w:rsidP="00726E0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Протокол 2. </w:t>
            </w:r>
          </w:p>
        </w:tc>
      </w:tr>
      <w:tr w:rsidR="00C30A1C" w:rsidRPr="00C70350" w:rsidTr="00726E03"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C30A1C" w:rsidRPr="00C70350" w:rsidTr="00726E03"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C30A1C" w:rsidRPr="00C70350" w:rsidRDefault="00C30A1C" w:rsidP="00726E0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30A1C" w:rsidRPr="00C70350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A1C" w:rsidRPr="00C70350" w:rsidRDefault="00C30A1C" w:rsidP="00C30A1C">
      <w:pPr>
        <w:spacing w:after="0" w:line="240" w:lineRule="auto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творческих работ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1.Представление количественных данных. 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2.Различные этапы представления данных.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3.Несгруппированные ряды. Упорядоченные ряды. Ранжирование данных.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4. Распределение частот.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5.Числовые характеристики распределения данных. 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6.Оценка средних величин. Мода, медиана и средняя арифметическая. 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7.Оценка разброса данных. Коэффициенты вариации. Асимметрия и эксцесс.</w:t>
      </w:r>
    </w:p>
    <w:p w:rsidR="00C30A1C" w:rsidRPr="00C70350" w:rsidRDefault="00C30A1C" w:rsidP="00C30A1C">
      <w:pPr>
        <w:spacing w:after="0" w:line="240" w:lineRule="auto"/>
        <w:ind w:left="709" w:hanging="709"/>
        <w:rPr>
          <w:sz w:val="28"/>
          <w:szCs w:val="28"/>
        </w:rPr>
      </w:pP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C30A1C" w:rsidRPr="004F37ED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70350">
        <w:rPr>
          <w:b/>
          <w:bCs/>
          <w:sz w:val="28"/>
          <w:szCs w:val="28"/>
        </w:rPr>
        <w:t>Построение интервального и вариационного ряда. Оценивание нормального закона распределения и его параметров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8"/>
          <w:szCs w:val="28"/>
        </w:rPr>
      </w:pPr>
      <w:r w:rsidRPr="00C70350">
        <w:rPr>
          <w:rFonts w:ascii="TimesNewRoman" w:hAnsi="TimesNewRoman" w:cs="TimesNewRoman"/>
          <w:i/>
          <w:sz w:val="28"/>
          <w:szCs w:val="28"/>
        </w:rPr>
        <w:t>При определении степени выраженности некоторого психического свойства в опытной группе были получены следующие результаты.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C70350">
        <w:rPr>
          <w:rFonts w:ascii="TimesNewRoman,Bold" w:hAnsi="TimesNewRoman,Bold" w:cs="TimesNewRoman,Bold"/>
          <w:bCs/>
          <w:sz w:val="28"/>
          <w:szCs w:val="28"/>
        </w:rPr>
        <w:t>Таблица 1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6"/>
      </w:tblGrid>
      <w:tr w:rsidR="00C30A1C" w:rsidRPr="00C70350" w:rsidTr="00726E03">
        <w:tc>
          <w:tcPr>
            <w:tcW w:w="10916" w:type="dxa"/>
            <w:shd w:val="clear" w:color="auto" w:fill="auto"/>
          </w:tcPr>
          <w:p w:rsidR="00C30A1C" w:rsidRPr="004915AA" w:rsidRDefault="00C30A1C" w:rsidP="00726E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47,0  37,2  52,4  62,8  62,0  67,3  28,2  47,7  61,0  39,1  43,1  33,1  31,5  40,2  42,3  28,8  44,3  46,0  51,3  46,3</w:t>
            </w:r>
          </w:p>
        </w:tc>
      </w:tr>
      <w:tr w:rsidR="00C30A1C" w:rsidRPr="00C70350" w:rsidTr="00726E03">
        <w:tc>
          <w:tcPr>
            <w:tcW w:w="10916" w:type="dxa"/>
            <w:shd w:val="clear" w:color="auto" w:fill="auto"/>
          </w:tcPr>
          <w:p w:rsidR="00C30A1C" w:rsidRPr="004915AA" w:rsidRDefault="00C30A1C" w:rsidP="00726E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46,7  46,3  63,4  49,1  48,1  44,9  69,7  58,7  73,8  43,5  66,6  33,9  55,4  59,0  69,2  49,2  44,8  56,8  46,2  57,6</w:t>
            </w:r>
          </w:p>
        </w:tc>
      </w:tr>
      <w:tr w:rsidR="00C30A1C" w:rsidRPr="00C70350" w:rsidTr="00726E03">
        <w:tc>
          <w:tcPr>
            <w:tcW w:w="10916" w:type="dxa"/>
            <w:shd w:val="clear" w:color="auto" w:fill="auto"/>
          </w:tcPr>
          <w:p w:rsidR="00C30A1C" w:rsidRPr="004915AA" w:rsidRDefault="00C30A1C" w:rsidP="00726E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35,6  41,5  34,8  46,4  49,7  50,3  46,8  71,9  32,6  42,6  24,2  64,5  37,2  43,5  57,6  54,7  58,7  56,0  36,3  38,8</w:t>
            </w:r>
          </w:p>
        </w:tc>
      </w:tr>
      <w:tr w:rsidR="00C30A1C" w:rsidRPr="00C70350" w:rsidTr="00726E03">
        <w:tc>
          <w:tcPr>
            <w:tcW w:w="10916" w:type="dxa"/>
            <w:shd w:val="clear" w:color="auto" w:fill="auto"/>
          </w:tcPr>
          <w:p w:rsidR="00C30A1C" w:rsidRPr="004915AA" w:rsidRDefault="00C30A1C" w:rsidP="00726E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56,9  53,2  40,6  47,6  51,3  55,6  51,4  40,9  68,8  54,9  50,7  58,3  58,6  43,6  40,8  61,1  38,0  34,4  57,1  56,4</w:t>
            </w:r>
          </w:p>
        </w:tc>
      </w:tr>
      <w:tr w:rsidR="00C30A1C" w:rsidRPr="00C70350" w:rsidTr="00726E03">
        <w:tc>
          <w:tcPr>
            <w:tcW w:w="10916" w:type="dxa"/>
            <w:shd w:val="clear" w:color="auto" w:fill="auto"/>
          </w:tcPr>
          <w:p w:rsidR="00C30A1C" w:rsidRPr="004915AA" w:rsidRDefault="00C30A1C" w:rsidP="00726E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72,1  64,4  63,0  51,1  50,0  54,5  49,7  39,5  32,3  58,3  54,4  56,2  52,1  39,7  62,4  46,9  41,6  41,8  45,7  45,5</w:t>
            </w:r>
          </w:p>
        </w:tc>
      </w:tr>
    </w:tbl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1. </w:t>
      </w:r>
      <w:r w:rsidRPr="00C70350">
        <w:rPr>
          <w:sz w:val="28"/>
          <w:szCs w:val="28"/>
        </w:rPr>
        <w:t>Построить интервальный вариационный ряд; полигон и гистограмму (на одном рисунке); кумуляту (на другом рисунке).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2. </w:t>
      </w:r>
      <w:r w:rsidRPr="00C70350">
        <w:rPr>
          <w:sz w:val="28"/>
          <w:szCs w:val="28"/>
        </w:rPr>
        <w:t>Вычислить выборочные характеристики: среднее, дисперсию, среднее ква</w:t>
      </w:r>
      <w:r w:rsidRPr="00C70350">
        <w:rPr>
          <w:sz w:val="28"/>
          <w:szCs w:val="28"/>
        </w:rPr>
        <w:t>д</w:t>
      </w:r>
      <w:r w:rsidRPr="00C70350">
        <w:rPr>
          <w:sz w:val="28"/>
          <w:szCs w:val="28"/>
        </w:rPr>
        <w:t>ратичное отклонение, коэффициент вариации, асимметрию, эксцесс, моду, медиану.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81"/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3. </w:t>
      </w:r>
      <w:r w:rsidRPr="00C70350">
        <w:rPr>
          <w:sz w:val="28"/>
          <w:szCs w:val="28"/>
        </w:rPr>
        <w:t>Заменив параметры нормального закона распределения их выборочными характеристиками, скорректированными на поправку Шеппарда, рассчитать и п</w:t>
      </w:r>
      <w:r w:rsidRPr="00C70350">
        <w:rPr>
          <w:sz w:val="28"/>
          <w:szCs w:val="28"/>
        </w:rPr>
        <w:t>о</w:t>
      </w:r>
      <w:r w:rsidRPr="00C70350">
        <w:rPr>
          <w:sz w:val="28"/>
          <w:szCs w:val="28"/>
        </w:rPr>
        <w:t>строить графики функции плотности и функции распределения нормального закона, «наложив» эти графики соответственно на полигон и кумуляту.</w:t>
      </w:r>
    </w:p>
    <w:p w:rsidR="00C30A1C" w:rsidRPr="00C70350" w:rsidRDefault="00C30A1C" w:rsidP="00C30A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70350">
        <w:rPr>
          <w:sz w:val="28"/>
          <w:szCs w:val="28"/>
        </w:rPr>
        <w:t>4. На 5%ном уровне значимости проверить гипотезу о нормальном законе распред</w:t>
      </w:r>
      <w:r w:rsidRPr="00C70350">
        <w:rPr>
          <w:sz w:val="28"/>
          <w:szCs w:val="28"/>
        </w:rPr>
        <w:t>е</w:t>
      </w:r>
      <w:r w:rsidRPr="00C70350">
        <w:rPr>
          <w:sz w:val="28"/>
          <w:szCs w:val="28"/>
        </w:rPr>
        <w:t>ления данных изучаемого признака.</w:t>
      </w: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30A1C" w:rsidRPr="004F37ED" w:rsidRDefault="00C30A1C" w:rsidP="00C30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5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деятельность педагога</w:t>
      </w: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Проведите педагогическое измерение, выбрав предмет и тему по своему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мотрению. Сделайте анализ полученных результатов по следующей схеме:</w:t>
      </w: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Дайте  числовые характеристики измерения.</w:t>
      </w: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Оцените разброс данных.</w:t>
      </w: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Представьте результаты измерения в виде таблиц и диаграмм.</w:t>
      </w:r>
    </w:p>
    <w:p w:rsidR="00C30A1C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Оцените «нормальность» полученного измерения.</w:t>
      </w:r>
    </w:p>
    <w:p w:rsidR="00C30A1C" w:rsidRPr="005A3D13" w:rsidRDefault="00C30A1C" w:rsidP="00C3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Оформите свое выступление в виде презентации с соблюдением требов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ний. </w:t>
      </w: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>Вопросы к зачету</w:t>
      </w:r>
    </w:p>
    <w:p w:rsidR="00C30A1C" w:rsidRDefault="00C30A1C" w:rsidP="00C30A1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C30A1C" w:rsidRPr="00D31961" w:rsidRDefault="00C30A1C" w:rsidP="00C30A1C">
      <w:pPr>
        <w:pStyle w:val="ColorfulList-Accent1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статистические методы как б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зовый инструментарий обработки данных измерений.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статистические методы в пед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гогике и психологии.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методологические приемы фо</w:t>
      </w:r>
      <w:r w:rsidRPr="00D31961">
        <w:rPr>
          <w:sz w:val="28"/>
          <w:szCs w:val="28"/>
        </w:rPr>
        <w:t>р</w:t>
      </w:r>
      <w:r w:rsidRPr="00D31961">
        <w:rPr>
          <w:sz w:val="28"/>
          <w:szCs w:val="28"/>
        </w:rPr>
        <w:t>мализации объекта исследования, схемы сравнительного эксперимента.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Полигон и гистограмма.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Эмпирическая функция распределения.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Статистические оценки параметров распределения.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Генеральная средняя. Выборочная средняя.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Генеральная дисперсия . Выборочная дисперсия.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Точность оценки. Доверительный интервал.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Доверительные интервалы для оценки математического ожидания.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Корреляционная таблица.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Отыскание параметров выборочного уравнения прямой линии среднеквадр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тической регрессии по сгруппированным данным.</w:t>
      </w:r>
    </w:p>
    <w:p w:rsidR="00C30A1C" w:rsidRPr="00D31961" w:rsidRDefault="00C30A1C" w:rsidP="00C30A1C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Выборочный коэффициент корреляции, методика его вычисления.</w:t>
      </w:r>
    </w:p>
    <w:p w:rsidR="00C30A1C" w:rsidRPr="00D31961" w:rsidRDefault="00C30A1C" w:rsidP="00C30A1C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</w:t>
      </w:r>
      <w:r w:rsidRPr="00D31961">
        <w:rPr>
          <w:bCs/>
          <w:iCs/>
          <w:color w:val="000000"/>
          <w:spacing w:val="1"/>
          <w:sz w:val="28"/>
          <w:szCs w:val="28"/>
        </w:rPr>
        <w:t>и</w:t>
      </w:r>
      <w:r w:rsidRPr="00D31961">
        <w:rPr>
          <w:bCs/>
          <w:iCs/>
          <w:color w:val="000000"/>
          <w:spacing w:val="1"/>
          <w:sz w:val="28"/>
          <w:szCs w:val="28"/>
        </w:rPr>
        <w:t>знаки и переменные; распределение признака.</w:t>
      </w:r>
    </w:p>
    <w:p w:rsidR="00C30A1C" w:rsidRPr="00D31961" w:rsidRDefault="00C30A1C" w:rsidP="00C30A1C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шк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 xml:space="preserve">лы измерения. </w:t>
      </w:r>
    </w:p>
    <w:p w:rsidR="00C30A1C" w:rsidRPr="00D31961" w:rsidRDefault="00C30A1C" w:rsidP="00C30A1C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пар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>метры распределения.</w:t>
      </w:r>
    </w:p>
    <w:p w:rsidR="00C30A1C" w:rsidRPr="00D31961" w:rsidRDefault="00C30A1C" w:rsidP="00C30A1C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 ст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 xml:space="preserve">тистические гипотезы; статистические критерии. </w:t>
      </w:r>
    </w:p>
    <w:p w:rsidR="00C30A1C" w:rsidRPr="00D31961" w:rsidRDefault="00C30A1C" w:rsidP="00C30A1C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уро</w:t>
      </w:r>
      <w:r w:rsidRPr="00D31961">
        <w:rPr>
          <w:bCs/>
          <w:iCs/>
          <w:color w:val="000000"/>
          <w:spacing w:val="1"/>
          <w:sz w:val="28"/>
          <w:szCs w:val="28"/>
        </w:rPr>
        <w:t>в</w:t>
      </w:r>
      <w:r w:rsidRPr="00D31961">
        <w:rPr>
          <w:bCs/>
          <w:iCs/>
          <w:color w:val="000000"/>
          <w:spacing w:val="1"/>
          <w:sz w:val="28"/>
          <w:szCs w:val="28"/>
        </w:rPr>
        <w:t>ни статистической достоверности; мощность критериев.</w:t>
      </w:r>
    </w:p>
    <w:p w:rsidR="00C30A1C" w:rsidRDefault="00C30A1C" w:rsidP="00C30A1C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</w:t>
      </w:r>
      <w:r w:rsidRPr="00D31961">
        <w:rPr>
          <w:bCs/>
          <w:iCs/>
          <w:color w:val="000000"/>
          <w:spacing w:val="1"/>
          <w:sz w:val="28"/>
          <w:szCs w:val="28"/>
        </w:rPr>
        <w:t>и</w:t>
      </w:r>
      <w:r w:rsidRPr="00D31961">
        <w:rPr>
          <w:bCs/>
          <w:iCs/>
          <w:color w:val="000000"/>
          <w:spacing w:val="1"/>
          <w:sz w:val="28"/>
          <w:szCs w:val="28"/>
        </w:rPr>
        <w:t>нятие решения о выборе метода математической обработки.</w:t>
      </w:r>
    </w:p>
    <w:p w:rsidR="00C30A1C" w:rsidRPr="00331D2A" w:rsidRDefault="00C30A1C" w:rsidP="00C30A1C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331D2A">
        <w:rPr>
          <w:sz w:val="28"/>
          <w:szCs w:val="28"/>
        </w:rPr>
        <w:t>Виды распределения данных: нормальное распределение, показательное ра</w:t>
      </w:r>
      <w:r w:rsidRPr="00331D2A">
        <w:rPr>
          <w:sz w:val="28"/>
          <w:szCs w:val="28"/>
        </w:rPr>
        <w:t>с</w:t>
      </w:r>
      <w:r w:rsidRPr="00331D2A">
        <w:rPr>
          <w:sz w:val="28"/>
          <w:szCs w:val="28"/>
        </w:rPr>
        <w:t>пределение, биномиальное распределение</w:t>
      </w: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76CD3" w:rsidRDefault="00D76CD3" w:rsidP="00C30A1C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76CD3" w:rsidRDefault="00D76CD3" w:rsidP="00C30A1C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Оценивание результатов на зачете производится по бинарной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5647"/>
        <w:gridCol w:w="2432"/>
      </w:tblGrid>
      <w:tr w:rsidR="00D76CD3" w:rsidRPr="00082502" w:rsidTr="00726E03">
        <w:trPr>
          <w:trHeight w:val="573"/>
        </w:trPr>
        <w:tc>
          <w:tcPr>
            <w:tcW w:w="2137" w:type="dxa"/>
            <w:shd w:val="clear" w:color="auto" w:fill="auto"/>
          </w:tcPr>
          <w:p w:rsidR="00D76CD3" w:rsidRPr="00031E15" w:rsidRDefault="00D76CD3" w:rsidP="00726E03">
            <w:pPr>
              <w:pStyle w:val="ReportMain"/>
              <w:suppressAutoHyphens/>
              <w:jc w:val="both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76CD3" w:rsidRPr="00031E15" w:rsidRDefault="00D76CD3" w:rsidP="00726E03">
            <w:pPr>
              <w:pStyle w:val="ReportMain"/>
              <w:suppressAutoHyphens/>
              <w:jc w:val="center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76CD3" w:rsidRPr="00031E15" w:rsidRDefault="00D76CD3" w:rsidP="00726E03">
            <w:pPr>
              <w:pStyle w:val="ReportMain"/>
              <w:suppressAutoHyphens/>
              <w:jc w:val="center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Не зачтено</w:t>
            </w:r>
          </w:p>
        </w:tc>
      </w:tr>
    </w:tbl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sz w:val="28"/>
        </w:rPr>
      </w:pPr>
    </w:p>
    <w:p w:rsidR="00C30A1C" w:rsidRPr="00146560" w:rsidRDefault="00C30A1C" w:rsidP="00C30A1C">
      <w:pPr>
        <w:pStyle w:val="ReportMain"/>
        <w:suppressAutoHyphens/>
        <w:jc w:val="both"/>
        <w:rPr>
          <w:sz w:val="28"/>
        </w:rPr>
      </w:pPr>
      <w:r w:rsidRPr="00696B3A">
        <w:rPr>
          <w:b/>
          <w:sz w:val="28"/>
        </w:rPr>
        <w:t>Оценивание выполнения практических заданий</w:t>
      </w:r>
      <w:bookmarkStart w:id="2" w:name="_GoBack"/>
      <w:bookmarkEnd w:id="2"/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30A1C" w:rsidRPr="00570AB3" w:rsidTr="00726E0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30A1C" w:rsidRPr="00570AB3" w:rsidRDefault="00524EE8" w:rsidP="00726E03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="00C30A1C" w:rsidRPr="00570AB3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0A1C" w:rsidRPr="00570AB3" w:rsidRDefault="00C30A1C" w:rsidP="00726E03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0A1C" w:rsidRPr="00570AB3" w:rsidRDefault="00C30A1C" w:rsidP="00726E03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74680A" w:rsidRPr="00570AB3" w:rsidTr="0074680A">
        <w:trPr>
          <w:trHeight w:val="2315"/>
        </w:trPr>
        <w:tc>
          <w:tcPr>
            <w:tcW w:w="2137" w:type="dxa"/>
            <w:shd w:val="clear" w:color="auto" w:fill="auto"/>
          </w:tcPr>
          <w:p w:rsidR="0074680A" w:rsidRPr="00570AB3" w:rsidRDefault="0074680A" w:rsidP="00726E03">
            <w:pPr>
              <w:pStyle w:val="ReportMain"/>
            </w:pPr>
            <w:r>
              <w:t>Зачтено</w:t>
            </w:r>
          </w:p>
          <w:p w:rsidR="0074680A" w:rsidRPr="00570AB3" w:rsidRDefault="0074680A" w:rsidP="00726E03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4680A" w:rsidRPr="00570AB3" w:rsidRDefault="0074680A" w:rsidP="00726E03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74680A" w:rsidRPr="00570AB3" w:rsidRDefault="0074680A" w:rsidP="00726E03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74680A" w:rsidRPr="00570AB3" w:rsidRDefault="0074680A" w:rsidP="00726E03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74680A" w:rsidRPr="00570AB3" w:rsidRDefault="0074680A" w:rsidP="00726E03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74680A" w:rsidRPr="00570AB3" w:rsidRDefault="0074680A" w:rsidP="00726E03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74680A" w:rsidRPr="00570AB3" w:rsidRDefault="0074680A" w:rsidP="00A60A77">
            <w:pPr>
              <w:pStyle w:val="ReportMain"/>
              <w:suppressAutoHyphens/>
            </w:pPr>
            <w:r w:rsidRPr="00570AB3">
              <w:t xml:space="preserve">Задание решено. При этом составлен </w:t>
            </w:r>
            <w:r>
              <w:t xml:space="preserve">в целом </w:t>
            </w:r>
            <w:r w:rsidRPr="00570AB3">
              <w:t>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получен верный ответ</w:t>
            </w:r>
            <w:r>
              <w:t>, или в случае ошибки, студент способен к рефлексии и дальнейшему ее устранению</w:t>
            </w:r>
            <w:r w:rsidRPr="00570AB3">
              <w:t>.</w:t>
            </w:r>
          </w:p>
        </w:tc>
      </w:tr>
      <w:tr w:rsidR="00C30A1C" w:rsidRPr="00570AB3" w:rsidTr="00726E03">
        <w:tc>
          <w:tcPr>
            <w:tcW w:w="2137" w:type="dxa"/>
            <w:shd w:val="clear" w:color="auto" w:fill="auto"/>
          </w:tcPr>
          <w:p w:rsidR="00C30A1C" w:rsidRPr="00570AB3" w:rsidRDefault="00C30A1C" w:rsidP="00625B00">
            <w:pPr>
              <w:pStyle w:val="ReportMain"/>
            </w:pPr>
            <w:r w:rsidRPr="00570AB3">
              <w:t>Не</w:t>
            </w:r>
            <w:r w:rsidR="00625B00">
              <w:t xml:space="preserve"> зачтено</w:t>
            </w:r>
            <w:r w:rsidRPr="00570AB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C30A1C" w:rsidRPr="00570AB3" w:rsidRDefault="00C30A1C" w:rsidP="00726E03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C30A1C" w:rsidRPr="00570AB3" w:rsidRDefault="00C30A1C" w:rsidP="00726E03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C30A1C" w:rsidRDefault="00C30A1C" w:rsidP="00C30A1C">
      <w:pPr>
        <w:pStyle w:val="ReportMain"/>
        <w:suppressAutoHyphens/>
        <w:jc w:val="both"/>
        <w:rPr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sz w:val="28"/>
        </w:rPr>
      </w:pPr>
    </w:p>
    <w:p w:rsidR="00C30A1C" w:rsidRPr="00D4762F" w:rsidRDefault="00C30A1C" w:rsidP="00C30A1C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30A1C" w:rsidRPr="00D4762F" w:rsidTr="00726E0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30A1C" w:rsidRPr="00D4762F" w:rsidRDefault="00726E03" w:rsidP="00726E03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="00C30A1C"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0A1C" w:rsidRPr="00D4762F" w:rsidRDefault="00C30A1C" w:rsidP="00726E03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0A1C" w:rsidRPr="00D4762F" w:rsidRDefault="00C30A1C" w:rsidP="00726E03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625B00" w:rsidRPr="00D4762F" w:rsidTr="00BA2270">
        <w:trPr>
          <w:trHeight w:val="1488"/>
        </w:trPr>
        <w:tc>
          <w:tcPr>
            <w:tcW w:w="2137" w:type="dxa"/>
            <w:shd w:val="clear" w:color="auto" w:fill="auto"/>
          </w:tcPr>
          <w:p w:rsidR="00625B00" w:rsidRPr="00D4762F" w:rsidRDefault="00625B00" w:rsidP="00726E03">
            <w:pPr>
              <w:pStyle w:val="ReportMain"/>
            </w:pPr>
            <w:r>
              <w:t xml:space="preserve">Зачтено </w:t>
            </w:r>
          </w:p>
          <w:p w:rsidR="00625B00" w:rsidRPr="00D4762F" w:rsidRDefault="00625B00" w:rsidP="00726E03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25B00" w:rsidRPr="00D4762F" w:rsidRDefault="00625B00" w:rsidP="00726E03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625B00" w:rsidRPr="00D4762F" w:rsidRDefault="00625B00" w:rsidP="00726E03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625B00" w:rsidRPr="00D4762F" w:rsidRDefault="00625B00" w:rsidP="00726E03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625B00" w:rsidRPr="00D4762F" w:rsidRDefault="00625B00" w:rsidP="00726E03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625B00" w:rsidRPr="00D4762F" w:rsidRDefault="00625B00" w:rsidP="00726E03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25B00" w:rsidRPr="00D4762F" w:rsidRDefault="00625B00" w:rsidP="00625B00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50 % заданий предложенного теста.</w:t>
            </w:r>
            <w:r w:rsidRPr="00D4762F">
              <w:t xml:space="preserve"> </w:t>
            </w:r>
            <w:r>
              <w:t>В</w:t>
            </w:r>
            <w:r w:rsidRPr="00D4762F">
              <w:t xml:space="preserve"> заданиях открытого типа дан </w:t>
            </w:r>
            <w:r>
              <w:t>ответ на поставленный вопрос.</w:t>
            </w:r>
          </w:p>
        </w:tc>
      </w:tr>
      <w:tr w:rsidR="00C30A1C" w:rsidRPr="007C09DB" w:rsidTr="00726E03">
        <w:tc>
          <w:tcPr>
            <w:tcW w:w="2137" w:type="dxa"/>
            <w:shd w:val="clear" w:color="auto" w:fill="auto"/>
          </w:tcPr>
          <w:p w:rsidR="00C30A1C" w:rsidRPr="00D4762F" w:rsidRDefault="00C30A1C" w:rsidP="00726E03">
            <w:pPr>
              <w:pStyle w:val="ReportMain"/>
            </w:pPr>
            <w:r w:rsidRPr="00D4762F">
              <w:t>Не</w:t>
            </w:r>
            <w:r w:rsidR="00726E03">
              <w:t xml:space="preserve">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C30A1C" w:rsidRPr="00D4762F" w:rsidRDefault="00C30A1C" w:rsidP="00726E03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C30A1C" w:rsidRPr="00D4762F" w:rsidRDefault="00C30A1C" w:rsidP="00625B00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допущены существенные ошибки в теоретическом материале (терминах, понятиях).</w:t>
            </w:r>
          </w:p>
        </w:tc>
      </w:tr>
    </w:tbl>
    <w:p w:rsidR="00C30A1C" w:rsidRDefault="00C30A1C" w:rsidP="00C30A1C">
      <w:pPr>
        <w:pStyle w:val="ReportMain"/>
        <w:suppressAutoHyphens/>
        <w:jc w:val="both"/>
        <w:rPr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sz w:val="28"/>
        </w:rPr>
      </w:pPr>
    </w:p>
    <w:p w:rsidR="00C30A1C" w:rsidRDefault="00C30A1C" w:rsidP="00C30A1C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 xml:space="preserve">Оценивание ответа на </w:t>
      </w:r>
      <w:r w:rsidR="00D76CD3">
        <w:rPr>
          <w:b/>
          <w:sz w:val="28"/>
        </w:rPr>
        <w:t>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30A1C" w:rsidRPr="00D4762F" w:rsidTr="00726E0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30A1C" w:rsidRPr="00D4762F" w:rsidRDefault="00D76CD3" w:rsidP="00726E03">
            <w:pPr>
              <w:pStyle w:val="ReportMain"/>
              <w:suppressAutoHyphens/>
              <w:jc w:val="center"/>
            </w:pPr>
            <w:r>
              <w:t>Бинарная</w:t>
            </w:r>
            <w:r w:rsidR="00C30A1C"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0A1C" w:rsidRPr="00D4762F" w:rsidRDefault="00C30A1C" w:rsidP="00726E03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0A1C" w:rsidRPr="00D4762F" w:rsidRDefault="00C30A1C" w:rsidP="00726E03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41013C" w:rsidRPr="00D4762F" w:rsidTr="00BA2270">
        <w:trPr>
          <w:trHeight w:val="2965"/>
        </w:trPr>
        <w:tc>
          <w:tcPr>
            <w:tcW w:w="2137" w:type="dxa"/>
            <w:shd w:val="clear" w:color="auto" w:fill="auto"/>
          </w:tcPr>
          <w:p w:rsidR="0041013C" w:rsidRPr="00D4762F" w:rsidRDefault="0041013C" w:rsidP="00726E03">
            <w:pPr>
              <w:pStyle w:val="ReportMain"/>
            </w:pPr>
            <w:r>
              <w:t xml:space="preserve">Зачтено </w:t>
            </w:r>
          </w:p>
          <w:p w:rsidR="0041013C" w:rsidRPr="00D4762F" w:rsidRDefault="0041013C" w:rsidP="00726E03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1013C" w:rsidRPr="00D4762F" w:rsidRDefault="0041013C" w:rsidP="00726E03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41013C" w:rsidRPr="00D4762F" w:rsidRDefault="0041013C" w:rsidP="00726E03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41013C" w:rsidRPr="00D4762F" w:rsidRDefault="0041013C" w:rsidP="00726E03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изложения.(последовательность действий).</w:t>
            </w:r>
          </w:p>
          <w:p w:rsidR="0041013C" w:rsidRPr="00D4762F" w:rsidRDefault="0041013C" w:rsidP="00726E03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41013C" w:rsidRPr="00D4762F" w:rsidRDefault="0041013C" w:rsidP="00726E03">
            <w:pPr>
              <w:pStyle w:val="ReportMain"/>
              <w:suppressAutoHyphens/>
            </w:pPr>
            <w:r w:rsidRPr="00D4762F">
              <w:t>5. Культура речи.</w:t>
            </w:r>
          </w:p>
          <w:p w:rsidR="0041013C" w:rsidRPr="00D4762F" w:rsidRDefault="0041013C" w:rsidP="00726E03">
            <w:pPr>
              <w:pStyle w:val="ReportMain"/>
              <w:suppressAutoHyphens/>
            </w:pPr>
            <w:r w:rsidRPr="00D4762F">
              <w:t>6.Навык владения технологиями обработки данных на компьютере.</w:t>
            </w:r>
          </w:p>
        </w:tc>
        <w:tc>
          <w:tcPr>
            <w:tcW w:w="4961" w:type="dxa"/>
            <w:shd w:val="clear" w:color="auto" w:fill="auto"/>
          </w:tcPr>
          <w:p w:rsidR="0041013C" w:rsidRPr="00D4762F" w:rsidRDefault="0041013C" w:rsidP="0041013C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практических</w:t>
            </w:r>
            <w:r w:rsidRPr="00D4762F">
              <w:t xml:space="preserve"> занятиях</w:t>
            </w:r>
            <w:r>
              <w:t xml:space="preserve">, </w:t>
            </w:r>
            <w:r w:rsidRPr="00D4762F">
              <w:t>а также полученные посредством изучения обязатель</w:t>
            </w:r>
            <w:r>
              <w:t>ных учебных материалов по курсу. Студент ориентируется в терминах и основных положениях дисциплины</w:t>
            </w:r>
            <w:r w:rsidRPr="00D4762F">
              <w:t xml:space="preserve">, </w:t>
            </w:r>
            <w:r>
              <w:t>приводит примеры. Студент также демонстрирует навыки моделирования и обработки данных исследования на компьютере.</w:t>
            </w:r>
            <w:r w:rsidRPr="00D4762F">
              <w:t xml:space="preserve"> </w:t>
            </w:r>
          </w:p>
        </w:tc>
      </w:tr>
      <w:tr w:rsidR="00C30A1C" w:rsidRPr="00D4762F" w:rsidTr="00726E03">
        <w:tc>
          <w:tcPr>
            <w:tcW w:w="2137" w:type="dxa"/>
            <w:shd w:val="clear" w:color="auto" w:fill="auto"/>
          </w:tcPr>
          <w:p w:rsidR="00C30A1C" w:rsidRPr="00D4762F" w:rsidRDefault="00C30A1C" w:rsidP="00726E03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30A1C" w:rsidRPr="00D4762F" w:rsidRDefault="00C30A1C" w:rsidP="00726E03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C30A1C" w:rsidRPr="00D4762F" w:rsidRDefault="00C30A1C" w:rsidP="0041013C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</w:t>
            </w:r>
            <w:r w:rsidRPr="00D4762F">
              <w:lastRenderedPageBreak/>
              <w:t xml:space="preserve">незнанием основных вопросов теории, несформированными навыками анализа явлений, процессов, неумением </w:t>
            </w:r>
            <w:r w:rsidR="0041013C">
              <w:t>давать аргументированные ответы</w:t>
            </w:r>
            <w:r w:rsidRPr="00D4762F">
              <w:t xml:space="preserve">. </w:t>
            </w:r>
            <w:r w:rsidR="0041013C">
              <w:t>Практическое задание</w:t>
            </w:r>
            <w:r w:rsidRPr="00D4762F">
              <w:t xml:space="preserve"> не выполнено,</w:t>
            </w:r>
            <w:r w:rsidR="0041013C">
              <w:t xml:space="preserve"> навыки обработки данных на компьютере отсутствуют.</w:t>
            </w:r>
            <w:r w:rsidRPr="00D4762F">
              <w:t xml:space="preserve"> </w:t>
            </w:r>
          </w:p>
        </w:tc>
      </w:tr>
    </w:tbl>
    <w:p w:rsidR="00C30A1C" w:rsidRDefault="00C30A1C" w:rsidP="00C30A1C">
      <w:pPr>
        <w:pStyle w:val="ReportMain"/>
        <w:suppressAutoHyphens/>
        <w:jc w:val="both"/>
        <w:rPr>
          <w:i/>
        </w:rPr>
      </w:pPr>
    </w:p>
    <w:p w:rsidR="00C30A1C" w:rsidRDefault="00C30A1C" w:rsidP="00C30A1C">
      <w:pPr>
        <w:pStyle w:val="ReportMain"/>
        <w:suppressAutoHyphens/>
        <w:jc w:val="both"/>
        <w:rPr>
          <w:i/>
        </w:rPr>
      </w:pPr>
    </w:p>
    <w:p w:rsidR="00C30A1C" w:rsidRDefault="00C30A1C" w:rsidP="00C30A1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30A1C" w:rsidRPr="00547F85" w:rsidRDefault="00C30A1C" w:rsidP="00C30A1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 w:rsidR="00D76CD3">
        <w:rPr>
          <w:b/>
          <w:sz w:val="28"/>
          <w:szCs w:val="28"/>
        </w:rPr>
        <w:t>зачета</w:t>
      </w:r>
    </w:p>
    <w:p w:rsidR="00C30A1C" w:rsidRPr="00547F85" w:rsidRDefault="00D76CD3" w:rsidP="00C30A1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r w:rsidR="00C30A1C" w:rsidRPr="00547F85">
        <w:rPr>
          <w:sz w:val="28"/>
          <w:szCs w:val="28"/>
        </w:rPr>
        <w:t xml:space="preserve"> проводится в устной форме по билетам.</w:t>
      </w:r>
    </w:p>
    <w:p w:rsidR="00C30A1C" w:rsidRPr="00547F85" w:rsidRDefault="00C30A1C" w:rsidP="00C30A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 </w:t>
      </w:r>
      <w:r w:rsidR="00D76CD3">
        <w:rPr>
          <w:sz w:val="28"/>
          <w:szCs w:val="28"/>
        </w:rPr>
        <w:t>один</w:t>
      </w:r>
      <w:r w:rsidRPr="00547F85">
        <w:rPr>
          <w:sz w:val="28"/>
          <w:szCs w:val="28"/>
        </w:rPr>
        <w:t xml:space="preserve"> теоретически</w:t>
      </w:r>
      <w:r w:rsidR="00D76CD3">
        <w:rPr>
          <w:sz w:val="28"/>
          <w:szCs w:val="28"/>
        </w:rPr>
        <w:t>й вопрос</w:t>
      </w:r>
      <w:r w:rsidRPr="00547F85">
        <w:rPr>
          <w:sz w:val="28"/>
          <w:szCs w:val="28"/>
        </w:rPr>
        <w:t xml:space="preserve"> и практическое задание, соответствующие содержанию формируемых компетенций. </w:t>
      </w:r>
    </w:p>
    <w:p w:rsidR="00C30A1C" w:rsidRDefault="00C30A1C" w:rsidP="00C30A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 w:rsidR="00D76CD3">
        <w:rPr>
          <w:sz w:val="28"/>
          <w:szCs w:val="28"/>
        </w:rPr>
        <w:t>выполнение практического задания</w:t>
      </w:r>
      <w:r w:rsidRPr="00547F85">
        <w:rPr>
          <w:sz w:val="28"/>
          <w:szCs w:val="28"/>
        </w:rPr>
        <w:t xml:space="preserve"> студенту отводится 45 минут. По итогам выставляется оценка </w:t>
      </w:r>
      <w:r w:rsidR="00D76CD3">
        <w:rPr>
          <w:sz w:val="28"/>
          <w:szCs w:val="28"/>
        </w:rPr>
        <w:t>по бинарной шкале оценивания</w:t>
      </w:r>
      <w:r w:rsidRPr="00547F85">
        <w:rPr>
          <w:sz w:val="28"/>
          <w:szCs w:val="28"/>
        </w:rPr>
        <w:t>.</w:t>
      </w:r>
    </w:p>
    <w:p w:rsidR="0020490F" w:rsidRDefault="0020490F" w:rsidP="0020490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0490F" w:rsidRPr="00547F85" w:rsidRDefault="0020490F" w:rsidP="0020490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тестирования</w:t>
      </w:r>
    </w:p>
    <w:p w:rsidR="0020490F" w:rsidRPr="0020490F" w:rsidRDefault="0020490F" w:rsidP="0020490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>Тестирование проводится с помощью веб-приложения «Универсальная система тестирования  БГТИ»</w:t>
      </w:r>
      <w:r>
        <w:rPr>
          <w:sz w:val="28"/>
          <w:szCs w:val="28"/>
        </w:rPr>
        <w:t xml:space="preserve"> на практическом занятии по итогам пройденной темы с целью контроля усвоения знаний и подготовки к зачету.</w:t>
      </w:r>
    </w:p>
    <w:p w:rsidR="0020490F" w:rsidRPr="0020490F" w:rsidRDefault="0020490F" w:rsidP="0020490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 xml:space="preserve">На тестирование отводится </w:t>
      </w:r>
      <w:r>
        <w:rPr>
          <w:sz w:val="28"/>
          <w:szCs w:val="28"/>
        </w:rPr>
        <w:t>15</w:t>
      </w:r>
      <w:r w:rsidRPr="0020490F">
        <w:rPr>
          <w:sz w:val="28"/>
          <w:szCs w:val="28"/>
        </w:rPr>
        <w:t xml:space="preserve"> минут. Каждый вариант тестовых заданий включает </w:t>
      </w:r>
      <w:r>
        <w:rPr>
          <w:sz w:val="28"/>
          <w:szCs w:val="28"/>
        </w:rPr>
        <w:t xml:space="preserve">15 </w:t>
      </w:r>
      <w:r w:rsidRPr="0020490F">
        <w:rPr>
          <w:sz w:val="28"/>
          <w:szCs w:val="28"/>
        </w:rPr>
        <w:t xml:space="preserve">вопросов. </w:t>
      </w:r>
      <w:r>
        <w:rPr>
          <w:sz w:val="28"/>
          <w:szCs w:val="28"/>
        </w:rPr>
        <w:t xml:space="preserve">Оценка «Зачтено» выставляется, </w:t>
      </w:r>
      <w:r w:rsidRPr="0020490F">
        <w:rPr>
          <w:sz w:val="28"/>
          <w:szCs w:val="28"/>
        </w:rPr>
        <w:t>если выполнено 55 % заданий предложенного теста.</w:t>
      </w:r>
      <w:r>
        <w:rPr>
          <w:sz w:val="28"/>
          <w:szCs w:val="28"/>
        </w:rPr>
        <w:t xml:space="preserve"> Если выполнено менее 55% заданий, выставляется оценка «Не зачтено»</w:t>
      </w:r>
    </w:p>
    <w:p w:rsidR="0020490F" w:rsidRPr="0020490F" w:rsidRDefault="0020490F" w:rsidP="0020490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30A1C" w:rsidRPr="0020490F" w:rsidRDefault="00C30A1C" w:rsidP="00C30A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2051C" w:rsidRPr="00082502" w:rsidRDefault="0022051C" w:rsidP="00082502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082502" w:rsidSect="00082502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70" w:rsidRDefault="00BA2270" w:rsidP="00082502">
      <w:pPr>
        <w:spacing w:after="0" w:line="240" w:lineRule="auto"/>
      </w:pPr>
      <w:r>
        <w:separator/>
      </w:r>
    </w:p>
  </w:endnote>
  <w:endnote w:type="continuationSeparator" w:id="0">
    <w:p w:rsidR="00BA2270" w:rsidRDefault="00BA2270" w:rsidP="000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0" w:rsidRPr="00082502" w:rsidRDefault="00D967C1" w:rsidP="0008250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A2270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47D6B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70" w:rsidRDefault="00BA2270" w:rsidP="00082502">
      <w:pPr>
        <w:spacing w:after="0" w:line="240" w:lineRule="auto"/>
      </w:pPr>
      <w:r>
        <w:separator/>
      </w:r>
    </w:p>
  </w:footnote>
  <w:footnote w:type="continuationSeparator" w:id="0">
    <w:p w:rsidR="00BA2270" w:rsidRDefault="00BA2270" w:rsidP="0008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5E7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8F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1FA1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C05A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92C4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7BE55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6855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9EE0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3A85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1C23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A8A6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C17C1"/>
    <w:multiLevelType w:val="multilevel"/>
    <w:tmpl w:val="C8FE32EC"/>
    <w:lvl w:ilvl="0">
      <w:start w:val="1"/>
      <w:numFmt w:val="decimal"/>
      <w:pStyle w:val="a1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2">
    <w:nsid w:val="02BC1869"/>
    <w:multiLevelType w:val="hybridMultilevel"/>
    <w:tmpl w:val="3828DEAA"/>
    <w:lvl w:ilvl="0" w:tplc="6A04907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091932D5"/>
    <w:multiLevelType w:val="hybridMultilevel"/>
    <w:tmpl w:val="C3D2E0D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F42B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DD87CC7"/>
    <w:multiLevelType w:val="hybridMultilevel"/>
    <w:tmpl w:val="875403DE"/>
    <w:lvl w:ilvl="0" w:tplc="E46A48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23D59"/>
    <w:multiLevelType w:val="singleLevel"/>
    <w:tmpl w:val="4CAE20EE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8">
    <w:nsid w:val="2F493663"/>
    <w:multiLevelType w:val="hybridMultilevel"/>
    <w:tmpl w:val="59B4AB0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F0D7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DC4FD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7B3631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8E56B8"/>
    <w:multiLevelType w:val="hybridMultilevel"/>
    <w:tmpl w:val="0DF0F906"/>
    <w:lvl w:ilvl="0" w:tplc="E4B240D2">
      <w:start w:val="1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D3290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DF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0796043"/>
    <w:multiLevelType w:val="hybridMultilevel"/>
    <w:tmpl w:val="787C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3542F7"/>
    <w:multiLevelType w:val="hybridMultilevel"/>
    <w:tmpl w:val="D60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E35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22"/>
  </w:num>
  <w:num w:numId="17">
    <w:abstractNumId w:val="11"/>
  </w:num>
  <w:num w:numId="18">
    <w:abstractNumId w:val="13"/>
  </w:num>
  <w:num w:numId="19">
    <w:abstractNumId w:val="26"/>
  </w:num>
  <w:num w:numId="20">
    <w:abstractNumId w:val="24"/>
  </w:num>
  <w:num w:numId="21">
    <w:abstractNumId w:val="29"/>
  </w:num>
  <w:num w:numId="22">
    <w:abstractNumId w:val="17"/>
  </w:num>
  <w:num w:numId="23">
    <w:abstractNumId w:val="16"/>
  </w:num>
  <w:num w:numId="24">
    <w:abstractNumId w:val="28"/>
  </w:num>
  <w:num w:numId="25">
    <w:abstractNumId w:val="25"/>
  </w:num>
  <w:num w:numId="26">
    <w:abstractNumId w:val="15"/>
  </w:num>
  <w:num w:numId="27">
    <w:abstractNumId w:val="23"/>
  </w:num>
  <w:num w:numId="28">
    <w:abstractNumId w:val="27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02"/>
    <w:rsid w:val="00031E15"/>
    <w:rsid w:val="00082502"/>
    <w:rsid w:val="000A6162"/>
    <w:rsid w:val="0020490F"/>
    <w:rsid w:val="0022051C"/>
    <w:rsid w:val="00376530"/>
    <w:rsid w:val="0041013C"/>
    <w:rsid w:val="00524EE8"/>
    <w:rsid w:val="00566113"/>
    <w:rsid w:val="005A73CE"/>
    <w:rsid w:val="00625B00"/>
    <w:rsid w:val="00696B3A"/>
    <w:rsid w:val="00726E03"/>
    <w:rsid w:val="0074680A"/>
    <w:rsid w:val="00A068D1"/>
    <w:rsid w:val="00A4502B"/>
    <w:rsid w:val="00A60A77"/>
    <w:rsid w:val="00BA2270"/>
    <w:rsid w:val="00C30A1C"/>
    <w:rsid w:val="00C34CE9"/>
    <w:rsid w:val="00D76CD3"/>
    <w:rsid w:val="00D967C1"/>
    <w:rsid w:val="00F4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67C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08250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08250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08250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41">
    <w:name w:val="heading 4"/>
    <w:basedOn w:val="a3"/>
    <w:next w:val="a3"/>
    <w:link w:val="42"/>
    <w:uiPriority w:val="9"/>
    <w:unhideWhenUsed/>
    <w:qFormat/>
    <w:rsid w:val="0008250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51">
    <w:name w:val="heading 5"/>
    <w:basedOn w:val="a3"/>
    <w:next w:val="a3"/>
    <w:link w:val="52"/>
    <w:uiPriority w:val="9"/>
    <w:unhideWhenUsed/>
    <w:qFormat/>
    <w:rsid w:val="0008250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</w:rPr>
  </w:style>
  <w:style w:type="paragraph" w:styleId="6">
    <w:name w:val="heading 6"/>
    <w:basedOn w:val="a3"/>
    <w:next w:val="a3"/>
    <w:link w:val="60"/>
    <w:uiPriority w:val="9"/>
    <w:unhideWhenUsed/>
    <w:qFormat/>
    <w:rsid w:val="0008250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7">
    <w:name w:val="heading 7"/>
    <w:basedOn w:val="a3"/>
    <w:next w:val="a3"/>
    <w:link w:val="70"/>
    <w:uiPriority w:val="9"/>
    <w:unhideWhenUsed/>
    <w:qFormat/>
    <w:rsid w:val="0008250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8">
    <w:name w:val="heading 8"/>
    <w:basedOn w:val="a3"/>
    <w:next w:val="a3"/>
    <w:link w:val="80"/>
    <w:uiPriority w:val="9"/>
    <w:unhideWhenUsed/>
    <w:qFormat/>
    <w:rsid w:val="0008250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08250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082502"/>
    <w:pPr>
      <w:spacing w:after="0" w:line="240" w:lineRule="auto"/>
    </w:pPr>
    <w:rPr>
      <w:sz w:val="24"/>
      <w:szCs w:val="20"/>
    </w:rPr>
  </w:style>
  <w:style w:type="character" w:customStyle="1" w:styleId="ReportMain0">
    <w:name w:val="Report_Main Знак"/>
    <w:link w:val="ReportMain"/>
    <w:rsid w:val="0008250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082502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08250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08250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08250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08250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082502"/>
    <w:pPr>
      <w:spacing w:after="0" w:line="240" w:lineRule="auto"/>
    </w:pPr>
    <w:rPr>
      <w:i/>
      <w:iCs/>
      <w:sz w:val="20"/>
      <w:szCs w:val="20"/>
    </w:rPr>
  </w:style>
  <w:style w:type="character" w:customStyle="1" w:styleId="HTML0">
    <w:name w:val="Адрес HTML Знак"/>
    <w:link w:val="HTML"/>
    <w:uiPriority w:val="99"/>
    <w:semiHidden/>
    <w:rsid w:val="0008250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0825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08250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08250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0825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0825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0825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08250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082502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08250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0825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82502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082502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082502"/>
    <w:rPr>
      <w:sz w:val="20"/>
      <w:szCs w:val="20"/>
    </w:rPr>
  </w:style>
  <w:style w:type="character" w:customStyle="1" w:styleId="af1">
    <w:name w:val="Дата Знак"/>
    <w:link w:val="af0"/>
    <w:uiPriority w:val="99"/>
    <w:semiHidden/>
    <w:rsid w:val="0008250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08250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08250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08250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08250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08250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8250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8250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8250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8250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082502"/>
    <w:pPr>
      <w:spacing w:after="0" w:line="240" w:lineRule="auto"/>
    </w:pPr>
    <w:rPr>
      <w:sz w:val="20"/>
      <w:szCs w:val="20"/>
    </w:rPr>
  </w:style>
  <w:style w:type="character" w:customStyle="1" w:styleId="af3">
    <w:name w:val="Заголовок записки Знак"/>
    <w:link w:val="af2"/>
    <w:uiPriority w:val="99"/>
    <w:semiHidden/>
    <w:rsid w:val="0008250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08250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082502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082502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082502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08250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08250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0825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0825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08250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08250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08250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08250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082502"/>
    <w:pPr>
      <w:spacing w:after="120"/>
    </w:pPr>
    <w:rPr>
      <w:sz w:val="20"/>
      <w:szCs w:val="20"/>
    </w:rPr>
  </w:style>
  <w:style w:type="character" w:customStyle="1" w:styleId="afc">
    <w:name w:val="Основной текст Знак"/>
    <w:link w:val="afb"/>
    <w:uiPriority w:val="99"/>
    <w:semiHidden/>
    <w:rsid w:val="0008250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082502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08250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082502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08250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08250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08250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08250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08250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08250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08250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08250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08250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08250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08250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unhideWhenUsed/>
    <w:qFormat/>
    <w:rsid w:val="00082502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08250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6">
    <w:name w:val="Нижний колонтитул Знак"/>
    <w:link w:val="aff5"/>
    <w:uiPriority w:val="99"/>
    <w:rsid w:val="00082502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082502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08250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08250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08250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08250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08250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08250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08250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08250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0825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0825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0825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08250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082502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082502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08250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08250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08250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08250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08250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08250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08250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08250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08250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082502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link w:val="2a"/>
    <w:uiPriority w:val="99"/>
    <w:semiHidden/>
    <w:rsid w:val="0008250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08250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08250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082502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link w:val="2c"/>
    <w:uiPriority w:val="99"/>
    <w:rsid w:val="0008250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08250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08250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08250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082502"/>
    <w:pPr>
      <w:spacing w:after="0"/>
    </w:pPr>
  </w:style>
  <w:style w:type="character" w:styleId="HTML7">
    <w:name w:val="HTML Typewriter"/>
    <w:uiPriority w:val="99"/>
    <w:semiHidden/>
    <w:unhideWhenUsed/>
    <w:rsid w:val="0008250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08250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link w:val="affc"/>
    <w:uiPriority w:val="11"/>
    <w:rsid w:val="0008250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08250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082502"/>
  </w:style>
  <w:style w:type="paragraph" w:styleId="afff0">
    <w:name w:val="Salutation"/>
    <w:basedOn w:val="a3"/>
    <w:next w:val="a3"/>
    <w:link w:val="afff1"/>
    <w:uiPriority w:val="99"/>
    <w:semiHidden/>
    <w:unhideWhenUsed/>
    <w:rsid w:val="00082502"/>
  </w:style>
  <w:style w:type="character" w:customStyle="1" w:styleId="afff1">
    <w:name w:val="Приветствие Знак"/>
    <w:basedOn w:val="a4"/>
    <w:link w:val="afff0"/>
    <w:uiPriority w:val="99"/>
    <w:semiHidden/>
    <w:rsid w:val="00082502"/>
  </w:style>
  <w:style w:type="paragraph" w:styleId="afff2">
    <w:name w:val="List Continue"/>
    <w:basedOn w:val="a3"/>
    <w:uiPriority w:val="99"/>
    <w:semiHidden/>
    <w:unhideWhenUsed/>
    <w:rsid w:val="0008250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08250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08250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08250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082502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08250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0825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0825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08250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082502"/>
  </w:style>
  <w:style w:type="table" w:customStyle="1" w:styleId="LightShading1">
    <w:name w:val="Light Shading1"/>
    <w:basedOn w:val="a5"/>
    <w:uiPriority w:val="60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uiPriority w:val="60"/>
    <w:rsid w:val="0008250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08250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5"/>
    <w:rsid w:val="0008250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5"/>
    <w:rsid w:val="0008250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5"/>
    <w:rsid w:val="0008250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5"/>
    <w:rsid w:val="0008250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1">
    <w:name w:val="Light Grid1"/>
    <w:basedOn w:val="a5"/>
    <w:uiPriority w:val="62"/>
    <w:rsid w:val="0008250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uiPriority w:val="62"/>
    <w:rsid w:val="0008250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7"/>
    <w:rsid w:val="000825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7"/>
    <w:rsid w:val="0008250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7"/>
    <w:rsid w:val="0008250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7"/>
    <w:rsid w:val="0008250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7"/>
    <w:rsid w:val="0008250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5"/>
    <w:uiPriority w:val="61"/>
    <w:rsid w:val="0008250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uiPriority w:val="61"/>
    <w:rsid w:val="0008250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6"/>
    <w:rsid w:val="000825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6"/>
    <w:rsid w:val="0008250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6"/>
    <w:rsid w:val="0008250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6"/>
    <w:rsid w:val="0008250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6"/>
    <w:rsid w:val="0008250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6">
    <w:name w:val="Table Grid"/>
    <w:basedOn w:val="a5"/>
    <w:uiPriority w:val="59"/>
    <w:rsid w:val="0008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0825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08250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08250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08250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08250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08250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uiPriority w:val="32"/>
    <w:qFormat/>
    <w:rsid w:val="0008250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8">
    <w:name w:val="Intense Emphasis"/>
    <w:uiPriority w:val="21"/>
    <w:qFormat/>
    <w:rsid w:val="00082502"/>
    <w:rPr>
      <w:rFonts w:ascii="Times New Roman" w:hAnsi="Times New Roman" w:cs="Times New Roman"/>
      <w:b/>
      <w:bCs/>
      <w:i/>
      <w:iCs/>
      <w:color w:val="4F81BD"/>
    </w:rPr>
  </w:style>
  <w:style w:type="character" w:styleId="afff9">
    <w:name w:val="Subtle Reference"/>
    <w:uiPriority w:val="31"/>
    <w:qFormat/>
    <w:rsid w:val="00082502"/>
    <w:rPr>
      <w:rFonts w:ascii="Times New Roman" w:hAnsi="Times New Roman" w:cs="Times New Roman"/>
      <w:smallCaps/>
      <w:color w:val="C0504D"/>
      <w:u w:val="single"/>
    </w:rPr>
  </w:style>
  <w:style w:type="character" w:styleId="afffa">
    <w:name w:val="Subtle Emphasis"/>
    <w:uiPriority w:val="19"/>
    <w:qFormat/>
    <w:rsid w:val="00082502"/>
    <w:rPr>
      <w:rFonts w:ascii="Times New Roman" w:hAnsi="Times New Roman" w:cs="Times New Roman"/>
      <w:i/>
      <w:iCs/>
      <w:color w:val="808080"/>
    </w:rPr>
  </w:style>
  <w:style w:type="table" w:styleId="afffb">
    <w:name w:val="Table Contemporary"/>
    <w:basedOn w:val="a5"/>
    <w:uiPriority w:val="99"/>
    <w:semiHidden/>
    <w:unhideWhenUsed/>
    <w:rsid w:val="0008250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08250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08250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08250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08250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082502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082502"/>
  </w:style>
  <w:style w:type="table" w:customStyle="1" w:styleId="MediumList11">
    <w:name w:val="Medium List 11"/>
    <w:basedOn w:val="a5"/>
    <w:uiPriority w:val="65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uiPriority w:val="65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70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70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70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70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70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5"/>
    <w:uiPriority w:val="66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1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71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71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71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71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71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5"/>
    <w:uiPriority w:val="63"/>
    <w:rsid w:val="0008250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uiPriority w:val="63"/>
    <w:rsid w:val="0008250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8"/>
    <w:rsid w:val="0008250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8"/>
    <w:rsid w:val="0008250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8"/>
    <w:rsid w:val="0008250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8"/>
    <w:rsid w:val="0008250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8"/>
    <w:rsid w:val="0008250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5"/>
    <w:uiPriority w:val="64"/>
    <w:rsid w:val="000825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uiPriority w:val="64"/>
    <w:rsid w:val="000825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9"/>
    <w:rsid w:val="000825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9"/>
    <w:rsid w:val="000825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9"/>
    <w:rsid w:val="000825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9"/>
    <w:rsid w:val="000825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9"/>
    <w:rsid w:val="000825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1">
    <w:name w:val="Medium Grid 11"/>
    <w:basedOn w:val="a5"/>
    <w:uiPriority w:val="67"/>
    <w:rsid w:val="0008250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5"/>
    <w:uiPriority w:val="62"/>
    <w:rsid w:val="0008250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72"/>
    <w:rsid w:val="0008250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72"/>
    <w:rsid w:val="0008250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72"/>
    <w:rsid w:val="0008250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72"/>
    <w:rsid w:val="0008250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72"/>
    <w:rsid w:val="0008250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5"/>
    <w:uiPriority w:val="68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5"/>
    <w:uiPriority w:val="63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73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73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73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73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73"/>
    <w:rsid w:val="0008250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5"/>
    <w:uiPriority w:val="69"/>
    <w:rsid w:val="000825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4"/>
    <w:rsid w:val="000825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0"/>
    <w:rsid w:val="000825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0"/>
    <w:rsid w:val="000825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0"/>
    <w:rsid w:val="000825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0"/>
    <w:rsid w:val="000825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0"/>
    <w:rsid w:val="0008250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e">
    <w:name w:val="Table Professional"/>
    <w:basedOn w:val="a5"/>
    <w:uiPriority w:val="99"/>
    <w:semiHidden/>
    <w:unhideWhenUsed/>
    <w:rsid w:val="000825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08250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08250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082502"/>
    <w:pPr>
      <w:numPr>
        <w:numId w:val="13"/>
      </w:numPr>
    </w:pPr>
  </w:style>
  <w:style w:type="table" w:styleId="17">
    <w:name w:val="Table Columns 1"/>
    <w:basedOn w:val="a5"/>
    <w:uiPriority w:val="99"/>
    <w:semiHidden/>
    <w:unhideWhenUsed/>
    <w:rsid w:val="0008250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08250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08250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08250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08250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uiPriority w:val="22"/>
    <w:qFormat/>
    <w:rsid w:val="00082502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082502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link w:val="affff0"/>
    <w:uiPriority w:val="99"/>
    <w:semiHidden/>
    <w:rsid w:val="00082502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082502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08250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08250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0825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0825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0825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08250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0825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semiHidden/>
    <w:unhideWhenUsed/>
    <w:rsid w:val="00082502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link w:val="affff3"/>
    <w:uiPriority w:val="99"/>
    <w:semiHidden/>
    <w:rsid w:val="00082502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082502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082502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082502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rsid w:val="00082502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0825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a">
    <w:name w:val="Текст макроса Знак"/>
    <w:link w:val="affff9"/>
    <w:uiPriority w:val="99"/>
    <w:semiHidden/>
    <w:rsid w:val="00082502"/>
    <w:rPr>
      <w:rFonts w:ascii="Times New Roman" w:hAnsi="Times New Roman"/>
      <w:lang w:val="ru-RU" w:eastAsia="ru-RU" w:bidi="ar-SA"/>
    </w:rPr>
  </w:style>
  <w:style w:type="paragraph" w:styleId="affffb">
    <w:name w:val="annotation text"/>
    <w:basedOn w:val="a3"/>
    <w:link w:val="affffc"/>
    <w:uiPriority w:val="99"/>
    <w:semiHidden/>
    <w:unhideWhenUsed/>
    <w:rsid w:val="00082502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link w:val="affffb"/>
    <w:uiPriority w:val="99"/>
    <w:semiHidden/>
    <w:rsid w:val="00082502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082502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link w:val="affffd"/>
    <w:uiPriority w:val="99"/>
    <w:semiHidden/>
    <w:rsid w:val="00082502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082502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082502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08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arkList1">
    <w:name w:val="Dark List1"/>
    <w:basedOn w:val="a5"/>
    <w:uiPriority w:val="70"/>
    <w:rsid w:val="0008250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5"/>
    <w:uiPriority w:val="65"/>
    <w:rsid w:val="0008250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61"/>
    <w:rsid w:val="0008250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61"/>
    <w:rsid w:val="0008250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61"/>
    <w:rsid w:val="0008250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61"/>
    <w:rsid w:val="0008250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61"/>
    <w:rsid w:val="0008250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8">
    <w:name w:val="index 1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8"/>
    <w:uiPriority w:val="99"/>
    <w:semiHidden/>
    <w:unhideWhenUsed/>
    <w:rsid w:val="00082502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082502"/>
    <w:pPr>
      <w:spacing w:after="0" w:line="240" w:lineRule="auto"/>
      <w:ind w:left="1980" w:hanging="220"/>
    </w:pPr>
  </w:style>
  <w:style w:type="table" w:customStyle="1" w:styleId="ColorfulShading1">
    <w:name w:val="Colorful Shading1"/>
    <w:basedOn w:val="a5"/>
    <w:uiPriority w:val="71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2">
    <w:name w:val="Colorful Shading Accent 1"/>
    <w:basedOn w:val="a5"/>
    <w:uiPriority w:val="71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62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62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62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62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62"/>
    <w:rsid w:val="000825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1">
    <w:name w:val="Colorful Grid1"/>
    <w:basedOn w:val="a5"/>
    <w:uiPriority w:val="73"/>
    <w:rsid w:val="000825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5"/>
    <w:uiPriority w:val="73"/>
    <w:rsid w:val="000825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64"/>
    <w:rsid w:val="000825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64"/>
    <w:rsid w:val="000825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64"/>
    <w:rsid w:val="000825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64"/>
    <w:rsid w:val="000825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64"/>
    <w:rsid w:val="000825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9">
    <w:name w:val="Table Colorful 1"/>
    <w:basedOn w:val="a5"/>
    <w:uiPriority w:val="99"/>
    <w:semiHidden/>
    <w:unhideWhenUsed/>
    <w:rsid w:val="0008250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08250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08250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rfulList1">
    <w:name w:val="Colorful List1"/>
    <w:basedOn w:val="a5"/>
    <w:uiPriority w:val="72"/>
    <w:rsid w:val="0008250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5"/>
    <w:uiPriority w:val="72"/>
    <w:rsid w:val="0008250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63"/>
    <w:rsid w:val="0008250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63"/>
    <w:rsid w:val="0008250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63"/>
    <w:rsid w:val="0008250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63"/>
    <w:rsid w:val="0008250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63"/>
    <w:rsid w:val="0008250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3">
    <w:name w:val="Block Text"/>
    <w:basedOn w:val="a3"/>
    <w:uiPriority w:val="99"/>
    <w:semiHidden/>
    <w:unhideWhenUsed/>
    <w:rsid w:val="00082502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3"/>
    <w:next w:val="a3"/>
    <w:link w:val="2f6"/>
    <w:uiPriority w:val="29"/>
    <w:qFormat/>
    <w:rsid w:val="00082502"/>
    <w:rPr>
      <w:i/>
      <w:iCs/>
      <w:color w:val="000000"/>
      <w:sz w:val="20"/>
      <w:szCs w:val="20"/>
    </w:rPr>
  </w:style>
  <w:style w:type="character" w:customStyle="1" w:styleId="2f6">
    <w:name w:val="Цитата 2 Знак"/>
    <w:link w:val="2f5"/>
    <w:uiPriority w:val="29"/>
    <w:rsid w:val="0008250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082502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0825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5">
    <w:name w:val="Шапка Знак"/>
    <w:link w:val="afffff4"/>
    <w:uiPriority w:val="99"/>
    <w:semiHidden/>
    <w:rsid w:val="0008250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082502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082502"/>
  </w:style>
  <w:style w:type="paragraph" w:customStyle="1" w:styleId="ColorfulList-Accent11">
    <w:name w:val="Colorful List - Accent 11"/>
    <w:basedOn w:val="a3"/>
    <w:uiPriority w:val="34"/>
    <w:qFormat/>
    <w:rsid w:val="00C30A1C"/>
    <w:pPr>
      <w:ind w:left="720"/>
      <w:contextualSpacing/>
    </w:pPr>
  </w:style>
  <w:style w:type="paragraph" w:customStyle="1" w:styleId="NoSpacing1">
    <w:name w:val="No Spacing1"/>
    <w:uiPriority w:val="1"/>
    <w:qFormat/>
    <w:rsid w:val="00C30A1C"/>
    <w:rPr>
      <w:rFonts w:ascii="Times New Roman" w:hAnsi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a3"/>
    <w:next w:val="a3"/>
    <w:link w:val="-28"/>
    <w:uiPriority w:val="30"/>
    <w:qFormat/>
    <w:rsid w:val="00C30A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-28">
    <w:name w:val="Светлая заливка - Акцент 2 Знак"/>
    <w:link w:val="LightShading-Accent21"/>
    <w:uiPriority w:val="30"/>
    <w:rsid w:val="00C30A1C"/>
    <w:rPr>
      <w:rFonts w:ascii="Times New Roman" w:hAnsi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TOCHeading1">
    <w:name w:val="TOC Heading1"/>
    <w:basedOn w:val="1"/>
    <w:next w:val="a3"/>
    <w:uiPriority w:val="39"/>
    <w:semiHidden/>
    <w:unhideWhenUsed/>
    <w:qFormat/>
    <w:rsid w:val="00C30A1C"/>
    <w:pPr>
      <w:outlineLvl w:val="9"/>
    </w:pPr>
  </w:style>
  <w:style w:type="character" w:customStyle="1" w:styleId="PlaceholderText1">
    <w:name w:val="Placeholder Text1"/>
    <w:uiPriority w:val="99"/>
    <w:semiHidden/>
    <w:rsid w:val="00C30A1C"/>
    <w:rPr>
      <w:rFonts w:ascii="Times New Roman" w:hAnsi="Times New Roman" w:cs="Times New Roman"/>
      <w:color w:val="808080"/>
    </w:rPr>
  </w:style>
  <w:style w:type="character" w:customStyle="1" w:styleId="BookTitle1">
    <w:name w:val="Book Title1"/>
    <w:uiPriority w:val="33"/>
    <w:qFormat/>
    <w:rsid w:val="00C30A1C"/>
    <w:rPr>
      <w:rFonts w:ascii="Times New Roman" w:hAnsi="Times New Roman" w:cs="Times New Roman"/>
      <w:b/>
      <w:bCs/>
      <w:smallCaps/>
      <w:spacing w:val="5"/>
    </w:rPr>
  </w:style>
  <w:style w:type="table" w:customStyle="1" w:styleId="IntenseQuote1">
    <w:name w:val="Intense Quote1"/>
    <w:basedOn w:val="a5"/>
    <w:uiPriority w:val="60"/>
    <w:qFormat/>
    <w:rsid w:val="00C30A1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nseReference1">
    <w:name w:val="Intense Reference1"/>
    <w:uiPriority w:val="32"/>
    <w:qFormat/>
    <w:rsid w:val="00C30A1C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uiPriority w:val="21"/>
    <w:qFormat/>
    <w:rsid w:val="00C30A1C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C30A1C"/>
    <w:rPr>
      <w:rFonts w:ascii="Times New Roman" w:hAnsi="Times New Roman" w:cs="Times New Roman"/>
      <w:smallCaps/>
      <w:color w:val="C0504D"/>
      <w:u w:val="single"/>
    </w:rPr>
  </w:style>
  <w:style w:type="character" w:customStyle="1" w:styleId="SubtleEmphasis1">
    <w:name w:val="Subtle Emphasis1"/>
    <w:uiPriority w:val="19"/>
    <w:qFormat/>
    <w:rsid w:val="00C30A1C"/>
    <w:rPr>
      <w:rFonts w:ascii="Times New Roman" w:hAnsi="Times New Roman" w:cs="Times New Roman"/>
      <w:i/>
      <w:iCs/>
      <w:color w:val="808080"/>
    </w:rPr>
  </w:style>
  <w:style w:type="paragraph" w:customStyle="1" w:styleId="Bibliography1">
    <w:name w:val="Bibliography1"/>
    <w:basedOn w:val="a3"/>
    <w:next w:val="a3"/>
    <w:uiPriority w:val="37"/>
    <w:semiHidden/>
    <w:unhideWhenUsed/>
    <w:rsid w:val="00C30A1C"/>
  </w:style>
  <w:style w:type="table" w:customStyle="1" w:styleId="SubtleEmphasis2">
    <w:name w:val="Subtle Emphasis2"/>
    <w:basedOn w:val="a5"/>
    <w:uiPriority w:val="65"/>
    <w:qFormat/>
    <w:rsid w:val="00C30A1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IntenseEmphasis2">
    <w:name w:val="Intense Emphasis2"/>
    <w:basedOn w:val="a5"/>
    <w:uiPriority w:val="66"/>
    <w:qFormat/>
    <w:rsid w:val="00C30A1C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ubtleReference2">
    <w:name w:val="Subtle Reference2"/>
    <w:basedOn w:val="a5"/>
    <w:uiPriority w:val="67"/>
    <w:qFormat/>
    <w:rsid w:val="00C30A1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IntenseReference2">
    <w:name w:val="Intense Reference2"/>
    <w:basedOn w:val="a5"/>
    <w:uiPriority w:val="68"/>
    <w:qFormat/>
    <w:rsid w:val="00C30A1C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ookTitle2">
    <w:name w:val="Book Title2"/>
    <w:basedOn w:val="a5"/>
    <w:uiPriority w:val="69"/>
    <w:qFormat/>
    <w:rsid w:val="00C30A1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Bibliography2">
    <w:name w:val="Bibliography2"/>
    <w:basedOn w:val="a5"/>
    <w:uiPriority w:val="70"/>
    <w:rsid w:val="00C30A1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Revision1">
    <w:name w:val="Revision1"/>
    <w:basedOn w:val="a5"/>
    <w:uiPriority w:val="71"/>
    <w:rsid w:val="00C30A1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2">
    <w:name w:val="TOC Heading2"/>
    <w:basedOn w:val="a5"/>
    <w:uiPriority w:val="71"/>
    <w:qFormat/>
    <w:rsid w:val="00C30A1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Quote1">
    <w:name w:val="Quote1"/>
    <w:basedOn w:val="a5"/>
    <w:uiPriority w:val="73"/>
    <w:qFormat/>
    <w:rsid w:val="00C30A1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61">
    <w:name w:val="Colorful Grid - Accent 61"/>
    <w:basedOn w:val="a5"/>
    <w:uiPriority w:val="73"/>
    <w:rsid w:val="00C30A1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a5"/>
    <w:uiPriority w:val="72"/>
    <w:qFormat/>
    <w:rsid w:val="00C30A1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61">
    <w:name w:val="Colorful List - Accent 61"/>
    <w:basedOn w:val="a5"/>
    <w:uiPriority w:val="72"/>
    <w:rsid w:val="00C30A1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ColorfulGrid-Accent11">
    <w:name w:val="Colorful Grid - Accent 11"/>
    <w:basedOn w:val="a3"/>
    <w:next w:val="a3"/>
    <w:link w:val="-15"/>
    <w:uiPriority w:val="29"/>
    <w:qFormat/>
    <w:rsid w:val="00C30A1C"/>
    <w:rPr>
      <w:i/>
      <w:iCs/>
      <w:color w:val="000000"/>
    </w:rPr>
  </w:style>
  <w:style w:type="character" w:customStyle="1" w:styleId="-15">
    <w:name w:val="Цветная сетка - Акцент 1 Знак"/>
    <w:link w:val="ColorfulGrid-Accent11"/>
    <w:uiPriority w:val="29"/>
    <w:rsid w:val="00C30A1C"/>
    <w:rPr>
      <w:rFonts w:ascii="Times New Roman" w:hAnsi="Times New Roman"/>
      <w:i/>
      <w:iCs/>
      <w:color w:val="000000"/>
      <w:sz w:val="22"/>
      <w:szCs w:val="22"/>
      <w:lang w:eastAsia="en-US"/>
    </w:rPr>
  </w:style>
  <w:style w:type="paragraph" w:customStyle="1" w:styleId="a1">
    <w:name w:val="Литература"/>
    <w:basedOn w:val="a3"/>
    <w:rsid w:val="00C30A1C"/>
    <w:pPr>
      <w:numPr>
        <w:numId w:val="17"/>
      </w:num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table" w:customStyle="1" w:styleId="3f1">
    <w:name w:val="Сетка таблицы3"/>
    <w:basedOn w:val="a5"/>
    <w:next w:val="afff6"/>
    <w:rsid w:val="00C30A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5"/>
    <w:next w:val="afff6"/>
    <w:rsid w:val="00C30A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5"/>
    <w:next w:val="afff6"/>
    <w:uiPriority w:val="59"/>
    <w:rsid w:val="00C30A1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C30A1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9" Type="http://schemas.openxmlformats.org/officeDocument/2006/relationships/image" Target="media/image22.emf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54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5.wmf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image" Target="media/image19.emf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61" Type="http://schemas.openxmlformats.org/officeDocument/2006/relationships/image" Target="media/image44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16.wmf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oleObject" Target="embeddings/oleObject12.bin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emf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4.png"/><Relationship Id="rId72" Type="http://schemas.openxmlformats.org/officeDocument/2006/relationships/oleObject" Target="embeddings/oleObject11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1.emf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oleObject" Target="embeddings/oleObject2.bin"/><Relationship Id="rId41" Type="http://schemas.openxmlformats.org/officeDocument/2006/relationships/image" Target="media/image24.emf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9396</Words>
  <Characters>53563</Characters>
  <Application>Microsoft Office Word</Application>
  <DocSecurity>4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19:48:58|Версия программы "Учебные планы": 1.0.11.71|ID_UP_DISC:1605632;ID_SPEC_LOC:4493;YEAR_POTOK:2019;ID_SUBJ:9343;SHIFR:Б1.Д.В.Э.2.2;ZE_PLANNED:3;IS_RASPRED_PRACT:0;TYPE_GROUP_PRACT:;ID_TYPE_PLACE_PRACT:;ID_TYPE_DOP_PRACT:;ID_TYPE_FORM_PRACT:;UPDZES:Sem-6,ZE-3;UPZ:Sem-6,ID_TZ-1,HOUR-4;UPZ:Sem-6,ID_TZ-2,HOUR-6;UPZ:Sem-6,ID_TZ-4,HOUR-94;UPC:Sem-6,ID_TC-2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2019-11-24T20:08:00Z</dcterms:created>
  <dcterms:modified xsi:type="dcterms:W3CDTF">2019-11-24T20:08:00Z</dcterms:modified>
</cp:coreProperties>
</file>