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roofErr w:type="spellStart"/>
      <w:r w:rsidRPr="0066283C">
        <w:rPr>
          <w:rFonts w:ascii="Times New Roman" w:eastAsia="Arial Unicode MS" w:hAnsi="Times New Roman" w:cs="Times New Roman"/>
          <w:sz w:val="24"/>
          <w:szCs w:val="24"/>
          <w:lang w:eastAsia="ru-RU"/>
        </w:rPr>
        <w:t>Минобрнауки</w:t>
      </w:r>
      <w:proofErr w:type="spellEnd"/>
      <w:r w:rsidRPr="0066283C">
        <w:rPr>
          <w:rFonts w:ascii="Times New Roman" w:eastAsia="Arial Unicode MS" w:hAnsi="Times New Roman" w:cs="Times New Roman"/>
          <w:sz w:val="24"/>
          <w:szCs w:val="24"/>
          <w:lang w:eastAsia="ru-RU"/>
        </w:rPr>
        <w:t xml:space="preserve"> России</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высшего образования</w:t>
      </w:r>
    </w:p>
    <w:p w:rsidR="002A2A6F" w:rsidRPr="0066283C" w:rsidRDefault="002A2A6F" w:rsidP="002A2A6F">
      <w:pPr>
        <w:suppressAutoHyphens/>
        <w:spacing w:after="0" w:line="240" w:lineRule="auto"/>
        <w:jc w:val="center"/>
        <w:rPr>
          <w:rFonts w:ascii="Times New Roman" w:eastAsia="Arial Unicode MS" w:hAnsi="Times New Roman" w:cs="Times New Roman"/>
          <w:b/>
          <w:sz w:val="24"/>
          <w:szCs w:val="24"/>
          <w:lang w:eastAsia="ru-RU"/>
        </w:rPr>
      </w:pPr>
      <w:r w:rsidRPr="0066283C">
        <w:rPr>
          <w:rFonts w:ascii="Times New Roman" w:eastAsia="Arial Unicode MS" w:hAnsi="Times New Roman" w:cs="Times New Roman"/>
          <w:b/>
          <w:sz w:val="24"/>
          <w:szCs w:val="24"/>
          <w:lang w:eastAsia="ru-RU"/>
        </w:rPr>
        <w:t>«Оренбургский государственный университет»</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 xml:space="preserve">Кафедра </w:t>
      </w:r>
      <w:r w:rsidR="002B353A">
        <w:rPr>
          <w:rFonts w:ascii="Times New Roman" w:eastAsia="Arial Unicode MS" w:hAnsi="Times New Roman" w:cs="Times New Roman"/>
          <w:sz w:val="24"/>
          <w:szCs w:val="24"/>
          <w:lang w:eastAsia="ru-RU"/>
        </w:rPr>
        <w:t>юриспруденции</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pacing w:after="0" w:line="240" w:lineRule="auto"/>
        <w:jc w:val="center"/>
        <w:rPr>
          <w:rFonts w:ascii="Times New Roman" w:eastAsia="Times New Roman" w:hAnsi="Times New Roman" w:cs="Times New Roman"/>
          <w:b/>
          <w:sz w:val="24"/>
          <w:szCs w:val="24"/>
        </w:rPr>
      </w:pPr>
      <w:r w:rsidRPr="0066283C">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2A2A6F" w:rsidRPr="0066283C" w:rsidRDefault="002A2A6F" w:rsidP="002A2A6F">
      <w:pPr>
        <w:suppressAutoHyphens/>
        <w:spacing w:before="120" w:after="0" w:line="240" w:lineRule="auto"/>
        <w:jc w:val="center"/>
        <w:rPr>
          <w:rFonts w:ascii="Times New Roman" w:eastAsia="Arial Unicode MS" w:hAnsi="Times New Roman" w:cs="Times New Roman"/>
          <w:i/>
          <w:sz w:val="24"/>
          <w:szCs w:val="24"/>
          <w:lang w:eastAsia="ru-RU"/>
        </w:rPr>
      </w:pPr>
      <w:r w:rsidRPr="0066283C">
        <w:rPr>
          <w:rFonts w:ascii="Times New Roman" w:eastAsia="Arial Unicode MS" w:hAnsi="Times New Roman" w:cs="Times New Roman"/>
          <w:i/>
          <w:sz w:val="24"/>
          <w:szCs w:val="24"/>
          <w:lang w:eastAsia="ru-RU"/>
        </w:rPr>
        <w:t>по дисциплине «</w:t>
      </w:r>
      <w:r w:rsidR="00261627" w:rsidRPr="00261627">
        <w:rPr>
          <w:rFonts w:ascii="Times New Roman" w:eastAsia="Arial Unicode MS" w:hAnsi="Times New Roman" w:cs="Times New Roman"/>
          <w:i/>
          <w:sz w:val="24"/>
          <w:szCs w:val="24"/>
          <w:lang w:eastAsia="ru-RU"/>
        </w:rPr>
        <w:t>Б1.Д.Б.21 Налоговое право</w:t>
      </w:r>
      <w:r w:rsidRPr="0066283C">
        <w:rPr>
          <w:rFonts w:ascii="Times New Roman" w:eastAsia="Arial Unicode MS" w:hAnsi="Times New Roman" w:cs="Times New Roman"/>
          <w:i/>
          <w:sz w:val="24"/>
          <w:szCs w:val="24"/>
          <w:lang w:eastAsia="ru-RU"/>
        </w:rPr>
        <w:t>»</w:t>
      </w:r>
    </w:p>
    <w:p w:rsidR="002A2A6F" w:rsidRPr="0066283C" w:rsidRDefault="002A2A6F" w:rsidP="002A2A6F">
      <w:pPr>
        <w:suppressAutoHyphens/>
        <w:spacing w:after="0" w:line="36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Уровень высшего образования</w:t>
      </w:r>
    </w:p>
    <w:p w:rsidR="002A2A6F" w:rsidRPr="0066283C" w:rsidRDefault="002A2A6F" w:rsidP="002A2A6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БАКАЛАВРИАТ</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Направление подготовки</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40.03.01 Юриспруденция</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(код и наименование направления подготовки)</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Общий профиль</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Квалификация</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бакалавр</w:t>
      </w:r>
    </w:p>
    <w:p w:rsidR="002A2A6F" w:rsidRPr="0066283C" w:rsidRDefault="002A2A6F" w:rsidP="002A2A6F">
      <w:pPr>
        <w:suppressAutoHyphens/>
        <w:spacing w:before="120"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Форма обучения</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очная, заочная</w:t>
      </w:r>
      <w:r w:rsidR="002B353A">
        <w:rPr>
          <w:rFonts w:ascii="Times New Roman" w:eastAsia="Arial Unicode MS" w:hAnsi="Times New Roman" w:cs="Times New Roman"/>
          <w:i/>
          <w:sz w:val="24"/>
          <w:szCs w:val="24"/>
          <w:u w:val="single"/>
          <w:lang w:eastAsia="ru-RU"/>
        </w:rPr>
        <w:t>, очно-заочная</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D60C1B" w:rsidP="002A2A6F">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Бузулук, 2021</w:t>
      </w:r>
    </w:p>
    <w:p w:rsidR="008E2CE5" w:rsidRPr="008E2CE5" w:rsidRDefault="00261627" w:rsidP="008E2CE5">
      <w:pPr>
        <w:tabs>
          <w:tab w:val="left" w:pos="851"/>
          <w:tab w:val="left" w:pos="1560"/>
          <w:tab w:val="left" w:pos="411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Налоговое</w:t>
      </w:r>
      <w:r w:rsidR="008E2CE5" w:rsidRPr="008E2CE5">
        <w:rPr>
          <w:rFonts w:ascii="Times New Roman" w:eastAsia="Calibri" w:hAnsi="Times New Roman" w:cs="Times New Roman"/>
          <w:sz w:val="24"/>
          <w:szCs w:val="24"/>
        </w:rPr>
        <w:t xml:space="preserve"> право: методические указания для обучающихся по освоению дисциплины / Н.П. Баскакова; Бузулукский гуманитарно-технолог. ин-т (филиал) ОГУ. –</w:t>
      </w:r>
      <w:r w:rsidR="00AE2285">
        <w:rPr>
          <w:rFonts w:ascii="Times New Roman" w:eastAsia="Calibri" w:hAnsi="Times New Roman" w:cs="Times New Roman"/>
          <w:sz w:val="24"/>
          <w:szCs w:val="24"/>
        </w:rPr>
        <w:t xml:space="preserve"> Бузулук: БГТИ (филиал) ОГУ, 20</w:t>
      </w:r>
      <w:r w:rsidR="00D60C1B">
        <w:rPr>
          <w:rFonts w:ascii="Times New Roman" w:eastAsia="Calibri" w:hAnsi="Times New Roman" w:cs="Times New Roman"/>
          <w:sz w:val="24"/>
          <w:szCs w:val="24"/>
        </w:rPr>
        <w:t>21</w:t>
      </w:r>
      <w:r w:rsidR="008E2CE5" w:rsidRPr="008E2CE5">
        <w:rPr>
          <w:rFonts w:ascii="Times New Roman" w:eastAsia="Calibri" w:hAnsi="Times New Roman" w:cs="Times New Roman"/>
          <w:sz w:val="24"/>
          <w:szCs w:val="24"/>
        </w:rPr>
        <w:t>.</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Составитель ________________ Баскакова Н.П.</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tabs>
          <w:tab w:val="left" w:pos="1134"/>
        </w:tabs>
        <w:spacing w:after="0" w:line="240" w:lineRule="auto"/>
        <w:jc w:val="both"/>
        <w:rPr>
          <w:rFonts w:ascii="Times New Roman" w:eastAsia="Times New Roman" w:hAnsi="Times New Roman" w:cs="Times New Roman"/>
          <w:b/>
          <w:sz w:val="24"/>
          <w:szCs w:val="24"/>
          <w:lang w:eastAsia="ru-RU"/>
        </w:rPr>
      </w:pPr>
      <w:r w:rsidRPr="008E2CE5">
        <w:rPr>
          <w:rFonts w:ascii="Times New Roman" w:eastAsia="Times New Roman" w:hAnsi="Times New Roman" w:cs="Times New Roman"/>
          <w:b/>
          <w:sz w:val="24"/>
          <w:szCs w:val="24"/>
          <w:lang w:eastAsia="ru-RU"/>
        </w:rPr>
        <w:t xml:space="preserve">       </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right"/>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 xml:space="preserve">Методические указания предназначены для студентов, обучающихся по направлению подготовки 40.03.01 Юриспруденция </w:t>
      </w:r>
      <w:r>
        <w:rPr>
          <w:rFonts w:ascii="Times New Roman" w:eastAsia="Times New Roman" w:hAnsi="Times New Roman" w:cs="Times New Roman"/>
          <w:sz w:val="24"/>
          <w:szCs w:val="24"/>
          <w:lang w:eastAsia="ru-RU"/>
        </w:rPr>
        <w:t>очной</w:t>
      </w:r>
      <w:r w:rsidR="002B353A">
        <w:rPr>
          <w:rFonts w:ascii="Times New Roman" w:eastAsia="Times New Roman" w:hAnsi="Times New Roman" w:cs="Times New Roman"/>
          <w:sz w:val="24"/>
          <w:szCs w:val="24"/>
          <w:lang w:eastAsia="ru-RU"/>
        </w:rPr>
        <w:t xml:space="preserve">, </w:t>
      </w:r>
      <w:r w:rsidRPr="008E2CE5">
        <w:rPr>
          <w:rFonts w:ascii="Times New Roman" w:eastAsia="Times New Roman" w:hAnsi="Times New Roman" w:cs="Times New Roman"/>
          <w:sz w:val="24"/>
          <w:szCs w:val="24"/>
          <w:lang w:eastAsia="ru-RU"/>
        </w:rPr>
        <w:t>заочной</w:t>
      </w:r>
      <w:r w:rsidR="002B353A">
        <w:rPr>
          <w:rFonts w:ascii="Times New Roman" w:eastAsia="Times New Roman" w:hAnsi="Times New Roman" w:cs="Times New Roman"/>
          <w:sz w:val="24"/>
          <w:szCs w:val="24"/>
          <w:lang w:eastAsia="ru-RU"/>
        </w:rPr>
        <w:t>, очно-заочной</w:t>
      </w:r>
      <w:r w:rsidRPr="008E2CE5">
        <w:rPr>
          <w:rFonts w:ascii="Times New Roman" w:eastAsia="Times New Roman" w:hAnsi="Times New Roman" w:cs="Times New Roman"/>
          <w:sz w:val="24"/>
          <w:szCs w:val="24"/>
          <w:lang w:eastAsia="ru-RU"/>
        </w:rPr>
        <w:t xml:space="preserve"> формы обучения</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Calibri" w:hAnsi="Times New Roman" w:cs="Times New Roman"/>
          <w:sz w:val="24"/>
          <w:szCs w:val="24"/>
        </w:rPr>
      </w:pPr>
      <w:r w:rsidRPr="008E2CE5">
        <w:rPr>
          <w:rFonts w:ascii="Times New Roman" w:eastAsia="Calibri" w:hAnsi="Times New Roman" w:cs="Times New Roman"/>
          <w:sz w:val="24"/>
          <w:szCs w:val="24"/>
        </w:rPr>
        <w:t>Методические указания являются приложением к рабочей программе по дисциплине «</w:t>
      </w:r>
      <w:r w:rsidR="00261627">
        <w:rPr>
          <w:rFonts w:ascii="Times New Roman" w:eastAsia="Calibri" w:hAnsi="Times New Roman" w:cs="Times New Roman"/>
          <w:sz w:val="24"/>
          <w:szCs w:val="24"/>
        </w:rPr>
        <w:t>Налоговое</w:t>
      </w:r>
      <w:r w:rsidRPr="008E2CE5">
        <w:rPr>
          <w:rFonts w:ascii="Times New Roman" w:eastAsia="Calibri" w:hAnsi="Times New Roman" w:cs="Times New Roman"/>
          <w:sz w:val="24"/>
          <w:szCs w:val="24"/>
        </w:rPr>
        <w:t xml:space="preserve"> право»</w:t>
      </w:r>
    </w:p>
    <w:p w:rsidR="00853F06" w:rsidRDefault="00853F06" w:rsidP="00853F06">
      <w:pPr>
        <w:spacing w:after="0" w:line="240" w:lineRule="auto"/>
        <w:ind w:firstLine="709"/>
        <w:jc w:val="both"/>
        <w:rPr>
          <w:rFonts w:ascii="Times New Roman" w:eastAsia="Times New Roman" w:hAnsi="Times New Roman" w:cs="Times New Roman"/>
          <w:sz w:val="28"/>
          <w:szCs w:val="28"/>
          <w:lang w:eastAsia="ru-RU"/>
        </w:rPr>
      </w:pPr>
    </w:p>
    <w:p w:rsidR="00B43354" w:rsidRPr="002A2A6F" w:rsidRDefault="00B43354" w:rsidP="00853F06">
      <w:pPr>
        <w:spacing w:after="0" w:line="240" w:lineRule="auto"/>
        <w:ind w:firstLine="709"/>
        <w:jc w:val="both"/>
        <w:rPr>
          <w:rFonts w:ascii="Times New Roman" w:hAnsi="Times New Roman" w:cs="Times New Roman"/>
          <w:sz w:val="24"/>
          <w:szCs w:val="24"/>
        </w:rPr>
      </w:pPr>
    </w:p>
    <w:p w:rsidR="001735D5" w:rsidRPr="002A2A6F"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2A2A6F">
        <w:rPr>
          <w:rFonts w:ascii="Times New Roman" w:hAnsi="Times New Roman" w:cs="Times New Roman"/>
          <w:b/>
          <w:sz w:val="24"/>
          <w:szCs w:val="24"/>
        </w:rPr>
        <w:tab/>
      </w:r>
      <w:r w:rsidR="001735D5" w:rsidRPr="002A2A6F">
        <w:rPr>
          <w:rFonts w:ascii="Times New Roman" w:hAnsi="Times New Roman" w:cs="Times New Roman"/>
          <w:b/>
          <w:sz w:val="24"/>
          <w:szCs w:val="24"/>
        </w:rPr>
        <w:t>Содержание</w:t>
      </w:r>
      <w:r w:rsidRPr="002A2A6F">
        <w:rPr>
          <w:rFonts w:ascii="Times New Roman" w:hAnsi="Times New Roman" w:cs="Times New Roman"/>
          <w:b/>
          <w:sz w:val="24"/>
          <w:szCs w:val="24"/>
        </w:rPr>
        <w:tab/>
      </w:r>
    </w:p>
    <w:p w:rsidR="001735D5" w:rsidRPr="002A2A6F" w:rsidRDefault="001735D5" w:rsidP="001735D5">
      <w:pPr>
        <w:spacing w:after="0" w:line="240" w:lineRule="auto"/>
        <w:ind w:firstLine="709"/>
        <w:jc w:val="center"/>
        <w:rPr>
          <w:rFonts w:ascii="Times New Roman" w:hAnsi="Times New Roman" w:cs="Times New Roman"/>
          <w:sz w:val="24"/>
          <w:szCs w:val="24"/>
        </w:rPr>
      </w:pPr>
    </w:p>
    <w:p w:rsidR="001735D5" w:rsidRPr="002A2A6F"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3"/>
        <w:gridCol w:w="631"/>
      </w:tblGrid>
      <w:tr w:rsidR="001735D5" w:rsidRPr="002A2A6F" w:rsidTr="00C27049">
        <w:tc>
          <w:tcPr>
            <w:tcW w:w="8713" w:type="dxa"/>
          </w:tcPr>
          <w:p w:rsidR="001735D5" w:rsidRPr="002A2A6F" w:rsidRDefault="0032382B" w:rsidP="0032382B">
            <w:pPr>
              <w:jc w:val="both"/>
              <w:rPr>
                <w:sz w:val="24"/>
                <w:szCs w:val="24"/>
              </w:rPr>
            </w:pPr>
            <w:r w:rsidRPr="002A2A6F">
              <w:rPr>
                <w:sz w:val="24"/>
                <w:szCs w:val="24"/>
              </w:rPr>
              <w:t xml:space="preserve">1. Пояснительная записка </w:t>
            </w:r>
            <w:r w:rsidR="003650B5" w:rsidRPr="002A2A6F">
              <w:rPr>
                <w:sz w:val="24"/>
                <w:szCs w:val="24"/>
              </w:rPr>
              <w:t>…………………………………………</w:t>
            </w:r>
            <w:r w:rsidR="003A1DE6" w:rsidRPr="002A2A6F">
              <w:rPr>
                <w:sz w:val="24"/>
                <w:szCs w:val="24"/>
              </w:rPr>
              <w:t>……</w:t>
            </w:r>
            <w:r w:rsidR="002A2A6F">
              <w:rPr>
                <w:sz w:val="24"/>
                <w:szCs w:val="24"/>
              </w:rPr>
              <w:t>………</w:t>
            </w:r>
            <w:proofErr w:type="gramStart"/>
            <w:r w:rsidR="002A2A6F">
              <w:rPr>
                <w:sz w:val="24"/>
                <w:szCs w:val="24"/>
              </w:rPr>
              <w:t>…….</w:t>
            </w:r>
            <w:proofErr w:type="gramEnd"/>
            <w:r w:rsidR="002A2A6F">
              <w:rPr>
                <w:sz w:val="24"/>
                <w:szCs w:val="24"/>
              </w:rPr>
              <w:t>.</w:t>
            </w:r>
          </w:p>
        </w:tc>
        <w:tc>
          <w:tcPr>
            <w:tcW w:w="631" w:type="dxa"/>
          </w:tcPr>
          <w:p w:rsidR="001735D5" w:rsidRPr="002A2A6F" w:rsidRDefault="00CB00A9" w:rsidP="003650B5">
            <w:pPr>
              <w:jc w:val="right"/>
              <w:rPr>
                <w:sz w:val="24"/>
                <w:szCs w:val="24"/>
              </w:rPr>
            </w:pPr>
            <w:r w:rsidRPr="002A2A6F">
              <w:rPr>
                <w:sz w:val="24"/>
                <w:szCs w:val="24"/>
              </w:rPr>
              <w:t>4</w:t>
            </w:r>
          </w:p>
        </w:tc>
      </w:tr>
      <w:tr w:rsidR="001735D5" w:rsidRPr="002A2A6F" w:rsidTr="00C27049">
        <w:tc>
          <w:tcPr>
            <w:tcW w:w="8713" w:type="dxa"/>
          </w:tcPr>
          <w:p w:rsidR="001735D5" w:rsidRPr="002A2A6F" w:rsidRDefault="00E74969" w:rsidP="0032382B">
            <w:pPr>
              <w:jc w:val="both"/>
              <w:rPr>
                <w:sz w:val="24"/>
                <w:szCs w:val="24"/>
              </w:rPr>
            </w:pPr>
            <w:r w:rsidRPr="002A2A6F">
              <w:rPr>
                <w:sz w:val="24"/>
                <w:szCs w:val="24"/>
              </w:rPr>
              <w:t>2</w:t>
            </w:r>
            <w:r w:rsidR="0032382B" w:rsidRPr="002A2A6F">
              <w:rPr>
                <w:sz w:val="24"/>
                <w:szCs w:val="24"/>
              </w:rPr>
              <w:t xml:space="preserve">. Методические рекомендации студентам </w:t>
            </w:r>
            <w:r w:rsidR="003650B5" w:rsidRPr="002A2A6F">
              <w:rPr>
                <w:sz w:val="24"/>
                <w:szCs w:val="24"/>
              </w:rPr>
              <w:t>………………………</w:t>
            </w:r>
            <w:r w:rsidR="00CB00A9" w:rsidRPr="002A2A6F">
              <w:rPr>
                <w:sz w:val="24"/>
                <w:szCs w:val="24"/>
              </w:rPr>
              <w:t>……</w:t>
            </w:r>
            <w:r w:rsidR="002A2A6F">
              <w:rPr>
                <w:sz w:val="24"/>
                <w:szCs w:val="24"/>
              </w:rPr>
              <w:t>…………….</w:t>
            </w:r>
          </w:p>
        </w:tc>
        <w:tc>
          <w:tcPr>
            <w:tcW w:w="631" w:type="dxa"/>
          </w:tcPr>
          <w:p w:rsidR="001735D5" w:rsidRPr="002A2A6F" w:rsidRDefault="00927115" w:rsidP="003650B5">
            <w:pPr>
              <w:jc w:val="right"/>
              <w:rPr>
                <w:sz w:val="24"/>
                <w:szCs w:val="24"/>
              </w:rPr>
            </w:pPr>
            <w:r>
              <w:rPr>
                <w:sz w:val="24"/>
                <w:szCs w:val="24"/>
              </w:rPr>
              <w:t>4</w:t>
            </w:r>
          </w:p>
        </w:tc>
      </w:tr>
      <w:tr w:rsidR="0032382B" w:rsidRPr="002A2A6F" w:rsidTr="00C27049">
        <w:tc>
          <w:tcPr>
            <w:tcW w:w="8713" w:type="dxa"/>
          </w:tcPr>
          <w:p w:rsidR="0032382B" w:rsidRPr="002A2A6F" w:rsidRDefault="00E74969" w:rsidP="00CB00A9">
            <w:pPr>
              <w:jc w:val="both"/>
              <w:rPr>
                <w:sz w:val="24"/>
                <w:szCs w:val="24"/>
              </w:rPr>
            </w:pPr>
            <w:r w:rsidRPr="002A2A6F">
              <w:rPr>
                <w:sz w:val="24"/>
                <w:szCs w:val="24"/>
              </w:rPr>
              <w:t>2</w:t>
            </w:r>
            <w:r w:rsidR="00CB00A9" w:rsidRPr="002A2A6F">
              <w:rPr>
                <w:sz w:val="24"/>
                <w:szCs w:val="24"/>
              </w:rPr>
              <w:t xml:space="preserve">.1 </w:t>
            </w:r>
            <w:r w:rsidR="003A1DE6" w:rsidRPr="002A2A6F">
              <w:rPr>
                <w:sz w:val="24"/>
                <w:szCs w:val="24"/>
              </w:rPr>
              <w:t>Методические рекомендации по подготовке к лекционным занятиям</w:t>
            </w:r>
            <w:r w:rsidR="002A2A6F">
              <w:rPr>
                <w:sz w:val="24"/>
                <w:szCs w:val="24"/>
              </w:rPr>
              <w:t>…………</w:t>
            </w:r>
          </w:p>
        </w:tc>
        <w:tc>
          <w:tcPr>
            <w:tcW w:w="631" w:type="dxa"/>
          </w:tcPr>
          <w:p w:rsidR="0032382B" w:rsidRPr="002A2A6F" w:rsidRDefault="00927115" w:rsidP="003650B5">
            <w:pPr>
              <w:jc w:val="right"/>
              <w:rPr>
                <w:sz w:val="24"/>
                <w:szCs w:val="24"/>
              </w:rPr>
            </w:pPr>
            <w:r>
              <w:rPr>
                <w:sz w:val="24"/>
                <w:szCs w:val="24"/>
              </w:rPr>
              <w:t>4</w:t>
            </w:r>
          </w:p>
        </w:tc>
      </w:tr>
      <w:tr w:rsidR="00CB00A9" w:rsidRPr="002A2A6F" w:rsidTr="00C27049">
        <w:tc>
          <w:tcPr>
            <w:tcW w:w="8713" w:type="dxa"/>
          </w:tcPr>
          <w:p w:rsidR="00CB00A9" w:rsidRPr="002A2A6F" w:rsidRDefault="00E74969" w:rsidP="00655216">
            <w:pPr>
              <w:jc w:val="both"/>
              <w:rPr>
                <w:sz w:val="24"/>
                <w:szCs w:val="24"/>
              </w:rPr>
            </w:pPr>
            <w:r w:rsidRPr="002A2A6F">
              <w:rPr>
                <w:sz w:val="24"/>
                <w:szCs w:val="24"/>
              </w:rPr>
              <w:t>2</w:t>
            </w:r>
            <w:r w:rsidR="00CB00A9" w:rsidRPr="002A2A6F">
              <w:rPr>
                <w:sz w:val="24"/>
                <w:szCs w:val="24"/>
              </w:rPr>
              <w:t>.</w:t>
            </w:r>
            <w:r w:rsidR="00655216" w:rsidRPr="002A2A6F">
              <w:rPr>
                <w:sz w:val="24"/>
                <w:szCs w:val="24"/>
              </w:rPr>
              <w:t>2</w:t>
            </w:r>
            <w:r w:rsidR="00CB00A9" w:rsidRPr="002A2A6F">
              <w:rPr>
                <w:sz w:val="24"/>
                <w:szCs w:val="24"/>
              </w:rPr>
              <w:t xml:space="preserve"> Методические рекомендации по подготовке к практическим з</w:t>
            </w:r>
            <w:r w:rsidR="002A2A6F">
              <w:rPr>
                <w:sz w:val="24"/>
                <w:szCs w:val="24"/>
              </w:rPr>
              <w:t>анятиям……….</w:t>
            </w:r>
          </w:p>
        </w:tc>
        <w:tc>
          <w:tcPr>
            <w:tcW w:w="631" w:type="dxa"/>
          </w:tcPr>
          <w:p w:rsidR="00CB00A9" w:rsidRPr="002A2A6F" w:rsidRDefault="00927115" w:rsidP="002A2A6F">
            <w:pPr>
              <w:jc w:val="right"/>
              <w:rPr>
                <w:sz w:val="24"/>
                <w:szCs w:val="24"/>
              </w:rPr>
            </w:pPr>
            <w:r>
              <w:rPr>
                <w:sz w:val="24"/>
                <w:szCs w:val="24"/>
              </w:rPr>
              <w:t>5</w:t>
            </w:r>
          </w:p>
        </w:tc>
      </w:tr>
      <w:tr w:rsidR="002A2A6F" w:rsidRPr="002A2A6F" w:rsidTr="00C27049">
        <w:tc>
          <w:tcPr>
            <w:tcW w:w="8713" w:type="dxa"/>
          </w:tcPr>
          <w:p w:rsidR="002A2A6F" w:rsidRDefault="002A2A6F" w:rsidP="00261627">
            <w:pPr>
              <w:jc w:val="both"/>
              <w:rPr>
                <w:sz w:val="24"/>
                <w:szCs w:val="24"/>
              </w:rPr>
            </w:pPr>
            <w:r>
              <w:rPr>
                <w:sz w:val="24"/>
                <w:szCs w:val="24"/>
              </w:rPr>
              <w:t>2.</w:t>
            </w:r>
            <w:r w:rsidR="00261627">
              <w:rPr>
                <w:sz w:val="24"/>
                <w:szCs w:val="24"/>
              </w:rPr>
              <w:t>3</w:t>
            </w:r>
            <w:r>
              <w:rPr>
                <w:sz w:val="24"/>
                <w:szCs w:val="24"/>
              </w:rPr>
              <w:t xml:space="preserve"> </w:t>
            </w:r>
            <w:r w:rsidRPr="002A2A6F">
              <w:rPr>
                <w:sz w:val="24"/>
                <w:szCs w:val="24"/>
              </w:rPr>
              <w:t>Методические рекомендации по подготовке к рубежному контролю</w:t>
            </w:r>
            <w:r>
              <w:rPr>
                <w:sz w:val="24"/>
                <w:szCs w:val="24"/>
              </w:rPr>
              <w:t>……</w:t>
            </w:r>
            <w:proofErr w:type="gramStart"/>
            <w:r>
              <w:rPr>
                <w:sz w:val="24"/>
                <w:szCs w:val="24"/>
              </w:rPr>
              <w:t>…….</w:t>
            </w:r>
            <w:proofErr w:type="gramEnd"/>
            <w:r>
              <w:rPr>
                <w:sz w:val="24"/>
                <w:szCs w:val="24"/>
              </w:rPr>
              <w:t>.</w:t>
            </w:r>
          </w:p>
        </w:tc>
        <w:tc>
          <w:tcPr>
            <w:tcW w:w="631" w:type="dxa"/>
          </w:tcPr>
          <w:p w:rsidR="002A2A6F" w:rsidRPr="002A2A6F" w:rsidRDefault="00C27049" w:rsidP="003650B5">
            <w:pPr>
              <w:jc w:val="right"/>
              <w:rPr>
                <w:sz w:val="24"/>
                <w:szCs w:val="24"/>
              </w:rPr>
            </w:pPr>
            <w:r>
              <w:rPr>
                <w:sz w:val="24"/>
                <w:szCs w:val="24"/>
              </w:rPr>
              <w:t>6</w:t>
            </w:r>
          </w:p>
        </w:tc>
      </w:tr>
      <w:tr w:rsidR="00CB00A9" w:rsidRPr="002A2A6F" w:rsidTr="00C27049">
        <w:tc>
          <w:tcPr>
            <w:tcW w:w="8713" w:type="dxa"/>
          </w:tcPr>
          <w:p w:rsidR="00CB00A9" w:rsidRPr="002A2A6F" w:rsidRDefault="00E74969" w:rsidP="00261627">
            <w:pPr>
              <w:jc w:val="both"/>
              <w:rPr>
                <w:sz w:val="24"/>
                <w:szCs w:val="24"/>
              </w:rPr>
            </w:pPr>
            <w:r w:rsidRPr="002A2A6F">
              <w:rPr>
                <w:sz w:val="24"/>
                <w:szCs w:val="24"/>
              </w:rPr>
              <w:t>2</w:t>
            </w:r>
            <w:r w:rsidR="00CB00A9" w:rsidRPr="002A2A6F">
              <w:rPr>
                <w:sz w:val="24"/>
                <w:szCs w:val="24"/>
              </w:rPr>
              <w:t>.</w:t>
            </w:r>
            <w:r w:rsidR="00261627">
              <w:rPr>
                <w:sz w:val="24"/>
                <w:szCs w:val="24"/>
              </w:rPr>
              <w:t>4</w:t>
            </w:r>
            <w:r w:rsidR="00CB00A9" w:rsidRPr="002A2A6F">
              <w:rPr>
                <w:sz w:val="24"/>
                <w:szCs w:val="24"/>
              </w:rPr>
              <w:t xml:space="preserve"> Методические рекомендации по подготовке к </w:t>
            </w:r>
            <w:r w:rsidR="00261627">
              <w:rPr>
                <w:sz w:val="24"/>
                <w:szCs w:val="24"/>
              </w:rPr>
              <w:t>экзамену</w:t>
            </w:r>
            <w:r w:rsidR="00D60C1B">
              <w:rPr>
                <w:sz w:val="24"/>
                <w:szCs w:val="24"/>
              </w:rPr>
              <w:t>………………………….</w:t>
            </w:r>
          </w:p>
        </w:tc>
        <w:tc>
          <w:tcPr>
            <w:tcW w:w="631" w:type="dxa"/>
          </w:tcPr>
          <w:p w:rsidR="00CB00A9" w:rsidRPr="002A2A6F" w:rsidRDefault="00C27049" w:rsidP="003650B5">
            <w:pPr>
              <w:jc w:val="right"/>
              <w:rPr>
                <w:sz w:val="24"/>
                <w:szCs w:val="24"/>
              </w:rPr>
            </w:pPr>
            <w:r>
              <w:rPr>
                <w:sz w:val="24"/>
                <w:szCs w:val="24"/>
              </w:rPr>
              <w:t>7</w:t>
            </w:r>
          </w:p>
        </w:tc>
      </w:tr>
      <w:tr w:rsidR="00CB00A9" w:rsidRPr="002A2A6F" w:rsidTr="00C27049">
        <w:tc>
          <w:tcPr>
            <w:tcW w:w="8713" w:type="dxa"/>
          </w:tcPr>
          <w:p w:rsidR="00CB00A9" w:rsidRPr="002A2A6F" w:rsidRDefault="00E74969" w:rsidP="00CB00A9">
            <w:pPr>
              <w:jc w:val="both"/>
              <w:rPr>
                <w:sz w:val="24"/>
                <w:szCs w:val="24"/>
              </w:rPr>
            </w:pPr>
            <w:r w:rsidRPr="002A2A6F">
              <w:rPr>
                <w:sz w:val="24"/>
                <w:szCs w:val="24"/>
              </w:rPr>
              <w:t>3 Планы практических занятий</w:t>
            </w:r>
            <w:r w:rsidR="00CB00A9" w:rsidRPr="002A2A6F">
              <w:rPr>
                <w:sz w:val="24"/>
                <w:szCs w:val="24"/>
              </w:rPr>
              <w:t>………………………………</w:t>
            </w:r>
            <w:r w:rsidR="003A1DE6" w:rsidRPr="002A2A6F">
              <w:rPr>
                <w:sz w:val="24"/>
                <w:szCs w:val="24"/>
              </w:rPr>
              <w:t>……………</w:t>
            </w:r>
            <w:r w:rsidR="002A2A6F">
              <w:rPr>
                <w:sz w:val="24"/>
                <w:szCs w:val="24"/>
              </w:rPr>
              <w:t>……</w:t>
            </w:r>
            <w:proofErr w:type="gramStart"/>
            <w:r w:rsidR="002A2A6F">
              <w:rPr>
                <w:sz w:val="24"/>
                <w:szCs w:val="24"/>
              </w:rPr>
              <w:t>…….</w:t>
            </w:r>
            <w:proofErr w:type="gramEnd"/>
            <w:r w:rsidR="002A2A6F">
              <w:rPr>
                <w:sz w:val="24"/>
                <w:szCs w:val="24"/>
              </w:rPr>
              <w:t>.</w:t>
            </w:r>
          </w:p>
        </w:tc>
        <w:tc>
          <w:tcPr>
            <w:tcW w:w="631" w:type="dxa"/>
          </w:tcPr>
          <w:p w:rsidR="00CB00A9" w:rsidRPr="002A2A6F" w:rsidRDefault="00C27049" w:rsidP="003650B5">
            <w:pPr>
              <w:jc w:val="right"/>
              <w:rPr>
                <w:sz w:val="24"/>
                <w:szCs w:val="24"/>
              </w:rPr>
            </w:pPr>
            <w:r>
              <w:rPr>
                <w:sz w:val="24"/>
                <w:szCs w:val="24"/>
              </w:rPr>
              <w:t>8</w:t>
            </w:r>
          </w:p>
        </w:tc>
      </w:tr>
      <w:tr w:rsidR="002B353A" w:rsidRPr="002A2A6F" w:rsidTr="00C27049">
        <w:tc>
          <w:tcPr>
            <w:tcW w:w="8713" w:type="dxa"/>
          </w:tcPr>
          <w:p w:rsidR="002B353A" w:rsidRPr="002A2A6F" w:rsidRDefault="002B353A" w:rsidP="00CB00A9">
            <w:pPr>
              <w:jc w:val="both"/>
              <w:rPr>
                <w:sz w:val="24"/>
                <w:szCs w:val="24"/>
              </w:rPr>
            </w:pPr>
            <w:r>
              <w:rPr>
                <w:sz w:val="24"/>
                <w:szCs w:val="24"/>
              </w:rPr>
              <w:t xml:space="preserve">3.1 </w:t>
            </w:r>
            <w:r w:rsidR="0023245E">
              <w:rPr>
                <w:sz w:val="24"/>
                <w:szCs w:val="24"/>
              </w:rPr>
              <w:t>Планы практических занятий для обучающихся очной формы обучения</w:t>
            </w:r>
            <w:proofErr w:type="gramStart"/>
            <w:r w:rsidR="0023245E">
              <w:rPr>
                <w:sz w:val="24"/>
                <w:szCs w:val="24"/>
              </w:rPr>
              <w:t>…….</w:t>
            </w:r>
            <w:proofErr w:type="gramEnd"/>
            <w:r w:rsidR="0023245E">
              <w:rPr>
                <w:sz w:val="24"/>
                <w:szCs w:val="24"/>
              </w:rPr>
              <w:t>.</w:t>
            </w:r>
          </w:p>
        </w:tc>
        <w:tc>
          <w:tcPr>
            <w:tcW w:w="631" w:type="dxa"/>
          </w:tcPr>
          <w:p w:rsidR="002B353A" w:rsidRDefault="00C27049" w:rsidP="003650B5">
            <w:pPr>
              <w:jc w:val="right"/>
              <w:rPr>
                <w:sz w:val="24"/>
                <w:szCs w:val="24"/>
              </w:rPr>
            </w:pPr>
            <w:r>
              <w:rPr>
                <w:sz w:val="24"/>
                <w:szCs w:val="24"/>
              </w:rPr>
              <w:t>8</w:t>
            </w:r>
          </w:p>
        </w:tc>
      </w:tr>
      <w:tr w:rsidR="002B353A" w:rsidRPr="002A2A6F" w:rsidTr="00C27049">
        <w:tc>
          <w:tcPr>
            <w:tcW w:w="8713" w:type="dxa"/>
          </w:tcPr>
          <w:p w:rsidR="002B353A" w:rsidRPr="002A2A6F" w:rsidRDefault="002B353A" w:rsidP="00CB00A9">
            <w:pPr>
              <w:jc w:val="both"/>
              <w:rPr>
                <w:sz w:val="24"/>
                <w:szCs w:val="24"/>
              </w:rPr>
            </w:pPr>
            <w:r>
              <w:rPr>
                <w:sz w:val="24"/>
                <w:szCs w:val="24"/>
              </w:rPr>
              <w:t xml:space="preserve">3.2 </w:t>
            </w:r>
            <w:r w:rsidR="0023245E" w:rsidRPr="0023245E">
              <w:rPr>
                <w:sz w:val="24"/>
                <w:szCs w:val="24"/>
              </w:rPr>
              <w:t xml:space="preserve">Планы практических занятий для обучающихся </w:t>
            </w:r>
            <w:r w:rsidR="0023245E">
              <w:rPr>
                <w:sz w:val="24"/>
                <w:szCs w:val="24"/>
              </w:rPr>
              <w:t>за</w:t>
            </w:r>
            <w:r w:rsidR="0023245E" w:rsidRPr="0023245E">
              <w:rPr>
                <w:sz w:val="24"/>
                <w:szCs w:val="24"/>
              </w:rPr>
              <w:t xml:space="preserve">очной формы </w:t>
            </w:r>
            <w:proofErr w:type="gramStart"/>
            <w:r w:rsidR="0023245E" w:rsidRPr="0023245E">
              <w:rPr>
                <w:sz w:val="24"/>
                <w:szCs w:val="24"/>
              </w:rPr>
              <w:t>обучения</w:t>
            </w:r>
            <w:r w:rsidR="0023245E">
              <w:rPr>
                <w:sz w:val="24"/>
                <w:szCs w:val="24"/>
              </w:rPr>
              <w:t>….</w:t>
            </w:r>
            <w:proofErr w:type="gramEnd"/>
            <w:r w:rsidR="0023245E">
              <w:rPr>
                <w:sz w:val="24"/>
                <w:szCs w:val="24"/>
              </w:rPr>
              <w:t>.</w:t>
            </w:r>
          </w:p>
        </w:tc>
        <w:tc>
          <w:tcPr>
            <w:tcW w:w="631" w:type="dxa"/>
          </w:tcPr>
          <w:p w:rsidR="002B353A" w:rsidRDefault="00C27049" w:rsidP="003650B5">
            <w:pPr>
              <w:jc w:val="right"/>
              <w:rPr>
                <w:sz w:val="24"/>
                <w:szCs w:val="24"/>
              </w:rPr>
            </w:pPr>
            <w:r>
              <w:rPr>
                <w:sz w:val="24"/>
                <w:szCs w:val="24"/>
              </w:rPr>
              <w:t>10</w:t>
            </w:r>
          </w:p>
        </w:tc>
      </w:tr>
      <w:tr w:rsidR="002B353A" w:rsidRPr="002A2A6F" w:rsidTr="00C27049">
        <w:tc>
          <w:tcPr>
            <w:tcW w:w="8713" w:type="dxa"/>
          </w:tcPr>
          <w:p w:rsidR="002B353A" w:rsidRPr="002A2A6F" w:rsidRDefault="002B353A" w:rsidP="0023245E">
            <w:pPr>
              <w:jc w:val="both"/>
              <w:rPr>
                <w:sz w:val="24"/>
                <w:szCs w:val="24"/>
              </w:rPr>
            </w:pPr>
            <w:r>
              <w:rPr>
                <w:sz w:val="24"/>
                <w:szCs w:val="24"/>
              </w:rPr>
              <w:t xml:space="preserve">3.3 </w:t>
            </w:r>
            <w:r w:rsidR="0023245E" w:rsidRPr="0023245E">
              <w:rPr>
                <w:sz w:val="24"/>
                <w:szCs w:val="24"/>
              </w:rPr>
              <w:t>Планы практических занятий для обучающихся очно</w:t>
            </w:r>
            <w:r w:rsidR="0023245E">
              <w:rPr>
                <w:sz w:val="24"/>
                <w:szCs w:val="24"/>
              </w:rPr>
              <w:t>-заочной</w:t>
            </w:r>
            <w:r w:rsidR="0023245E" w:rsidRPr="0023245E">
              <w:rPr>
                <w:sz w:val="24"/>
                <w:szCs w:val="24"/>
              </w:rPr>
              <w:t xml:space="preserve"> формы обучения</w:t>
            </w:r>
          </w:p>
        </w:tc>
        <w:tc>
          <w:tcPr>
            <w:tcW w:w="631" w:type="dxa"/>
          </w:tcPr>
          <w:p w:rsidR="002B353A" w:rsidRDefault="00C27049" w:rsidP="003650B5">
            <w:pPr>
              <w:jc w:val="right"/>
              <w:rPr>
                <w:sz w:val="24"/>
                <w:szCs w:val="24"/>
              </w:rPr>
            </w:pPr>
            <w:r>
              <w:rPr>
                <w:sz w:val="24"/>
                <w:szCs w:val="24"/>
              </w:rPr>
              <w:t>11</w:t>
            </w:r>
          </w:p>
        </w:tc>
      </w:tr>
      <w:tr w:rsidR="0032382B" w:rsidRPr="002A2A6F" w:rsidTr="00C27049">
        <w:tc>
          <w:tcPr>
            <w:tcW w:w="8713" w:type="dxa"/>
          </w:tcPr>
          <w:p w:rsidR="0032382B" w:rsidRPr="002A2A6F" w:rsidRDefault="00E74969" w:rsidP="00261627">
            <w:pPr>
              <w:jc w:val="both"/>
              <w:rPr>
                <w:sz w:val="24"/>
                <w:szCs w:val="24"/>
              </w:rPr>
            </w:pPr>
            <w:r w:rsidRPr="002A2A6F">
              <w:rPr>
                <w:sz w:val="24"/>
                <w:szCs w:val="24"/>
              </w:rPr>
              <w:t xml:space="preserve">4 Вопросы для подготовки к </w:t>
            </w:r>
            <w:r w:rsidR="00261627">
              <w:rPr>
                <w:sz w:val="24"/>
                <w:szCs w:val="24"/>
              </w:rPr>
              <w:t>экзамену</w:t>
            </w:r>
            <w:r w:rsidRPr="002A2A6F">
              <w:rPr>
                <w:sz w:val="24"/>
                <w:szCs w:val="24"/>
              </w:rPr>
              <w:t xml:space="preserve"> по дисциплине «</w:t>
            </w:r>
            <w:r w:rsidR="00261627">
              <w:rPr>
                <w:sz w:val="24"/>
                <w:szCs w:val="24"/>
              </w:rPr>
              <w:t>Налоговое</w:t>
            </w:r>
            <w:r w:rsidRPr="002A2A6F">
              <w:rPr>
                <w:sz w:val="24"/>
                <w:szCs w:val="24"/>
              </w:rPr>
              <w:t xml:space="preserve"> право» </w:t>
            </w:r>
            <w:r w:rsidR="002A2A6F">
              <w:rPr>
                <w:sz w:val="24"/>
                <w:szCs w:val="24"/>
              </w:rPr>
              <w:t>………</w:t>
            </w:r>
            <w:r w:rsidR="00D60C1B">
              <w:rPr>
                <w:sz w:val="24"/>
                <w:szCs w:val="24"/>
              </w:rPr>
              <w:t>…………………………………………………………….</w:t>
            </w:r>
          </w:p>
        </w:tc>
        <w:tc>
          <w:tcPr>
            <w:tcW w:w="631" w:type="dxa"/>
          </w:tcPr>
          <w:p w:rsidR="00C27049" w:rsidRDefault="00C27049" w:rsidP="003650B5">
            <w:pPr>
              <w:jc w:val="right"/>
              <w:rPr>
                <w:sz w:val="24"/>
                <w:szCs w:val="24"/>
              </w:rPr>
            </w:pPr>
          </w:p>
          <w:p w:rsidR="0032382B" w:rsidRPr="002A2A6F" w:rsidRDefault="00C27049" w:rsidP="003650B5">
            <w:pPr>
              <w:jc w:val="right"/>
              <w:rPr>
                <w:sz w:val="24"/>
                <w:szCs w:val="24"/>
              </w:rPr>
            </w:pPr>
            <w:r>
              <w:rPr>
                <w:sz w:val="24"/>
                <w:szCs w:val="24"/>
              </w:rPr>
              <w:t>12</w:t>
            </w:r>
          </w:p>
        </w:tc>
      </w:tr>
      <w:tr w:rsidR="0032382B" w:rsidRPr="002A2A6F" w:rsidTr="00C27049">
        <w:tc>
          <w:tcPr>
            <w:tcW w:w="8713" w:type="dxa"/>
          </w:tcPr>
          <w:p w:rsidR="0032382B" w:rsidRPr="002A2A6F" w:rsidRDefault="00E74969" w:rsidP="00CB00A9">
            <w:pPr>
              <w:jc w:val="both"/>
              <w:rPr>
                <w:sz w:val="24"/>
                <w:szCs w:val="24"/>
              </w:rPr>
            </w:pPr>
            <w:r w:rsidRPr="002A2A6F">
              <w:rPr>
                <w:sz w:val="24"/>
                <w:szCs w:val="24"/>
              </w:rPr>
              <w:t>5 Критерии оценки знаний студентов</w:t>
            </w:r>
            <w:r w:rsidR="00CB00A9" w:rsidRPr="002A2A6F">
              <w:rPr>
                <w:sz w:val="24"/>
                <w:szCs w:val="24"/>
              </w:rPr>
              <w:t>…………………………………</w:t>
            </w:r>
            <w:r w:rsidR="003A1DE6" w:rsidRPr="002A2A6F">
              <w:rPr>
                <w:sz w:val="24"/>
                <w:szCs w:val="24"/>
              </w:rPr>
              <w:t>…</w:t>
            </w:r>
            <w:r w:rsidR="002A2A6F">
              <w:rPr>
                <w:sz w:val="24"/>
                <w:szCs w:val="24"/>
              </w:rPr>
              <w:t>…………….</w:t>
            </w:r>
          </w:p>
        </w:tc>
        <w:tc>
          <w:tcPr>
            <w:tcW w:w="631" w:type="dxa"/>
          </w:tcPr>
          <w:p w:rsidR="0032382B" w:rsidRPr="002A2A6F" w:rsidRDefault="00C27049" w:rsidP="003650B5">
            <w:pPr>
              <w:jc w:val="right"/>
              <w:rPr>
                <w:sz w:val="24"/>
                <w:szCs w:val="24"/>
              </w:rPr>
            </w:pPr>
            <w:r>
              <w:rPr>
                <w:sz w:val="24"/>
                <w:szCs w:val="24"/>
              </w:rPr>
              <w:t>13</w:t>
            </w:r>
          </w:p>
        </w:tc>
      </w:tr>
    </w:tbl>
    <w:p w:rsidR="001735D5" w:rsidRPr="002A2A6F" w:rsidRDefault="001735D5" w:rsidP="001735D5">
      <w:pPr>
        <w:spacing w:after="0" w:line="240" w:lineRule="auto"/>
        <w:ind w:firstLine="709"/>
        <w:jc w:val="both"/>
        <w:rPr>
          <w:rFonts w:ascii="Times New Roman" w:hAnsi="Times New Roman" w:cs="Times New Roman"/>
          <w:sz w:val="24"/>
          <w:szCs w:val="24"/>
        </w:rPr>
      </w:pPr>
    </w:p>
    <w:p w:rsidR="001735D5" w:rsidRPr="002A2A6F" w:rsidRDefault="001735D5" w:rsidP="001735D5">
      <w:pPr>
        <w:spacing w:after="0" w:line="240" w:lineRule="auto"/>
        <w:ind w:firstLine="709"/>
        <w:jc w:val="center"/>
        <w:rPr>
          <w:rFonts w:ascii="Times New Roman" w:hAnsi="Times New Roman" w:cs="Times New Roman"/>
          <w:sz w:val="24"/>
          <w:szCs w:val="24"/>
        </w:rPr>
      </w:pPr>
    </w:p>
    <w:p w:rsidR="001735D5" w:rsidRPr="002A2A6F" w:rsidRDefault="001735D5" w:rsidP="00853F06">
      <w:pPr>
        <w:spacing w:after="0" w:line="240" w:lineRule="auto"/>
        <w:ind w:firstLine="709"/>
        <w:jc w:val="both"/>
        <w:rPr>
          <w:rFonts w:ascii="Times New Roman" w:hAnsi="Times New Roman" w:cs="Times New Roman"/>
          <w:sz w:val="24"/>
          <w:szCs w:val="24"/>
        </w:rPr>
      </w:pPr>
    </w:p>
    <w:p w:rsidR="001735D5" w:rsidRPr="002A2A6F" w:rsidRDefault="001735D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CB00A9" w:rsidRPr="002A2A6F" w:rsidRDefault="00CB00A9" w:rsidP="00853F06">
      <w:pPr>
        <w:spacing w:after="0" w:line="240" w:lineRule="auto"/>
        <w:ind w:firstLine="709"/>
        <w:jc w:val="both"/>
        <w:rPr>
          <w:rFonts w:ascii="Times New Roman" w:hAnsi="Times New Roman" w:cs="Times New Roman"/>
          <w:sz w:val="24"/>
          <w:szCs w:val="24"/>
        </w:rPr>
      </w:pPr>
    </w:p>
    <w:p w:rsidR="00CB00A9" w:rsidRPr="002A2A6F" w:rsidRDefault="00CB00A9"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655216" w:rsidRPr="002A2A6F" w:rsidRDefault="00655216" w:rsidP="00853F06">
      <w:pPr>
        <w:spacing w:after="0" w:line="240" w:lineRule="auto"/>
        <w:ind w:firstLine="709"/>
        <w:jc w:val="both"/>
        <w:rPr>
          <w:rFonts w:ascii="Times New Roman" w:hAnsi="Times New Roman" w:cs="Times New Roman"/>
          <w:sz w:val="24"/>
          <w:szCs w:val="24"/>
        </w:rPr>
      </w:pPr>
    </w:p>
    <w:p w:rsidR="00655216" w:rsidRPr="002A2A6F" w:rsidRDefault="00655216" w:rsidP="00853F06">
      <w:pPr>
        <w:spacing w:after="0" w:line="240" w:lineRule="auto"/>
        <w:ind w:firstLine="709"/>
        <w:jc w:val="both"/>
        <w:rPr>
          <w:rFonts w:ascii="Times New Roman" w:hAnsi="Times New Roman" w:cs="Times New Roman"/>
          <w:sz w:val="24"/>
          <w:szCs w:val="24"/>
        </w:rPr>
      </w:pPr>
    </w:p>
    <w:p w:rsidR="007300BB" w:rsidRPr="002A2A6F" w:rsidRDefault="007300BB" w:rsidP="00853F06">
      <w:pPr>
        <w:spacing w:after="0" w:line="240" w:lineRule="auto"/>
        <w:ind w:firstLine="709"/>
        <w:jc w:val="both"/>
        <w:rPr>
          <w:rFonts w:ascii="Times New Roman" w:hAnsi="Times New Roman" w:cs="Times New Roman"/>
          <w:sz w:val="24"/>
          <w:szCs w:val="24"/>
        </w:rPr>
      </w:pPr>
    </w:p>
    <w:p w:rsidR="007300BB" w:rsidRPr="002A2A6F" w:rsidRDefault="007300BB" w:rsidP="00853F06">
      <w:pPr>
        <w:spacing w:after="0" w:line="240" w:lineRule="auto"/>
        <w:ind w:firstLine="709"/>
        <w:jc w:val="both"/>
        <w:rPr>
          <w:rFonts w:ascii="Times New Roman" w:hAnsi="Times New Roman" w:cs="Times New Roman"/>
          <w:sz w:val="24"/>
          <w:szCs w:val="24"/>
        </w:rPr>
      </w:pPr>
    </w:p>
    <w:p w:rsidR="00F37F18" w:rsidRPr="002A2A6F" w:rsidRDefault="00F37F18" w:rsidP="00853F06">
      <w:pPr>
        <w:spacing w:after="0" w:line="240" w:lineRule="auto"/>
        <w:ind w:firstLine="709"/>
        <w:jc w:val="both"/>
        <w:rPr>
          <w:rFonts w:ascii="Times New Roman" w:hAnsi="Times New Roman" w:cs="Times New Roman"/>
          <w:sz w:val="24"/>
          <w:szCs w:val="24"/>
        </w:rPr>
      </w:pPr>
    </w:p>
    <w:p w:rsidR="00E74969" w:rsidRDefault="00E74969" w:rsidP="00853F06">
      <w:pPr>
        <w:spacing w:after="0" w:line="240" w:lineRule="auto"/>
        <w:ind w:firstLine="709"/>
        <w:jc w:val="both"/>
        <w:rPr>
          <w:rFonts w:ascii="Times New Roman" w:hAnsi="Times New Roman" w:cs="Times New Roman"/>
          <w:sz w:val="24"/>
          <w:szCs w:val="24"/>
        </w:rPr>
      </w:pPr>
    </w:p>
    <w:p w:rsidR="002A2A6F" w:rsidRDefault="002A2A6F" w:rsidP="00853F06">
      <w:pPr>
        <w:spacing w:after="0" w:line="240" w:lineRule="auto"/>
        <w:ind w:firstLine="709"/>
        <w:jc w:val="both"/>
        <w:rPr>
          <w:rFonts w:ascii="Times New Roman" w:hAnsi="Times New Roman" w:cs="Times New Roman"/>
          <w:sz w:val="24"/>
          <w:szCs w:val="24"/>
        </w:rPr>
      </w:pPr>
    </w:p>
    <w:p w:rsidR="00261627" w:rsidRDefault="00261627" w:rsidP="00853F06">
      <w:pPr>
        <w:spacing w:after="0" w:line="240" w:lineRule="auto"/>
        <w:ind w:firstLine="709"/>
        <w:jc w:val="both"/>
        <w:rPr>
          <w:rFonts w:ascii="Times New Roman" w:hAnsi="Times New Roman" w:cs="Times New Roman"/>
          <w:sz w:val="24"/>
          <w:szCs w:val="24"/>
        </w:rPr>
      </w:pPr>
    </w:p>
    <w:p w:rsidR="00261627" w:rsidRDefault="00261627" w:rsidP="00853F06">
      <w:pPr>
        <w:spacing w:after="0" w:line="240" w:lineRule="auto"/>
        <w:ind w:firstLine="709"/>
        <w:jc w:val="both"/>
        <w:rPr>
          <w:rFonts w:ascii="Times New Roman" w:hAnsi="Times New Roman" w:cs="Times New Roman"/>
          <w:sz w:val="24"/>
          <w:szCs w:val="24"/>
        </w:rPr>
      </w:pPr>
    </w:p>
    <w:p w:rsidR="002A2A6F" w:rsidRDefault="002A2A6F" w:rsidP="00853F06">
      <w:pPr>
        <w:spacing w:after="0" w:line="240" w:lineRule="auto"/>
        <w:ind w:firstLine="709"/>
        <w:jc w:val="both"/>
        <w:rPr>
          <w:rFonts w:ascii="Times New Roman" w:hAnsi="Times New Roman" w:cs="Times New Roman"/>
          <w:sz w:val="24"/>
          <w:szCs w:val="24"/>
        </w:rPr>
      </w:pPr>
    </w:p>
    <w:p w:rsidR="00C27049" w:rsidRDefault="00C27049" w:rsidP="00853F06">
      <w:pPr>
        <w:spacing w:after="0" w:line="240" w:lineRule="auto"/>
        <w:ind w:firstLine="709"/>
        <w:jc w:val="both"/>
        <w:rPr>
          <w:rFonts w:ascii="Times New Roman" w:hAnsi="Times New Roman" w:cs="Times New Roman"/>
          <w:sz w:val="24"/>
          <w:szCs w:val="24"/>
        </w:rPr>
      </w:pPr>
      <w:bookmarkStart w:id="0" w:name="_GoBack"/>
      <w:bookmarkEnd w:id="0"/>
    </w:p>
    <w:p w:rsidR="002A2A6F" w:rsidRDefault="002A2A6F" w:rsidP="00853F06">
      <w:pPr>
        <w:spacing w:after="0" w:line="240" w:lineRule="auto"/>
        <w:ind w:firstLine="709"/>
        <w:jc w:val="both"/>
        <w:rPr>
          <w:rFonts w:ascii="Times New Roman" w:hAnsi="Times New Roman" w:cs="Times New Roman"/>
          <w:sz w:val="24"/>
          <w:szCs w:val="24"/>
        </w:rPr>
      </w:pPr>
    </w:p>
    <w:p w:rsidR="00853F06" w:rsidRPr="002A2A6F" w:rsidRDefault="0032382B" w:rsidP="0032382B">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lastRenderedPageBreak/>
        <w:t>1.</w:t>
      </w:r>
      <w:r w:rsidRPr="002A2A6F">
        <w:rPr>
          <w:rFonts w:ascii="Times New Roman" w:hAnsi="Times New Roman" w:cs="Times New Roman"/>
          <w:b/>
          <w:sz w:val="24"/>
          <w:szCs w:val="24"/>
        </w:rPr>
        <w:tab/>
        <w:t>Пояснительная записка</w:t>
      </w:r>
    </w:p>
    <w:p w:rsidR="00F43C96" w:rsidRPr="002A2A6F" w:rsidRDefault="00F43C96" w:rsidP="00853F06">
      <w:pPr>
        <w:spacing w:after="0" w:line="240" w:lineRule="auto"/>
        <w:ind w:firstLine="709"/>
        <w:jc w:val="both"/>
        <w:rPr>
          <w:rFonts w:ascii="Times New Roman" w:hAnsi="Times New Roman" w:cs="Times New Roman"/>
          <w:sz w:val="24"/>
          <w:szCs w:val="24"/>
        </w:rPr>
      </w:pPr>
    </w:p>
    <w:p w:rsidR="001B4A7D" w:rsidRDefault="00C945FC" w:rsidP="001B4A7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Налоги являются одним из древнейших изобретений человечества. Государство всегда было и будет заинтересовано в создании и соблюдении налоговых отношений. В современной России наблюдается активное развитие налогового права, формируется нормативно-правовая основа регулирования налоговых правоотношений, возрастает интерес к налоговому праву со стороны органов государственной власти, органов местного самоуправления, предпринимателей и обычных граждан.</w:t>
      </w:r>
    </w:p>
    <w:p w:rsidR="00C945FC" w:rsidRPr="002A2A6F" w:rsidRDefault="00C945FC" w:rsidP="001B4A7D">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Налоговое право – это </w:t>
      </w:r>
      <w:proofErr w:type="spellStart"/>
      <w:r>
        <w:rPr>
          <w:rFonts w:ascii="Times New Roman" w:eastAsia="Calibri" w:hAnsi="Times New Roman" w:cs="Times New Roman"/>
          <w:sz w:val="24"/>
          <w:szCs w:val="24"/>
        </w:rPr>
        <w:t>подотрасль</w:t>
      </w:r>
      <w:proofErr w:type="spellEnd"/>
      <w:r>
        <w:rPr>
          <w:rFonts w:ascii="Times New Roman" w:eastAsia="Calibri" w:hAnsi="Times New Roman" w:cs="Times New Roman"/>
          <w:sz w:val="24"/>
          <w:szCs w:val="24"/>
        </w:rPr>
        <w:t xml:space="preserve"> </w:t>
      </w:r>
      <w:r w:rsidR="00535FF2">
        <w:rPr>
          <w:rFonts w:ascii="Times New Roman" w:eastAsia="Calibri" w:hAnsi="Times New Roman" w:cs="Times New Roman"/>
          <w:sz w:val="24"/>
          <w:szCs w:val="24"/>
        </w:rPr>
        <w:t>финансового</w:t>
      </w:r>
      <w:r>
        <w:rPr>
          <w:rFonts w:ascii="Times New Roman" w:eastAsia="Calibri" w:hAnsi="Times New Roman" w:cs="Times New Roman"/>
          <w:sz w:val="24"/>
          <w:szCs w:val="24"/>
        </w:rPr>
        <w:t xml:space="preserve"> права, номы которой императивным и диспозитивным методом регулируют совокупность однородных имущественных и связанных с ними неимущественных </w:t>
      </w:r>
      <w:r w:rsidR="00535FF2">
        <w:rPr>
          <w:rFonts w:ascii="Times New Roman" w:eastAsia="Calibri" w:hAnsi="Times New Roman" w:cs="Times New Roman"/>
          <w:sz w:val="24"/>
          <w:szCs w:val="24"/>
        </w:rPr>
        <w:t>общественных</w:t>
      </w:r>
      <w:r>
        <w:rPr>
          <w:rFonts w:ascii="Times New Roman" w:eastAsia="Calibri" w:hAnsi="Times New Roman" w:cs="Times New Roman"/>
          <w:sz w:val="24"/>
          <w:szCs w:val="24"/>
        </w:rPr>
        <w:t xml:space="preserve"> отношений, складывающихся между </w:t>
      </w:r>
      <w:r w:rsidR="00535FF2">
        <w:rPr>
          <w:rFonts w:ascii="Times New Roman" w:eastAsia="Calibri" w:hAnsi="Times New Roman" w:cs="Times New Roman"/>
          <w:sz w:val="24"/>
          <w:szCs w:val="24"/>
        </w:rPr>
        <w:t xml:space="preserve">государством, налогоплательщиками и иными лицами по поводу установления введения и взимания налогов в доход государства (муниципального образования), осуществления налогового контроля и привлечения ку налоговой </w:t>
      </w:r>
      <w:proofErr w:type="gramStart"/>
      <w:r w:rsidR="00535FF2">
        <w:rPr>
          <w:rFonts w:ascii="Times New Roman" w:eastAsia="Calibri" w:hAnsi="Times New Roman" w:cs="Times New Roman"/>
          <w:sz w:val="24"/>
          <w:szCs w:val="24"/>
        </w:rPr>
        <w:t xml:space="preserve">ответственности </w:t>
      </w:r>
      <w:r w:rsidR="00535FF2">
        <w:rPr>
          <w:rStyle w:val="a8"/>
          <w:rFonts w:ascii="Times New Roman" w:eastAsia="Calibri" w:hAnsi="Times New Roman" w:cs="Times New Roman"/>
          <w:sz w:val="24"/>
          <w:szCs w:val="24"/>
        </w:rPr>
        <w:footnoteReference w:id="1"/>
      </w:r>
      <w:r w:rsidR="00535FF2">
        <w:rPr>
          <w:rFonts w:ascii="Times New Roman" w:eastAsia="Calibri" w:hAnsi="Times New Roman" w:cs="Times New Roman"/>
          <w:sz w:val="24"/>
          <w:szCs w:val="24"/>
        </w:rPr>
        <w:t>.</w:t>
      </w:r>
      <w:proofErr w:type="gramEnd"/>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Аудиторная работа студентов включает в себя посещение лекционных занятий и практических занятий (семинаров). </w:t>
      </w:r>
      <w:r w:rsidR="00DC58F7" w:rsidRPr="00DC58F7">
        <w:rPr>
          <w:rFonts w:ascii="Times New Roman" w:hAnsi="Times New Roman" w:cs="Times New Roman"/>
          <w:sz w:val="24"/>
          <w:szCs w:val="24"/>
        </w:rPr>
        <w:t>Внеаудиторная самостоятельная работа зависит от формы обучения (очная, заочная</w:t>
      </w:r>
      <w:r w:rsidR="00C945FC">
        <w:rPr>
          <w:rFonts w:ascii="Times New Roman" w:hAnsi="Times New Roman" w:cs="Times New Roman"/>
          <w:sz w:val="24"/>
          <w:szCs w:val="24"/>
        </w:rPr>
        <w:t>, очно-заочная</w:t>
      </w:r>
      <w:r w:rsidR="00DC58F7" w:rsidRPr="00DC58F7">
        <w:rPr>
          <w:rFonts w:ascii="Times New Roman" w:hAnsi="Times New Roman" w:cs="Times New Roman"/>
          <w:sz w:val="24"/>
          <w:szCs w:val="24"/>
        </w:rPr>
        <w:t>) и может включать в себя следующие виды самостоятельной работы</w:t>
      </w:r>
      <w:r w:rsidRPr="002A2A6F">
        <w:rPr>
          <w:rFonts w:ascii="Times New Roman" w:hAnsi="Times New Roman" w:cs="Times New Roman"/>
          <w:sz w:val="24"/>
          <w:szCs w:val="24"/>
        </w:rPr>
        <w:t xml:space="preserve">: самоподготовка (проработка и повторение лекционного материала и материала учебников и учебных пособий); подготовка к практическим занятиям; </w:t>
      </w:r>
      <w:r w:rsidR="00DC58F7">
        <w:rPr>
          <w:rFonts w:ascii="Times New Roman" w:hAnsi="Times New Roman" w:cs="Times New Roman"/>
          <w:sz w:val="24"/>
          <w:szCs w:val="24"/>
        </w:rPr>
        <w:t xml:space="preserve">подготовка к рубежному контролю; </w:t>
      </w:r>
      <w:r w:rsidRPr="002A2A6F">
        <w:rPr>
          <w:rFonts w:ascii="Times New Roman" w:hAnsi="Times New Roman" w:cs="Times New Roman"/>
          <w:sz w:val="24"/>
          <w:szCs w:val="24"/>
        </w:rPr>
        <w:t>подготовка к экзамену.</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Содержание самостоятельной работы студентов в значительной мере определяется заданиями, получаемыми от преподавателя в рамках аудиторных занятий. </w:t>
      </w:r>
    </w:p>
    <w:p w:rsidR="002A2A6F" w:rsidRDefault="002A2A6F" w:rsidP="00853F06">
      <w:pPr>
        <w:spacing w:after="0" w:line="240" w:lineRule="auto"/>
        <w:ind w:firstLine="709"/>
        <w:jc w:val="both"/>
        <w:rPr>
          <w:rFonts w:ascii="Times New Roman" w:hAnsi="Times New Roman" w:cs="Times New Roman"/>
          <w:b/>
          <w:sz w:val="24"/>
          <w:szCs w:val="24"/>
        </w:rPr>
      </w:pPr>
    </w:p>
    <w:p w:rsidR="0032382B" w:rsidRPr="002A2A6F" w:rsidRDefault="00F37F18" w:rsidP="00853F06">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w:t>
      </w:r>
      <w:r w:rsidR="0032382B" w:rsidRPr="002A2A6F">
        <w:rPr>
          <w:rFonts w:ascii="Times New Roman" w:hAnsi="Times New Roman" w:cs="Times New Roman"/>
          <w:b/>
          <w:sz w:val="24"/>
          <w:szCs w:val="24"/>
        </w:rPr>
        <w:t>. Методические рекомендации студентам</w:t>
      </w:r>
    </w:p>
    <w:p w:rsidR="0043768A" w:rsidRPr="002A2A6F" w:rsidRDefault="0043768A" w:rsidP="00853F06">
      <w:pPr>
        <w:spacing w:after="0" w:line="240" w:lineRule="auto"/>
        <w:ind w:firstLine="709"/>
        <w:jc w:val="both"/>
        <w:rPr>
          <w:rFonts w:ascii="Times New Roman" w:hAnsi="Times New Roman" w:cs="Times New Roman"/>
          <w:sz w:val="24"/>
          <w:szCs w:val="24"/>
        </w:rPr>
      </w:pPr>
    </w:p>
    <w:p w:rsidR="00C76B64" w:rsidRPr="002A2A6F" w:rsidRDefault="00F37F18" w:rsidP="0032382B">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w:t>
      </w:r>
      <w:r w:rsidR="0032382B" w:rsidRPr="002A2A6F">
        <w:rPr>
          <w:rFonts w:ascii="Times New Roman" w:hAnsi="Times New Roman" w:cs="Times New Roman"/>
          <w:b/>
          <w:sz w:val="24"/>
          <w:szCs w:val="24"/>
        </w:rPr>
        <w:t xml:space="preserve">.1 Методические рекомендации </w:t>
      </w:r>
      <w:r w:rsidR="00CB00A9" w:rsidRPr="002A2A6F">
        <w:rPr>
          <w:rFonts w:ascii="Times New Roman" w:hAnsi="Times New Roman" w:cs="Times New Roman"/>
          <w:b/>
          <w:sz w:val="24"/>
          <w:szCs w:val="24"/>
        </w:rPr>
        <w:t xml:space="preserve">по </w:t>
      </w:r>
      <w:r w:rsidR="001B4A7D" w:rsidRPr="002A2A6F">
        <w:rPr>
          <w:rFonts w:ascii="Times New Roman" w:hAnsi="Times New Roman" w:cs="Times New Roman"/>
          <w:b/>
          <w:sz w:val="24"/>
          <w:szCs w:val="24"/>
        </w:rPr>
        <w:t>подготовке к лекционным занятиям</w:t>
      </w:r>
    </w:p>
    <w:p w:rsidR="00C76B64" w:rsidRPr="002A2A6F" w:rsidRDefault="00C76B64" w:rsidP="0032382B">
      <w:pPr>
        <w:spacing w:after="0" w:line="240" w:lineRule="auto"/>
        <w:ind w:firstLine="709"/>
        <w:jc w:val="both"/>
        <w:rPr>
          <w:rFonts w:ascii="Times New Roman" w:hAnsi="Times New Roman" w:cs="Times New Roman"/>
          <w:sz w:val="24"/>
          <w:szCs w:val="24"/>
        </w:rPr>
      </w:pPr>
    </w:p>
    <w:p w:rsidR="00F37F18" w:rsidRPr="002A2A6F" w:rsidRDefault="00F37F18" w:rsidP="00D4751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В соответствии с рабочей программой дисциплины самоподготовка включает в себя проработку и повторение лекционного материала и материала учебников и учебных пособий.</w:t>
      </w:r>
    </w:p>
    <w:p w:rsidR="001B4A7D" w:rsidRPr="002A2A6F" w:rsidRDefault="001B4A7D" w:rsidP="00535FF2">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Программа по </w:t>
      </w:r>
      <w:r w:rsidR="00535FF2">
        <w:rPr>
          <w:rFonts w:ascii="Times New Roman" w:hAnsi="Times New Roman" w:cs="Times New Roman"/>
          <w:sz w:val="24"/>
          <w:szCs w:val="24"/>
        </w:rPr>
        <w:t>налоговому праву</w:t>
      </w:r>
      <w:r w:rsidRPr="002A2A6F">
        <w:rPr>
          <w:rFonts w:ascii="Times New Roman" w:hAnsi="Times New Roman" w:cs="Times New Roman"/>
          <w:sz w:val="24"/>
          <w:szCs w:val="24"/>
        </w:rPr>
        <w:t xml:space="preserve"> состоит из </w:t>
      </w:r>
      <w:r w:rsidR="00535FF2">
        <w:rPr>
          <w:rFonts w:ascii="Times New Roman" w:hAnsi="Times New Roman" w:cs="Times New Roman"/>
          <w:sz w:val="24"/>
          <w:szCs w:val="24"/>
        </w:rPr>
        <w:t>пяти</w:t>
      </w:r>
      <w:r w:rsidRPr="002A2A6F">
        <w:rPr>
          <w:rFonts w:ascii="Times New Roman" w:hAnsi="Times New Roman" w:cs="Times New Roman"/>
          <w:sz w:val="24"/>
          <w:szCs w:val="24"/>
        </w:rPr>
        <w:t xml:space="preserve"> разделов: «</w:t>
      </w:r>
      <w:r w:rsidR="00535FF2" w:rsidRPr="00535FF2">
        <w:rPr>
          <w:rFonts w:ascii="Times New Roman" w:hAnsi="Times New Roman" w:cs="Times New Roman"/>
          <w:sz w:val="24"/>
          <w:szCs w:val="24"/>
        </w:rPr>
        <w:t>Общие положения налогового права России</w:t>
      </w:r>
      <w:r w:rsidR="00535FF2">
        <w:rPr>
          <w:rFonts w:ascii="Times New Roman" w:hAnsi="Times New Roman" w:cs="Times New Roman"/>
          <w:sz w:val="24"/>
          <w:szCs w:val="24"/>
        </w:rPr>
        <w:t>», «</w:t>
      </w:r>
      <w:r w:rsidR="00535FF2" w:rsidRPr="00535FF2">
        <w:rPr>
          <w:rFonts w:ascii="Times New Roman" w:hAnsi="Times New Roman" w:cs="Times New Roman"/>
          <w:sz w:val="24"/>
          <w:szCs w:val="24"/>
        </w:rPr>
        <w:t>Налоговая обязанность</w:t>
      </w:r>
      <w:r w:rsidR="00535FF2">
        <w:rPr>
          <w:rFonts w:ascii="Times New Roman" w:hAnsi="Times New Roman" w:cs="Times New Roman"/>
          <w:sz w:val="24"/>
          <w:szCs w:val="24"/>
        </w:rPr>
        <w:t>», «</w:t>
      </w:r>
      <w:r w:rsidR="00535FF2" w:rsidRPr="00535FF2">
        <w:rPr>
          <w:rFonts w:ascii="Times New Roman" w:hAnsi="Times New Roman" w:cs="Times New Roman"/>
          <w:sz w:val="24"/>
          <w:szCs w:val="24"/>
        </w:rPr>
        <w:t>Налоговый контроль</w:t>
      </w:r>
      <w:r w:rsidR="00535FF2">
        <w:rPr>
          <w:rFonts w:ascii="Times New Roman" w:hAnsi="Times New Roman" w:cs="Times New Roman"/>
          <w:sz w:val="24"/>
          <w:szCs w:val="24"/>
        </w:rPr>
        <w:t>», «</w:t>
      </w:r>
      <w:r w:rsidR="00535FF2" w:rsidRPr="00535FF2">
        <w:rPr>
          <w:rFonts w:ascii="Times New Roman" w:hAnsi="Times New Roman" w:cs="Times New Roman"/>
          <w:sz w:val="24"/>
          <w:szCs w:val="24"/>
        </w:rPr>
        <w:t>Налоговая ответственность. Защита прав</w:t>
      </w:r>
      <w:r w:rsidR="00535FF2">
        <w:rPr>
          <w:rFonts w:ascii="Times New Roman" w:hAnsi="Times New Roman" w:cs="Times New Roman"/>
          <w:sz w:val="24"/>
          <w:szCs w:val="24"/>
        </w:rPr>
        <w:t xml:space="preserve"> </w:t>
      </w:r>
      <w:r w:rsidR="00535FF2" w:rsidRPr="00535FF2">
        <w:rPr>
          <w:rFonts w:ascii="Times New Roman" w:hAnsi="Times New Roman" w:cs="Times New Roman"/>
          <w:sz w:val="24"/>
          <w:szCs w:val="24"/>
        </w:rPr>
        <w:t>налогоплательщиков</w:t>
      </w:r>
      <w:r w:rsidR="00535FF2">
        <w:rPr>
          <w:rFonts w:ascii="Times New Roman" w:hAnsi="Times New Roman" w:cs="Times New Roman"/>
          <w:sz w:val="24"/>
          <w:szCs w:val="24"/>
        </w:rPr>
        <w:t>», «</w:t>
      </w:r>
      <w:r w:rsidR="00535FF2" w:rsidRPr="00535FF2">
        <w:rPr>
          <w:rFonts w:ascii="Times New Roman" w:hAnsi="Times New Roman" w:cs="Times New Roman"/>
          <w:sz w:val="24"/>
          <w:szCs w:val="24"/>
        </w:rPr>
        <w:t>Отдельные виды налогов и сборов</w:t>
      </w:r>
      <w:r w:rsidRPr="002A2A6F">
        <w:rPr>
          <w:rFonts w:ascii="Times New Roman" w:hAnsi="Times New Roman" w:cs="Times New Roman"/>
          <w:sz w:val="24"/>
          <w:szCs w:val="24"/>
        </w:rPr>
        <w:t>».</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В ходе лекций рассматриваются основные понятия тем, связанные с ними теоретические и практические проблемы, даются рекомендации для самостоятельной работы и подготовки к практическим занятиям.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Лекция – это систематическое, последовательное, монологическое изложение преподавателем учебного материала, как правило, теоретического характера. Лекция, в отличие от учебника, является актуальной, отражает последние изменения правового регулирования, содержит сведения, поясняющие положения теории </w:t>
      </w:r>
      <w:r w:rsidR="00535FF2">
        <w:rPr>
          <w:rFonts w:ascii="Times New Roman" w:hAnsi="Times New Roman" w:cs="Times New Roman"/>
          <w:sz w:val="24"/>
          <w:szCs w:val="24"/>
        </w:rPr>
        <w:t>налогового</w:t>
      </w:r>
      <w:r w:rsidRPr="002A2A6F">
        <w:rPr>
          <w:rFonts w:ascii="Times New Roman" w:hAnsi="Times New Roman" w:cs="Times New Roman"/>
          <w:sz w:val="24"/>
          <w:szCs w:val="24"/>
        </w:rPr>
        <w:t xml:space="preserve"> права, разъясняющие возможности применения </w:t>
      </w:r>
      <w:r w:rsidR="00535FF2">
        <w:rPr>
          <w:rFonts w:ascii="Times New Roman" w:hAnsi="Times New Roman" w:cs="Times New Roman"/>
          <w:sz w:val="24"/>
          <w:szCs w:val="24"/>
        </w:rPr>
        <w:t xml:space="preserve">налогового </w:t>
      </w:r>
      <w:r w:rsidRPr="002A2A6F">
        <w:rPr>
          <w:rFonts w:ascii="Times New Roman" w:hAnsi="Times New Roman" w:cs="Times New Roman"/>
          <w:sz w:val="24"/>
          <w:szCs w:val="24"/>
        </w:rPr>
        <w:t xml:space="preserve">законодательства в профессии юриста. Лекции позволяют своевременно, быстро реагировать на изменения в жизни и научные открытия, имеют неограниченную возможность непрерывного обновления и обогащения. Методологическое значение лекции состоит в том, что в ней раскрываются фундаментальные теоретические основы предмета и научные методы, с помощью которых анализируются жизненные явления.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w:t>
      </w:r>
      <w:r w:rsidRPr="002A2A6F">
        <w:rPr>
          <w:rFonts w:ascii="Times New Roman" w:hAnsi="Times New Roman" w:cs="Times New Roman"/>
          <w:sz w:val="24"/>
          <w:szCs w:val="24"/>
        </w:rPr>
        <w:lastRenderedPageBreak/>
        <w:t xml:space="preserve">Целью процесса служит приведение в единый порядок сведений, полученных из научной статьи, учебной и методической литературы. Конспектирование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 Цели конспектирования: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развитие у студента навыков переработки информации, полученной в устном или письменном виде и придание ей сжатой формы;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выработка умений выделить основную идею, мысль из первоисточника информации;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формирование навыков составления грамотных, логичных, кратких тезисов;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облегчение процесса запоминания текста.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Пересказ не является конспектированием статьи, перефразирование возможно с сохранением ее содержания, логических связей с целью сокращения объема. При использовании в конспекте цитат автора требуется выделение их в кавычки и указание на источник публикации и автора высказывания.</w:t>
      </w:r>
    </w:p>
    <w:p w:rsidR="001B4A7D" w:rsidRPr="002A2A6F" w:rsidRDefault="001B4A7D" w:rsidP="00D4751D">
      <w:pPr>
        <w:spacing w:after="0" w:line="240" w:lineRule="auto"/>
        <w:ind w:firstLine="709"/>
        <w:jc w:val="both"/>
        <w:rPr>
          <w:rFonts w:ascii="Times New Roman" w:hAnsi="Times New Roman" w:cs="Times New Roman"/>
          <w:sz w:val="24"/>
          <w:szCs w:val="24"/>
        </w:rPr>
      </w:pPr>
    </w:p>
    <w:p w:rsidR="001B4A7D" w:rsidRPr="002A2A6F" w:rsidRDefault="001B4A7D" w:rsidP="00D4751D">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 xml:space="preserve">2.2 Методические </w:t>
      </w:r>
      <w:r w:rsidR="002A2A6F">
        <w:rPr>
          <w:rFonts w:ascii="Times New Roman" w:hAnsi="Times New Roman" w:cs="Times New Roman"/>
          <w:b/>
          <w:sz w:val="24"/>
          <w:szCs w:val="24"/>
        </w:rPr>
        <w:t>рекомендации</w:t>
      </w:r>
      <w:r w:rsidRPr="002A2A6F">
        <w:rPr>
          <w:rFonts w:ascii="Times New Roman" w:hAnsi="Times New Roman" w:cs="Times New Roman"/>
          <w:b/>
          <w:sz w:val="24"/>
          <w:szCs w:val="24"/>
        </w:rPr>
        <w:t xml:space="preserve"> по подготовке к практическим занятиям (семинарам)</w:t>
      </w:r>
    </w:p>
    <w:p w:rsidR="001B4A7D" w:rsidRPr="002A2A6F" w:rsidRDefault="001B4A7D" w:rsidP="00D4751D">
      <w:pPr>
        <w:spacing w:after="0" w:line="240" w:lineRule="auto"/>
        <w:ind w:firstLine="709"/>
        <w:jc w:val="both"/>
        <w:rPr>
          <w:rFonts w:ascii="Times New Roman" w:hAnsi="Times New Roman" w:cs="Times New Roman"/>
          <w:sz w:val="24"/>
          <w:szCs w:val="24"/>
        </w:rPr>
      </w:pP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 ходе практических занятий углубляются и закрепляются знания студентов по ряду рассмотренных на лекциях вопросов, развиваются навыки ведения публичной дискуссии, умения аргументировать и защищать выдвигаемые в них положения, а также их соотношение с юридической практикой. </w:t>
      </w:r>
      <w:r w:rsidRPr="002A2A6F">
        <w:rPr>
          <w:rFonts w:ascii="Times New Roman" w:eastAsia="Calibri" w:hAnsi="Times New Roman" w:cs="Times New Roman"/>
          <w:i/>
          <w:sz w:val="24"/>
          <w:szCs w:val="24"/>
        </w:rPr>
        <w:t>Практическое занятие</w:t>
      </w:r>
      <w:r w:rsidRPr="002A2A6F">
        <w:rPr>
          <w:rFonts w:ascii="Times New Roman" w:eastAsia="Calibri" w:hAnsi="Times New Roman" w:cs="Times New Roman"/>
          <w:sz w:val="24"/>
          <w:szCs w:val="24"/>
        </w:rPr>
        <w:t xml:space="preserve"> – одно из наиболее сложных и в то же время плодотворных видов (форм) вузовского обучения и воспитания. В условиях высшей школы эта форма занятий, проводимых под руководством преподавателя, обеспечивает качественное изучение дисциплины «</w:t>
      </w:r>
      <w:r w:rsidR="00535FF2">
        <w:rPr>
          <w:rFonts w:ascii="Times New Roman" w:eastAsia="Calibri" w:hAnsi="Times New Roman" w:cs="Times New Roman"/>
          <w:sz w:val="24"/>
          <w:szCs w:val="24"/>
        </w:rPr>
        <w:t>Налоговое</w:t>
      </w:r>
      <w:r w:rsidRPr="002A2A6F">
        <w:rPr>
          <w:rFonts w:ascii="Times New Roman" w:eastAsia="Calibri" w:hAnsi="Times New Roman" w:cs="Times New Roman"/>
          <w:sz w:val="24"/>
          <w:szCs w:val="24"/>
        </w:rPr>
        <w:t xml:space="preserve"> право» и овладение навыками ее применения в практической деятельности в правоприменительной сфере. Практическое занятие предназначено для углубленного изучения финансового права и овладения методологией применительно к особенностям изучаемой отрасли права.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Практическое занятие по </w:t>
      </w:r>
      <w:r w:rsidR="00535FF2">
        <w:rPr>
          <w:rFonts w:ascii="Times New Roman" w:eastAsia="Calibri" w:hAnsi="Times New Roman" w:cs="Times New Roman"/>
          <w:sz w:val="24"/>
          <w:szCs w:val="24"/>
        </w:rPr>
        <w:t>налоговому</w:t>
      </w:r>
      <w:r w:rsidRPr="002A2A6F">
        <w:rPr>
          <w:rFonts w:ascii="Times New Roman" w:eastAsia="Calibri" w:hAnsi="Times New Roman" w:cs="Times New Roman"/>
          <w:sz w:val="24"/>
          <w:szCs w:val="24"/>
        </w:rPr>
        <w:t xml:space="preserve"> праву – это такой вид учебного занятия, при котором в результате предварительной работы над программным материалом преподавателя и студентов, в обстановке их непосредственного активного общения, в процессе выступления студентов по вопросам темы, возникающей между ними дискуссии (полемики, спора), решаются задачи познавательного и воспитательного характера, формируется мировоззрение, прививаются методологические и практические навыки, необходимые для выпускника, освоившего программу бакалавриата по направлению подготовки 40.03.01 Юриспруденция.</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При подготовке к практическим занятиям каждый студент должен:</w:t>
      </w:r>
    </w:p>
    <w:p w:rsidR="001B4A7D" w:rsidRPr="002A2A6F" w:rsidRDefault="001B4A7D" w:rsidP="00AC10B6">
      <w:pPr>
        <w:pStyle w:val="a9"/>
        <w:numPr>
          <w:ilvl w:val="0"/>
          <w:numId w:val="2"/>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изучить нормативные правовые акты;</w:t>
      </w:r>
    </w:p>
    <w:p w:rsidR="001B4A7D" w:rsidRPr="002A2A6F" w:rsidRDefault="001B4A7D" w:rsidP="00AC10B6">
      <w:pPr>
        <w:pStyle w:val="a9"/>
        <w:numPr>
          <w:ilvl w:val="0"/>
          <w:numId w:val="2"/>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изучить рекомендованную учебную литературу;</w:t>
      </w:r>
    </w:p>
    <w:p w:rsidR="001B4A7D" w:rsidRPr="002A2A6F" w:rsidRDefault="001B4A7D" w:rsidP="00AC10B6">
      <w:pPr>
        <w:pStyle w:val="a9"/>
        <w:numPr>
          <w:ilvl w:val="0"/>
          <w:numId w:val="2"/>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дополнить конспекты лекций;</w:t>
      </w:r>
    </w:p>
    <w:p w:rsidR="001B4A7D" w:rsidRPr="002A2A6F" w:rsidRDefault="001B4A7D" w:rsidP="00AC10B6">
      <w:pPr>
        <w:pStyle w:val="a9"/>
        <w:numPr>
          <w:ilvl w:val="0"/>
          <w:numId w:val="2"/>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lastRenderedPageBreak/>
        <w:t>изучить и законспектировать первоисточники по теме;</w:t>
      </w:r>
    </w:p>
    <w:p w:rsidR="001B4A7D" w:rsidRPr="002A2A6F" w:rsidRDefault="001B4A7D" w:rsidP="00AC10B6">
      <w:pPr>
        <w:pStyle w:val="a9"/>
        <w:numPr>
          <w:ilvl w:val="0"/>
          <w:numId w:val="2"/>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подготовить ответы на все вопросы семинара;</w:t>
      </w:r>
    </w:p>
    <w:p w:rsidR="001B4A7D" w:rsidRPr="002A2A6F" w:rsidRDefault="001B4A7D" w:rsidP="00AC10B6">
      <w:pPr>
        <w:pStyle w:val="a9"/>
        <w:numPr>
          <w:ilvl w:val="0"/>
          <w:numId w:val="2"/>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выполнить задания для самостоятельной работы.</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Вопросы, не рассмотренные на лекциях и практических занятиях, должны быть изучены студентами в ходе самостоятельной работы.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Целью </w:t>
      </w:r>
      <w:r w:rsidRPr="002A2A6F">
        <w:rPr>
          <w:rFonts w:ascii="Times New Roman" w:eastAsia="Calibri" w:hAnsi="Times New Roman" w:cs="Times New Roman"/>
          <w:i/>
          <w:sz w:val="24"/>
          <w:szCs w:val="24"/>
        </w:rPr>
        <w:t>самостоятельной (внеаудиторной) работы</w:t>
      </w:r>
      <w:r w:rsidRPr="002A2A6F">
        <w:rPr>
          <w:rFonts w:ascii="Times New Roman" w:eastAsia="Calibri" w:hAnsi="Times New Roman" w:cs="Times New Roman"/>
          <w:sz w:val="24"/>
          <w:szCs w:val="24"/>
        </w:rPr>
        <w:t xml:space="preserve"> студентов является обучение навыкам работы с научно-теоретической литературой и практическими материалами, необходимыми для углубленного изучения финансового права, а также развитие у них устойчивых способностей к самостоятельному (без помощи преподавателя) изучению и изложению полученной информации. Самостоятельна работа способствует воспитанию у студентов привычки и устойчивых навыков повышения свое профессиональной компетенции, формирует потребность в самообразовании. На самостоятельное изучение выносятся вопросы, эффективное изучение которых возможно на базе уже имеющихся у студентов сведений финансово-правового и общетеоретического характера.</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Выполнение заданий по самоподготовке осуществляется в форме подготовки устных или письменных ответов. Объем заданий по самоподготовке определяется преподавателем. Составная часть практических занятий (семинаров) – решение практических задач, позволяющих углубленно изучать нормы административного права, содержащихся в различных нормативных правовых актах (законах и подзаконных правовых актов), развивать умение правового решения конкретной юридической ситуации.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Приступая к решению практической задачи или практического задания, студент должен, прежде всего, уяснить содержание задачи (задания) и все обстоятельства описываемой ситуации. После ознакомления с условиями задачи (задания) студент должен внимательно изучить рекомендованную литературу и соответствующее законодательство. Внимательно прочитав условие, проанализировать обоснованность доводов сторон, оценить правомерность применения той или иной нормы права, указанной в условии задачи. Ответы на вопросы задач должны быть обоснованы ссылками на конкретные положения нормативно-правовых актов и аргументированы. При решении задач (заданий)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Выполнение заданий для самоподготовки призвано обратить внимание студентов на наиболее сложные, ключевые и дискуссионные аспекты изучаемой темы, помочь систематизировать и лучше усвоить пройденный материал. Контрольные задания содержат также тестовые задания, которые могут быть использованы как для проверки знаний студентов преподавателем в ходе проведения промежуточной аттестации на практических занятиях, а также для самопроверки знаний студентами. Для каждой темы разработан необходимый набор тестовых заданий, в которых сконцентрирована значительная учебная информация, имеющая немаловажное познавательное значение. Тестирование позволяет не только преподавателю оценить успеваемость студентов на любом этапе их обучения, но оказать помощь самим студентам в изучении курса. При проведении самотестирования студенты могут выявить тот круг вопросов, которые усвоены слабо, и в дальнейшем обратить на них особое внимание.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Контроль самостоятельной работы студентов по выполнению тестовых и иных домашних заданий осуществляется преподавателем с помощью выборочной и фронтальной проверок письменных и устных заданий на практических занятиях (семинарах).</w:t>
      </w:r>
    </w:p>
    <w:p w:rsidR="001B4A7D" w:rsidRPr="002A2A6F" w:rsidRDefault="001B4A7D" w:rsidP="00D4751D">
      <w:pPr>
        <w:spacing w:after="0" w:line="240" w:lineRule="auto"/>
        <w:ind w:firstLine="709"/>
        <w:jc w:val="both"/>
        <w:rPr>
          <w:rFonts w:ascii="Times New Roman" w:hAnsi="Times New Roman" w:cs="Times New Roman"/>
          <w:sz w:val="24"/>
          <w:szCs w:val="24"/>
        </w:rPr>
      </w:pPr>
    </w:p>
    <w:p w:rsidR="002A2A6F" w:rsidRDefault="003A1DE6" w:rsidP="002A2A6F">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w:t>
      </w:r>
      <w:r w:rsidR="001B4A7D" w:rsidRPr="002A2A6F">
        <w:rPr>
          <w:rFonts w:ascii="Times New Roman" w:hAnsi="Times New Roman" w:cs="Times New Roman"/>
          <w:b/>
          <w:sz w:val="24"/>
          <w:szCs w:val="24"/>
        </w:rPr>
        <w:t>.</w:t>
      </w:r>
      <w:r w:rsidRPr="002A2A6F">
        <w:rPr>
          <w:rFonts w:ascii="Times New Roman" w:hAnsi="Times New Roman" w:cs="Times New Roman"/>
          <w:b/>
          <w:sz w:val="24"/>
          <w:szCs w:val="24"/>
        </w:rPr>
        <w:t>3</w:t>
      </w:r>
      <w:r w:rsidR="001B4A7D" w:rsidRPr="002A2A6F">
        <w:rPr>
          <w:rFonts w:ascii="Times New Roman" w:hAnsi="Times New Roman" w:cs="Times New Roman"/>
          <w:b/>
          <w:sz w:val="24"/>
          <w:szCs w:val="24"/>
        </w:rPr>
        <w:t xml:space="preserve"> </w:t>
      </w:r>
      <w:r w:rsidR="002A2A6F" w:rsidRPr="002A2A6F">
        <w:rPr>
          <w:rFonts w:ascii="Times New Roman" w:hAnsi="Times New Roman" w:cs="Times New Roman"/>
          <w:b/>
          <w:sz w:val="24"/>
          <w:szCs w:val="24"/>
        </w:rPr>
        <w:t>Методические рекомендации по подготовке к рубежному контролю</w:t>
      </w:r>
    </w:p>
    <w:p w:rsidR="002A2A6F" w:rsidRDefault="002A2A6F" w:rsidP="002A2A6F">
      <w:pPr>
        <w:spacing w:after="0" w:line="240" w:lineRule="auto"/>
        <w:ind w:firstLine="709"/>
        <w:jc w:val="both"/>
        <w:rPr>
          <w:rFonts w:ascii="Times New Roman" w:hAnsi="Times New Roman" w:cs="Times New Roman"/>
          <w:b/>
          <w:sz w:val="24"/>
          <w:szCs w:val="24"/>
        </w:rPr>
      </w:pPr>
    </w:p>
    <w:p w:rsidR="00535FF2" w:rsidRPr="00535FF2" w:rsidRDefault="00535FF2" w:rsidP="00535FF2">
      <w:pPr>
        <w:spacing w:after="0" w:line="240" w:lineRule="auto"/>
        <w:ind w:firstLine="709"/>
        <w:jc w:val="both"/>
        <w:rPr>
          <w:rFonts w:ascii="Times New Roman" w:hAnsi="Times New Roman" w:cs="Times New Roman"/>
          <w:sz w:val="24"/>
          <w:szCs w:val="24"/>
        </w:rPr>
      </w:pPr>
      <w:r w:rsidRPr="00535FF2">
        <w:rPr>
          <w:rFonts w:ascii="Times New Roman" w:hAnsi="Times New Roman" w:cs="Times New Roman"/>
          <w:sz w:val="24"/>
          <w:szCs w:val="24"/>
        </w:rPr>
        <w:t xml:space="preserve">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w:t>
      </w:r>
      <w:r w:rsidRPr="00535FF2">
        <w:rPr>
          <w:rFonts w:ascii="Times New Roman" w:hAnsi="Times New Roman" w:cs="Times New Roman"/>
          <w:sz w:val="24"/>
          <w:szCs w:val="24"/>
        </w:rPr>
        <w:lastRenderedPageBreak/>
        <w:t xml:space="preserve">проводится в рамках лекционных, практических (семинарских) часов, отведенных на изучение учебной дисциплины. 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 Рубежный контроль проводится в виде тестирования. </w:t>
      </w:r>
    </w:p>
    <w:p w:rsidR="002A2A6F" w:rsidRPr="002A2A6F" w:rsidRDefault="00535FF2" w:rsidP="00535FF2">
      <w:pPr>
        <w:spacing w:after="0" w:line="240" w:lineRule="auto"/>
        <w:ind w:firstLine="709"/>
        <w:jc w:val="both"/>
        <w:rPr>
          <w:rFonts w:ascii="Times New Roman" w:hAnsi="Times New Roman" w:cs="Times New Roman"/>
          <w:sz w:val="24"/>
          <w:szCs w:val="24"/>
        </w:rPr>
      </w:pPr>
      <w:r w:rsidRPr="00535FF2">
        <w:rPr>
          <w:rFonts w:ascii="Times New Roman" w:hAnsi="Times New Roman" w:cs="Times New Roman"/>
          <w:sz w:val="24"/>
          <w:szCs w:val="24"/>
        </w:rPr>
        <w:t>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«хорошо»; «удовлетворительно»; «неудовлетворительно», «не аттестован»; «не изучал»; «не проводился». 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 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r w:rsidR="002A2A6F" w:rsidRPr="002A2A6F">
        <w:rPr>
          <w:rFonts w:ascii="Times New Roman" w:hAnsi="Times New Roman" w:cs="Times New Roman"/>
          <w:sz w:val="24"/>
          <w:szCs w:val="24"/>
        </w:rPr>
        <w:t>.</w:t>
      </w:r>
    </w:p>
    <w:p w:rsidR="002A2A6F" w:rsidRPr="002A2A6F" w:rsidRDefault="002A2A6F" w:rsidP="001B4A7D">
      <w:pPr>
        <w:spacing w:after="0" w:line="240" w:lineRule="auto"/>
        <w:ind w:firstLine="709"/>
        <w:jc w:val="both"/>
        <w:rPr>
          <w:rFonts w:ascii="Times New Roman" w:hAnsi="Times New Roman" w:cs="Times New Roman"/>
          <w:b/>
          <w:sz w:val="24"/>
          <w:szCs w:val="24"/>
        </w:rPr>
      </w:pPr>
    </w:p>
    <w:p w:rsidR="001B4A7D" w:rsidRPr="002A2A6F" w:rsidRDefault="002A2A6F" w:rsidP="001B4A7D">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w:t>
      </w:r>
      <w:r w:rsidR="00535FF2">
        <w:rPr>
          <w:rFonts w:ascii="Times New Roman" w:hAnsi="Times New Roman" w:cs="Times New Roman"/>
          <w:b/>
          <w:sz w:val="24"/>
          <w:szCs w:val="24"/>
        </w:rPr>
        <w:t>4</w:t>
      </w:r>
      <w:r w:rsidRPr="002A2A6F">
        <w:rPr>
          <w:rFonts w:ascii="Times New Roman" w:hAnsi="Times New Roman" w:cs="Times New Roman"/>
          <w:b/>
          <w:sz w:val="24"/>
          <w:szCs w:val="24"/>
        </w:rPr>
        <w:t xml:space="preserve"> </w:t>
      </w:r>
      <w:r w:rsidR="001B4A7D" w:rsidRPr="002A2A6F">
        <w:rPr>
          <w:rFonts w:ascii="Times New Roman" w:hAnsi="Times New Roman" w:cs="Times New Roman"/>
          <w:b/>
          <w:sz w:val="24"/>
          <w:szCs w:val="24"/>
        </w:rPr>
        <w:t xml:space="preserve">Методические рекомендации по подготовке к </w:t>
      </w:r>
      <w:r w:rsidR="00535FF2">
        <w:rPr>
          <w:rFonts w:ascii="Times New Roman" w:hAnsi="Times New Roman" w:cs="Times New Roman"/>
          <w:b/>
          <w:sz w:val="24"/>
          <w:szCs w:val="24"/>
        </w:rPr>
        <w:t>экзамену</w:t>
      </w:r>
    </w:p>
    <w:p w:rsidR="001B4A7D" w:rsidRPr="002A2A6F" w:rsidRDefault="001B4A7D" w:rsidP="001B4A7D">
      <w:pPr>
        <w:spacing w:after="0" w:line="240" w:lineRule="auto"/>
        <w:ind w:firstLine="709"/>
        <w:jc w:val="both"/>
        <w:rPr>
          <w:rFonts w:ascii="Times New Roman" w:hAnsi="Times New Roman" w:cs="Times New Roman"/>
          <w:sz w:val="24"/>
          <w:szCs w:val="24"/>
        </w:rPr>
      </w:pPr>
    </w:p>
    <w:p w:rsidR="00535FF2" w:rsidRPr="00535FF2" w:rsidRDefault="00535FF2" w:rsidP="00535FF2">
      <w:pPr>
        <w:spacing w:after="0" w:line="240" w:lineRule="auto"/>
        <w:ind w:firstLine="709"/>
        <w:jc w:val="both"/>
        <w:rPr>
          <w:rFonts w:ascii="Times New Roman" w:hAnsi="Times New Roman" w:cs="Times New Roman"/>
          <w:sz w:val="24"/>
          <w:szCs w:val="24"/>
        </w:rPr>
      </w:pPr>
      <w:r w:rsidRPr="00535FF2">
        <w:rPr>
          <w:rFonts w:ascii="Times New Roman"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535FF2" w:rsidRPr="00535FF2" w:rsidRDefault="00535FF2" w:rsidP="00535FF2">
      <w:pPr>
        <w:spacing w:after="0" w:line="240" w:lineRule="auto"/>
        <w:ind w:firstLine="709"/>
        <w:jc w:val="both"/>
        <w:rPr>
          <w:rFonts w:ascii="Times New Roman" w:hAnsi="Times New Roman" w:cs="Times New Roman"/>
          <w:sz w:val="24"/>
          <w:szCs w:val="24"/>
        </w:rPr>
      </w:pPr>
      <w:r w:rsidRPr="00535FF2">
        <w:rPr>
          <w:rFonts w:ascii="Times New Roman" w:hAnsi="Times New Roman" w:cs="Times New Roman"/>
          <w:sz w:val="24"/>
          <w:szCs w:val="24"/>
        </w:rPr>
        <w:t>Промежуточная аттестация по дисциплине «</w:t>
      </w:r>
      <w:r>
        <w:rPr>
          <w:rFonts w:ascii="Times New Roman" w:hAnsi="Times New Roman" w:cs="Times New Roman"/>
          <w:sz w:val="24"/>
          <w:szCs w:val="24"/>
        </w:rPr>
        <w:t xml:space="preserve">Налоговое </w:t>
      </w:r>
      <w:r w:rsidRPr="00535FF2">
        <w:rPr>
          <w:rFonts w:ascii="Times New Roman" w:hAnsi="Times New Roman" w:cs="Times New Roman"/>
          <w:sz w:val="24"/>
          <w:szCs w:val="24"/>
        </w:rPr>
        <w:t>право» проводиться в форме экзамена. Экзамены проводятся по билетам, подписанным составителем билетов и утвержденным заведующим кафедрой. При явке на экзамены студенты обязаны иметь при себе зачетную книжку. Во время экзамена студенты обязаны соблюдать установленные университетом правила поведения и выполнения экзаменационных заданий. При нарушении правил студент удаляется с экзамена и считается не сдавшим экзамен.</w:t>
      </w:r>
    </w:p>
    <w:p w:rsidR="00535FF2" w:rsidRPr="00535FF2" w:rsidRDefault="00535FF2" w:rsidP="00535FF2">
      <w:pPr>
        <w:spacing w:after="0" w:line="240" w:lineRule="auto"/>
        <w:ind w:firstLine="709"/>
        <w:jc w:val="both"/>
        <w:rPr>
          <w:rFonts w:ascii="Times New Roman" w:hAnsi="Times New Roman" w:cs="Times New Roman"/>
          <w:sz w:val="24"/>
          <w:szCs w:val="24"/>
        </w:rPr>
      </w:pPr>
      <w:r w:rsidRPr="00535FF2">
        <w:rPr>
          <w:rFonts w:ascii="Times New Roman" w:hAnsi="Times New Roman" w:cs="Times New Roman"/>
          <w:sz w:val="24"/>
          <w:szCs w:val="24"/>
        </w:rPr>
        <w:t>При подготовке к экзамену следует придерживаться некоторых общих правил:</w:t>
      </w:r>
    </w:p>
    <w:p w:rsidR="00535FF2" w:rsidRPr="00535FF2" w:rsidRDefault="00535FF2" w:rsidP="00535F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35FF2">
        <w:rPr>
          <w:rFonts w:ascii="Times New Roman" w:hAnsi="Times New Roman" w:cs="Times New Roman"/>
          <w:sz w:val="24"/>
          <w:szCs w:val="24"/>
        </w:rPr>
        <w:tab/>
        <w:t>правильно и рационально распланировать свое время, чтобы успеть на качественно высоком уровне подготовиться к ответам по всем вопросам, утвержденным кафедрой в качестве экзаменационных;</w:t>
      </w:r>
    </w:p>
    <w:p w:rsidR="00535FF2" w:rsidRPr="00535FF2" w:rsidRDefault="00535FF2" w:rsidP="00535F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35FF2">
        <w:rPr>
          <w:rFonts w:ascii="Times New Roman" w:hAnsi="Times New Roman" w:cs="Times New Roman"/>
          <w:sz w:val="24"/>
          <w:szCs w:val="24"/>
        </w:rPr>
        <w:tab/>
        <w:t>не рекомендуется готовить все темы курса в последнюю ночь перед экзаменом;</w:t>
      </w:r>
    </w:p>
    <w:p w:rsidR="00535FF2" w:rsidRPr="00535FF2" w:rsidRDefault="00535FF2" w:rsidP="00535F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35FF2">
        <w:rPr>
          <w:rFonts w:ascii="Times New Roman" w:hAnsi="Times New Roman" w:cs="Times New Roman"/>
          <w:sz w:val="24"/>
          <w:szCs w:val="24"/>
        </w:rPr>
        <w:tab/>
        <w:t>использовать литературу, рекомендуемую преподавателем в качестве основной и предназначенной для студентов высших учебных заведений;</w:t>
      </w:r>
    </w:p>
    <w:p w:rsidR="00535FF2" w:rsidRPr="00535FF2" w:rsidRDefault="00535FF2" w:rsidP="00535F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35FF2">
        <w:rPr>
          <w:rFonts w:ascii="Times New Roman" w:hAnsi="Times New Roman" w:cs="Times New Roman"/>
          <w:sz w:val="24"/>
          <w:szCs w:val="24"/>
        </w:rPr>
        <w:tab/>
        <w:t>внимательно вчитываться в формулировку вопроса и уточнить возникшие неясности во время предэкзаменационной консультации;</w:t>
      </w:r>
    </w:p>
    <w:p w:rsidR="00535FF2" w:rsidRPr="00535FF2" w:rsidRDefault="00535FF2" w:rsidP="00535F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35FF2">
        <w:rPr>
          <w:rFonts w:ascii="Times New Roman" w:hAnsi="Times New Roman" w:cs="Times New Roman"/>
          <w:sz w:val="24"/>
          <w:szCs w:val="24"/>
        </w:rPr>
        <w:tab/>
        <w:t>при подготовке ответов на экзаменационные вопросы желательно их проговаривать вслух;</w:t>
      </w:r>
    </w:p>
    <w:p w:rsidR="00535FF2" w:rsidRPr="00535FF2" w:rsidRDefault="00535FF2" w:rsidP="00535F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35FF2">
        <w:rPr>
          <w:rFonts w:ascii="Times New Roman" w:hAnsi="Times New Roman" w:cs="Times New Roman"/>
          <w:sz w:val="24"/>
          <w:szCs w:val="24"/>
        </w:rPr>
        <w:tab/>
        <w:t>обязательно использовать конспект лекций, юридический словарь, записи практических занятий.</w:t>
      </w:r>
    </w:p>
    <w:p w:rsidR="001B4A7D" w:rsidRPr="002A2A6F" w:rsidRDefault="00535FF2" w:rsidP="00535FF2">
      <w:pPr>
        <w:spacing w:after="0" w:line="240" w:lineRule="auto"/>
        <w:ind w:firstLine="709"/>
        <w:jc w:val="both"/>
        <w:rPr>
          <w:rFonts w:ascii="Times New Roman" w:hAnsi="Times New Roman" w:cs="Times New Roman"/>
          <w:sz w:val="24"/>
          <w:szCs w:val="24"/>
        </w:rPr>
      </w:pPr>
      <w:r w:rsidRPr="00535FF2">
        <w:rPr>
          <w:rFonts w:ascii="Times New Roman" w:hAnsi="Times New Roman" w:cs="Times New Roman"/>
          <w:sz w:val="24"/>
          <w:szCs w:val="24"/>
        </w:rPr>
        <w:t xml:space="preserve">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w:t>
      </w:r>
      <w:r w:rsidRPr="00535FF2">
        <w:rPr>
          <w:rFonts w:ascii="Times New Roman" w:hAnsi="Times New Roman" w:cs="Times New Roman"/>
          <w:sz w:val="24"/>
          <w:szCs w:val="24"/>
        </w:rPr>
        <w:lastRenderedPageBreak/>
        <w:t>задать вопросы в рамках содержания дисциплины. Задания являются типовыми, среднего уровня сложности. Использовать литературу не разрешается</w:t>
      </w:r>
      <w:r w:rsidR="00D60C1B" w:rsidRPr="00D60C1B">
        <w:rPr>
          <w:rFonts w:ascii="Times New Roman" w:hAnsi="Times New Roman" w:cs="Times New Roman"/>
          <w:sz w:val="24"/>
          <w:szCs w:val="24"/>
        </w:rPr>
        <w:t>.</w:t>
      </w:r>
    </w:p>
    <w:p w:rsidR="001B4A7D" w:rsidRDefault="001B4A7D" w:rsidP="001B4A7D">
      <w:pPr>
        <w:spacing w:after="0" w:line="240" w:lineRule="auto"/>
        <w:ind w:firstLine="709"/>
        <w:jc w:val="both"/>
        <w:rPr>
          <w:rFonts w:ascii="Times New Roman" w:hAnsi="Times New Roman" w:cs="Times New Roman"/>
          <w:sz w:val="24"/>
          <w:szCs w:val="24"/>
        </w:rPr>
      </w:pPr>
    </w:p>
    <w:p w:rsidR="00535FF2" w:rsidRPr="002A2A6F" w:rsidRDefault="00535FF2" w:rsidP="001B4A7D">
      <w:pPr>
        <w:spacing w:after="0" w:line="240" w:lineRule="auto"/>
        <w:ind w:firstLine="709"/>
        <w:jc w:val="both"/>
        <w:rPr>
          <w:rFonts w:ascii="Times New Roman" w:hAnsi="Times New Roman" w:cs="Times New Roman"/>
          <w:sz w:val="24"/>
          <w:szCs w:val="24"/>
        </w:rPr>
      </w:pPr>
    </w:p>
    <w:p w:rsidR="007300BB" w:rsidRPr="002A2A6F"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2A2A6F">
        <w:rPr>
          <w:rFonts w:ascii="Times New Roman" w:hAnsi="Times New Roman" w:cs="Times New Roman"/>
          <w:b/>
          <w:sz w:val="24"/>
          <w:szCs w:val="24"/>
        </w:rPr>
        <w:t xml:space="preserve">3 </w:t>
      </w:r>
      <w:r w:rsidRPr="002A2A6F">
        <w:rPr>
          <w:rFonts w:ascii="Times New Roman" w:eastAsia="Times New Roman" w:hAnsi="Times New Roman" w:cs="Times New Roman"/>
          <w:b/>
          <w:sz w:val="24"/>
          <w:szCs w:val="24"/>
          <w:lang w:eastAsia="ru-RU"/>
        </w:rPr>
        <w:t>Планы практических занятий</w:t>
      </w:r>
    </w:p>
    <w:p w:rsidR="007300BB"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A67C9B" w:rsidRDefault="002B353A"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A67C9B" w:rsidRPr="00A67C9B">
        <w:rPr>
          <w:rFonts w:ascii="Times New Roman" w:eastAsia="Times New Roman" w:hAnsi="Times New Roman" w:cs="Times New Roman"/>
          <w:b/>
          <w:sz w:val="24"/>
          <w:szCs w:val="24"/>
          <w:lang w:eastAsia="ru-RU"/>
        </w:rPr>
        <w:t>Планы практи</w:t>
      </w:r>
      <w:r w:rsidR="00A67C9B">
        <w:rPr>
          <w:rFonts w:ascii="Times New Roman" w:eastAsia="Times New Roman" w:hAnsi="Times New Roman" w:cs="Times New Roman"/>
          <w:b/>
          <w:sz w:val="24"/>
          <w:szCs w:val="24"/>
          <w:lang w:eastAsia="ru-RU"/>
        </w:rPr>
        <w:t xml:space="preserve">ческих занятий для обучающихся </w:t>
      </w:r>
      <w:r w:rsidR="00A67C9B" w:rsidRPr="00A67C9B">
        <w:rPr>
          <w:rFonts w:ascii="Times New Roman" w:eastAsia="Times New Roman" w:hAnsi="Times New Roman" w:cs="Times New Roman"/>
          <w:b/>
          <w:sz w:val="24"/>
          <w:szCs w:val="24"/>
          <w:lang w:eastAsia="ru-RU"/>
        </w:rPr>
        <w:t>очной формы обучения</w:t>
      </w:r>
    </w:p>
    <w:p w:rsidR="00A67C9B" w:rsidRDefault="00A67C9B" w:rsidP="007300BB">
      <w:pPr>
        <w:spacing w:after="0" w:line="240" w:lineRule="auto"/>
        <w:ind w:firstLine="720"/>
        <w:jc w:val="both"/>
        <w:rPr>
          <w:rFonts w:ascii="Times New Roman" w:eastAsia="Times New Roman" w:hAnsi="Times New Roman" w:cs="Times New Roman"/>
          <w:b/>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1 «</w:t>
      </w:r>
      <w:r w:rsidR="00535FF2" w:rsidRPr="00535FF2">
        <w:rPr>
          <w:rFonts w:ascii="Times New Roman" w:eastAsia="Times New Roman" w:hAnsi="Times New Roman" w:cs="Times New Roman"/>
          <w:color w:val="000000"/>
          <w:sz w:val="24"/>
          <w:szCs w:val="24"/>
          <w:lang w:eastAsia="ru-RU"/>
        </w:rPr>
        <w:t>Понятие и роль налогов. Правовые основы налоговой системы</w:t>
      </w:r>
      <w:r w:rsidRPr="001B35FA">
        <w:rPr>
          <w:rFonts w:ascii="Times New Roman" w:eastAsia="Times New Roman" w:hAnsi="Times New Roman" w:cs="Times New Roman"/>
          <w:color w:val="000000"/>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A67C9B" w:rsidRDefault="00535FF2" w:rsidP="00AC10B6">
      <w:pPr>
        <w:numPr>
          <w:ilvl w:val="0"/>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как правовая категория: понятие, признаки, сущность.</w:t>
      </w:r>
    </w:p>
    <w:p w:rsidR="00535FF2" w:rsidRDefault="00535FF2" w:rsidP="00AC10B6">
      <w:pPr>
        <w:numPr>
          <w:ilvl w:val="0"/>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Функции налога. Соотношение налога с иными обязательными платежами.</w:t>
      </w:r>
    </w:p>
    <w:p w:rsidR="00535FF2" w:rsidRDefault="007B04A6" w:rsidP="00AC10B6">
      <w:pPr>
        <w:numPr>
          <w:ilvl w:val="0"/>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налогов.</w:t>
      </w:r>
    </w:p>
    <w:p w:rsidR="007B04A6" w:rsidRDefault="007B04A6" w:rsidP="00AC10B6">
      <w:pPr>
        <w:numPr>
          <w:ilvl w:val="0"/>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Правовой механизм налога и его элементы.</w:t>
      </w:r>
    </w:p>
    <w:p w:rsidR="007B04A6" w:rsidRPr="007B04A6" w:rsidRDefault="007B04A6" w:rsidP="001B1005">
      <w:pPr>
        <w:numPr>
          <w:ilvl w:val="0"/>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7B04A6">
        <w:rPr>
          <w:rFonts w:ascii="Times New Roman" w:eastAsia="Times New Roman" w:hAnsi="Times New Roman" w:cs="Times New Roman"/>
          <w:sz w:val="24"/>
          <w:szCs w:val="24"/>
          <w:lang w:eastAsia="ru-RU"/>
        </w:rPr>
        <w:t>Понятие, структура налоговой системы. Особенности региональных и муниципальных налоговых систем.</w:t>
      </w: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2 «</w:t>
      </w:r>
      <w:r w:rsidR="007B04A6" w:rsidRPr="007B04A6">
        <w:rPr>
          <w:rFonts w:ascii="Times New Roman" w:eastAsia="Times New Roman" w:hAnsi="Times New Roman" w:cs="Times New Roman"/>
          <w:sz w:val="24"/>
          <w:szCs w:val="24"/>
          <w:lang w:eastAsia="ru-RU"/>
        </w:rPr>
        <w:t>Понятие, предмет, методы налогового права</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7B04A6" w:rsidRDefault="007B04A6" w:rsidP="00AC10B6">
      <w:pPr>
        <w:pStyle w:val="a9"/>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налогового права в России. Наука налогового права.</w:t>
      </w:r>
    </w:p>
    <w:p w:rsidR="00CF706C" w:rsidRDefault="007B04A6" w:rsidP="00AC10B6">
      <w:pPr>
        <w:pStyle w:val="a9"/>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предмет, метод налогового права.</w:t>
      </w:r>
    </w:p>
    <w:p w:rsidR="007B04A6" w:rsidRDefault="007B04A6" w:rsidP="00AC10B6">
      <w:pPr>
        <w:pStyle w:val="a9"/>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налогового права.</w:t>
      </w:r>
    </w:p>
    <w:p w:rsidR="007B04A6" w:rsidRPr="007B04A6" w:rsidRDefault="007B04A6" w:rsidP="007B04A6">
      <w:pPr>
        <w:pStyle w:val="a9"/>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Соотношение налогового права с другими отраслями права.</w:t>
      </w: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3 «</w:t>
      </w:r>
      <w:r w:rsidR="007B04A6" w:rsidRPr="007B04A6">
        <w:rPr>
          <w:rFonts w:ascii="Times New Roman" w:eastAsia="Times New Roman" w:hAnsi="Times New Roman" w:cs="Times New Roman"/>
          <w:sz w:val="24"/>
          <w:szCs w:val="24"/>
          <w:lang w:eastAsia="ru-RU"/>
        </w:rPr>
        <w:t>Источники налогового права</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7B04A6" w:rsidRDefault="007B04A6" w:rsidP="007B04A6">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Федеральные нормативные акты в системе источников налогового права.</w:t>
      </w:r>
    </w:p>
    <w:p w:rsidR="007B04A6" w:rsidRDefault="007B04A6" w:rsidP="007B04A6">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7B04A6">
        <w:rPr>
          <w:rFonts w:ascii="Times New Roman" w:eastAsia="Times New Roman" w:hAnsi="Times New Roman" w:cs="Times New Roman"/>
          <w:sz w:val="24"/>
          <w:szCs w:val="24"/>
          <w:lang w:eastAsia="ru-RU"/>
        </w:rPr>
        <w:t xml:space="preserve">Нормативные акты субъектов РФ </w:t>
      </w:r>
      <w:r>
        <w:rPr>
          <w:rFonts w:ascii="Times New Roman" w:eastAsia="Times New Roman" w:hAnsi="Times New Roman" w:cs="Times New Roman"/>
          <w:sz w:val="24"/>
          <w:szCs w:val="24"/>
          <w:lang w:eastAsia="ru-RU"/>
        </w:rPr>
        <w:t>и органов местного самоуправления</w:t>
      </w:r>
      <w:r w:rsidRPr="007B04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r w:rsidRPr="007B04A6">
        <w:rPr>
          <w:rFonts w:ascii="Times New Roman" w:eastAsia="Times New Roman" w:hAnsi="Times New Roman" w:cs="Times New Roman"/>
          <w:sz w:val="24"/>
          <w:szCs w:val="24"/>
          <w:lang w:eastAsia="ru-RU"/>
        </w:rPr>
        <w:t>системе источников налогового права.</w:t>
      </w:r>
    </w:p>
    <w:p w:rsidR="007B04A6" w:rsidRDefault="007B04A6" w:rsidP="007B04A6">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Решения Конституционного суда РФ в системе источников налогового права.</w:t>
      </w:r>
    </w:p>
    <w:p w:rsidR="007B04A6" w:rsidRDefault="00CF0FB7" w:rsidP="007B04A6">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Нормы налогового права: понятие, виды, структура.</w:t>
      </w:r>
    </w:p>
    <w:p w:rsidR="00CF0FB7" w:rsidRPr="007B04A6" w:rsidRDefault="00CF0FB7" w:rsidP="007B04A6">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Налоговые правоотношения: понятие, признаки, иды, структура.</w:t>
      </w:r>
    </w:p>
    <w:p w:rsidR="00A67C9B" w:rsidRPr="001B35FA" w:rsidRDefault="00A67C9B" w:rsidP="001B35FA">
      <w:pPr>
        <w:spacing w:after="0" w:line="240" w:lineRule="auto"/>
        <w:ind w:firstLine="709"/>
        <w:jc w:val="both"/>
        <w:rPr>
          <w:rFonts w:ascii="Times New Roman" w:eastAsia="Calibri" w:hAnsi="Times New Roman" w:cs="Times New Roman"/>
          <w:sz w:val="24"/>
          <w:szCs w:val="24"/>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4 «</w:t>
      </w:r>
      <w:r w:rsidR="00CF0FB7" w:rsidRPr="00CF0FB7">
        <w:rPr>
          <w:rFonts w:ascii="Times New Roman" w:eastAsia="Times New Roman" w:hAnsi="Times New Roman" w:cs="Times New Roman"/>
          <w:sz w:val="24"/>
          <w:szCs w:val="24"/>
          <w:lang w:eastAsia="ru-RU"/>
        </w:rPr>
        <w:t>Субъекты налогового права</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CF706C" w:rsidRDefault="00CF0FB7" w:rsidP="00CF0FB7">
      <w:pPr>
        <w:pStyle w:val="a9"/>
        <w:numPr>
          <w:ilvl w:val="0"/>
          <w:numId w:val="37"/>
        </w:numPr>
        <w:spacing w:after="0" w:line="240" w:lineRule="auto"/>
        <w:jc w:val="both"/>
        <w:rPr>
          <w:rFonts w:ascii="Times New Roman" w:eastAsia="Times New Roman" w:hAnsi="Times New Roman" w:cs="Times New Roman"/>
          <w:sz w:val="24"/>
          <w:szCs w:val="24"/>
          <w:lang w:eastAsia="ru-RU"/>
        </w:rPr>
      </w:pPr>
      <w:r w:rsidRPr="00CF0FB7">
        <w:rPr>
          <w:rFonts w:ascii="Times New Roman" w:eastAsia="Times New Roman" w:hAnsi="Times New Roman" w:cs="Times New Roman"/>
          <w:sz w:val="24"/>
          <w:szCs w:val="24"/>
          <w:lang w:eastAsia="ru-RU"/>
        </w:rPr>
        <w:t>Понятие и классификация субъектов нало</w:t>
      </w:r>
      <w:r>
        <w:rPr>
          <w:rFonts w:ascii="Times New Roman" w:eastAsia="Times New Roman" w:hAnsi="Times New Roman" w:cs="Times New Roman"/>
          <w:sz w:val="24"/>
          <w:szCs w:val="24"/>
          <w:lang w:eastAsia="ru-RU"/>
        </w:rPr>
        <w:t>го</w:t>
      </w:r>
      <w:r w:rsidRPr="00CF0FB7">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о</w:t>
      </w:r>
      <w:r w:rsidRPr="00CF0FB7">
        <w:rPr>
          <w:rFonts w:ascii="Times New Roman" w:eastAsia="Times New Roman" w:hAnsi="Times New Roman" w:cs="Times New Roman"/>
          <w:sz w:val="24"/>
          <w:szCs w:val="24"/>
          <w:lang w:eastAsia="ru-RU"/>
        </w:rPr>
        <w:t>го права.</w:t>
      </w:r>
    </w:p>
    <w:p w:rsidR="00CF0FB7" w:rsidRDefault="00CF0FB7" w:rsidP="00CF0FB7">
      <w:pPr>
        <w:pStyle w:val="a9"/>
        <w:numPr>
          <w:ilvl w:val="0"/>
          <w:numId w:val="3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Правовой статус налогоплательщиков и плательщиков сборов.</w:t>
      </w:r>
    </w:p>
    <w:p w:rsidR="00CF0FB7" w:rsidRDefault="00CF0FB7" w:rsidP="00CF0FB7">
      <w:pPr>
        <w:pStyle w:val="a9"/>
        <w:numPr>
          <w:ilvl w:val="0"/>
          <w:numId w:val="3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Правовой статус налоговых агентов и сборщиков налогов и сборов.</w:t>
      </w:r>
    </w:p>
    <w:p w:rsidR="00CF0FB7" w:rsidRPr="00CF0FB7" w:rsidRDefault="00CF0FB7" w:rsidP="00CF0FB7">
      <w:pPr>
        <w:pStyle w:val="a9"/>
        <w:numPr>
          <w:ilvl w:val="0"/>
          <w:numId w:val="3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Правовой статус налоговых представителей</w:t>
      </w: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5 «</w:t>
      </w:r>
      <w:r w:rsidR="00CF0FB7" w:rsidRPr="00CF0FB7">
        <w:rPr>
          <w:rFonts w:ascii="Times New Roman" w:eastAsia="Times New Roman" w:hAnsi="Times New Roman" w:cs="Times New Roman"/>
          <w:sz w:val="24"/>
          <w:szCs w:val="24"/>
          <w:lang w:eastAsia="ru-RU"/>
        </w:rPr>
        <w:t>Правовой статус органов налогового контроля</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A67C9B" w:rsidRDefault="00CF0FB7" w:rsidP="00AC10B6">
      <w:pPr>
        <w:pStyle w:val="a9"/>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Налоговые органы РФ.</w:t>
      </w:r>
    </w:p>
    <w:p w:rsidR="00CF0FB7" w:rsidRPr="001B35FA" w:rsidRDefault="00CF0FB7" w:rsidP="00AC10B6">
      <w:pPr>
        <w:pStyle w:val="a9"/>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Органы внутренних дел. Следственные органы.</w:t>
      </w:r>
    </w:p>
    <w:p w:rsidR="00CF706C" w:rsidRPr="001B35FA" w:rsidRDefault="00CF706C"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6</w:t>
      </w:r>
      <w:r w:rsidR="00CF0FB7">
        <w:rPr>
          <w:rFonts w:ascii="Times New Roman" w:eastAsia="Times New Roman" w:hAnsi="Times New Roman" w:cs="Times New Roman"/>
          <w:sz w:val="24"/>
          <w:szCs w:val="24"/>
          <w:lang w:eastAsia="ru-RU"/>
        </w:rPr>
        <w:t>, 7</w:t>
      </w:r>
      <w:r w:rsidRPr="001B35FA">
        <w:rPr>
          <w:rFonts w:ascii="Times New Roman" w:eastAsia="Times New Roman" w:hAnsi="Times New Roman" w:cs="Times New Roman"/>
          <w:sz w:val="24"/>
          <w:szCs w:val="24"/>
          <w:lang w:eastAsia="ru-RU"/>
        </w:rPr>
        <w:t xml:space="preserve"> «</w:t>
      </w:r>
      <w:r w:rsidR="00CF0FB7" w:rsidRPr="00CF0FB7">
        <w:rPr>
          <w:rFonts w:ascii="Times New Roman" w:eastAsia="Times New Roman" w:hAnsi="Times New Roman" w:cs="Times New Roman"/>
          <w:sz w:val="24"/>
          <w:szCs w:val="24"/>
          <w:lang w:eastAsia="ru-RU"/>
        </w:rPr>
        <w:t>Понятие и содержание налоговой обязанности</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A67C9B" w:rsidRDefault="00CF0FB7" w:rsidP="00AC10B6">
      <w:pPr>
        <w:pStyle w:val="a9"/>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основания возникновения и прекращения налоговой обязанности</w:t>
      </w:r>
    </w:p>
    <w:p w:rsidR="00CF0FB7" w:rsidRDefault="00CF0FB7" w:rsidP="00AC10B6">
      <w:pPr>
        <w:pStyle w:val="a9"/>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Исполнение налоговой обязанности</w:t>
      </w:r>
    </w:p>
    <w:p w:rsidR="00CF0FB7" w:rsidRDefault="00CF0FB7" w:rsidP="00AC10B6">
      <w:pPr>
        <w:pStyle w:val="a9"/>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обеспечения исполнения налоговой обязанности.</w:t>
      </w:r>
    </w:p>
    <w:p w:rsidR="00CF0FB7" w:rsidRDefault="00CF0FB7" w:rsidP="00AC10B6">
      <w:pPr>
        <w:pStyle w:val="a9"/>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 и возврат излишне уплаченных налогов и сборов.</w:t>
      </w:r>
    </w:p>
    <w:p w:rsidR="00CF0FB7" w:rsidRPr="001B35FA" w:rsidRDefault="00CF0FB7" w:rsidP="00AC10B6">
      <w:pPr>
        <w:pStyle w:val="a9"/>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Изменение срока уплаты налога, сбора, пени.</w:t>
      </w:r>
    </w:p>
    <w:p w:rsidR="00CF706C" w:rsidRPr="001B35FA" w:rsidRDefault="00CF706C"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8 «</w:t>
      </w:r>
      <w:r w:rsidR="00CF0FB7" w:rsidRPr="00CF0FB7">
        <w:rPr>
          <w:rFonts w:ascii="Times New Roman" w:eastAsia="Times New Roman" w:hAnsi="Times New Roman" w:cs="Times New Roman"/>
          <w:sz w:val="24"/>
          <w:szCs w:val="24"/>
          <w:lang w:eastAsia="ru-RU"/>
        </w:rPr>
        <w:t>Понятие, формы и виды налогового контроля</w:t>
      </w:r>
      <w:r w:rsidRPr="001B35FA">
        <w:rPr>
          <w:rFonts w:ascii="Times New Roman" w:eastAsia="Times New Roman" w:hAnsi="Times New Roman" w:cs="Times New Roman"/>
          <w:sz w:val="24"/>
          <w:szCs w:val="24"/>
          <w:lang w:eastAsia="ru-RU"/>
        </w:rPr>
        <w:t>»</w:t>
      </w:r>
    </w:p>
    <w:p w:rsidR="00A67C9B" w:rsidRPr="00CF0FB7"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CF0FB7">
        <w:rPr>
          <w:rFonts w:ascii="Times New Roman" w:eastAsia="Times New Roman" w:hAnsi="Times New Roman" w:cs="Times New Roman"/>
          <w:i/>
          <w:sz w:val="24"/>
          <w:szCs w:val="24"/>
          <w:lang w:eastAsia="ru-RU"/>
        </w:rPr>
        <w:t>Вопросы для устного опроса:</w:t>
      </w:r>
    </w:p>
    <w:p w:rsidR="00A67C9B" w:rsidRDefault="00CF0FB7" w:rsidP="00AC10B6">
      <w:pPr>
        <w:pStyle w:val="a9"/>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формы, виды налогового контроля.</w:t>
      </w:r>
    </w:p>
    <w:p w:rsidR="00CF0FB7" w:rsidRDefault="00CF0FB7" w:rsidP="00AC10B6">
      <w:pPr>
        <w:pStyle w:val="a9"/>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Налоговые проверки</w:t>
      </w:r>
    </w:p>
    <w:p w:rsidR="00CF0FB7" w:rsidRDefault="00CF0FB7" w:rsidP="00C07B05">
      <w:pPr>
        <w:pStyle w:val="a9"/>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Вынесение решение по результатам рассмотрения материалов налоговой проверки.</w:t>
      </w:r>
    </w:p>
    <w:p w:rsidR="00CF0FB7" w:rsidRPr="001B35FA" w:rsidRDefault="00CF0FB7" w:rsidP="00C07B05">
      <w:pPr>
        <w:pStyle w:val="a9"/>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Налоговая тайна: понятие, правовой режим.</w:t>
      </w:r>
    </w:p>
    <w:p w:rsidR="001B35FA" w:rsidRPr="001B35FA" w:rsidRDefault="001B35FA" w:rsidP="00C07B05">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C07B05">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9 «</w:t>
      </w:r>
      <w:r w:rsidR="00CF0FB7" w:rsidRPr="00CF0FB7">
        <w:rPr>
          <w:rFonts w:ascii="Times New Roman" w:eastAsia="Times New Roman" w:hAnsi="Times New Roman" w:cs="Times New Roman"/>
          <w:sz w:val="24"/>
          <w:szCs w:val="24"/>
          <w:lang w:eastAsia="ru-RU"/>
        </w:rPr>
        <w:t>Налоговые правонарушения. Налоговая ответственность</w:t>
      </w:r>
      <w:r w:rsidRPr="001B35FA">
        <w:rPr>
          <w:rFonts w:ascii="Times New Roman" w:eastAsia="Times New Roman" w:hAnsi="Times New Roman" w:cs="Times New Roman"/>
          <w:sz w:val="24"/>
          <w:szCs w:val="24"/>
          <w:lang w:eastAsia="ru-RU"/>
        </w:rPr>
        <w:t>»</w:t>
      </w:r>
    </w:p>
    <w:p w:rsidR="00A67C9B" w:rsidRPr="001B35FA" w:rsidRDefault="00A67C9B" w:rsidP="00C07B05">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Default="00CF0FB7" w:rsidP="00C07B05">
      <w:pPr>
        <w:pStyle w:val="a9"/>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и виды нарушений законодательства о налогах и сборах.</w:t>
      </w:r>
    </w:p>
    <w:p w:rsidR="00CF0FB7" w:rsidRDefault="00CF0FB7" w:rsidP="00C07B05">
      <w:pPr>
        <w:pStyle w:val="a9"/>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признаки особенности налоговых правонарушений.</w:t>
      </w:r>
    </w:p>
    <w:p w:rsidR="00CF0FB7" w:rsidRDefault="00CF0FB7" w:rsidP="00C07B05">
      <w:pPr>
        <w:pStyle w:val="a9"/>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Классификация составов налоговых правонарушений.</w:t>
      </w:r>
    </w:p>
    <w:p w:rsidR="00CF0FB7" w:rsidRDefault="00CF0FB7" w:rsidP="00C07B05">
      <w:pPr>
        <w:pStyle w:val="a9"/>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иных нарушений законодательства о налогах и сборах</w:t>
      </w:r>
    </w:p>
    <w:p w:rsidR="00CF0FB7" w:rsidRDefault="00CF0FB7" w:rsidP="00C07B05">
      <w:pPr>
        <w:pStyle w:val="a9"/>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функции, принципы налоговой ответственности</w:t>
      </w:r>
    </w:p>
    <w:p w:rsidR="00CF0FB7" w:rsidRPr="001B35FA" w:rsidRDefault="00CF0FB7" w:rsidP="00C07B05">
      <w:pPr>
        <w:pStyle w:val="a9"/>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рассмотрения дел о привлечении к налоговой ответственности</w:t>
      </w:r>
    </w:p>
    <w:p w:rsidR="00A67C9B" w:rsidRPr="001B35FA" w:rsidRDefault="00A67C9B" w:rsidP="00C07B05">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C07B05">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10 «</w:t>
      </w:r>
      <w:r w:rsidR="00D34356" w:rsidRPr="00D34356">
        <w:rPr>
          <w:rFonts w:ascii="Times New Roman" w:eastAsia="Times New Roman" w:hAnsi="Times New Roman" w:cs="Times New Roman"/>
          <w:sz w:val="24"/>
          <w:szCs w:val="24"/>
          <w:lang w:eastAsia="ru-RU"/>
        </w:rPr>
        <w:t>Защита прав налогоплательщиков</w:t>
      </w:r>
      <w:r w:rsidRPr="001B35FA">
        <w:rPr>
          <w:rFonts w:ascii="Times New Roman" w:eastAsia="Times New Roman" w:hAnsi="Times New Roman" w:cs="Times New Roman"/>
          <w:sz w:val="24"/>
          <w:szCs w:val="24"/>
          <w:lang w:eastAsia="ru-RU"/>
        </w:rPr>
        <w:t>»</w:t>
      </w:r>
    </w:p>
    <w:p w:rsidR="00A67C9B" w:rsidRPr="001B35FA" w:rsidRDefault="00A67C9B" w:rsidP="00C07B05">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Default="00D34356" w:rsidP="00C07B05">
      <w:pPr>
        <w:pStyle w:val="a9"/>
        <w:numPr>
          <w:ilvl w:val="0"/>
          <w:numId w:val="38"/>
        </w:numPr>
        <w:spacing w:after="0" w:line="240" w:lineRule="auto"/>
        <w:ind w:left="0" w:firstLine="709"/>
        <w:jc w:val="both"/>
        <w:rPr>
          <w:rFonts w:ascii="Times New Roman" w:eastAsia="Times New Roman" w:hAnsi="Times New Roman" w:cs="Times New Roman"/>
          <w:sz w:val="24"/>
          <w:szCs w:val="24"/>
          <w:lang w:eastAsia="ru-RU"/>
        </w:rPr>
      </w:pPr>
      <w:r w:rsidRPr="00D34356">
        <w:rPr>
          <w:rFonts w:ascii="Times New Roman" w:eastAsia="Times New Roman" w:hAnsi="Times New Roman" w:cs="Times New Roman"/>
          <w:sz w:val="24"/>
          <w:szCs w:val="24"/>
          <w:lang w:eastAsia="ru-RU"/>
        </w:rPr>
        <w:t>Административный порядок защиты прав налогоплательщиков</w:t>
      </w:r>
      <w:r w:rsidR="001B35FA" w:rsidRPr="00D34356">
        <w:rPr>
          <w:rFonts w:ascii="Times New Roman" w:eastAsia="Times New Roman" w:hAnsi="Times New Roman" w:cs="Times New Roman"/>
          <w:sz w:val="24"/>
          <w:szCs w:val="24"/>
          <w:lang w:eastAsia="ru-RU"/>
        </w:rPr>
        <w:t>.</w:t>
      </w:r>
    </w:p>
    <w:p w:rsidR="00D34356" w:rsidRDefault="00D34356" w:rsidP="00C07B05">
      <w:pPr>
        <w:pStyle w:val="a9"/>
        <w:numPr>
          <w:ilvl w:val="0"/>
          <w:numId w:val="3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Судебный порядок защиты прав налогоплательщиков.</w:t>
      </w:r>
    </w:p>
    <w:p w:rsidR="00D34356" w:rsidRDefault="00D34356" w:rsidP="00C07B05">
      <w:pPr>
        <w:pStyle w:val="a9"/>
        <w:numPr>
          <w:ilvl w:val="0"/>
          <w:numId w:val="3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Понятие налогового спора. </w:t>
      </w:r>
    </w:p>
    <w:p w:rsidR="00D34356" w:rsidRPr="00D34356" w:rsidRDefault="00D34356" w:rsidP="00C07B05">
      <w:pPr>
        <w:pStyle w:val="a9"/>
        <w:numPr>
          <w:ilvl w:val="0"/>
          <w:numId w:val="3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разрешения налогового спора. Доказывание в налоговых спорах.</w:t>
      </w:r>
    </w:p>
    <w:p w:rsidR="00A67C9B" w:rsidRPr="001B35FA" w:rsidRDefault="00A67C9B" w:rsidP="00C07B05">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C07B05">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11</w:t>
      </w:r>
      <w:r w:rsidR="00D34356">
        <w:rPr>
          <w:rFonts w:ascii="Times New Roman" w:eastAsia="Times New Roman" w:hAnsi="Times New Roman" w:cs="Times New Roman"/>
          <w:sz w:val="24"/>
          <w:szCs w:val="24"/>
          <w:lang w:eastAsia="ru-RU"/>
        </w:rPr>
        <w:t>, 12</w:t>
      </w:r>
      <w:r w:rsidRPr="001B35FA">
        <w:rPr>
          <w:rFonts w:ascii="Times New Roman" w:eastAsia="Times New Roman" w:hAnsi="Times New Roman" w:cs="Times New Roman"/>
          <w:sz w:val="24"/>
          <w:szCs w:val="24"/>
          <w:lang w:eastAsia="ru-RU"/>
        </w:rPr>
        <w:t xml:space="preserve"> «</w:t>
      </w:r>
      <w:r w:rsidR="00D34356" w:rsidRPr="00D34356">
        <w:rPr>
          <w:rFonts w:ascii="Times New Roman" w:eastAsia="Times New Roman" w:hAnsi="Times New Roman" w:cs="Times New Roman"/>
          <w:sz w:val="24"/>
          <w:szCs w:val="24"/>
          <w:lang w:eastAsia="ru-RU"/>
        </w:rPr>
        <w:t>Федеральные налоги и сборы</w:t>
      </w:r>
      <w:r w:rsidRPr="001B35FA">
        <w:rPr>
          <w:rFonts w:ascii="Times New Roman" w:eastAsia="Times New Roman" w:hAnsi="Times New Roman" w:cs="Times New Roman"/>
          <w:sz w:val="24"/>
          <w:szCs w:val="24"/>
          <w:lang w:eastAsia="ru-RU"/>
        </w:rPr>
        <w:t>»</w:t>
      </w:r>
    </w:p>
    <w:p w:rsidR="00A67C9B" w:rsidRPr="001B35FA" w:rsidRDefault="00A67C9B" w:rsidP="00C07B05">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1B35FA" w:rsidRDefault="00D34356" w:rsidP="00C07B05">
      <w:pPr>
        <w:pStyle w:val="a9"/>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федеральных налогов и сборов.</w:t>
      </w:r>
    </w:p>
    <w:p w:rsidR="00D34356" w:rsidRDefault="00D34356" w:rsidP="00C07B05">
      <w:pPr>
        <w:pStyle w:val="a9"/>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Налог на добавленную стоимость</w:t>
      </w:r>
    </w:p>
    <w:p w:rsidR="00D34356" w:rsidRDefault="00D34356" w:rsidP="00C07B05">
      <w:pPr>
        <w:pStyle w:val="a9"/>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Акцизы</w:t>
      </w:r>
    </w:p>
    <w:p w:rsidR="00D34356" w:rsidRDefault="00D34356" w:rsidP="00C07B05">
      <w:pPr>
        <w:pStyle w:val="a9"/>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Налог на доходы физических лиц.</w:t>
      </w:r>
    </w:p>
    <w:p w:rsidR="00D34356" w:rsidRDefault="00D34356" w:rsidP="00C07B05">
      <w:pPr>
        <w:pStyle w:val="a9"/>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Налог на прибыль организаций</w:t>
      </w:r>
    </w:p>
    <w:p w:rsidR="00D34356" w:rsidRDefault="00D34356" w:rsidP="00C07B05">
      <w:pPr>
        <w:pStyle w:val="a9"/>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Сборы за пользование объектами животного мира за пользование объектами водных биологических ресурсов</w:t>
      </w:r>
    </w:p>
    <w:p w:rsidR="00D34356" w:rsidRDefault="00D34356" w:rsidP="00C07B05">
      <w:pPr>
        <w:pStyle w:val="a9"/>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Водный налог.</w:t>
      </w:r>
    </w:p>
    <w:p w:rsidR="00D34356" w:rsidRDefault="00D34356" w:rsidP="00C07B05">
      <w:pPr>
        <w:pStyle w:val="a9"/>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Государственная пошлина</w:t>
      </w:r>
    </w:p>
    <w:p w:rsidR="00D34356" w:rsidRPr="00D34356" w:rsidRDefault="00D34356" w:rsidP="00C07B05">
      <w:pPr>
        <w:pStyle w:val="a9"/>
        <w:numPr>
          <w:ilvl w:val="0"/>
          <w:numId w:val="39"/>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Налог на добычу полезных ископаемых</w:t>
      </w:r>
    </w:p>
    <w:p w:rsidR="00A67C9B" w:rsidRPr="001B35FA" w:rsidRDefault="00A67C9B" w:rsidP="00C07B05">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C07B05">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13 «</w:t>
      </w:r>
      <w:r w:rsidR="00D34356" w:rsidRPr="00D34356">
        <w:rPr>
          <w:rFonts w:ascii="Times New Roman" w:eastAsia="Times New Roman" w:hAnsi="Times New Roman" w:cs="Times New Roman"/>
          <w:sz w:val="24"/>
          <w:szCs w:val="24"/>
          <w:lang w:eastAsia="ru-RU"/>
        </w:rPr>
        <w:t>Специальные налоговые режимы</w:t>
      </w:r>
      <w:r w:rsidRPr="001B35FA">
        <w:rPr>
          <w:rFonts w:ascii="Times New Roman" w:eastAsia="Times New Roman" w:hAnsi="Times New Roman" w:cs="Times New Roman"/>
          <w:sz w:val="24"/>
          <w:szCs w:val="24"/>
          <w:lang w:eastAsia="ru-RU"/>
        </w:rPr>
        <w:t>»</w:t>
      </w:r>
    </w:p>
    <w:p w:rsidR="00A67C9B" w:rsidRPr="001B35FA" w:rsidRDefault="00A67C9B" w:rsidP="00C07B05">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D34356" w:rsidRPr="00D34356" w:rsidRDefault="00D34356" w:rsidP="00D34356">
      <w:pPr>
        <w:pStyle w:val="a9"/>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D34356">
        <w:rPr>
          <w:rFonts w:ascii="Times New Roman" w:eastAsia="Times New Roman" w:hAnsi="Times New Roman" w:cs="Times New Roman"/>
          <w:sz w:val="24"/>
          <w:szCs w:val="24"/>
          <w:lang w:eastAsia="ru-RU"/>
        </w:rPr>
        <w:t>диный сельскохозяйственный налог</w:t>
      </w:r>
      <w:r>
        <w:rPr>
          <w:rFonts w:ascii="Times New Roman" w:eastAsia="Times New Roman" w:hAnsi="Times New Roman" w:cs="Times New Roman"/>
          <w:sz w:val="24"/>
          <w:szCs w:val="24"/>
          <w:lang w:eastAsia="ru-RU"/>
        </w:rPr>
        <w:t>.</w:t>
      </w:r>
    </w:p>
    <w:p w:rsidR="00D34356" w:rsidRDefault="00D34356" w:rsidP="00D34356">
      <w:pPr>
        <w:pStyle w:val="a9"/>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D34356">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ощенная система налогообложения.</w:t>
      </w:r>
    </w:p>
    <w:p w:rsidR="00D34356" w:rsidRPr="00D34356" w:rsidRDefault="00D34356" w:rsidP="00D34356">
      <w:pPr>
        <w:pStyle w:val="a9"/>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D34356">
        <w:rPr>
          <w:rFonts w:ascii="Times New Roman" w:eastAsia="Times New Roman" w:hAnsi="Times New Roman" w:cs="Times New Roman"/>
          <w:sz w:val="24"/>
          <w:szCs w:val="24"/>
          <w:lang w:eastAsia="ru-RU"/>
        </w:rPr>
        <w:t>истема налогообложения при выполнении согл</w:t>
      </w:r>
      <w:r>
        <w:rPr>
          <w:rFonts w:ascii="Times New Roman" w:eastAsia="Times New Roman" w:hAnsi="Times New Roman" w:cs="Times New Roman"/>
          <w:sz w:val="24"/>
          <w:szCs w:val="24"/>
          <w:lang w:eastAsia="ru-RU"/>
        </w:rPr>
        <w:t>ашений о разделе продукции.</w:t>
      </w:r>
    </w:p>
    <w:p w:rsidR="00D34356" w:rsidRDefault="00D34356" w:rsidP="00D34356">
      <w:pPr>
        <w:pStyle w:val="a9"/>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3435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тентная система налогообложения.</w:t>
      </w:r>
    </w:p>
    <w:p w:rsidR="001B35FA" w:rsidRPr="001B35FA" w:rsidRDefault="00D34356" w:rsidP="00D34356">
      <w:pPr>
        <w:pStyle w:val="a9"/>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34356">
        <w:rPr>
          <w:rFonts w:ascii="Times New Roman" w:eastAsia="Times New Roman" w:hAnsi="Times New Roman" w:cs="Times New Roman"/>
          <w:sz w:val="24"/>
          <w:szCs w:val="24"/>
          <w:lang w:eastAsia="ru-RU"/>
        </w:rPr>
        <w:t>алог на профессиональный доход</w:t>
      </w:r>
      <w:r>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1B35FA">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14 «</w:t>
      </w:r>
      <w:r w:rsidR="00D34356" w:rsidRPr="00D34356">
        <w:rPr>
          <w:rFonts w:ascii="Times New Roman" w:eastAsia="Times New Roman" w:hAnsi="Times New Roman" w:cs="Times New Roman"/>
          <w:sz w:val="24"/>
          <w:szCs w:val="24"/>
          <w:lang w:eastAsia="ru-RU"/>
        </w:rPr>
        <w:t>Налоги и сборы субъектов Российской Федерации</w:t>
      </w:r>
      <w:r w:rsidRPr="001B35FA">
        <w:rPr>
          <w:rFonts w:ascii="Times New Roman" w:eastAsia="Times New Roman" w:hAnsi="Times New Roman" w:cs="Times New Roman"/>
          <w:sz w:val="24"/>
          <w:szCs w:val="24"/>
          <w:lang w:eastAsia="ru-RU"/>
        </w:rPr>
        <w:t>»</w:t>
      </w:r>
    </w:p>
    <w:p w:rsidR="00A67C9B" w:rsidRPr="001B35FA" w:rsidRDefault="00A67C9B" w:rsidP="001B35FA">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D34356" w:rsidRDefault="00D34356" w:rsidP="00D34356">
      <w:pPr>
        <w:pStyle w:val="a9"/>
        <w:numPr>
          <w:ilvl w:val="0"/>
          <w:numId w:val="4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имущество организаций.</w:t>
      </w:r>
    </w:p>
    <w:p w:rsidR="00D34356" w:rsidRDefault="00D34356" w:rsidP="00D34356">
      <w:pPr>
        <w:pStyle w:val="a9"/>
        <w:numPr>
          <w:ilvl w:val="0"/>
          <w:numId w:val="4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Налог на игорный бизнес.</w:t>
      </w:r>
    </w:p>
    <w:p w:rsidR="00A67C9B" w:rsidRPr="00D34356" w:rsidRDefault="00D34356" w:rsidP="00D34356">
      <w:pPr>
        <w:pStyle w:val="a9"/>
        <w:numPr>
          <w:ilvl w:val="0"/>
          <w:numId w:val="4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D34356">
        <w:rPr>
          <w:rFonts w:ascii="Times New Roman" w:eastAsia="Times New Roman" w:hAnsi="Times New Roman" w:cs="Times New Roman"/>
          <w:sz w:val="24"/>
          <w:szCs w:val="24"/>
          <w:lang w:eastAsia="ru-RU"/>
        </w:rPr>
        <w:t>ранспортный налог.</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p>
    <w:p w:rsidR="00A67C9B" w:rsidRPr="001B35FA" w:rsidRDefault="00A67C9B" w:rsidP="00D34356">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Практическое занятие № 15 «</w:t>
      </w:r>
      <w:r w:rsidR="00D34356" w:rsidRPr="00D34356">
        <w:rPr>
          <w:rFonts w:ascii="Times New Roman" w:eastAsia="Times New Roman" w:hAnsi="Times New Roman" w:cs="Times New Roman"/>
          <w:sz w:val="24"/>
          <w:szCs w:val="24"/>
          <w:lang w:eastAsia="ru-RU"/>
        </w:rPr>
        <w:t>Местные налоги и сборы</w:t>
      </w:r>
      <w:r w:rsidRPr="001B35FA">
        <w:rPr>
          <w:rFonts w:ascii="Times New Roman" w:eastAsia="Times New Roman" w:hAnsi="Times New Roman" w:cs="Times New Roman"/>
          <w:sz w:val="24"/>
          <w:szCs w:val="24"/>
          <w:lang w:eastAsia="ru-RU"/>
        </w:rPr>
        <w:t>»</w:t>
      </w:r>
    </w:p>
    <w:p w:rsidR="00A67C9B" w:rsidRPr="001B35FA" w:rsidRDefault="00A67C9B" w:rsidP="00D34356">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D34356" w:rsidRDefault="00D34356" w:rsidP="00D34356">
      <w:pPr>
        <w:pStyle w:val="a9"/>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налог.</w:t>
      </w:r>
    </w:p>
    <w:p w:rsidR="00D34356" w:rsidRDefault="00D34356" w:rsidP="00D34356">
      <w:pPr>
        <w:pStyle w:val="a9"/>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3435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лог на имущество физических лиц.</w:t>
      </w:r>
    </w:p>
    <w:p w:rsidR="00A67C9B" w:rsidRPr="00D34356" w:rsidRDefault="00D34356" w:rsidP="00D34356">
      <w:pPr>
        <w:pStyle w:val="a9"/>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D34356">
        <w:rPr>
          <w:rFonts w:ascii="Times New Roman" w:eastAsia="Times New Roman" w:hAnsi="Times New Roman" w:cs="Times New Roman"/>
          <w:sz w:val="24"/>
          <w:szCs w:val="24"/>
          <w:lang w:eastAsia="ru-RU"/>
        </w:rPr>
        <w:t>орговый сбор.</w:t>
      </w:r>
    </w:p>
    <w:p w:rsidR="001B35FA" w:rsidRPr="001B35FA" w:rsidRDefault="001B35FA" w:rsidP="001B35FA">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2B353A"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 </w:t>
      </w:r>
      <w:r w:rsidR="00A67C9B" w:rsidRPr="00A67C9B">
        <w:rPr>
          <w:rFonts w:ascii="Times New Roman" w:eastAsia="Times New Roman" w:hAnsi="Times New Roman" w:cs="Times New Roman"/>
          <w:b/>
          <w:sz w:val="24"/>
          <w:szCs w:val="24"/>
          <w:lang w:eastAsia="ru-RU"/>
        </w:rPr>
        <w:t>Планы практических занятий для обучающихся заочной формы обучения</w:t>
      </w:r>
    </w:p>
    <w:p w:rsidR="00A67C9B" w:rsidRDefault="00A67C9B" w:rsidP="00333988">
      <w:pPr>
        <w:spacing w:after="0" w:line="240" w:lineRule="auto"/>
        <w:ind w:firstLine="709"/>
        <w:jc w:val="both"/>
        <w:rPr>
          <w:rFonts w:ascii="Times New Roman" w:eastAsia="Times New Roman" w:hAnsi="Times New Roman" w:cs="Times New Roman"/>
          <w:sz w:val="24"/>
          <w:szCs w:val="24"/>
          <w:lang w:eastAsia="ru-RU"/>
        </w:rPr>
      </w:pPr>
    </w:p>
    <w:p w:rsidR="001B35FA" w:rsidRPr="001B35FA" w:rsidRDefault="001B35FA" w:rsidP="00333988">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1</w:t>
      </w:r>
      <w:r w:rsidRPr="001B35FA">
        <w:rPr>
          <w:rFonts w:ascii="Times New Roman" w:eastAsia="Times New Roman" w:hAnsi="Times New Roman" w:cs="Times New Roman"/>
          <w:sz w:val="24"/>
          <w:szCs w:val="24"/>
          <w:lang w:eastAsia="ru-RU"/>
        </w:rPr>
        <w:t xml:space="preserve"> «</w:t>
      </w:r>
      <w:r w:rsidR="00C07B05" w:rsidRPr="00C07B05">
        <w:rPr>
          <w:rFonts w:ascii="Times New Roman" w:eastAsia="Times New Roman" w:hAnsi="Times New Roman" w:cs="Times New Roman"/>
          <w:sz w:val="24"/>
          <w:szCs w:val="24"/>
          <w:lang w:eastAsia="ru-RU"/>
        </w:rPr>
        <w:t>Субъекты налогового права</w:t>
      </w:r>
      <w:r w:rsidRPr="001B35FA">
        <w:rPr>
          <w:rFonts w:ascii="Times New Roman" w:eastAsia="Times New Roman" w:hAnsi="Times New Roman" w:cs="Times New Roman"/>
          <w:sz w:val="24"/>
          <w:szCs w:val="24"/>
          <w:lang w:eastAsia="ru-RU"/>
        </w:rPr>
        <w:t>»</w:t>
      </w:r>
    </w:p>
    <w:p w:rsidR="001B35FA" w:rsidRPr="001B35FA" w:rsidRDefault="001B35FA" w:rsidP="00333988">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C07B05" w:rsidRPr="00C07B05" w:rsidRDefault="00C07B05" w:rsidP="00333988">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C07B05">
        <w:rPr>
          <w:rFonts w:ascii="Times New Roman" w:eastAsia="Times New Roman" w:hAnsi="Times New Roman" w:cs="Times New Roman"/>
          <w:sz w:val="24"/>
          <w:szCs w:val="24"/>
          <w:lang w:eastAsia="ru-RU"/>
        </w:rPr>
        <w:t>Понятие и классификация субъектов налогового права.</w:t>
      </w:r>
    </w:p>
    <w:p w:rsidR="00C07B05" w:rsidRPr="00C07B05" w:rsidRDefault="00C07B05" w:rsidP="00333988">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C07B05">
        <w:rPr>
          <w:rFonts w:ascii="Times New Roman" w:eastAsia="Times New Roman" w:hAnsi="Times New Roman" w:cs="Times New Roman"/>
          <w:sz w:val="24"/>
          <w:szCs w:val="24"/>
          <w:lang w:eastAsia="ru-RU"/>
        </w:rPr>
        <w:t>Правовой статус налогоплательщиков и плательщиков сборов.</w:t>
      </w:r>
    </w:p>
    <w:p w:rsidR="00C07B05" w:rsidRPr="00C07B05" w:rsidRDefault="00C07B05" w:rsidP="00333988">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C07B05">
        <w:rPr>
          <w:rFonts w:ascii="Times New Roman" w:eastAsia="Times New Roman" w:hAnsi="Times New Roman" w:cs="Times New Roman"/>
          <w:sz w:val="24"/>
          <w:szCs w:val="24"/>
          <w:lang w:eastAsia="ru-RU"/>
        </w:rPr>
        <w:t>Правовой статус налоговых агентов и сборщиков налогов и сборов.</w:t>
      </w:r>
    </w:p>
    <w:p w:rsidR="00C07B05" w:rsidRPr="00C07B05" w:rsidRDefault="00C07B05" w:rsidP="00333988">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C07B05">
        <w:rPr>
          <w:rFonts w:ascii="Times New Roman" w:eastAsia="Times New Roman" w:hAnsi="Times New Roman" w:cs="Times New Roman"/>
          <w:sz w:val="24"/>
          <w:szCs w:val="24"/>
          <w:lang w:eastAsia="ru-RU"/>
        </w:rPr>
        <w:t>Правовой статус налоговых представителей</w:t>
      </w:r>
    </w:p>
    <w:p w:rsidR="00C07B05" w:rsidRPr="00C07B05" w:rsidRDefault="00C07B05" w:rsidP="00333988">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C07B05">
        <w:rPr>
          <w:rFonts w:ascii="Times New Roman" w:eastAsia="Times New Roman" w:hAnsi="Times New Roman" w:cs="Times New Roman"/>
          <w:sz w:val="24"/>
          <w:szCs w:val="24"/>
          <w:lang w:eastAsia="ru-RU"/>
        </w:rPr>
        <w:t>Правовой ста</w:t>
      </w:r>
      <w:r>
        <w:rPr>
          <w:rFonts w:ascii="Times New Roman" w:eastAsia="Times New Roman" w:hAnsi="Times New Roman" w:cs="Times New Roman"/>
          <w:sz w:val="24"/>
          <w:szCs w:val="24"/>
          <w:lang w:eastAsia="ru-RU"/>
        </w:rPr>
        <w:t>тус органов налогового контроля</w:t>
      </w:r>
    </w:p>
    <w:p w:rsidR="001B35FA" w:rsidRPr="001B35FA" w:rsidRDefault="001B35FA" w:rsidP="00333988">
      <w:pPr>
        <w:spacing w:after="0" w:line="240" w:lineRule="auto"/>
        <w:ind w:firstLine="709"/>
        <w:jc w:val="both"/>
        <w:rPr>
          <w:rFonts w:ascii="Times New Roman" w:eastAsia="Calibri" w:hAnsi="Times New Roman" w:cs="Times New Roman"/>
          <w:sz w:val="24"/>
          <w:szCs w:val="24"/>
        </w:rPr>
      </w:pPr>
    </w:p>
    <w:p w:rsidR="001B35FA" w:rsidRPr="001B35FA" w:rsidRDefault="001B35FA" w:rsidP="00333988">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2</w:t>
      </w:r>
      <w:r w:rsidRPr="001B35FA">
        <w:rPr>
          <w:rFonts w:ascii="Times New Roman" w:eastAsia="Times New Roman" w:hAnsi="Times New Roman" w:cs="Times New Roman"/>
          <w:sz w:val="24"/>
          <w:szCs w:val="24"/>
          <w:lang w:eastAsia="ru-RU"/>
        </w:rPr>
        <w:t xml:space="preserve"> «</w:t>
      </w:r>
      <w:r w:rsidR="00C07B05" w:rsidRPr="00C07B05">
        <w:rPr>
          <w:rFonts w:ascii="Times New Roman" w:eastAsia="Times New Roman" w:hAnsi="Times New Roman" w:cs="Times New Roman"/>
          <w:sz w:val="24"/>
          <w:szCs w:val="24"/>
          <w:lang w:eastAsia="ru-RU"/>
        </w:rPr>
        <w:t>Понятие и содержание налоговой обязанности</w:t>
      </w:r>
      <w:r w:rsidRPr="001B35FA">
        <w:rPr>
          <w:rFonts w:ascii="Times New Roman" w:eastAsia="Times New Roman" w:hAnsi="Times New Roman" w:cs="Times New Roman"/>
          <w:sz w:val="24"/>
          <w:szCs w:val="24"/>
          <w:lang w:eastAsia="ru-RU"/>
        </w:rPr>
        <w:t>»</w:t>
      </w:r>
    </w:p>
    <w:p w:rsidR="001B35FA" w:rsidRPr="001B35FA" w:rsidRDefault="001B35FA" w:rsidP="00333988">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C07B05" w:rsidRPr="00C07B05" w:rsidRDefault="00C07B05" w:rsidP="00333988">
      <w:pPr>
        <w:pStyle w:val="a9"/>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C07B05">
        <w:rPr>
          <w:rFonts w:ascii="Times New Roman" w:eastAsia="Times New Roman" w:hAnsi="Times New Roman" w:cs="Times New Roman"/>
          <w:sz w:val="24"/>
          <w:szCs w:val="24"/>
          <w:lang w:eastAsia="ru-RU"/>
        </w:rPr>
        <w:t>Понятие, основания возникновения и прекращения налоговой обязанности</w:t>
      </w:r>
    </w:p>
    <w:p w:rsidR="00C07B05" w:rsidRPr="00C07B05" w:rsidRDefault="00C07B05" w:rsidP="00333988">
      <w:pPr>
        <w:pStyle w:val="a9"/>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C07B05">
        <w:rPr>
          <w:rFonts w:ascii="Times New Roman" w:eastAsia="Times New Roman" w:hAnsi="Times New Roman" w:cs="Times New Roman"/>
          <w:sz w:val="24"/>
          <w:szCs w:val="24"/>
          <w:lang w:eastAsia="ru-RU"/>
        </w:rPr>
        <w:t>Исполнение налоговой обязанности</w:t>
      </w:r>
    </w:p>
    <w:p w:rsidR="00C07B05" w:rsidRPr="00C07B05" w:rsidRDefault="00C07B05" w:rsidP="00333988">
      <w:pPr>
        <w:pStyle w:val="a9"/>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C07B05">
        <w:rPr>
          <w:rFonts w:ascii="Times New Roman" w:eastAsia="Times New Roman" w:hAnsi="Times New Roman" w:cs="Times New Roman"/>
          <w:sz w:val="24"/>
          <w:szCs w:val="24"/>
          <w:lang w:eastAsia="ru-RU"/>
        </w:rPr>
        <w:t>Способы обеспечения исполнения налоговой обязанности.</w:t>
      </w:r>
    </w:p>
    <w:p w:rsidR="00C07B05" w:rsidRPr="00C07B05" w:rsidRDefault="00C07B05" w:rsidP="00333988">
      <w:pPr>
        <w:pStyle w:val="a9"/>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C07B05">
        <w:rPr>
          <w:rFonts w:ascii="Times New Roman" w:eastAsia="Times New Roman" w:hAnsi="Times New Roman" w:cs="Times New Roman"/>
          <w:sz w:val="24"/>
          <w:szCs w:val="24"/>
          <w:lang w:eastAsia="ru-RU"/>
        </w:rPr>
        <w:t>Зачет и возврат излишне уплаченных налогов и сборов.</w:t>
      </w:r>
    </w:p>
    <w:p w:rsidR="00F11369" w:rsidRPr="00F11369" w:rsidRDefault="00C07B05" w:rsidP="00333988">
      <w:pPr>
        <w:pStyle w:val="a9"/>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C07B05">
        <w:rPr>
          <w:rFonts w:ascii="Times New Roman" w:eastAsia="Times New Roman" w:hAnsi="Times New Roman" w:cs="Times New Roman"/>
          <w:sz w:val="24"/>
          <w:szCs w:val="24"/>
          <w:lang w:eastAsia="ru-RU"/>
        </w:rPr>
        <w:t>Изменение срока уплаты налога, сбора, пени</w:t>
      </w:r>
    </w:p>
    <w:p w:rsidR="001B35FA" w:rsidRPr="001B35FA" w:rsidRDefault="001B35FA" w:rsidP="00333988">
      <w:pPr>
        <w:spacing w:after="0" w:line="240" w:lineRule="auto"/>
        <w:ind w:firstLine="709"/>
        <w:jc w:val="both"/>
        <w:rPr>
          <w:rFonts w:ascii="Times New Roman" w:eastAsia="Times New Roman" w:hAnsi="Times New Roman" w:cs="Times New Roman"/>
          <w:sz w:val="24"/>
          <w:szCs w:val="24"/>
          <w:lang w:eastAsia="ru-RU"/>
        </w:rPr>
      </w:pPr>
    </w:p>
    <w:p w:rsidR="001B35FA" w:rsidRPr="001B35FA" w:rsidRDefault="001B35FA" w:rsidP="00333988">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Практическое занятие № </w:t>
      </w:r>
      <w:r w:rsidR="00F11369">
        <w:rPr>
          <w:rFonts w:ascii="Times New Roman" w:eastAsia="Times New Roman" w:hAnsi="Times New Roman" w:cs="Times New Roman"/>
          <w:sz w:val="24"/>
          <w:szCs w:val="24"/>
          <w:lang w:eastAsia="ru-RU"/>
        </w:rPr>
        <w:t>3</w:t>
      </w:r>
      <w:r w:rsidRPr="001B35FA">
        <w:rPr>
          <w:rFonts w:ascii="Times New Roman" w:eastAsia="Times New Roman" w:hAnsi="Times New Roman" w:cs="Times New Roman"/>
          <w:sz w:val="24"/>
          <w:szCs w:val="24"/>
          <w:lang w:eastAsia="ru-RU"/>
        </w:rPr>
        <w:t xml:space="preserve"> «</w:t>
      </w:r>
      <w:r w:rsidR="00333988" w:rsidRPr="00333988">
        <w:rPr>
          <w:rFonts w:ascii="Times New Roman" w:eastAsia="Times New Roman" w:hAnsi="Times New Roman" w:cs="Times New Roman"/>
          <w:sz w:val="24"/>
          <w:szCs w:val="24"/>
          <w:lang w:eastAsia="ru-RU"/>
        </w:rPr>
        <w:t>Понятие, формы и виды налогового контроля</w:t>
      </w:r>
      <w:r w:rsidRPr="001B35FA">
        <w:rPr>
          <w:rFonts w:ascii="Times New Roman" w:eastAsia="Times New Roman" w:hAnsi="Times New Roman" w:cs="Times New Roman"/>
          <w:sz w:val="24"/>
          <w:szCs w:val="24"/>
          <w:lang w:eastAsia="ru-RU"/>
        </w:rPr>
        <w:t>»</w:t>
      </w:r>
    </w:p>
    <w:p w:rsidR="001B35FA" w:rsidRPr="001B35FA" w:rsidRDefault="001B35FA" w:rsidP="00333988">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333988" w:rsidRPr="00333988" w:rsidRDefault="00333988" w:rsidP="00333988">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Понятие, формы, виды налогового контроля.</w:t>
      </w:r>
    </w:p>
    <w:p w:rsidR="00333988" w:rsidRPr="00333988" w:rsidRDefault="00333988" w:rsidP="00333988">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Налоговые проверки</w:t>
      </w:r>
    </w:p>
    <w:p w:rsidR="00333988" w:rsidRPr="00333988" w:rsidRDefault="00333988" w:rsidP="00333988">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Вынесение решение по результатам рассмотрения материалов налоговой проверки.</w:t>
      </w:r>
    </w:p>
    <w:p w:rsidR="001B35FA" w:rsidRPr="001B35FA" w:rsidRDefault="00333988" w:rsidP="00333988">
      <w:pPr>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33988">
        <w:rPr>
          <w:rFonts w:ascii="Times New Roman" w:eastAsia="Times New Roman" w:hAnsi="Times New Roman" w:cs="Times New Roman"/>
          <w:sz w:val="24"/>
          <w:szCs w:val="24"/>
          <w:lang w:eastAsia="ru-RU"/>
        </w:rPr>
        <w:t>Налоговая тайна: понятие, правовой режим</w:t>
      </w:r>
    </w:p>
    <w:p w:rsidR="00F11369" w:rsidRDefault="00F11369" w:rsidP="00333988">
      <w:pPr>
        <w:spacing w:after="0" w:line="240" w:lineRule="auto"/>
        <w:ind w:firstLine="709"/>
        <w:jc w:val="both"/>
        <w:rPr>
          <w:rFonts w:ascii="Times New Roman" w:eastAsia="Times New Roman" w:hAnsi="Times New Roman" w:cs="Times New Roman"/>
          <w:sz w:val="24"/>
          <w:szCs w:val="24"/>
          <w:lang w:eastAsia="ru-RU"/>
        </w:rPr>
      </w:pPr>
    </w:p>
    <w:p w:rsidR="001B35FA" w:rsidRPr="001B35FA" w:rsidRDefault="001B35FA" w:rsidP="00333988">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Практическое занятие № </w:t>
      </w:r>
      <w:r w:rsidR="00F11369">
        <w:rPr>
          <w:rFonts w:ascii="Times New Roman" w:eastAsia="Times New Roman" w:hAnsi="Times New Roman" w:cs="Times New Roman"/>
          <w:sz w:val="24"/>
          <w:szCs w:val="24"/>
          <w:lang w:eastAsia="ru-RU"/>
        </w:rPr>
        <w:t>4</w:t>
      </w:r>
      <w:r w:rsidRPr="001B35FA">
        <w:rPr>
          <w:rFonts w:ascii="Times New Roman" w:eastAsia="Times New Roman" w:hAnsi="Times New Roman" w:cs="Times New Roman"/>
          <w:sz w:val="24"/>
          <w:szCs w:val="24"/>
          <w:lang w:eastAsia="ru-RU"/>
        </w:rPr>
        <w:t xml:space="preserve"> «</w:t>
      </w:r>
      <w:r w:rsidR="00333988" w:rsidRPr="00333988">
        <w:rPr>
          <w:rFonts w:ascii="Times New Roman" w:eastAsia="Times New Roman" w:hAnsi="Times New Roman" w:cs="Times New Roman"/>
          <w:sz w:val="24"/>
          <w:szCs w:val="24"/>
          <w:lang w:eastAsia="ru-RU"/>
        </w:rPr>
        <w:t>Налоговые правонарушения. Налоговая ответственность</w:t>
      </w:r>
      <w:r w:rsidRPr="001B35FA">
        <w:rPr>
          <w:rFonts w:ascii="Times New Roman" w:eastAsia="Times New Roman" w:hAnsi="Times New Roman" w:cs="Times New Roman"/>
          <w:sz w:val="24"/>
          <w:szCs w:val="24"/>
          <w:lang w:eastAsia="ru-RU"/>
        </w:rPr>
        <w:t>»</w:t>
      </w:r>
    </w:p>
    <w:p w:rsidR="001B35FA" w:rsidRPr="001B35FA" w:rsidRDefault="001B35FA" w:rsidP="00333988">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333988" w:rsidRPr="00333988" w:rsidRDefault="00333988" w:rsidP="00333988">
      <w:pPr>
        <w:pStyle w:val="a9"/>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Понятие и виды нарушений законодательства о налогах и сборах.</w:t>
      </w:r>
    </w:p>
    <w:p w:rsidR="00333988" w:rsidRPr="00333988" w:rsidRDefault="00333988" w:rsidP="00333988">
      <w:pPr>
        <w:pStyle w:val="a9"/>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Понятие, признаки особенности налоговых правонарушений.</w:t>
      </w:r>
    </w:p>
    <w:p w:rsidR="00333988" w:rsidRPr="00333988" w:rsidRDefault="00333988" w:rsidP="00333988">
      <w:pPr>
        <w:pStyle w:val="a9"/>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Классификация составов налоговых правонарушений.</w:t>
      </w:r>
    </w:p>
    <w:p w:rsidR="00333988" w:rsidRPr="00333988" w:rsidRDefault="00333988" w:rsidP="00333988">
      <w:pPr>
        <w:pStyle w:val="a9"/>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Характеристика иных нарушений законодательства о налогах и сборах</w:t>
      </w:r>
    </w:p>
    <w:p w:rsidR="00333988" w:rsidRPr="00333988" w:rsidRDefault="00333988" w:rsidP="00333988">
      <w:pPr>
        <w:pStyle w:val="a9"/>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Понятие, функции, принципы налоговой ответственности</w:t>
      </w:r>
    </w:p>
    <w:p w:rsidR="001B35FA" w:rsidRPr="00F11369" w:rsidRDefault="00333988" w:rsidP="00333988">
      <w:pPr>
        <w:pStyle w:val="a9"/>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Порядок рассмотрения дел о привлечении к налоговой ответственности</w:t>
      </w:r>
      <w:r w:rsidR="001B35FA" w:rsidRPr="00F11369">
        <w:rPr>
          <w:rFonts w:ascii="Times New Roman" w:eastAsia="Times New Roman" w:hAnsi="Times New Roman" w:cs="Times New Roman"/>
          <w:sz w:val="24"/>
          <w:szCs w:val="24"/>
          <w:lang w:eastAsia="ru-RU"/>
        </w:rPr>
        <w:t>.</w:t>
      </w:r>
    </w:p>
    <w:p w:rsidR="001B35FA" w:rsidRPr="001B35FA" w:rsidRDefault="001B35FA" w:rsidP="00333988">
      <w:pPr>
        <w:spacing w:after="0" w:line="240" w:lineRule="auto"/>
        <w:ind w:firstLine="709"/>
        <w:jc w:val="both"/>
        <w:rPr>
          <w:rFonts w:ascii="Times New Roman" w:eastAsia="Times New Roman" w:hAnsi="Times New Roman" w:cs="Times New Roman"/>
          <w:sz w:val="24"/>
          <w:szCs w:val="24"/>
          <w:lang w:eastAsia="ru-RU"/>
        </w:rPr>
      </w:pPr>
    </w:p>
    <w:p w:rsidR="001B35FA" w:rsidRPr="001B35FA" w:rsidRDefault="001B35FA" w:rsidP="00333988">
      <w:pPr>
        <w:spacing w:after="0" w:line="240" w:lineRule="auto"/>
        <w:ind w:firstLine="709"/>
        <w:jc w:val="both"/>
        <w:rPr>
          <w:rFonts w:ascii="Times New Roman" w:eastAsia="Times New Roman" w:hAnsi="Times New Roman" w:cs="Times New Roman"/>
          <w:sz w:val="24"/>
          <w:szCs w:val="24"/>
          <w:lang w:eastAsia="ru-RU"/>
        </w:rPr>
      </w:pPr>
      <w:r w:rsidRPr="001B35FA">
        <w:rPr>
          <w:rFonts w:ascii="Times New Roman" w:eastAsia="Times New Roman" w:hAnsi="Times New Roman" w:cs="Times New Roman"/>
          <w:sz w:val="24"/>
          <w:szCs w:val="24"/>
          <w:lang w:eastAsia="ru-RU"/>
        </w:rPr>
        <w:t xml:space="preserve">Практическое занятие № </w:t>
      </w:r>
      <w:r w:rsidR="00F11369">
        <w:rPr>
          <w:rFonts w:ascii="Times New Roman" w:eastAsia="Times New Roman" w:hAnsi="Times New Roman" w:cs="Times New Roman"/>
          <w:sz w:val="24"/>
          <w:szCs w:val="24"/>
          <w:lang w:eastAsia="ru-RU"/>
        </w:rPr>
        <w:t>5</w:t>
      </w:r>
      <w:r w:rsidRPr="001B35FA">
        <w:rPr>
          <w:rFonts w:ascii="Times New Roman" w:eastAsia="Times New Roman" w:hAnsi="Times New Roman" w:cs="Times New Roman"/>
          <w:sz w:val="24"/>
          <w:szCs w:val="24"/>
          <w:lang w:eastAsia="ru-RU"/>
        </w:rPr>
        <w:t xml:space="preserve"> «</w:t>
      </w:r>
      <w:r w:rsidR="00333988" w:rsidRPr="00333988">
        <w:rPr>
          <w:rFonts w:ascii="Times New Roman" w:eastAsia="Times New Roman" w:hAnsi="Times New Roman" w:cs="Times New Roman"/>
          <w:sz w:val="24"/>
          <w:szCs w:val="24"/>
          <w:lang w:eastAsia="ru-RU"/>
        </w:rPr>
        <w:t>Федеральные налоги и сборы</w:t>
      </w:r>
      <w:r w:rsidRPr="001B35FA">
        <w:rPr>
          <w:rFonts w:ascii="Times New Roman" w:eastAsia="Times New Roman" w:hAnsi="Times New Roman" w:cs="Times New Roman"/>
          <w:sz w:val="24"/>
          <w:szCs w:val="24"/>
          <w:lang w:eastAsia="ru-RU"/>
        </w:rPr>
        <w:t>»</w:t>
      </w:r>
    </w:p>
    <w:p w:rsidR="001B35FA" w:rsidRPr="001B35FA" w:rsidRDefault="001B35FA" w:rsidP="00333988">
      <w:pPr>
        <w:spacing w:after="0" w:line="240" w:lineRule="auto"/>
        <w:ind w:firstLine="709"/>
        <w:jc w:val="both"/>
        <w:rPr>
          <w:rFonts w:ascii="Times New Roman" w:eastAsia="Times New Roman" w:hAnsi="Times New Roman" w:cs="Times New Roman"/>
          <w:i/>
          <w:sz w:val="24"/>
          <w:szCs w:val="24"/>
          <w:lang w:eastAsia="ru-RU"/>
        </w:rPr>
      </w:pPr>
      <w:r w:rsidRPr="001B35FA">
        <w:rPr>
          <w:rFonts w:ascii="Times New Roman" w:eastAsia="Times New Roman" w:hAnsi="Times New Roman" w:cs="Times New Roman"/>
          <w:i/>
          <w:sz w:val="24"/>
          <w:szCs w:val="24"/>
          <w:lang w:eastAsia="ru-RU"/>
        </w:rPr>
        <w:t>Вопросы для устного опроса</w:t>
      </w:r>
    </w:p>
    <w:p w:rsidR="00333988" w:rsidRPr="00333988" w:rsidRDefault="00333988" w:rsidP="00333988">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Общая характеристика федеральных налогов и сборов.</w:t>
      </w:r>
    </w:p>
    <w:p w:rsidR="00333988" w:rsidRPr="00333988" w:rsidRDefault="00333988" w:rsidP="00333988">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Налог на добавленную стоимость</w:t>
      </w:r>
    </w:p>
    <w:p w:rsidR="00333988" w:rsidRPr="00333988" w:rsidRDefault="00333988" w:rsidP="00333988">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Акцизы</w:t>
      </w:r>
    </w:p>
    <w:p w:rsidR="00333988" w:rsidRPr="00333988" w:rsidRDefault="00333988" w:rsidP="00333988">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Налог на доходы физических лиц.</w:t>
      </w:r>
    </w:p>
    <w:p w:rsidR="00333988" w:rsidRPr="00333988" w:rsidRDefault="00333988" w:rsidP="00333988">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Налог на прибыль организаций</w:t>
      </w:r>
    </w:p>
    <w:p w:rsidR="00333988" w:rsidRPr="00333988" w:rsidRDefault="00333988" w:rsidP="00333988">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lastRenderedPageBreak/>
        <w:t>Сборы за пользование объектами животного мира за пользование объектами водных биологических ресурсов</w:t>
      </w:r>
    </w:p>
    <w:p w:rsidR="00333988" w:rsidRPr="00333988" w:rsidRDefault="00333988" w:rsidP="00333988">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Водный налог.</w:t>
      </w:r>
    </w:p>
    <w:p w:rsidR="00333988" w:rsidRPr="00333988" w:rsidRDefault="00333988" w:rsidP="00333988">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Государственная пошлина</w:t>
      </w:r>
    </w:p>
    <w:p w:rsidR="001B35FA" w:rsidRPr="00333988" w:rsidRDefault="00333988" w:rsidP="00333988">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333988">
        <w:rPr>
          <w:rFonts w:ascii="Times New Roman" w:eastAsia="Times New Roman" w:hAnsi="Times New Roman" w:cs="Times New Roman"/>
          <w:sz w:val="24"/>
          <w:szCs w:val="24"/>
          <w:lang w:eastAsia="ru-RU"/>
        </w:rPr>
        <w:t>Налог на добычу полезных ископаемых</w:t>
      </w:r>
      <w:r>
        <w:rPr>
          <w:rFonts w:ascii="Times New Roman" w:eastAsia="Times New Roman" w:hAnsi="Times New Roman" w:cs="Times New Roman"/>
          <w:sz w:val="24"/>
          <w:szCs w:val="24"/>
          <w:lang w:eastAsia="ru-RU"/>
        </w:rPr>
        <w:t>.</w:t>
      </w:r>
      <w:r w:rsidR="001B35FA" w:rsidRPr="00333988">
        <w:rPr>
          <w:rFonts w:ascii="Times New Roman" w:eastAsia="Times New Roman" w:hAnsi="Times New Roman" w:cs="Times New Roman"/>
          <w:sz w:val="24"/>
          <w:szCs w:val="24"/>
          <w:lang w:eastAsia="ru-RU"/>
        </w:rPr>
        <w:t xml:space="preserve"> </w:t>
      </w:r>
    </w:p>
    <w:p w:rsidR="001B35FA" w:rsidRPr="00F11369" w:rsidRDefault="001B35FA" w:rsidP="00F11369">
      <w:pPr>
        <w:spacing w:after="0" w:line="240" w:lineRule="auto"/>
        <w:jc w:val="both"/>
        <w:rPr>
          <w:rFonts w:ascii="Times New Roman" w:eastAsia="Times New Roman" w:hAnsi="Times New Roman" w:cs="Times New Roman"/>
          <w:sz w:val="24"/>
          <w:szCs w:val="24"/>
          <w:lang w:eastAsia="ru-RU"/>
        </w:rPr>
      </w:pPr>
    </w:p>
    <w:p w:rsidR="002B353A" w:rsidRPr="00A67C9B" w:rsidRDefault="002B353A" w:rsidP="002B353A">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3.3 </w:t>
      </w:r>
      <w:r w:rsidRPr="00A67C9B">
        <w:rPr>
          <w:rFonts w:ascii="Times New Roman" w:eastAsia="Times New Roman" w:hAnsi="Times New Roman" w:cs="Times New Roman"/>
          <w:b/>
          <w:sz w:val="24"/>
          <w:szCs w:val="24"/>
          <w:lang w:eastAsia="ru-RU"/>
        </w:rPr>
        <w:t xml:space="preserve">Планы практических занятий для обучающихся </w:t>
      </w:r>
      <w:r>
        <w:rPr>
          <w:rFonts w:ascii="Times New Roman" w:eastAsia="Times New Roman" w:hAnsi="Times New Roman" w:cs="Times New Roman"/>
          <w:b/>
          <w:sz w:val="24"/>
          <w:szCs w:val="24"/>
          <w:lang w:eastAsia="ru-RU"/>
        </w:rPr>
        <w:t>очно-</w:t>
      </w:r>
      <w:r w:rsidRPr="00A67C9B">
        <w:rPr>
          <w:rFonts w:ascii="Times New Roman" w:eastAsia="Times New Roman" w:hAnsi="Times New Roman" w:cs="Times New Roman"/>
          <w:b/>
          <w:sz w:val="24"/>
          <w:szCs w:val="24"/>
          <w:lang w:eastAsia="ru-RU"/>
        </w:rPr>
        <w:t>заочной формы обучения</w:t>
      </w:r>
    </w:p>
    <w:p w:rsidR="002B353A" w:rsidRDefault="002B353A" w:rsidP="001B4A7D">
      <w:pPr>
        <w:spacing w:after="0" w:line="240" w:lineRule="auto"/>
        <w:ind w:firstLine="709"/>
        <w:jc w:val="both"/>
        <w:rPr>
          <w:rFonts w:ascii="Times New Roman" w:hAnsi="Times New Roman" w:cs="Times New Roman"/>
          <w:b/>
          <w:sz w:val="24"/>
          <w:szCs w:val="24"/>
        </w:rPr>
      </w:pP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Практическое занятие № 1 «Понятие и роль налогов. Правовые основы налоговой системы»</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Вопросы для устного опроса:</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1.</w:t>
      </w:r>
      <w:r w:rsidRPr="00FF2950">
        <w:rPr>
          <w:rFonts w:ascii="Times New Roman" w:eastAsia="Times New Roman" w:hAnsi="Times New Roman" w:cs="Times New Roman"/>
          <w:sz w:val="24"/>
          <w:szCs w:val="24"/>
          <w:lang w:eastAsia="ru-RU"/>
        </w:rPr>
        <w:tab/>
        <w:t>Налог как правовая категория: понятие, признаки, сущность.</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2.</w:t>
      </w:r>
      <w:r w:rsidRPr="00FF2950">
        <w:rPr>
          <w:rFonts w:ascii="Times New Roman" w:eastAsia="Times New Roman" w:hAnsi="Times New Roman" w:cs="Times New Roman"/>
          <w:sz w:val="24"/>
          <w:szCs w:val="24"/>
          <w:lang w:eastAsia="ru-RU"/>
        </w:rPr>
        <w:tab/>
        <w:t>Функции налога. Соотношение налога с иными обязательными платежами.</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3.</w:t>
      </w:r>
      <w:r w:rsidRPr="00FF2950">
        <w:rPr>
          <w:rFonts w:ascii="Times New Roman" w:eastAsia="Times New Roman" w:hAnsi="Times New Roman" w:cs="Times New Roman"/>
          <w:sz w:val="24"/>
          <w:szCs w:val="24"/>
          <w:lang w:eastAsia="ru-RU"/>
        </w:rPr>
        <w:tab/>
        <w:t>Виды налогов.</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4.</w:t>
      </w:r>
      <w:r w:rsidRPr="00FF2950">
        <w:rPr>
          <w:rFonts w:ascii="Times New Roman" w:eastAsia="Times New Roman" w:hAnsi="Times New Roman" w:cs="Times New Roman"/>
          <w:sz w:val="24"/>
          <w:szCs w:val="24"/>
          <w:lang w:eastAsia="ru-RU"/>
        </w:rPr>
        <w:tab/>
        <w:t>Правовой механизм налога и его элементы.</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5.</w:t>
      </w:r>
      <w:r w:rsidRPr="00FF2950">
        <w:rPr>
          <w:rFonts w:ascii="Times New Roman" w:eastAsia="Times New Roman" w:hAnsi="Times New Roman" w:cs="Times New Roman"/>
          <w:sz w:val="24"/>
          <w:szCs w:val="24"/>
          <w:lang w:eastAsia="ru-RU"/>
        </w:rPr>
        <w:tab/>
        <w:t>Понятие, структура налоговой системы. Особенности региональных и муниципальных налоговых систем.</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2</w:t>
      </w:r>
      <w:r w:rsidRPr="00FF2950">
        <w:rPr>
          <w:rFonts w:ascii="Times New Roman" w:eastAsia="Times New Roman" w:hAnsi="Times New Roman" w:cs="Times New Roman"/>
          <w:sz w:val="24"/>
          <w:szCs w:val="24"/>
          <w:lang w:eastAsia="ru-RU"/>
        </w:rPr>
        <w:t xml:space="preserve"> «Субъекты налогового права»</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Вопросы для устного опроса:</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1.</w:t>
      </w:r>
      <w:r w:rsidRPr="00FF2950">
        <w:rPr>
          <w:rFonts w:ascii="Times New Roman" w:eastAsia="Times New Roman" w:hAnsi="Times New Roman" w:cs="Times New Roman"/>
          <w:sz w:val="24"/>
          <w:szCs w:val="24"/>
          <w:lang w:eastAsia="ru-RU"/>
        </w:rPr>
        <w:tab/>
        <w:t>Понятие и классификация субъектов налогового права.</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2.</w:t>
      </w:r>
      <w:r w:rsidRPr="00FF2950">
        <w:rPr>
          <w:rFonts w:ascii="Times New Roman" w:eastAsia="Times New Roman" w:hAnsi="Times New Roman" w:cs="Times New Roman"/>
          <w:sz w:val="24"/>
          <w:szCs w:val="24"/>
          <w:lang w:eastAsia="ru-RU"/>
        </w:rPr>
        <w:tab/>
        <w:t>Правовой статус налогоплательщиков и плательщиков сборов.</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3.</w:t>
      </w:r>
      <w:r w:rsidRPr="00FF2950">
        <w:rPr>
          <w:rFonts w:ascii="Times New Roman" w:eastAsia="Times New Roman" w:hAnsi="Times New Roman" w:cs="Times New Roman"/>
          <w:sz w:val="24"/>
          <w:szCs w:val="24"/>
          <w:lang w:eastAsia="ru-RU"/>
        </w:rPr>
        <w:tab/>
        <w:t>Правовой статус налоговых агентов и сборщиков налогов и сборов.</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4.</w:t>
      </w:r>
      <w:r w:rsidRPr="00FF2950">
        <w:rPr>
          <w:rFonts w:ascii="Times New Roman" w:eastAsia="Times New Roman" w:hAnsi="Times New Roman" w:cs="Times New Roman"/>
          <w:sz w:val="24"/>
          <w:szCs w:val="24"/>
          <w:lang w:eastAsia="ru-RU"/>
        </w:rPr>
        <w:tab/>
        <w:t>Правовой статус налоговых представителей</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FF2950">
        <w:rPr>
          <w:rFonts w:ascii="Times New Roman" w:eastAsia="Times New Roman" w:hAnsi="Times New Roman" w:cs="Times New Roman"/>
          <w:sz w:val="24"/>
          <w:szCs w:val="24"/>
          <w:lang w:eastAsia="ru-RU"/>
        </w:rPr>
        <w:t>Правовой ста</w:t>
      </w:r>
      <w:r>
        <w:rPr>
          <w:rFonts w:ascii="Times New Roman" w:eastAsia="Times New Roman" w:hAnsi="Times New Roman" w:cs="Times New Roman"/>
          <w:sz w:val="24"/>
          <w:szCs w:val="24"/>
          <w:lang w:eastAsia="ru-RU"/>
        </w:rPr>
        <w:t>тус органов налогового контроля</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3</w:t>
      </w:r>
      <w:r w:rsidRPr="00FF2950">
        <w:rPr>
          <w:rFonts w:ascii="Times New Roman" w:eastAsia="Times New Roman" w:hAnsi="Times New Roman" w:cs="Times New Roman"/>
          <w:sz w:val="24"/>
          <w:szCs w:val="24"/>
          <w:lang w:eastAsia="ru-RU"/>
        </w:rPr>
        <w:t xml:space="preserve"> «Понятие и содержание налоговой обязанности»</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Вопросы для устного опроса:</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1.</w:t>
      </w:r>
      <w:r w:rsidRPr="00FF2950">
        <w:rPr>
          <w:rFonts w:ascii="Times New Roman" w:eastAsia="Times New Roman" w:hAnsi="Times New Roman" w:cs="Times New Roman"/>
          <w:sz w:val="24"/>
          <w:szCs w:val="24"/>
          <w:lang w:eastAsia="ru-RU"/>
        </w:rPr>
        <w:tab/>
        <w:t>Понятие, основания возникновения и прекращения налоговой обязанности</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2.</w:t>
      </w:r>
      <w:r w:rsidRPr="00FF2950">
        <w:rPr>
          <w:rFonts w:ascii="Times New Roman" w:eastAsia="Times New Roman" w:hAnsi="Times New Roman" w:cs="Times New Roman"/>
          <w:sz w:val="24"/>
          <w:szCs w:val="24"/>
          <w:lang w:eastAsia="ru-RU"/>
        </w:rPr>
        <w:tab/>
        <w:t>Исполнение налоговой обязанности</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3.</w:t>
      </w:r>
      <w:r w:rsidRPr="00FF2950">
        <w:rPr>
          <w:rFonts w:ascii="Times New Roman" w:eastAsia="Times New Roman" w:hAnsi="Times New Roman" w:cs="Times New Roman"/>
          <w:sz w:val="24"/>
          <w:szCs w:val="24"/>
          <w:lang w:eastAsia="ru-RU"/>
        </w:rPr>
        <w:tab/>
        <w:t>Способы обеспечения исполнения налоговой обязанности.</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4.</w:t>
      </w:r>
      <w:r w:rsidRPr="00FF2950">
        <w:rPr>
          <w:rFonts w:ascii="Times New Roman" w:eastAsia="Times New Roman" w:hAnsi="Times New Roman" w:cs="Times New Roman"/>
          <w:sz w:val="24"/>
          <w:szCs w:val="24"/>
          <w:lang w:eastAsia="ru-RU"/>
        </w:rPr>
        <w:tab/>
        <w:t>Зачет и возврат излишне уплаченных налогов и сборов.</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5.</w:t>
      </w:r>
      <w:r w:rsidRPr="00FF2950">
        <w:rPr>
          <w:rFonts w:ascii="Times New Roman" w:eastAsia="Times New Roman" w:hAnsi="Times New Roman" w:cs="Times New Roman"/>
          <w:sz w:val="24"/>
          <w:szCs w:val="24"/>
          <w:lang w:eastAsia="ru-RU"/>
        </w:rPr>
        <w:tab/>
        <w:t>Изменение срока уплаты налога, сбора, пени.</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4</w:t>
      </w:r>
      <w:r w:rsidRPr="00FF2950">
        <w:rPr>
          <w:rFonts w:ascii="Times New Roman" w:eastAsia="Times New Roman" w:hAnsi="Times New Roman" w:cs="Times New Roman"/>
          <w:sz w:val="24"/>
          <w:szCs w:val="24"/>
          <w:lang w:eastAsia="ru-RU"/>
        </w:rPr>
        <w:t xml:space="preserve"> «Налоговые правонарушения. Налоговая ответственность»</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Вопросы для устного опроса</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1.</w:t>
      </w:r>
      <w:r w:rsidRPr="00FF2950">
        <w:rPr>
          <w:rFonts w:ascii="Times New Roman" w:eastAsia="Times New Roman" w:hAnsi="Times New Roman" w:cs="Times New Roman"/>
          <w:sz w:val="24"/>
          <w:szCs w:val="24"/>
          <w:lang w:eastAsia="ru-RU"/>
        </w:rPr>
        <w:tab/>
        <w:t>Понятие и виды нарушений законодательства о налогах и сборах.</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2.</w:t>
      </w:r>
      <w:r w:rsidRPr="00FF2950">
        <w:rPr>
          <w:rFonts w:ascii="Times New Roman" w:eastAsia="Times New Roman" w:hAnsi="Times New Roman" w:cs="Times New Roman"/>
          <w:sz w:val="24"/>
          <w:szCs w:val="24"/>
          <w:lang w:eastAsia="ru-RU"/>
        </w:rPr>
        <w:tab/>
        <w:t>Понятие, признаки особенности налоговых правонарушений.</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3.</w:t>
      </w:r>
      <w:r w:rsidRPr="00FF2950">
        <w:rPr>
          <w:rFonts w:ascii="Times New Roman" w:eastAsia="Times New Roman" w:hAnsi="Times New Roman" w:cs="Times New Roman"/>
          <w:sz w:val="24"/>
          <w:szCs w:val="24"/>
          <w:lang w:eastAsia="ru-RU"/>
        </w:rPr>
        <w:tab/>
        <w:t>Классификация составов налоговых правонарушений.</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4.</w:t>
      </w:r>
      <w:r w:rsidRPr="00FF2950">
        <w:rPr>
          <w:rFonts w:ascii="Times New Roman" w:eastAsia="Times New Roman" w:hAnsi="Times New Roman" w:cs="Times New Roman"/>
          <w:sz w:val="24"/>
          <w:szCs w:val="24"/>
          <w:lang w:eastAsia="ru-RU"/>
        </w:rPr>
        <w:tab/>
        <w:t>Характеристика иных нарушений законодательства о налогах и сборах</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5.</w:t>
      </w:r>
      <w:r w:rsidRPr="00FF2950">
        <w:rPr>
          <w:rFonts w:ascii="Times New Roman" w:eastAsia="Times New Roman" w:hAnsi="Times New Roman" w:cs="Times New Roman"/>
          <w:sz w:val="24"/>
          <w:szCs w:val="24"/>
          <w:lang w:eastAsia="ru-RU"/>
        </w:rPr>
        <w:tab/>
        <w:t>Понятие, функции, принципы налоговой ответственности</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6.</w:t>
      </w:r>
      <w:r w:rsidRPr="00FF2950">
        <w:rPr>
          <w:rFonts w:ascii="Times New Roman" w:eastAsia="Times New Roman" w:hAnsi="Times New Roman" w:cs="Times New Roman"/>
          <w:sz w:val="24"/>
          <w:szCs w:val="24"/>
          <w:lang w:eastAsia="ru-RU"/>
        </w:rPr>
        <w:tab/>
        <w:t>Порядок рассмотрения дел о привлечении к налоговой ответственности</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5</w:t>
      </w:r>
      <w:r w:rsidRPr="00FF2950">
        <w:rPr>
          <w:rFonts w:ascii="Times New Roman" w:eastAsia="Times New Roman" w:hAnsi="Times New Roman" w:cs="Times New Roman"/>
          <w:sz w:val="24"/>
          <w:szCs w:val="24"/>
          <w:lang w:eastAsia="ru-RU"/>
        </w:rPr>
        <w:t xml:space="preserve"> «Федеральные налоги и сборы»</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Вопросы для устного опроса:</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1.</w:t>
      </w:r>
      <w:r w:rsidRPr="00FF2950">
        <w:rPr>
          <w:rFonts w:ascii="Times New Roman" w:eastAsia="Times New Roman" w:hAnsi="Times New Roman" w:cs="Times New Roman"/>
          <w:sz w:val="24"/>
          <w:szCs w:val="24"/>
          <w:lang w:eastAsia="ru-RU"/>
        </w:rPr>
        <w:tab/>
        <w:t>Общая характеристика федеральных налогов и сборов.</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2.</w:t>
      </w:r>
      <w:r w:rsidRPr="00FF2950">
        <w:rPr>
          <w:rFonts w:ascii="Times New Roman" w:eastAsia="Times New Roman" w:hAnsi="Times New Roman" w:cs="Times New Roman"/>
          <w:sz w:val="24"/>
          <w:szCs w:val="24"/>
          <w:lang w:eastAsia="ru-RU"/>
        </w:rPr>
        <w:tab/>
        <w:t>Налог на добавленную стоимость</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3.</w:t>
      </w:r>
      <w:r w:rsidRPr="00FF2950">
        <w:rPr>
          <w:rFonts w:ascii="Times New Roman" w:eastAsia="Times New Roman" w:hAnsi="Times New Roman" w:cs="Times New Roman"/>
          <w:sz w:val="24"/>
          <w:szCs w:val="24"/>
          <w:lang w:eastAsia="ru-RU"/>
        </w:rPr>
        <w:tab/>
        <w:t>Акцизы</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4.</w:t>
      </w:r>
      <w:r w:rsidRPr="00FF2950">
        <w:rPr>
          <w:rFonts w:ascii="Times New Roman" w:eastAsia="Times New Roman" w:hAnsi="Times New Roman" w:cs="Times New Roman"/>
          <w:sz w:val="24"/>
          <w:szCs w:val="24"/>
          <w:lang w:eastAsia="ru-RU"/>
        </w:rPr>
        <w:tab/>
        <w:t>Налог на доходы физических лиц.</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5.</w:t>
      </w:r>
      <w:r w:rsidRPr="00FF2950">
        <w:rPr>
          <w:rFonts w:ascii="Times New Roman" w:eastAsia="Times New Roman" w:hAnsi="Times New Roman" w:cs="Times New Roman"/>
          <w:sz w:val="24"/>
          <w:szCs w:val="24"/>
          <w:lang w:eastAsia="ru-RU"/>
        </w:rPr>
        <w:tab/>
        <w:t>Налог на прибыль организаций</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lastRenderedPageBreak/>
        <w:t>6.</w:t>
      </w:r>
      <w:r w:rsidRPr="00FF2950">
        <w:rPr>
          <w:rFonts w:ascii="Times New Roman" w:eastAsia="Times New Roman" w:hAnsi="Times New Roman" w:cs="Times New Roman"/>
          <w:sz w:val="24"/>
          <w:szCs w:val="24"/>
          <w:lang w:eastAsia="ru-RU"/>
        </w:rPr>
        <w:tab/>
        <w:t>Сборы за пользование объектами животного мира за пользование объектами водных биологических ресурсов</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7.</w:t>
      </w:r>
      <w:r w:rsidRPr="00FF2950">
        <w:rPr>
          <w:rFonts w:ascii="Times New Roman" w:eastAsia="Times New Roman" w:hAnsi="Times New Roman" w:cs="Times New Roman"/>
          <w:sz w:val="24"/>
          <w:szCs w:val="24"/>
          <w:lang w:eastAsia="ru-RU"/>
        </w:rPr>
        <w:tab/>
        <w:t>Водный налог.</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8.</w:t>
      </w:r>
      <w:r w:rsidRPr="00FF2950">
        <w:rPr>
          <w:rFonts w:ascii="Times New Roman" w:eastAsia="Times New Roman" w:hAnsi="Times New Roman" w:cs="Times New Roman"/>
          <w:sz w:val="24"/>
          <w:szCs w:val="24"/>
          <w:lang w:eastAsia="ru-RU"/>
        </w:rPr>
        <w:tab/>
        <w:t>Государственная пошлина</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9.</w:t>
      </w:r>
      <w:r w:rsidRPr="00FF2950">
        <w:rPr>
          <w:rFonts w:ascii="Times New Roman" w:eastAsia="Times New Roman" w:hAnsi="Times New Roman" w:cs="Times New Roman"/>
          <w:sz w:val="24"/>
          <w:szCs w:val="24"/>
          <w:lang w:eastAsia="ru-RU"/>
        </w:rPr>
        <w:tab/>
        <w:t>Налог на добычу полезных ископаемых</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6</w:t>
      </w:r>
      <w:r w:rsidRPr="00FF2950">
        <w:rPr>
          <w:rFonts w:ascii="Times New Roman" w:eastAsia="Times New Roman" w:hAnsi="Times New Roman" w:cs="Times New Roman"/>
          <w:sz w:val="24"/>
          <w:szCs w:val="24"/>
          <w:lang w:eastAsia="ru-RU"/>
        </w:rPr>
        <w:t xml:space="preserve"> «Специальные налоговые режимы»</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Вопросы для устного опроса:</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1.</w:t>
      </w:r>
      <w:r w:rsidRPr="00FF2950">
        <w:rPr>
          <w:rFonts w:ascii="Times New Roman" w:eastAsia="Times New Roman" w:hAnsi="Times New Roman" w:cs="Times New Roman"/>
          <w:sz w:val="24"/>
          <w:szCs w:val="24"/>
          <w:lang w:eastAsia="ru-RU"/>
        </w:rPr>
        <w:tab/>
        <w:t>Единый сельскохозяйственный налог.</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2.</w:t>
      </w:r>
      <w:r w:rsidRPr="00FF2950">
        <w:rPr>
          <w:rFonts w:ascii="Times New Roman" w:eastAsia="Times New Roman" w:hAnsi="Times New Roman" w:cs="Times New Roman"/>
          <w:sz w:val="24"/>
          <w:szCs w:val="24"/>
          <w:lang w:eastAsia="ru-RU"/>
        </w:rPr>
        <w:tab/>
        <w:t>Упрощенная система налогообложения.</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3.</w:t>
      </w:r>
      <w:r w:rsidRPr="00FF2950">
        <w:rPr>
          <w:rFonts w:ascii="Times New Roman" w:eastAsia="Times New Roman" w:hAnsi="Times New Roman" w:cs="Times New Roman"/>
          <w:sz w:val="24"/>
          <w:szCs w:val="24"/>
          <w:lang w:eastAsia="ru-RU"/>
        </w:rPr>
        <w:tab/>
        <w:t>Система налогообложения при выполнении соглашений о разделе продукции.</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4.</w:t>
      </w:r>
      <w:r w:rsidRPr="00FF2950">
        <w:rPr>
          <w:rFonts w:ascii="Times New Roman" w:eastAsia="Times New Roman" w:hAnsi="Times New Roman" w:cs="Times New Roman"/>
          <w:sz w:val="24"/>
          <w:szCs w:val="24"/>
          <w:lang w:eastAsia="ru-RU"/>
        </w:rPr>
        <w:tab/>
        <w:t>Патентная система налогообложения.</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5.</w:t>
      </w:r>
      <w:r w:rsidRPr="00FF2950">
        <w:rPr>
          <w:rFonts w:ascii="Times New Roman" w:eastAsia="Times New Roman" w:hAnsi="Times New Roman" w:cs="Times New Roman"/>
          <w:sz w:val="24"/>
          <w:szCs w:val="24"/>
          <w:lang w:eastAsia="ru-RU"/>
        </w:rPr>
        <w:tab/>
        <w:t>Налог на профессиональный доход.</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7</w:t>
      </w:r>
      <w:r w:rsidRPr="00FF2950">
        <w:rPr>
          <w:rFonts w:ascii="Times New Roman" w:eastAsia="Times New Roman" w:hAnsi="Times New Roman" w:cs="Times New Roman"/>
          <w:sz w:val="24"/>
          <w:szCs w:val="24"/>
          <w:lang w:eastAsia="ru-RU"/>
        </w:rPr>
        <w:t xml:space="preserve"> «Налоги и сборы субъектов Российской Федерации</w:t>
      </w:r>
      <w:r>
        <w:rPr>
          <w:rFonts w:ascii="Times New Roman" w:eastAsia="Times New Roman" w:hAnsi="Times New Roman" w:cs="Times New Roman"/>
          <w:sz w:val="24"/>
          <w:szCs w:val="24"/>
          <w:lang w:eastAsia="ru-RU"/>
        </w:rPr>
        <w:t>.</w:t>
      </w:r>
      <w:r w:rsidRPr="00FF2950">
        <w:rPr>
          <w:rFonts w:ascii="Times New Roman" w:eastAsia="Times New Roman" w:hAnsi="Times New Roman" w:cs="Times New Roman"/>
          <w:sz w:val="24"/>
          <w:szCs w:val="24"/>
          <w:lang w:eastAsia="ru-RU"/>
        </w:rPr>
        <w:t xml:space="preserve"> </w:t>
      </w:r>
      <w:r w:rsidRPr="00FF2950">
        <w:rPr>
          <w:rFonts w:ascii="Times New Roman" w:eastAsia="Times New Roman" w:hAnsi="Times New Roman" w:cs="Times New Roman"/>
          <w:sz w:val="24"/>
          <w:szCs w:val="24"/>
          <w:lang w:eastAsia="ru-RU"/>
        </w:rPr>
        <w:t>Местные налоги и сборы»</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Вопросы для устного опроса:</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1.</w:t>
      </w:r>
      <w:r w:rsidRPr="00FF2950">
        <w:rPr>
          <w:rFonts w:ascii="Times New Roman" w:eastAsia="Times New Roman" w:hAnsi="Times New Roman" w:cs="Times New Roman"/>
          <w:sz w:val="24"/>
          <w:szCs w:val="24"/>
          <w:lang w:eastAsia="ru-RU"/>
        </w:rPr>
        <w:tab/>
        <w:t>Налог на имущество организаций.</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2.</w:t>
      </w:r>
      <w:r w:rsidRPr="00FF2950">
        <w:rPr>
          <w:rFonts w:ascii="Times New Roman" w:eastAsia="Times New Roman" w:hAnsi="Times New Roman" w:cs="Times New Roman"/>
          <w:sz w:val="24"/>
          <w:szCs w:val="24"/>
          <w:lang w:eastAsia="ru-RU"/>
        </w:rPr>
        <w:tab/>
        <w:t>Налог на игорный бизнес.</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sidRPr="00FF2950">
        <w:rPr>
          <w:rFonts w:ascii="Times New Roman" w:eastAsia="Times New Roman" w:hAnsi="Times New Roman" w:cs="Times New Roman"/>
          <w:sz w:val="24"/>
          <w:szCs w:val="24"/>
          <w:lang w:eastAsia="ru-RU"/>
        </w:rPr>
        <w:t>3.</w:t>
      </w:r>
      <w:r w:rsidRPr="00FF2950">
        <w:rPr>
          <w:rFonts w:ascii="Times New Roman" w:eastAsia="Times New Roman" w:hAnsi="Times New Roman" w:cs="Times New Roman"/>
          <w:sz w:val="24"/>
          <w:szCs w:val="24"/>
          <w:lang w:eastAsia="ru-RU"/>
        </w:rPr>
        <w:tab/>
        <w:t>Транспортный налог.</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F2950">
        <w:rPr>
          <w:rFonts w:ascii="Times New Roman" w:eastAsia="Times New Roman" w:hAnsi="Times New Roman" w:cs="Times New Roman"/>
          <w:sz w:val="24"/>
          <w:szCs w:val="24"/>
          <w:lang w:eastAsia="ru-RU"/>
        </w:rPr>
        <w:t>.</w:t>
      </w:r>
      <w:r w:rsidRPr="00FF2950">
        <w:rPr>
          <w:rFonts w:ascii="Times New Roman" w:eastAsia="Times New Roman" w:hAnsi="Times New Roman" w:cs="Times New Roman"/>
          <w:sz w:val="24"/>
          <w:szCs w:val="24"/>
          <w:lang w:eastAsia="ru-RU"/>
        </w:rPr>
        <w:tab/>
        <w:t>Земельный налог.</w:t>
      </w:r>
    </w:p>
    <w:p w:rsidR="00FF2950" w:rsidRPr="00FF2950" w:rsidRDefault="00FF2950" w:rsidP="00FF29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F2950">
        <w:rPr>
          <w:rFonts w:ascii="Times New Roman" w:eastAsia="Times New Roman" w:hAnsi="Times New Roman" w:cs="Times New Roman"/>
          <w:sz w:val="24"/>
          <w:szCs w:val="24"/>
          <w:lang w:eastAsia="ru-RU"/>
        </w:rPr>
        <w:t>.</w:t>
      </w:r>
      <w:r w:rsidRPr="00FF2950">
        <w:rPr>
          <w:rFonts w:ascii="Times New Roman" w:eastAsia="Times New Roman" w:hAnsi="Times New Roman" w:cs="Times New Roman"/>
          <w:sz w:val="24"/>
          <w:szCs w:val="24"/>
          <w:lang w:eastAsia="ru-RU"/>
        </w:rPr>
        <w:tab/>
        <w:t>Налог на имущество физических лиц.</w:t>
      </w:r>
    </w:p>
    <w:p w:rsidR="002B353A" w:rsidRDefault="00FF2950" w:rsidP="00FF29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F2950">
        <w:rPr>
          <w:rFonts w:ascii="Times New Roman" w:eastAsia="Times New Roman" w:hAnsi="Times New Roman" w:cs="Times New Roman"/>
          <w:sz w:val="24"/>
          <w:szCs w:val="24"/>
          <w:lang w:eastAsia="ru-RU"/>
        </w:rPr>
        <w:t>.</w:t>
      </w:r>
      <w:r w:rsidRPr="00FF2950">
        <w:rPr>
          <w:rFonts w:ascii="Times New Roman" w:eastAsia="Times New Roman" w:hAnsi="Times New Roman" w:cs="Times New Roman"/>
          <w:sz w:val="24"/>
          <w:szCs w:val="24"/>
          <w:lang w:eastAsia="ru-RU"/>
        </w:rPr>
        <w:tab/>
        <w:t>Торговый сбор.</w:t>
      </w:r>
    </w:p>
    <w:p w:rsidR="00FF2950" w:rsidRDefault="00FF2950" w:rsidP="001B4A7D">
      <w:pPr>
        <w:spacing w:after="0" w:line="240" w:lineRule="auto"/>
        <w:ind w:firstLine="709"/>
        <w:jc w:val="both"/>
        <w:rPr>
          <w:rFonts w:ascii="Times New Roman" w:eastAsia="Times New Roman" w:hAnsi="Times New Roman" w:cs="Times New Roman"/>
          <w:sz w:val="24"/>
          <w:szCs w:val="24"/>
          <w:lang w:eastAsia="ru-RU"/>
        </w:rPr>
      </w:pPr>
    </w:p>
    <w:p w:rsidR="00FF2950" w:rsidRDefault="00FF2950" w:rsidP="001B4A7D">
      <w:pPr>
        <w:spacing w:after="0" w:line="240" w:lineRule="auto"/>
        <w:ind w:firstLine="709"/>
        <w:jc w:val="both"/>
        <w:rPr>
          <w:rFonts w:ascii="Times New Roman" w:eastAsia="Times New Roman" w:hAnsi="Times New Roman" w:cs="Times New Roman"/>
          <w:sz w:val="24"/>
          <w:szCs w:val="24"/>
          <w:lang w:eastAsia="ru-RU"/>
        </w:rPr>
      </w:pPr>
    </w:p>
    <w:p w:rsidR="001B4A7D" w:rsidRPr="002A2A6F" w:rsidRDefault="00CB00A9" w:rsidP="00C27049">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4</w:t>
      </w:r>
      <w:r w:rsidR="0032382B" w:rsidRPr="002A2A6F">
        <w:rPr>
          <w:rFonts w:ascii="Times New Roman" w:hAnsi="Times New Roman" w:cs="Times New Roman"/>
          <w:b/>
          <w:sz w:val="24"/>
          <w:szCs w:val="24"/>
        </w:rPr>
        <w:t xml:space="preserve"> </w:t>
      </w:r>
      <w:r w:rsidR="001B4A7D" w:rsidRPr="002A2A6F">
        <w:rPr>
          <w:rFonts w:ascii="Times New Roman" w:hAnsi="Times New Roman" w:cs="Times New Roman"/>
          <w:b/>
          <w:sz w:val="24"/>
          <w:szCs w:val="24"/>
        </w:rPr>
        <w:t xml:space="preserve">Вопросы для подготовки к </w:t>
      </w:r>
      <w:r w:rsidR="00FF2950">
        <w:rPr>
          <w:rFonts w:ascii="Times New Roman" w:hAnsi="Times New Roman" w:cs="Times New Roman"/>
          <w:b/>
          <w:sz w:val="24"/>
          <w:szCs w:val="24"/>
        </w:rPr>
        <w:t>экзамену</w:t>
      </w:r>
      <w:r w:rsidR="001B4A7D" w:rsidRPr="002A2A6F">
        <w:rPr>
          <w:rFonts w:ascii="Times New Roman" w:hAnsi="Times New Roman" w:cs="Times New Roman"/>
          <w:b/>
          <w:sz w:val="24"/>
          <w:szCs w:val="24"/>
        </w:rPr>
        <w:t xml:space="preserve"> по дисциплине «</w:t>
      </w:r>
      <w:r w:rsidR="00FF2950">
        <w:rPr>
          <w:rFonts w:ascii="Times New Roman" w:hAnsi="Times New Roman" w:cs="Times New Roman"/>
          <w:b/>
          <w:sz w:val="24"/>
          <w:szCs w:val="24"/>
        </w:rPr>
        <w:t>Налоговое право</w:t>
      </w:r>
      <w:r w:rsidR="001B4A7D" w:rsidRPr="002A2A6F">
        <w:rPr>
          <w:rFonts w:ascii="Times New Roman" w:hAnsi="Times New Roman" w:cs="Times New Roman"/>
          <w:b/>
          <w:sz w:val="24"/>
          <w:szCs w:val="24"/>
        </w:rPr>
        <w:t xml:space="preserve">» </w:t>
      </w:r>
    </w:p>
    <w:p w:rsidR="001B4A7D" w:rsidRPr="002A2A6F" w:rsidRDefault="001B4A7D" w:rsidP="00C27049">
      <w:pPr>
        <w:spacing w:after="0" w:line="240" w:lineRule="auto"/>
        <w:ind w:firstLine="709"/>
        <w:jc w:val="both"/>
        <w:rPr>
          <w:rFonts w:ascii="Times New Roman" w:hAnsi="Times New Roman" w:cs="Times New Roman"/>
          <w:b/>
          <w:sz w:val="24"/>
          <w:szCs w:val="24"/>
        </w:rPr>
      </w:pP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Налог как правовая категория: понятие, признаки, сущность</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Соотношение налогов и иных обязательных платежей</w:t>
      </w:r>
      <w:r w:rsidRPr="00736B2A">
        <w:rPr>
          <w:rFonts w:ascii="Times New Roman" w:eastAsia="Times New Roman" w:hAnsi="Times New Roman" w:cs="Times New Roman"/>
          <w:sz w:val="24"/>
          <w:szCs w:val="24"/>
          <w:lang w:eastAsia="ru-RU"/>
        </w:rPr>
        <w:t xml:space="preserve">. </w:t>
      </w:r>
      <w:r w:rsidRPr="00736B2A">
        <w:rPr>
          <w:rFonts w:ascii="Times New Roman" w:eastAsia="Times New Roman" w:hAnsi="Times New Roman" w:cs="Times New Roman"/>
          <w:sz w:val="24"/>
          <w:szCs w:val="24"/>
          <w:lang w:eastAsia="ru-RU"/>
        </w:rPr>
        <w:t>Функции налогов</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Виды налогов и основания их классификации</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Правовой механизм налога и его элементы</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Понятие и структура налоговой системы</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Особенности региональных и муниципальных налоговых систем. Порядок установления и введения налогов</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Налоговое право России: понятие, предмет и методы правового регулирования</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Система налогового права</w:t>
      </w:r>
      <w:r w:rsidRPr="00736B2A">
        <w:rPr>
          <w:rFonts w:ascii="Times New Roman" w:eastAsia="Times New Roman" w:hAnsi="Times New Roman" w:cs="Times New Roman"/>
          <w:sz w:val="24"/>
          <w:szCs w:val="24"/>
          <w:lang w:eastAsia="ru-RU"/>
        </w:rPr>
        <w:t xml:space="preserve">. </w:t>
      </w:r>
      <w:r w:rsidRPr="00736B2A">
        <w:rPr>
          <w:rFonts w:ascii="Times New Roman" w:eastAsia="Times New Roman" w:hAnsi="Times New Roman" w:cs="Times New Roman"/>
          <w:sz w:val="24"/>
          <w:szCs w:val="24"/>
          <w:lang w:eastAsia="ru-RU"/>
        </w:rPr>
        <w:t>Налоговое право в системе российского права</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Понятие и виды налоговых правоотношений</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Общая характеристика источников налогового права</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Понятие и классификация субъектов налогового права</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 xml:space="preserve">Налоговая юрисдикция и налоговое </w:t>
      </w:r>
      <w:proofErr w:type="spellStart"/>
      <w:r w:rsidRPr="00736B2A">
        <w:rPr>
          <w:rFonts w:ascii="Times New Roman" w:eastAsia="Times New Roman" w:hAnsi="Times New Roman" w:cs="Times New Roman"/>
          <w:sz w:val="24"/>
          <w:szCs w:val="24"/>
          <w:lang w:eastAsia="ru-RU"/>
        </w:rPr>
        <w:t>резидентство</w:t>
      </w:r>
      <w:proofErr w:type="spellEnd"/>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Правовой статус налогоплательщиков и плательщиков сборов</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Права налогоплательщиков (плательщиков сборов)</w:t>
      </w:r>
      <w:r w:rsidRPr="00736B2A">
        <w:rPr>
          <w:rFonts w:ascii="Times New Roman" w:eastAsia="Times New Roman" w:hAnsi="Times New Roman" w:cs="Times New Roman"/>
          <w:sz w:val="24"/>
          <w:szCs w:val="24"/>
          <w:lang w:eastAsia="ru-RU"/>
        </w:rPr>
        <w:t xml:space="preserve">. </w:t>
      </w:r>
      <w:r w:rsidRPr="00736B2A">
        <w:rPr>
          <w:rFonts w:ascii="Times New Roman" w:eastAsia="Times New Roman" w:hAnsi="Times New Roman" w:cs="Times New Roman"/>
          <w:sz w:val="24"/>
          <w:szCs w:val="24"/>
          <w:lang w:eastAsia="ru-RU"/>
        </w:rPr>
        <w:t>Обязанности налогоплательщиков (плательщиков сборов)</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Правовой статус налоговых агентов и сборщиков налогов и сборов</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Правовой статус налоговых представителей</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Налоговые органы Российской Федерации</w:t>
      </w:r>
      <w:r w:rsidRPr="00736B2A">
        <w:rPr>
          <w:rFonts w:ascii="Times New Roman" w:eastAsia="Times New Roman" w:hAnsi="Times New Roman" w:cs="Times New Roman"/>
          <w:sz w:val="24"/>
          <w:szCs w:val="24"/>
          <w:lang w:eastAsia="ru-RU"/>
        </w:rPr>
        <w:t xml:space="preserve">. </w:t>
      </w:r>
      <w:r w:rsidRPr="00736B2A">
        <w:rPr>
          <w:rFonts w:ascii="Times New Roman" w:eastAsia="Times New Roman" w:hAnsi="Times New Roman" w:cs="Times New Roman"/>
          <w:sz w:val="24"/>
          <w:szCs w:val="24"/>
          <w:lang w:eastAsia="ru-RU"/>
        </w:rPr>
        <w:t>Права налоговых органов</w:t>
      </w:r>
      <w:r w:rsidRPr="00736B2A">
        <w:rPr>
          <w:rFonts w:ascii="Times New Roman" w:eastAsia="Times New Roman" w:hAnsi="Times New Roman" w:cs="Times New Roman"/>
          <w:sz w:val="24"/>
          <w:szCs w:val="24"/>
          <w:lang w:eastAsia="ru-RU"/>
        </w:rPr>
        <w:t xml:space="preserve">. </w:t>
      </w:r>
      <w:r w:rsidRPr="00736B2A">
        <w:rPr>
          <w:rFonts w:ascii="Times New Roman" w:eastAsia="Times New Roman" w:hAnsi="Times New Roman" w:cs="Times New Roman"/>
          <w:sz w:val="24"/>
          <w:szCs w:val="24"/>
          <w:lang w:eastAsia="ru-RU"/>
        </w:rPr>
        <w:t>Обязанности налоговых органов</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Полномочия финансовых органов в области налогов и сборов</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Ответственность налоговых органов, таможенных органов, а также их должностных лиц</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Объекты налогообложения</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lastRenderedPageBreak/>
        <w:t>Порядок исчисления налога</w:t>
      </w:r>
      <w:r w:rsidRPr="00736B2A">
        <w:rPr>
          <w:rFonts w:ascii="Times New Roman" w:eastAsia="Times New Roman" w:hAnsi="Times New Roman" w:cs="Times New Roman"/>
          <w:sz w:val="24"/>
          <w:szCs w:val="24"/>
          <w:lang w:eastAsia="ru-RU"/>
        </w:rPr>
        <w:t xml:space="preserve">. </w:t>
      </w:r>
      <w:r w:rsidRPr="00736B2A">
        <w:rPr>
          <w:rFonts w:ascii="Times New Roman" w:eastAsia="Times New Roman" w:hAnsi="Times New Roman" w:cs="Times New Roman"/>
          <w:sz w:val="24"/>
          <w:szCs w:val="24"/>
          <w:lang w:eastAsia="ru-RU"/>
        </w:rPr>
        <w:t>Налоговая база и налоговая ставка, размеры сборов. Общие вопросы исчисления налоговой базы</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Налоговый период</w:t>
      </w:r>
      <w:r w:rsidRPr="00736B2A">
        <w:rPr>
          <w:rFonts w:ascii="Times New Roman" w:eastAsia="Times New Roman" w:hAnsi="Times New Roman" w:cs="Times New Roman"/>
          <w:sz w:val="24"/>
          <w:szCs w:val="24"/>
          <w:lang w:eastAsia="ru-RU"/>
        </w:rPr>
        <w:t xml:space="preserve">. </w:t>
      </w:r>
      <w:r w:rsidRPr="00736B2A">
        <w:rPr>
          <w:rFonts w:ascii="Times New Roman" w:eastAsia="Times New Roman" w:hAnsi="Times New Roman" w:cs="Times New Roman"/>
          <w:sz w:val="24"/>
          <w:szCs w:val="24"/>
          <w:lang w:eastAsia="ru-RU"/>
        </w:rPr>
        <w:t>Установление и использование льгот по налогам и сборам</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Понятие, основания возникновения и прекращения налоговой обязанности</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Исполнение налоговой обязанности</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Способы обеспечения исполнения налоговой обязанности</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Зачет и возврат излишне уплаченных налогов, сборов, пени</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Сроки уплаты налогов и сборов</w:t>
      </w:r>
      <w:r w:rsidRPr="00736B2A">
        <w:rPr>
          <w:rFonts w:ascii="Times New Roman" w:eastAsia="Times New Roman" w:hAnsi="Times New Roman" w:cs="Times New Roman"/>
          <w:sz w:val="24"/>
          <w:szCs w:val="24"/>
          <w:lang w:eastAsia="ru-RU"/>
        </w:rPr>
        <w:t xml:space="preserve">. </w:t>
      </w:r>
      <w:r w:rsidRPr="00736B2A">
        <w:rPr>
          <w:rFonts w:ascii="Times New Roman" w:eastAsia="Times New Roman" w:hAnsi="Times New Roman" w:cs="Times New Roman"/>
          <w:sz w:val="24"/>
          <w:szCs w:val="24"/>
          <w:lang w:eastAsia="ru-RU"/>
        </w:rPr>
        <w:t>Изменение срока уплаты налога, сбора или пени</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Понятие и значение налогового контроля</w:t>
      </w:r>
      <w:r w:rsidRPr="00736B2A">
        <w:rPr>
          <w:rFonts w:ascii="Times New Roman" w:eastAsia="Times New Roman" w:hAnsi="Times New Roman" w:cs="Times New Roman"/>
          <w:sz w:val="24"/>
          <w:szCs w:val="24"/>
          <w:lang w:eastAsia="ru-RU"/>
        </w:rPr>
        <w:t xml:space="preserve">. </w:t>
      </w:r>
      <w:r w:rsidRPr="00736B2A">
        <w:rPr>
          <w:rFonts w:ascii="Times New Roman" w:eastAsia="Times New Roman" w:hAnsi="Times New Roman" w:cs="Times New Roman"/>
          <w:sz w:val="24"/>
          <w:szCs w:val="24"/>
          <w:lang w:eastAsia="ru-RU"/>
        </w:rPr>
        <w:t>Формы и виды налогового контроля</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Налоговая декларация</w:t>
      </w:r>
      <w:r w:rsidRPr="00736B2A">
        <w:rPr>
          <w:rFonts w:ascii="Times New Roman" w:eastAsia="Times New Roman" w:hAnsi="Times New Roman" w:cs="Times New Roman"/>
          <w:sz w:val="24"/>
          <w:szCs w:val="24"/>
          <w:lang w:eastAsia="ru-RU"/>
        </w:rPr>
        <w:t xml:space="preserve">. </w:t>
      </w:r>
      <w:r w:rsidRPr="00736B2A">
        <w:rPr>
          <w:rFonts w:ascii="Times New Roman" w:eastAsia="Times New Roman" w:hAnsi="Times New Roman" w:cs="Times New Roman"/>
          <w:sz w:val="24"/>
          <w:szCs w:val="24"/>
          <w:lang w:eastAsia="ru-RU"/>
        </w:rPr>
        <w:t>Учет организаций и физических лиц в целях проведения налогового контроля</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Налоговые проверки</w:t>
      </w:r>
      <w:r w:rsidRPr="00736B2A">
        <w:rPr>
          <w:rFonts w:ascii="Times New Roman" w:eastAsia="Times New Roman" w:hAnsi="Times New Roman" w:cs="Times New Roman"/>
          <w:sz w:val="24"/>
          <w:szCs w:val="24"/>
          <w:lang w:eastAsia="ru-RU"/>
        </w:rPr>
        <w:t xml:space="preserve">. </w:t>
      </w:r>
      <w:r w:rsidRPr="00736B2A">
        <w:rPr>
          <w:rFonts w:ascii="Times New Roman" w:eastAsia="Times New Roman" w:hAnsi="Times New Roman" w:cs="Times New Roman"/>
          <w:sz w:val="24"/>
          <w:szCs w:val="24"/>
          <w:lang w:eastAsia="ru-RU"/>
        </w:rPr>
        <w:t>Налоговый мониторинг</w:t>
      </w:r>
      <w:r w:rsidRPr="00736B2A">
        <w:rPr>
          <w:rFonts w:ascii="Times New Roman" w:eastAsia="Times New Roman" w:hAnsi="Times New Roman" w:cs="Times New Roman"/>
          <w:sz w:val="24"/>
          <w:szCs w:val="24"/>
          <w:lang w:eastAsia="ru-RU"/>
        </w:rPr>
        <w:t>.</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Понятие, юридические признаки и особенности налоговых правонарушений</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Классификация составов налоговых правонарушений</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Понятие, функции и признаки налоговой ответственности</w:t>
      </w:r>
      <w:r w:rsidRPr="00736B2A">
        <w:rPr>
          <w:rFonts w:ascii="Times New Roman" w:eastAsia="Times New Roman" w:hAnsi="Times New Roman" w:cs="Times New Roman"/>
          <w:sz w:val="24"/>
          <w:szCs w:val="24"/>
          <w:lang w:eastAsia="ru-RU"/>
        </w:rPr>
        <w:t xml:space="preserve">. </w:t>
      </w:r>
      <w:r w:rsidRPr="00736B2A">
        <w:rPr>
          <w:rFonts w:ascii="Times New Roman" w:eastAsia="Times New Roman" w:hAnsi="Times New Roman" w:cs="Times New Roman"/>
          <w:sz w:val="24"/>
          <w:szCs w:val="24"/>
          <w:lang w:eastAsia="ru-RU"/>
        </w:rPr>
        <w:t>Принципы налоговой ответственности</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Стадии налоговой ответственности</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Обстоятельства, исключающие ответственность и освобождающие от ответственности за нарушение законодательства о налогах и сборах</w:t>
      </w:r>
      <w:r w:rsidRPr="00736B2A">
        <w:rPr>
          <w:rFonts w:ascii="Times New Roman" w:eastAsia="Times New Roman" w:hAnsi="Times New Roman" w:cs="Times New Roman"/>
          <w:sz w:val="24"/>
          <w:szCs w:val="24"/>
          <w:lang w:eastAsia="ru-RU"/>
        </w:rPr>
        <w:t xml:space="preserve">. </w:t>
      </w:r>
      <w:r w:rsidRPr="00736B2A">
        <w:rPr>
          <w:rFonts w:ascii="Times New Roman" w:eastAsia="Times New Roman" w:hAnsi="Times New Roman" w:cs="Times New Roman"/>
          <w:sz w:val="24"/>
          <w:szCs w:val="24"/>
          <w:lang w:eastAsia="ru-RU"/>
        </w:rPr>
        <w:t>Обстоятельства, смягчающие и отягчающие ответстве</w:t>
      </w:r>
      <w:r w:rsidRPr="00736B2A">
        <w:rPr>
          <w:rFonts w:ascii="Times New Roman" w:eastAsia="Times New Roman" w:hAnsi="Times New Roman" w:cs="Times New Roman"/>
          <w:sz w:val="24"/>
          <w:szCs w:val="24"/>
          <w:lang w:eastAsia="ru-RU"/>
        </w:rPr>
        <w:t xml:space="preserve">нность за совершение налогового </w:t>
      </w:r>
      <w:r w:rsidRPr="00736B2A">
        <w:rPr>
          <w:rFonts w:ascii="Times New Roman" w:eastAsia="Times New Roman" w:hAnsi="Times New Roman" w:cs="Times New Roman"/>
          <w:sz w:val="24"/>
          <w:szCs w:val="24"/>
          <w:lang w:eastAsia="ru-RU"/>
        </w:rPr>
        <w:t>правонарушения</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Порядок рассмотрения дел о налоговых правонарушениях</w:t>
      </w:r>
      <w:r w:rsidRPr="00736B2A">
        <w:rPr>
          <w:rFonts w:ascii="Times New Roman" w:eastAsia="Times New Roman" w:hAnsi="Times New Roman" w:cs="Times New Roman"/>
          <w:sz w:val="24"/>
          <w:szCs w:val="24"/>
          <w:lang w:eastAsia="ru-RU"/>
        </w:rPr>
        <w:t xml:space="preserve">. </w:t>
      </w:r>
      <w:r w:rsidRPr="00736B2A">
        <w:rPr>
          <w:rFonts w:ascii="Times New Roman" w:eastAsia="Times New Roman" w:hAnsi="Times New Roman" w:cs="Times New Roman"/>
          <w:sz w:val="24"/>
          <w:szCs w:val="24"/>
          <w:lang w:eastAsia="ru-RU"/>
        </w:rPr>
        <w:t>Санкции в налоговом праве</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Административная ответственность за нарушение налогового законодательства</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Уголовная ответственность за нарушение налогового законодательства</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Административный порядок защиты нарушенных прав налогоплательщиков</w:t>
      </w:r>
    </w:p>
    <w:p w:rsid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Судебный порядок защиты нарушенных прав налогоплательщиков</w:t>
      </w:r>
      <w:r>
        <w:rPr>
          <w:rFonts w:ascii="Times New Roman" w:eastAsia="Times New Roman" w:hAnsi="Times New Roman" w:cs="Times New Roman"/>
          <w:sz w:val="24"/>
          <w:szCs w:val="24"/>
          <w:lang w:eastAsia="ru-RU"/>
        </w:rPr>
        <w:t>.</w:t>
      </w:r>
    </w:p>
    <w:p w:rsid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 xml:space="preserve">Федеральные налоги и сборы: налог на добавленную стоимость, акцизы, налог на доходы физических лиц, </w:t>
      </w:r>
      <w:r w:rsidRPr="00736B2A">
        <w:rPr>
          <w:rFonts w:ascii="Times New Roman" w:eastAsia="Times New Roman" w:hAnsi="Times New Roman" w:cs="Times New Roman"/>
          <w:sz w:val="24"/>
          <w:szCs w:val="24"/>
          <w:lang w:eastAsia="ru-RU"/>
        </w:rPr>
        <w:t>налог на прибыль организа</w:t>
      </w:r>
      <w:r>
        <w:rPr>
          <w:rFonts w:ascii="Times New Roman" w:eastAsia="Times New Roman" w:hAnsi="Times New Roman" w:cs="Times New Roman"/>
          <w:sz w:val="24"/>
          <w:szCs w:val="24"/>
          <w:lang w:eastAsia="ru-RU"/>
        </w:rPr>
        <w:t>ций.</w:t>
      </w:r>
    </w:p>
    <w:p w:rsid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 xml:space="preserve">Федеральные налоги и сборы: </w:t>
      </w:r>
      <w:r w:rsidRPr="00736B2A">
        <w:rPr>
          <w:rFonts w:ascii="Times New Roman" w:eastAsia="Times New Roman" w:hAnsi="Times New Roman" w:cs="Times New Roman"/>
          <w:sz w:val="24"/>
          <w:szCs w:val="24"/>
          <w:lang w:eastAsia="ru-RU"/>
        </w:rPr>
        <w:t>нало</w:t>
      </w:r>
      <w:r w:rsidRPr="00736B2A">
        <w:rPr>
          <w:rFonts w:ascii="Times New Roman" w:eastAsia="Times New Roman" w:hAnsi="Times New Roman" w:cs="Times New Roman"/>
          <w:sz w:val="24"/>
          <w:szCs w:val="24"/>
          <w:lang w:eastAsia="ru-RU"/>
        </w:rPr>
        <w:t xml:space="preserve">г на добычу полезных ископаемых, водный налог, </w:t>
      </w:r>
      <w:r w:rsidRPr="00736B2A">
        <w:rPr>
          <w:rFonts w:ascii="Times New Roman" w:eastAsia="Times New Roman" w:hAnsi="Times New Roman" w:cs="Times New Roman"/>
          <w:sz w:val="24"/>
          <w:szCs w:val="24"/>
          <w:lang w:eastAsia="ru-RU"/>
        </w:rPr>
        <w:t>сборы за пользование объектами животного мира и за пользование объектам</w:t>
      </w:r>
      <w:r w:rsidRPr="00736B2A">
        <w:rPr>
          <w:rFonts w:ascii="Times New Roman" w:eastAsia="Times New Roman" w:hAnsi="Times New Roman" w:cs="Times New Roman"/>
          <w:sz w:val="24"/>
          <w:szCs w:val="24"/>
          <w:lang w:eastAsia="ru-RU"/>
        </w:rPr>
        <w:t xml:space="preserve">и водных биологических ресурсов, </w:t>
      </w:r>
      <w:r>
        <w:rPr>
          <w:rFonts w:ascii="Times New Roman" w:eastAsia="Times New Roman" w:hAnsi="Times New Roman" w:cs="Times New Roman"/>
          <w:sz w:val="24"/>
          <w:szCs w:val="24"/>
          <w:lang w:eastAsia="ru-RU"/>
        </w:rPr>
        <w:t xml:space="preserve">государственная пошлина, </w:t>
      </w:r>
      <w:r w:rsidRPr="00736B2A">
        <w:rPr>
          <w:rFonts w:ascii="Times New Roman" w:eastAsia="Times New Roman" w:hAnsi="Times New Roman" w:cs="Times New Roman"/>
          <w:sz w:val="24"/>
          <w:szCs w:val="24"/>
          <w:lang w:eastAsia="ru-RU"/>
        </w:rPr>
        <w:t>налог на дополнительный доход от добычи углеводородного сырья.</w:t>
      </w:r>
    </w:p>
    <w:p w:rsidR="00C27049" w:rsidRPr="00736B2A" w:rsidRDefault="00C27049"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C27049">
        <w:rPr>
          <w:rFonts w:ascii="Times New Roman" w:eastAsia="Times New Roman" w:hAnsi="Times New Roman" w:cs="Times New Roman"/>
          <w:sz w:val="24"/>
          <w:szCs w:val="24"/>
          <w:lang w:eastAsia="ru-RU"/>
        </w:rPr>
        <w:t>Специальные налоговые режимы</w:t>
      </w:r>
      <w:r>
        <w:rPr>
          <w:rFonts w:ascii="Times New Roman" w:eastAsia="Times New Roman" w:hAnsi="Times New Roman" w:cs="Times New Roman"/>
          <w:sz w:val="24"/>
          <w:szCs w:val="24"/>
          <w:lang w:eastAsia="ru-RU"/>
        </w:rPr>
        <w:t>.</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Региональные налоги: н</w:t>
      </w:r>
      <w:r w:rsidRPr="00736B2A">
        <w:rPr>
          <w:rFonts w:ascii="Times New Roman" w:eastAsia="Times New Roman" w:hAnsi="Times New Roman" w:cs="Times New Roman"/>
          <w:sz w:val="24"/>
          <w:szCs w:val="24"/>
          <w:lang w:eastAsia="ru-RU"/>
        </w:rPr>
        <w:t>алог на имущество организаций</w:t>
      </w:r>
      <w:r w:rsidRPr="00736B2A">
        <w:rPr>
          <w:rFonts w:ascii="Times New Roman" w:eastAsia="Times New Roman" w:hAnsi="Times New Roman" w:cs="Times New Roman"/>
          <w:sz w:val="24"/>
          <w:szCs w:val="24"/>
          <w:lang w:eastAsia="ru-RU"/>
        </w:rPr>
        <w:t xml:space="preserve">, налог на игорный бизнес, </w:t>
      </w:r>
      <w:r w:rsidRPr="00736B2A">
        <w:rPr>
          <w:rFonts w:ascii="Times New Roman" w:eastAsia="Times New Roman" w:hAnsi="Times New Roman" w:cs="Times New Roman"/>
          <w:sz w:val="24"/>
          <w:szCs w:val="24"/>
          <w:lang w:eastAsia="ru-RU"/>
        </w:rPr>
        <w:t>транспортный налог.</w:t>
      </w:r>
    </w:p>
    <w:p w:rsidR="00736B2A" w:rsidRPr="00736B2A" w:rsidRDefault="00736B2A" w:rsidP="00C27049">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736B2A">
        <w:rPr>
          <w:rFonts w:ascii="Times New Roman" w:eastAsia="Times New Roman" w:hAnsi="Times New Roman" w:cs="Times New Roman"/>
          <w:sz w:val="24"/>
          <w:szCs w:val="24"/>
          <w:lang w:eastAsia="ru-RU"/>
        </w:rPr>
        <w:t>Местные налоги и сборы: з</w:t>
      </w:r>
      <w:r w:rsidRPr="00736B2A">
        <w:rPr>
          <w:rFonts w:ascii="Times New Roman" w:eastAsia="Times New Roman" w:hAnsi="Times New Roman" w:cs="Times New Roman"/>
          <w:sz w:val="24"/>
          <w:szCs w:val="24"/>
          <w:lang w:eastAsia="ru-RU"/>
        </w:rPr>
        <w:t>емельный налог</w:t>
      </w:r>
      <w:r w:rsidRPr="00736B2A">
        <w:rPr>
          <w:rFonts w:ascii="Times New Roman" w:eastAsia="Times New Roman" w:hAnsi="Times New Roman" w:cs="Times New Roman"/>
          <w:sz w:val="24"/>
          <w:szCs w:val="24"/>
          <w:lang w:eastAsia="ru-RU"/>
        </w:rPr>
        <w:t>, н</w:t>
      </w:r>
      <w:r w:rsidRPr="00736B2A">
        <w:rPr>
          <w:rFonts w:ascii="Times New Roman" w:eastAsia="Times New Roman" w:hAnsi="Times New Roman" w:cs="Times New Roman"/>
          <w:sz w:val="24"/>
          <w:szCs w:val="24"/>
          <w:lang w:eastAsia="ru-RU"/>
        </w:rPr>
        <w:t>алог на имущество физических лиц</w:t>
      </w:r>
      <w:r w:rsidRPr="00736B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736B2A">
        <w:rPr>
          <w:rFonts w:ascii="Times New Roman" w:eastAsia="Times New Roman" w:hAnsi="Times New Roman" w:cs="Times New Roman"/>
          <w:sz w:val="24"/>
          <w:szCs w:val="24"/>
          <w:lang w:eastAsia="ru-RU"/>
        </w:rPr>
        <w:t>орговый сбор.</w:t>
      </w:r>
    </w:p>
    <w:p w:rsidR="00AE2285" w:rsidRDefault="00AE2285" w:rsidP="007228BA">
      <w:pPr>
        <w:spacing w:after="0" w:line="240" w:lineRule="auto"/>
        <w:ind w:firstLine="709"/>
        <w:jc w:val="both"/>
        <w:rPr>
          <w:rFonts w:ascii="Times New Roman" w:eastAsia="Times New Roman" w:hAnsi="Times New Roman" w:cs="Times New Roman"/>
          <w:sz w:val="24"/>
          <w:szCs w:val="24"/>
          <w:lang w:eastAsia="ru-RU"/>
        </w:rPr>
      </w:pPr>
    </w:p>
    <w:p w:rsidR="007300BB" w:rsidRPr="002A2A6F" w:rsidRDefault="007300BB" w:rsidP="007300BB">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5 Критерии оценки знаний студентов</w:t>
      </w:r>
    </w:p>
    <w:p w:rsidR="001B4A7D" w:rsidRPr="002A2A6F" w:rsidRDefault="001B4A7D" w:rsidP="001B4A7D">
      <w:pPr>
        <w:spacing w:after="0" w:line="240" w:lineRule="auto"/>
        <w:jc w:val="center"/>
        <w:rPr>
          <w:rFonts w:ascii="Times New Roman" w:eastAsia="Times New Roman" w:hAnsi="Times New Roman" w:cs="Times New Roman"/>
          <w:b/>
          <w:sz w:val="24"/>
          <w:szCs w:val="24"/>
        </w:rPr>
      </w:pPr>
    </w:p>
    <w:tbl>
      <w:tblPr>
        <w:tblStyle w:val="a5"/>
        <w:tblW w:w="9795" w:type="dxa"/>
        <w:tblLayout w:type="fixed"/>
        <w:tblLook w:val="04A0" w:firstRow="1" w:lastRow="0" w:firstColumn="1" w:lastColumn="0" w:noHBand="0" w:noVBand="1"/>
      </w:tblPr>
      <w:tblGrid>
        <w:gridCol w:w="1809"/>
        <w:gridCol w:w="2268"/>
        <w:gridCol w:w="1985"/>
        <w:gridCol w:w="1917"/>
        <w:gridCol w:w="1816"/>
      </w:tblGrid>
      <w:tr w:rsidR="001B4A7D" w:rsidRPr="002A2A6F" w:rsidTr="007228BA">
        <w:tc>
          <w:tcPr>
            <w:tcW w:w="1809" w:type="dxa"/>
            <w:vAlign w:val="center"/>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z w:val="24"/>
                <w:szCs w:val="24"/>
                <w:lang w:eastAsia="en-US"/>
              </w:rPr>
              <w:t>Оценочные средства</w:t>
            </w:r>
          </w:p>
        </w:tc>
        <w:tc>
          <w:tcPr>
            <w:tcW w:w="2268" w:type="dxa"/>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w:t>
            </w:r>
            <w:r w:rsidRPr="002A2A6F">
              <w:rPr>
                <w:rFonts w:eastAsia="Calibri"/>
                <w:b/>
                <w:spacing w:val="-1"/>
                <w:sz w:val="24"/>
                <w:szCs w:val="24"/>
                <w:lang w:val="en-US" w:eastAsia="en-US"/>
              </w:rPr>
              <w:t xml:space="preserve"> </w:t>
            </w:r>
            <w:r w:rsidRPr="002A2A6F">
              <w:rPr>
                <w:rFonts w:eastAsia="Calibri"/>
                <w:b/>
                <w:spacing w:val="-1"/>
                <w:sz w:val="24"/>
                <w:szCs w:val="24"/>
                <w:lang w:eastAsia="en-US"/>
              </w:rPr>
              <w:t>«5»</w:t>
            </w:r>
          </w:p>
        </w:tc>
        <w:tc>
          <w:tcPr>
            <w:tcW w:w="1985" w:type="dxa"/>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 «4»</w:t>
            </w:r>
          </w:p>
        </w:tc>
        <w:tc>
          <w:tcPr>
            <w:tcW w:w="1917" w:type="dxa"/>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 «3»</w:t>
            </w:r>
          </w:p>
        </w:tc>
        <w:tc>
          <w:tcPr>
            <w:tcW w:w="1816" w:type="dxa"/>
          </w:tcPr>
          <w:p w:rsidR="001B4A7D" w:rsidRPr="002A2A6F" w:rsidRDefault="001B4A7D" w:rsidP="00543A96">
            <w:pPr>
              <w:widowControl w:val="0"/>
              <w:autoSpaceDE w:val="0"/>
              <w:autoSpaceDN w:val="0"/>
              <w:adjustRightInd w:val="0"/>
              <w:jc w:val="center"/>
              <w:rPr>
                <w:rFonts w:eastAsia="Calibri"/>
                <w:b/>
                <w:spacing w:val="-1"/>
                <w:sz w:val="24"/>
                <w:szCs w:val="24"/>
                <w:lang w:val="en-US"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 «2»</w:t>
            </w:r>
          </w:p>
        </w:tc>
      </w:tr>
      <w:tr w:rsidR="001B4A7D" w:rsidRPr="002A2A6F" w:rsidTr="007228BA">
        <w:tc>
          <w:tcPr>
            <w:tcW w:w="1809" w:type="dxa"/>
          </w:tcPr>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Задания блока А.0</w:t>
            </w:r>
          </w:p>
        </w:tc>
        <w:tc>
          <w:tcPr>
            <w:tcW w:w="2268"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Процент правильных ответов составляет 86% и более</w:t>
            </w:r>
          </w:p>
        </w:tc>
        <w:tc>
          <w:tcPr>
            <w:tcW w:w="1985"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 xml:space="preserve">Процент правильных ответов составляет от 71% до 85% </w:t>
            </w:r>
          </w:p>
        </w:tc>
        <w:tc>
          <w:tcPr>
            <w:tcW w:w="1917"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Процент правильных ответов составляет от 55% до 70%</w:t>
            </w:r>
          </w:p>
        </w:tc>
        <w:tc>
          <w:tcPr>
            <w:tcW w:w="1816"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Процент правильных ответов составляет менее 55%</w:t>
            </w:r>
          </w:p>
        </w:tc>
      </w:tr>
      <w:tr w:rsidR="001B4A7D" w:rsidRPr="002A2A6F" w:rsidTr="007228BA">
        <w:tc>
          <w:tcPr>
            <w:tcW w:w="1809"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Задания блока А.1</w:t>
            </w:r>
          </w:p>
        </w:tc>
        <w:tc>
          <w:tcPr>
            <w:tcW w:w="2268" w:type="dxa"/>
          </w:tcPr>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продемонстрировано глубокое знание по теме практического занятия (семинара), полно излагает </w:t>
            </w:r>
            <w:proofErr w:type="gramStart"/>
            <w:r w:rsidRPr="002A2A6F">
              <w:rPr>
                <w:rFonts w:eastAsia="Calibri"/>
                <w:sz w:val="24"/>
                <w:szCs w:val="24"/>
                <w:lang w:eastAsia="en-US"/>
              </w:rPr>
              <w:t>материал,  продемонстрировано</w:t>
            </w:r>
            <w:proofErr w:type="gramEnd"/>
            <w:r w:rsidRPr="002A2A6F">
              <w:rPr>
                <w:rFonts w:eastAsia="Calibri"/>
                <w:sz w:val="24"/>
                <w:szCs w:val="24"/>
                <w:lang w:eastAsia="en-US"/>
              </w:rPr>
              <w:t xml:space="preserve"> отличное владение финансово-правовой терминологией</w:t>
            </w:r>
          </w:p>
        </w:tc>
        <w:tc>
          <w:tcPr>
            <w:tcW w:w="1985" w:type="dxa"/>
          </w:tcPr>
          <w:p w:rsidR="001B4A7D" w:rsidRPr="002A2A6F" w:rsidRDefault="001B4A7D" w:rsidP="00543A96">
            <w:pPr>
              <w:rPr>
                <w:rFonts w:eastAsia="Calibri"/>
                <w:sz w:val="24"/>
                <w:szCs w:val="24"/>
                <w:lang w:eastAsia="en-US"/>
              </w:rPr>
            </w:pPr>
            <w:r w:rsidRPr="002A2A6F">
              <w:rPr>
                <w:rFonts w:eastAsia="Calibri"/>
                <w:sz w:val="24"/>
                <w:szCs w:val="24"/>
                <w:lang w:eastAsia="en-US"/>
              </w:rPr>
              <w:t>формулирует полный правильный ответ</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на вопросы практического занятия (семинара), не нарушает логическую последовательность в изложении материала, </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 но допускает при ответе</w:t>
            </w:r>
          </w:p>
          <w:p w:rsidR="001B4A7D" w:rsidRPr="002A2A6F" w:rsidRDefault="001B4A7D" w:rsidP="00543A96">
            <w:pPr>
              <w:rPr>
                <w:rFonts w:eastAsia="Calibri"/>
                <w:sz w:val="24"/>
                <w:szCs w:val="24"/>
                <w:lang w:eastAsia="en-US"/>
              </w:rPr>
            </w:pPr>
            <w:r w:rsidRPr="002A2A6F">
              <w:rPr>
                <w:rFonts w:eastAsia="Calibri"/>
                <w:sz w:val="24"/>
                <w:szCs w:val="24"/>
                <w:lang w:eastAsia="en-US"/>
              </w:rPr>
              <w:t>отдельные неточности, испытывает небольшие затруднения при ответе на дополнительные вопросы</w:t>
            </w:r>
          </w:p>
        </w:tc>
        <w:tc>
          <w:tcPr>
            <w:tcW w:w="1917" w:type="dxa"/>
          </w:tcPr>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продемонстрировано знание только основного (базового) материала по теме практического </w:t>
            </w:r>
            <w:proofErr w:type="gramStart"/>
            <w:r w:rsidRPr="002A2A6F">
              <w:rPr>
                <w:rFonts w:eastAsia="Calibri"/>
                <w:sz w:val="24"/>
                <w:szCs w:val="24"/>
                <w:lang w:eastAsia="en-US"/>
              </w:rPr>
              <w:t>занятия,  допускает</w:t>
            </w:r>
            <w:proofErr w:type="gramEnd"/>
            <w:r w:rsidRPr="002A2A6F">
              <w:rPr>
                <w:rFonts w:eastAsia="Calibri"/>
                <w:sz w:val="24"/>
                <w:szCs w:val="24"/>
                <w:lang w:eastAsia="en-US"/>
              </w:rPr>
              <w:t xml:space="preserve"> ошибки и неточности при ответе на дополнительные вопросы, слабо аргументирует собственную позицию</w:t>
            </w:r>
          </w:p>
          <w:p w:rsidR="001B4A7D" w:rsidRPr="002A2A6F" w:rsidRDefault="001B4A7D" w:rsidP="00543A96">
            <w:pPr>
              <w:rPr>
                <w:rFonts w:eastAsia="Calibri"/>
                <w:sz w:val="24"/>
                <w:szCs w:val="24"/>
                <w:lang w:eastAsia="en-US"/>
              </w:rPr>
            </w:pPr>
          </w:p>
        </w:tc>
        <w:tc>
          <w:tcPr>
            <w:tcW w:w="1816" w:type="dxa"/>
          </w:tcPr>
          <w:p w:rsidR="001B4A7D" w:rsidRPr="002A2A6F" w:rsidRDefault="001B4A7D" w:rsidP="00543A96">
            <w:pPr>
              <w:rPr>
                <w:rFonts w:eastAsia="Calibri"/>
                <w:sz w:val="24"/>
                <w:szCs w:val="24"/>
                <w:lang w:eastAsia="en-US"/>
              </w:rPr>
            </w:pPr>
            <w:r w:rsidRPr="002A2A6F">
              <w:rPr>
                <w:rFonts w:eastAsia="Calibri"/>
                <w:sz w:val="24"/>
                <w:szCs w:val="24"/>
                <w:lang w:eastAsia="en-US"/>
              </w:rPr>
              <w:t>не способен сформулировать ответ по</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вопросам практического занятия (семинара); дает неверные, содержащие фактические ошибки ответы на </w:t>
            </w:r>
          </w:p>
          <w:p w:rsidR="001B4A7D" w:rsidRPr="002A2A6F" w:rsidRDefault="001B4A7D" w:rsidP="00543A96">
            <w:pPr>
              <w:rPr>
                <w:rFonts w:eastAsia="Calibri"/>
                <w:sz w:val="24"/>
                <w:szCs w:val="24"/>
                <w:lang w:eastAsia="en-US"/>
              </w:rPr>
            </w:pPr>
            <w:r w:rsidRPr="002A2A6F">
              <w:rPr>
                <w:rFonts w:eastAsia="Calibri"/>
                <w:sz w:val="24"/>
                <w:szCs w:val="24"/>
                <w:lang w:eastAsia="en-US"/>
              </w:rPr>
              <w:t>вопросы практического занятия (семинара)</w:t>
            </w:r>
          </w:p>
        </w:tc>
      </w:tr>
      <w:tr w:rsidR="001B4A7D" w:rsidRPr="002A2A6F" w:rsidTr="007228BA">
        <w:tc>
          <w:tcPr>
            <w:tcW w:w="1809" w:type="dxa"/>
          </w:tcPr>
          <w:p w:rsidR="001B4A7D" w:rsidRPr="002A2A6F" w:rsidRDefault="001B4A7D" w:rsidP="00543A96">
            <w:pPr>
              <w:rPr>
                <w:rFonts w:eastAsia="Calibri"/>
                <w:sz w:val="24"/>
                <w:szCs w:val="24"/>
                <w:lang w:eastAsia="en-US"/>
              </w:rPr>
            </w:pPr>
            <w:r w:rsidRPr="002A2A6F">
              <w:rPr>
                <w:rFonts w:eastAsia="Calibri"/>
                <w:sz w:val="24"/>
                <w:szCs w:val="24"/>
                <w:lang w:eastAsia="en-US"/>
              </w:rPr>
              <w:t>Задания блока Б.1</w:t>
            </w:r>
          </w:p>
        </w:tc>
        <w:tc>
          <w:tcPr>
            <w:tcW w:w="2268" w:type="dxa"/>
          </w:tcPr>
          <w:p w:rsidR="001B4A7D" w:rsidRPr="002A2A6F" w:rsidRDefault="001B4A7D" w:rsidP="00543A96">
            <w:pPr>
              <w:rPr>
                <w:rFonts w:eastAsia="Calibri"/>
                <w:sz w:val="24"/>
                <w:szCs w:val="24"/>
                <w:lang w:eastAsia="en-US"/>
              </w:rPr>
            </w:pPr>
            <w:r w:rsidRPr="002A2A6F">
              <w:rPr>
                <w:rFonts w:eastAsia="Calibri"/>
                <w:sz w:val="24"/>
                <w:szCs w:val="24"/>
                <w:lang w:eastAsia="en-US"/>
              </w:rPr>
              <w:t>Решение практических задач обосновано правовыми нормами финансового законодательства, студент ясно и четко аргументирует собственную позицию по вопросам задачи.</w:t>
            </w:r>
          </w:p>
          <w:p w:rsidR="001B4A7D" w:rsidRPr="002A2A6F" w:rsidRDefault="001B4A7D" w:rsidP="00543A96">
            <w:pPr>
              <w:rPr>
                <w:rFonts w:eastAsia="Calibri"/>
                <w:sz w:val="24"/>
                <w:szCs w:val="24"/>
                <w:lang w:eastAsia="en-US"/>
              </w:rPr>
            </w:pPr>
            <w:r w:rsidRPr="002A2A6F">
              <w:rPr>
                <w:rFonts w:eastAsia="Calibri"/>
                <w:sz w:val="24"/>
                <w:szCs w:val="24"/>
                <w:lang w:eastAsia="en-US"/>
              </w:rPr>
              <w:t>Практическое задание правильно выполнено; показаны отличные владения навыками применения полученных знаний и умений при решении задания в рамках усвоенного учебного материала.</w:t>
            </w:r>
          </w:p>
        </w:tc>
        <w:tc>
          <w:tcPr>
            <w:tcW w:w="1985" w:type="dxa"/>
          </w:tcPr>
          <w:p w:rsidR="001B4A7D" w:rsidRPr="002A2A6F" w:rsidRDefault="001B4A7D" w:rsidP="007228BA">
            <w:pPr>
              <w:rPr>
                <w:rFonts w:eastAsia="Calibri"/>
                <w:sz w:val="24"/>
                <w:szCs w:val="24"/>
                <w:lang w:eastAsia="en-US"/>
              </w:rPr>
            </w:pPr>
            <w:r w:rsidRPr="002A2A6F">
              <w:rPr>
                <w:rFonts w:eastAsia="Calibri"/>
                <w:sz w:val="24"/>
                <w:szCs w:val="24"/>
                <w:lang w:eastAsia="en-US"/>
              </w:rPr>
              <w:t>Задача решена верно, имеются ссылки на нормы финансового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r w:rsidR="007228BA">
              <w:rPr>
                <w:rFonts w:eastAsia="Calibri"/>
                <w:sz w:val="24"/>
                <w:szCs w:val="24"/>
                <w:lang w:eastAsia="en-US"/>
              </w:rPr>
              <w:t xml:space="preserve"> </w:t>
            </w:r>
            <w:r w:rsidRPr="002A2A6F">
              <w:rPr>
                <w:rFonts w:eastAsia="Calibri"/>
                <w:sz w:val="24"/>
                <w:szCs w:val="24"/>
                <w:lang w:eastAsia="en-US"/>
              </w:rPr>
              <w:t xml:space="preserve">Практическое задание выполнено с небольшими неточностями; показаны хорошие владения навыками применения </w:t>
            </w:r>
            <w:r w:rsidRPr="002A2A6F">
              <w:rPr>
                <w:rFonts w:eastAsia="Calibri"/>
                <w:sz w:val="24"/>
                <w:szCs w:val="24"/>
                <w:lang w:eastAsia="en-US"/>
              </w:rPr>
              <w:lastRenderedPageBreak/>
              <w:t>полученных знаний и умений при решении задания в рамках усвоенного учебного материала</w:t>
            </w:r>
          </w:p>
        </w:tc>
        <w:tc>
          <w:tcPr>
            <w:tcW w:w="1917"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В решении задачи имеются ссылки на нормы финансового законодательства, однако допущены ошибки в решении задачи, студент испытывает затруднения с интерпретацией первоисточника.</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Практическое задание выполнено с существенными неточностями; показано удовлетворительное владение навыками применения полученных знаний и умений при </w:t>
            </w:r>
            <w:r w:rsidRPr="002A2A6F">
              <w:rPr>
                <w:rFonts w:eastAsia="Calibri"/>
                <w:sz w:val="24"/>
                <w:szCs w:val="24"/>
                <w:lang w:eastAsia="en-US"/>
              </w:rPr>
              <w:lastRenderedPageBreak/>
              <w:t>решении задания в рамках усвоенного учебного материала</w:t>
            </w:r>
          </w:p>
          <w:p w:rsidR="001B4A7D" w:rsidRPr="002A2A6F" w:rsidRDefault="001B4A7D" w:rsidP="00543A96">
            <w:pPr>
              <w:rPr>
                <w:rFonts w:eastAsia="Calibri"/>
                <w:sz w:val="24"/>
                <w:szCs w:val="24"/>
                <w:lang w:eastAsia="en-US"/>
              </w:rPr>
            </w:pPr>
          </w:p>
        </w:tc>
        <w:tc>
          <w:tcPr>
            <w:tcW w:w="1816"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Решение задач выполнено неверно. Студент использовал только учебную литературу без опоры на первоисточники.</w:t>
            </w:r>
          </w:p>
          <w:p w:rsidR="001B4A7D" w:rsidRPr="002A2A6F" w:rsidRDefault="001B4A7D" w:rsidP="00543A96">
            <w:pPr>
              <w:rPr>
                <w:rFonts w:eastAsia="Calibri"/>
                <w:sz w:val="24"/>
                <w:szCs w:val="24"/>
                <w:lang w:eastAsia="en-US"/>
              </w:rPr>
            </w:pPr>
            <w:r w:rsidRPr="002A2A6F">
              <w:rPr>
                <w:rFonts w:eastAsia="Calibri"/>
                <w:sz w:val="24"/>
                <w:szCs w:val="24"/>
                <w:lang w:eastAsia="en-US"/>
              </w:rPr>
              <w:t>При выполнении практического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r w:rsidR="001B4A7D" w:rsidRPr="002A2A6F" w:rsidTr="007228BA">
        <w:tc>
          <w:tcPr>
            <w:tcW w:w="1809"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Задания Блока С.0</w:t>
            </w:r>
          </w:p>
        </w:tc>
        <w:tc>
          <w:tcPr>
            <w:tcW w:w="2268" w:type="dxa"/>
          </w:tcPr>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w:t>
            </w:r>
            <w:proofErr w:type="spellStart"/>
            <w:r w:rsidRPr="002A2A6F">
              <w:rPr>
                <w:rFonts w:eastAsia="Calibri"/>
                <w:sz w:val="24"/>
                <w:szCs w:val="24"/>
                <w:lang w:eastAsia="en-US"/>
              </w:rPr>
              <w:t>цивилистические</w:t>
            </w:r>
            <w:proofErr w:type="spellEnd"/>
            <w:r w:rsidRPr="002A2A6F">
              <w:rPr>
                <w:rFonts w:eastAsia="Calibri"/>
                <w:sz w:val="24"/>
                <w:szCs w:val="24"/>
                <w:lang w:eastAsia="en-US"/>
              </w:rPr>
              <w:t xml:space="preserve"> исследование, проводившиеся по данному вопросу, использование современных статистических данных</w:t>
            </w:r>
          </w:p>
        </w:tc>
        <w:tc>
          <w:tcPr>
            <w:tcW w:w="1985" w:type="dxa"/>
          </w:tcPr>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w:t>
            </w:r>
            <w:proofErr w:type="spellStart"/>
            <w:r w:rsidRPr="002A2A6F">
              <w:rPr>
                <w:rFonts w:eastAsia="Calibri"/>
                <w:sz w:val="24"/>
                <w:szCs w:val="24"/>
                <w:lang w:eastAsia="en-US"/>
              </w:rPr>
              <w:t>цивилистические</w:t>
            </w:r>
            <w:proofErr w:type="spellEnd"/>
            <w:r w:rsidRPr="002A2A6F">
              <w:rPr>
                <w:rFonts w:eastAsia="Calibri"/>
                <w:sz w:val="24"/>
                <w:szCs w:val="24"/>
                <w:lang w:eastAsia="en-US"/>
              </w:rPr>
              <w:t xml:space="preserve"> исследование, проводившиеся по данному вопросу, использование современных статистических данных</w:t>
            </w:r>
          </w:p>
        </w:tc>
        <w:tc>
          <w:tcPr>
            <w:tcW w:w="1917" w:type="dxa"/>
          </w:tcPr>
          <w:p w:rsidR="001B4A7D" w:rsidRPr="002A2A6F" w:rsidRDefault="001B4A7D" w:rsidP="00543A96">
            <w:pPr>
              <w:rPr>
                <w:rFonts w:eastAsia="Calibri"/>
                <w:sz w:val="24"/>
                <w:szCs w:val="24"/>
                <w:lang w:eastAsia="en-US"/>
              </w:rPr>
            </w:pPr>
            <w:r w:rsidRPr="002A2A6F">
              <w:rPr>
                <w:rFonts w:eastAsia="Calibri"/>
                <w:sz w:val="24"/>
                <w:szCs w:val="24"/>
                <w:lang w:eastAsia="en-US"/>
              </w:rPr>
              <w:t>Текст с незначительным нарушением логики изложения материала, допущены неточности (при ссылках на нормативно-правовые акты, статистику) без использования статистических данных либо с использованием явно устаревших материалов</w:t>
            </w:r>
          </w:p>
        </w:tc>
        <w:tc>
          <w:tcPr>
            <w:tcW w:w="1816" w:type="dxa"/>
          </w:tcPr>
          <w:p w:rsidR="001B4A7D" w:rsidRPr="002A2A6F" w:rsidRDefault="001B4A7D" w:rsidP="00543A96">
            <w:pPr>
              <w:rPr>
                <w:rFonts w:eastAsia="Calibri"/>
                <w:sz w:val="24"/>
                <w:szCs w:val="24"/>
                <w:lang w:eastAsia="en-US"/>
              </w:rPr>
            </w:pPr>
            <w:r w:rsidRPr="002A2A6F">
              <w:rPr>
                <w:rFonts w:eastAsia="Calibri"/>
                <w:sz w:val="24"/>
                <w:szCs w:val="24"/>
                <w:lang w:eastAsia="en-US"/>
              </w:rPr>
              <w:t>Не вполне логичное изложение материала при наличии неточностей, незнание литературы, источников по рассматриваемому вопросу</w:t>
            </w:r>
          </w:p>
        </w:tc>
      </w:tr>
      <w:tr w:rsidR="001B4A7D" w:rsidRPr="002A2A6F" w:rsidTr="007228BA">
        <w:tc>
          <w:tcPr>
            <w:tcW w:w="1809" w:type="dxa"/>
          </w:tcPr>
          <w:p w:rsidR="001B4A7D" w:rsidRPr="002A2A6F" w:rsidRDefault="001B4A7D" w:rsidP="00E3526E">
            <w:pPr>
              <w:rPr>
                <w:rFonts w:eastAsia="Calibri"/>
                <w:sz w:val="24"/>
                <w:szCs w:val="24"/>
                <w:lang w:eastAsia="en-US"/>
              </w:rPr>
            </w:pPr>
            <w:r w:rsidRPr="002A2A6F">
              <w:rPr>
                <w:rFonts w:eastAsia="Calibri"/>
                <w:sz w:val="24"/>
                <w:szCs w:val="24"/>
                <w:lang w:eastAsia="en-US"/>
              </w:rPr>
              <w:t>Задания блока D (</w:t>
            </w:r>
            <w:r w:rsidR="00E3526E">
              <w:rPr>
                <w:rFonts w:eastAsia="Calibri"/>
                <w:sz w:val="24"/>
                <w:szCs w:val="24"/>
                <w:lang w:eastAsia="en-US"/>
              </w:rPr>
              <w:t>экзамен</w:t>
            </w:r>
            <w:r w:rsidRPr="002A2A6F">
              <w:rPr>
                <w:rFonts w:eastAsia="Calibri"/>
                <w:sz w:val="24"/>
                <w:szCs w:val="24"/>
                <w:lang w:eastAsia="en-US"/>
              </w:rPr>
              <w:t>)</w:t>
            </w:r>
          </w:p>
        </w:tc>
        <w:tc>
          <w:tcPr>
            <w:tcW w:w="2268" w:type="dxa"/>
          </w:tcPr>
          <w:p w:rsidR="00E3526E" w:rsidRPr="00E3526E" w:rsidRDefault="00E3526E" w:rsidP="00E3526E">
            <w:pPr>
              <w:widowControl w:val="0"/>
              <w:autoSpaceDE w:val="0"/>
              <w:autoSpaceDN w:val="0"/>
              <w:adjustRightInd w:val="0"/>
              <w:rPr>
                <w:rFonts w:eastAsia="Calibri"/>
                <w:sz w:val="24"/>
                <w:szCs w:val="24"/>
                <w:lang w:eastAsia="en-US"/>
              </w:rPr>
            </w:pPr>
            <w:r w:rsidRPr="00E3526E">
              <w:rPr>
                <w:rFonts w:eastAsia="Calibri"/>
                <w:sz w:val="24"/>
                <w:szCs w:val="24"/>
                <w:lang w:eastAsia="en-US"/>
              </w:rPr>
              <w:t>выставляется обучающемуся, если он глубоко и прочно усвоил</w:t>
            </w:r>
          </w:p>
          <w:p w:rsidR="00E3526E" w:rsidRPr="00E3526E" w:rsidRDefault="00E3526E" w:rsidP="00E3526E">
            <w:pPr>
              <w:widowControl w:val="0"/>
              <w:autoSpaceDE w:val="0"/>
              <w:autoSpaceDN w:val="0"/>
              <w:adjustRightInd w:val="0"/>
              <w:rPr>
                <w:rFonts w:eastAsia="Calibri"/>
                <w:sz w:val="24"/>
                <w:szCs w:val="24"/>
                <w:lang w:eastAsia="en-US"/>
              </w:rPr>
            </w:pPr>
            <w:r w:rsidRPr="00E3526E">
              <w:rPr>
                <w:rFonts w:eastAsia="Calibri"/>
                <w:sz w:val="24"/>
                <w:szCs w:val="24"/>
                <w:lang w:eastAsia="en-US"/>
              </w:rPr>
              <w:t>программу курса учебной дисциплины, исчерпывающе, последовательно, четко и логически стройно его</w:t>
            </w:r>
          </w:p>
          <w:p w:rsidR="00E3526E" w:rsidRPr="00E3526E" w:rsidRDefault="00E3526E" w:rsidP="00E3526E">
            <w:pPr>
              <w:widowControl w:val="0"/>
              <w:autoSpaceDE w:val="0"/>
              <w:autoSpaceDN w:val="0"/>
              <w:adjustRightInd w:val="0"/>
              <w:rPr>
                <w:rFonts w:eastAsia="Calibri"/>
                <w:sz w:val="24"/>
                <w:szCs w:val="24"/>
                <w:lang w:eastAsia="en-US"/>
              </w:rPr>
            </w:pPr>
            <w:r w:rsidRPr="00E3526E">
              <w:rPr>
                <w:rFonts w:eastAsia="Calibri"/>
                <w:sz w:val="24"/>
                <w:szCs w:val="24"/>
                <w:lang w:eastAsia="en-US"/>
              </w:rPr>
              <w:t>излагает, умеет тесно увязывать теорию с практикой, свободно справляется и апеллирует</w:t>
            </w:r>
          </w:p>
          <w:p w:rsidR="00E3526E" w:rsidRPr="00E3526E" w:rsidRDefault="00E3526E" w:rsidP="00E3526E">
            <w:pPr>
              <w:widowControl w:val="0"/>
              <w:autoSpaceDE w:val="0"/>
              <w:autoSpaceDN w:val="0"/>
              <w:adjustRightInd w:val="0"/>
              <w:rPr>
                <w:rFonts w:eastAsia="Calibri"/>
                <w:sz w:val="24"/>
                <w:szCs w:val="24"/>
                <w:lang w:eastAsia="en-US"/>
              </w:rPr>
            </w:pPr>
            <w:r w:rsidRPr="00E3526E">
              <w:rPr>
                <w:rFonts w:eastAsia="Calibri"/>
                <w:sz w:val="24"/>
                <w:szCs w:val="24"/>
                <w:lang w:eastAsia="en-US"/>
              </w:rPr>
              <w:t xml:space="preserve">к </w:t>
            </w:r>
            <w:proofErr w:type="gramStart"/>
            <w:r w:rsidRPr="00E3526E">
              <w:rPr>
                <w:rFonts w:eastAsia="Calibri"/>
                <w:sz w:val="24"/>
                <w:szCs w:val="24"/>
                <w:lang w:eastAsia="en-US"/>
              </w:rPr>
              <w:t>действующему  законодательству</w:t>
            </w:r>
            <w:proofErr w:type="gramEnd"/>
            <w:r w:rsidRPr="00E3526E">
              <w:rPr>
                <w:rFonts w:eastAsia="Calibri"/>
                <w:sz w:val="24"/>
                <w:szCs w:val="24"/>
                <w:lang w:eastAsia="en-US"/>
              </w:rPr>
              <w:t xml:space="preserve">, нормам </w:t>
            </w:r>
            <w:r w:rsidRPr="00E3526E">
              <w:rPr>
                <w:rFonts w:eastAsia="Calibri"/>
                <w:sz w:val="24"/>
                <w:szCs w:val="24"/>
                <w:lang w:eastAsia="en-US"/>
              </w:rPr>
              <w:lastRenderedPageBreak/>
              <w:t>международного права, не затрудняется с ответом на дополнительные</w:t>
            </w:r>
          </w:p>
          <w:p w:rsidR="001B4A7D" w:rsidRPr="002A2A6F" w:rsidRDefault="00E3526E" w:rsidP="00E3526E">
            <w:pPr>
              <w:widowControl w:val="0"/>
              <w:autoSpaceDE w:val="0"/>
              <w:autoSpaceDN w:val="0"/>
              <w:adjustRightInd w:val="0"/>
              <w:rPr>
                <w:rFonts w:eastAsia="Calibri"/>
                <w:sz w:val="24"/>
                <w:szCs w:val="24"/>
                <w:lang w:eastAsia="en-US"/>
              </w:rPr>
            </w:pPr>
            <w:r w:rsidRPr="00E3526E">
              <w:rPr>
                <w:rFonts w:eastAsia="Calibri"/>
                <w:sz w:val="24"/>
                <w:szCs w:val="24"/>
                <w:lang w:eastAsia="en-US"/>
              </w:rPr>
              <w:t>вопросы в рамках билета, правильно обосновывает свои выводы</w:t>
            </w:r>
          </w:p>
        </w:tc>
        <w:tc>
          <w:tcPr>
            <w:tcW w:w="1985" w:type="dxa"/>
          </w:tcPr>
          <w:p w:rsidR="001B4A7D" w:rsidRPr="002A2A6F" w:rsidRDefault="00E3526E" w:rsidP="00543A96">
            <w:pPr>
              <w:widowControl w:val="0"/>
              <w:autoSpaceDE w:val="0"/>
              <w:autoSpaceDN w:val="0"/>
              <w:adjustRightInd w:val="0"/>
              <w:rPr>
                <w:rFonts w:eastAsia="Calibri"/>
                <w:sz w:val="24"/>
                <w:szCs w:val="24"/>
                <w:lang w:eastAsia="en-US"/>
              </w:rPr>
            </w:pPr>
            <w:r w:rsidRPr="00E3526E">
              <w:rPr>
                <w:rFonts w:eastAsia="Calibri"/>
                <w:sz w:val="24"/>
                <w:szCs w:val="24"/>
                <w:lang w:eastAsia="en-US"/>
              </w:rPr>
              <w:lastRenderedPageBreak/>
              <w:t>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c>
          <w:tcPr>
            <w:tcW w:w="1917" w:type="dxa"/>
          </w:tcPr>
          <w:p w:rsidR="00E3526E" w:rsidRPr="00E3526E" w:rsidRDefault="00E3526E" w:rsidP="00E3526E">
            <w:pPr>
              <w:widowControl w:val="0"/>
              <w:autoSpaceDE w:val="0"/>
              <w:autoSpaceDN w:val="0"/>
              <w:adjustRightInd w:val="0"/>
              <w:rPr>
                <w:rFonts w:eastAsia="Calibri"/>
                <w:sz w:val="24"/>
                <w:szCs w:val="24"/>
                <w:lang w:eastAsia="en-US"/>
              </w:rPr>
            </w:pPr>
            <w:r w:rsidRPr="00E3526E">
              <w:rPr>
                <w:rFonts w:eastAsia="Calibri"/>
                <w:sz w:val="24"/>
                <w:szCs w:val="24"/>
                <w:lang w:eastAsia="en-US"/>
              </w:rPr>
              <w:t>выставляется обучающемуся, если он имеет знания только</w:t>
            </w:r>
          </w:p>
          <w:p w:rsidR="00E3526E" w:rsidRPr="00E3526E" w:rsidRDefault="00E3526E" w:rsidP="00E3526E">
            <w:pPr>
              <w:widowControl w:val="0"/>
              <w:autoSpaceDE w:val="0"/>
              <w:autoSpaceDN w:val="0"/>
              <w:adjustRightInd w:val="0"/>
              <w:rPr>
                <w:rFonts w:eastAsia="Calibri"/>
                <w:sz w:val="24"/>
                <w:szCs w:val="24"/>
                <w:lang w:eastAsia="en-US"/>
              </w:rPr>
            </w:pPr>
            <w:r w:rsidRPr="00E3526E">
              <w:rPr>
                <w:rFonts w:eastAsia="Calibri"/>
                <w:sz w:val="24"/>
                <w:szCs w:val="24"/>
                <w:lang w:eastAsia="en-US"/>
              </w:rPr>
              <w:t>основного материала, но не усвоил его деталей, допускает неточности, недостаточно</w:t>
            </w:r>
          </w:p>
          <w:p w:rsidR="00E3526E" w:rsidRPr="00E3526E" w:rsidRDefault="00E3526E" w:rsidP="00E3526E">
            <w:pPr>
              <w:widowControl w:val="0"/>
              <w:autoSpaceDE w:val="0"/>
              <w:autoSpaceDN w:val="0"/>
              <w:adjustRightInd w:val="0"/>
              <w:rPr>
                <w:rFonts w:eastAsia="Calibri"/>
                <w:sz w:val="24"/>
                <w:szCs w:val="24"/>
                <w:lang w:eastAsia="en-US"/>
              </w:rPr>
            </w:pPr>
            <w:r w:rsidRPr="00E3526E">
              <w:rPr>
                <w:rFonts w:eastAsia="Calibri"/>
                <w:sz w:val="24"/>
                <w:szCs w:val="24"/>
                <w:lang w:eastAsia="en-US"/>
              </w:rPr>
              <w:t>правильные формулировки, нарушение логической последовательности в изложении</w:t>
            </w:r>
          </w:p>
          <w:p w:rsidR="00E3526E" w:rsidRPr="00E3526E" w:rsidRDefault="00E3526E" w:rsidP="00E3526E">
            <w:pPr>
              <w:widowControl w:val="0"/>
              <w:autoSpaceDE w:val="0"/>
              <w:autoSpaceDN w:val="0"/>
              <w:adjustRightInd w:val="0"/>
              <w:rPr>
                <w:rFonts w:eastAsia="Calibri"/>
                <w:sz w:val="24"/>
                <w:szCs w:val="24"/>
                <w:lang w:eastAsia="en-US"/>
              </w:rPr>
            </w:pPr>
            <w:r w:rsidRPr="00E3526E">
              <w:rPr>
                <w:rFonts w:eastAsia="Calibri"/>
                <w:sz w:val="24"/>
                <w:szCs w:val="24"/>
                <w:lang w:eastAsia="en-US"/>
              </w:rPr>
              <w:t xml:space="preserve">программного материала, испытывает </w:t>
            </w:r>
            <w:r w:rsidRPr="00E3526E">
              <w:rPr>
                <w:rFonts w:eastAsia="Calibri"/>
                <w:sz w:val="24"/>
                <w:szCs w:val="24"/>
                <w:lang w:eastAsia="en-US"/>
              </w:rPr>
              <w:lastRenderedPageBreak/>
              <w:t>затруднения при воспроизведении положений</w:t>
            </w:r>
          </w:p>
          <w:p w:rsidR="001B4A7D" w:rsidRPr="002A2A6F" w:rsidRDefault="00E3526E" w:rsidP="00E3526E">
            <w:pPr>
              <w:widowControl w:val="0"/>
              <w:autoSpaceDE w:val="0"/>
              <w:autoSpaceDN w:val="0"/>
              <w:adjustRightInd w:val="0"/>
              <w:rPr>
                <w:rFonts w:eastAsia="Calibri"/>
                <w:sz w:val="24"/>
                <w:szCs w:val="24"/>
                <w:lang w:eastAsia="en-US"/>
              </w:rPr>
            </w:pPr>
            <w:r w:rsidRPr="00E3526E">
              <w:rPr>
                <w:rFonts w:eastAsia="Calibri"/>
                <w:sz w:val="24"/>
                <w:szCs w:val="24"/>
                <w:lang w:eastAsia="en-US"/>
              </w:rPr>
              <w:t>закона</w:t>
            </w:r>
          </w:p>
        </w:tc>
        <w:tc>
          <w:tcPr>
            <w:tcW w:w="1816" w:type="dxa"/>
          </w:tcPr>
          <w:p w:rsidR="00E3526E" w:rsidRPr="007938B5" w:rsidRDefault="00E3526E" w:rsidP="00E3526E">
            <w:pPr>
              <w:widowControl w:val="0"/>
              <w:autoSpaceDE w:val="0"/>
              <w:autoSpaceDN w:val="0"/>
              <w:adjustRightInd w:val="0"/>
              <w:rPr>
                <w:sz w:val="24"/>
                <w:szCs w:val="24"/>
              </w:rPr>
            </w:pPr>
            <w:r w:rsidRPr="007938B5">
              <w:rPr>
                <w:sz w:val="24"/>
                <w:szCs w:val="24"/>
              </w:rPr>
              <w:lastRenderedPageBreak/>
              <w:t>выставляется обучающемуся, который не знает</w:t>
            </w:r>
          </w:p>
          <w:p w:rsidR="00E3526E" w:rsidRPr="007938B5" w:rsidRDefault="00E3526E" w:rsidP="00E3526E">
            <w:pPr>
              <w:widowControl w:val="0"/>
              <w:autoSpaceDE w:val="0"/>
              <w:autoSpaceDN w:val="0"/>
              <w:adjustRightInd w:val="0"/>
              <w:rPr>
                <w:sz w:val="24"/>
                <w:szCs w:val="24"/>
              </w:rPr>
            </w:pPr>
            <w:r w:rsidRPr="007938B5">
              <w:rPr>
                <w:sz w:val="24"/>
                <w:szCs w:val="24"/>
              </w:rPr>
              <w:t>значительной части программы дисциплины, допускает существенные ошибки,</w:t>
            </w:r>
          </w:p>
          <w:p w:rsidR="00E3526E" w:rsidRPr="007938B5" w:rsidRDefault="00E3526E" w:rsidP="00E3526E">
            <w:pPr>
              <w:widowControl w:val="0"/>
              <w:autoSpaceDE w:val="0"/>
              <w:autoSpaceDN w:val="0"/>
              <w:adjustRightInd w:val="0"/>
              <w:rPr>
                <w:sz w:val="24"/>
                <w:szCs w:val="24"/>
              </w:rPr>
            </w:pPr>
            <w:r w:rsidRPr="007938B5">
              <w:rPr>
                <w:sz w:val="24"/>
                <w:szCs w:val="24"/>
              </w:rPr>
              <w:t>неуверенно, с большими затруднениями ориентируется в нормах действующего</w:t>
            </w:r>
          </w:p>
          <w:p w:rsidR="001B4A7D" w:rsidRPr="002A2A6F" w:rsidRDefault="00E3526E" w:rsidP="00E3526E">
            <w:pPr>
              <w:widowControl w:val="0"/>
              <w:autoSpaceDE w:val="0"/>
              <w:autoSpaceDN w:val="0"/>
              <w:adjustRightInd w:val="0"/>
              <w:rPr>
                <w:rFonts w:eastAsia="Calibri"/>
                <w:sz w:val="24"/>
                <w:szCs w:val="24"/>
                <w:lang w:eastAsia="en-US"/>
              </w:rPr>
            </w:pPr>
            <w:r w:rsidRPr="007938B5">
              <w:rPr>
                <w:sz w:val="24"/>
                <w:szCs w:val="24"/>
              </w:rPr>
              <w:t>законодательства</w:t>
            </w:r>
          </w:p>
        </w:tc>
      </w:tr>
    </w:tbl>
    <w:p w:rsidR="00655216" w:rsidRPr="002A2A6F" w:rsidRDefault="00655216" w:rsidP="00853F06">
      <w:pPr>
        <w:spacing w:after="0" w:line="240" w:lineRule="auto"/>
        <w:ind w:firstLine="709"/>
        <w:jc w:val="both"/>
        <w:rPr>
          <w:rFonts w:ascii="Times New Roman" w:hAnsi="Times New Roman" w:cs="Times New Roman"/>
          <w:b/>
          <w:sz w:val="24"/>
          <w:szCs w:val="24"/>
        </w:rPr>
      </w:pPr>
    </w:p>
    <w:p w:rsidR="007300BB" w:rsidRPr="002A2A6F" w:rsidRDefault="007300BB" w:rsidP="00655216">
      <w:pPr>
        <w:spacing w:after="0" w:line="240" w:lineRule="auto"/>
        <w:ind w:firstLine="709"/>
        <w:jc w:val="center"/>
        <w:rPr>
          <w:rFonts w:ascii="Times New Roman" w:hAnsi="Times New Roman" w:cs="Times New Roman"/>
          <w:b/>
          <w:sz w:val="24"/>
          <w:szCs w:val="24"/>
        </w:rPr>
      </w:pPr>
    </w:p>
    <w:sectPr w:rsidR="007300BB" w:rsidRPr="002A2A6F" w:rsidSect="003650B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671" w:rsidRDefault="00BD6671" w:rsidP="009B17D9">
      <w:pPr>
        <w:spacing w:after="0" w:line="240" w:lineRule="auto"/>
      </w:pPr>
      <w:r>
        <w:separator/>
      </w:r>
    </w:p>
  </w:endnote>
  <w:endnote w:type="continuationSeparator" w:id="0">
    <w:p w:rsidR="00BD6671" w:rsidRDefault="00BD6671"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27" w:rsidRDefault="0026162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261627" w:rsidRPr="003650B5" w:rsidRDefault="00261627">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C27049">
          <w:rPr>
            <w:rFonts w:ascii="Times New Roman" w:hAnsi="Times New Roman" w:cs="Times New Roman"/>
            <w:noProof/>
          </w:rPr>
          <w:t>4</w:t>
        </w:r>
        <w:r w:rsidRPr="003650B5">
          <w:rPr>
            <w:rFonts w:ascii="Times New Roman" w:hAnsi="Times New Roman" w:cs="Times New Roman"/>
          </w:rPr>
          <w:fldChar w:fldCharType="end"/>
        </w:r>
      </w:p>
    </w:sdtContent>
  </w:sdt>
  <w:p w:rsidR="00261627" w:rsidRDefault="0026162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27" w:rsidRDefault="0026162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671" w:rsidRDefault="00BD6671" w:rsidP="009B17D9">
      <w:pPr>
        <w:spacing w:after="0" w:line="240" w:lineRule="auto"/>
      </w:pPr>
      <w:r>
        <w:separator/>
      </w:r>
    </w:p>
  </w:footnote>
  <w:footnote w:type="continuationSeparator" w:id="0">
    <w:p w:rsidR="00BD6671" w:rsidRDefault="00BD6671" w:rsidP="009B17D9">
      <w:pPr>
        <w:spacing w:after="0" w:line="240" w:lineRule="auto"/>
      </w:pPr>
      <w:r>
        <w:continuationSeparator/>
      </w:r>
    </w:p>
  </w:footnote>
  <w:footnote w:id="1">
    <w:p w:rsidR="00535FF2" w:rsidRPr="00535FF2" w:rsidRDefault="00535FF2" w:rsidP="00535FF2">
      <w:pPr>
        <w:pStyle w:val="a6"/>
        <w:ind w:firstLine="709"/>
        <w:jc w:val="both"/>
        <w:rPr>
          <w:rFonts w:ascii="Times New Roman" w:hAnsi="Times New Roman" w:cs="Times New Roman"/>
        </w:rPr>
      </w:pPr>
      <w:r w:rsidRPr="00535FF2">
        <w:rPr>
          <w:rStyle w:val="a8"/>
          <w:rFonts w:ascii="Times New Roman" w:hAnsi="Times New Roman" w:cs="Times New Roman"/>
        </w:rPr>
        <w:footnoteRef/>
      </w:r>
      <w:r w:rsidRPr="00535FF2">
        <w:rPr>
          <w:rFonts w:ascii="Times New Roman" w:hAnsi="Times New Roman" w:cs="Times New Roman"/>
        </w:rPr>
        <w:t xml:space="preserve"> Налоговое право России: Учебник для вузов / Ю.А. Крохина, Н.С. Бондарь, В.В. Гриценко, И.И. Кучеров; Отв. ред. Ю.А. Крохина. - 5-e изд., </w:t>
      </w:r>
      <w:proofErr w:type="spellStart"/>
      <w:r w:rsidRPr="00535FF2">
        <w:rPr>
          <w:rFonts w:ascii="Times New Roman" w:hAnsi="Times New Roman" w:cs="Times New Roman"/>
        </w:rPr>
        <w:t>испр</w:t>
      </w:r>
      <w:proofErr w:type="spellEnd"/>
      <w:r w:rsidRPr="00535FF2">
        <w:rPr>
          <w:rFonts w:ascii="Times New Roman" w:hAnsi="Times New Roman" w:cs="Times New Roman"/>
        </w:rPr>
        <w:t xml:space="preserve">. - </w:t>
      </w:r>
      <w:proofErr w:type="gramStart"/>
      <w:r w:rsidRPr="00535FF2">
        <w:rPr>
          <w:rFonts w:ascii="Times New Roman" w:hAnsi="Times New Roman" w:cs="Times New Roman"/>
        </w:rPr>
        <w:t>Москва :</w:t>
      </w:r>
      <w:proofErr w:type="gramEnd"/>
      <w:r w:rsidRPr="00535FF2">
        <w:rPr>
          <w:rFonts w:ascii="Times New Roman" w:hAnsi="Times New Roman" w:cs="Times New Roman"/>
        </w:rPr>
        <w:t xml:space="preserve"> Норма: НИЦ ИНФРА-М, 2015. - 704 с. - ISBN 978-5-91768-528-1. – Режим доступа: </w:t>
      </w:r>
      <w:hyperlink r:id="rId1" w:history="1">
        <w:r w:rsidRPr="00535FF2">
          <w:rPr>
            <w:rStyle w:val="aa"/>
            <w:rFonts w:ascii="Times New Roman" w:hAnsi="Times New Roman" w:cs="Times New Roman"/>
          </w:rPr>
          <w:t>https://znanium.com/catalog/product/478431</w:t>
        </w:r>
      </w:hyperlink>
      <w:r w:rsidRPr="00535FF2">
        <w:rPr>
          <w:rFonts w:ascii="Times New Roman" w:hAnsi="Times New Roman" w:cs="Times New Roman"/>
        </w:rPr>
        <w:t>. – С. 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27" w:rsidRDefault="0026162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27" w:rsidRDefault="0026162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27" w:rsidRDefault="0026162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709E"/>
    <w:multiLevelType w:val="hybridMultilevel"/>
    <w:tmpl w:val="5C4AF1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427F00"/>
    <w:multiLevelType w:val="hybridMultilevel"/>
    <w:tmpl w:val="09E26D9C"/>
    <w:lvl w:ilvl="0" w:tplc="479212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86336C"/>
    <w:multiLevelType w:val="hybridMultilevel"/>
    <w:tmpl w:val="F7D432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CF0170"/>
    <w:multiLevelType w:val="hybridMultilevel"/>
    <w:tmpl w:val="838298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B400FD"/>
    <w:multiLevelType w:val="hybridMultilevel"/>
    <w:tmpl w:val="2E40A8B6"/>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A35365F"/>
    <w:multiLevelType w:val="hybridMultilevel"/>
    <w:tmpl w:val="96FCC140"/>
    <w:lvl w:ilvl="0" w:tplc="E59E6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1228E1"/>
    <w:multiLevelType w:val="hybridMultilevel"/>
    <w:tmpl w:val="D0723FD4"/>
    <w:lvl w:ilvl="0" w:tplc="A0961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2E0A7F"/>
    <w:multiLevelType w:val="hybridMultilevel"/>
    <w:tmpl w:val="4852EFE8"/>
    <w:lvl w:ilvl="0" w:tplc="B694BD5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853C06"/>
    <w:multiLevelType w:val="hybridMultilevel"/>
    <w:tmpl w:val="150CEED4"/>
    <w:lvl w:ilvl="0" w:tplc="EF72B18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752C6A"/>
    <w:multiLevelType w:val="hybridMultilevel"/>
    <w:tmpl w:val="016A7BB8"/>
    <w:lvl w:ilvl="0" w:tplc="3FBC7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6B643E"/>
    <w:multiLevelType w:val="hybridMultilevel"/>
    <w:tmpl w:val="B05AEF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C3354D9"/>
    <w:multiLevelType w:val="hybridMultilevel"/>
    <w:tmpl w:val="AECA0E0C"/>
    <w:lvl w:ilvl="0" w:tplc="6AE8B888">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35468BC"/>
    <w:multiLevelType w:val="hybridMultilevel"/>
    <w:tmpl w:val="6350692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73D56B0"/>
    <w:multiLevelType w:val="hybridMultilevel"/>
    <w:tmpl w:val="CFE89666"/>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9617385"/>
    <w:multiLevelType w:val="hybridMultilevel"/>
    <w:tmpl w:val="26C84C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A256B1B"/>
    <w:multiLevelType w:val="hybridMultilevel"/>
    <w:tmpl w:val="4FD2C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71B2A7F"/>
    <w:multiLevelType w:val="hybridMultilevel"/>
    <w:tmpl w:val="302C76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8007338"/>
    <w:multiLevelType w:val="hybridMultilevel"/>
    <w:tmpl w:val="9836EF70"/>
    <w:lvl w:ilvl="0" w:tplc="39BC5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9516A86"/>
    <w:multiLevelType w:val="hybridMultilevel"/>
    <w:tmpl w:val="AC84E700"/>
    <w:lvl w:ilvl="0" w:tplc="B694BD5E">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B7A48EC"/>
    <w:multiLevelType w:val="hybridMultilevel"/>
    <w:tmpl w:val="77D6DC8A"/>
    <w:lvl w:ilvl="0" w:tplc="0419000F">
      <w:start w:val="1"/>
      <w:numFmt w:val="decimal"/>
      <w:lvlText w:val="%1."/>
      <w:lvlJc w:val="left"/>
      <w:pPr>
        <w:ind w:left="1091" w:hanging="360"/>
      </w:p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21" w15:restartNumberingAfterBreak="0">
    <w:nsid w:val="52F661BE"/>
    <w:multiLevelType w:val="hybridMultilevel"/>
    <w:tmpl w:val="DFD0E88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61E170D"/>
    <w:multiLevelType w:val="hybridMultilevel"/>
    <w:tmpl w:val="F4505216"/>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E7F74DD"/>
    <w:multiLevelType w:val="hybridMultilevel"/>
    <w:tmpl w:val="8534B4B0"/>
    <w:lvl w:ilvl="0" w:tplc="3014D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0876F02"/>
    <w:multiLevelType w:val="hybridMultilevel"/>
    <w:tmpl w:val="B5307858"/>
    <w:lvl w:ilvl="0" w:tplc="C7AED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2F94327"/>
    <w:multiLevelType w:val="hybridMultilevel"/>
    <w:tmpl w:val="7F927E76"/>
    <w:lvl w:ilvl="0" w:tplc="0616C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3644C92"/>
    <w:multiLevelType w:val="hybridMultilevel"/>
    <w:tmpl w:val="7430B2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4403C58"/>
    <w:multiLevelType w:val="hybridMultilevel"/>
    <w:tmpl w:val="1AB298FA"/>
    <w:lvl w:ilvl="0" w:tplc="D16A6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4D74837"/>
    <w:multiLevelType w:val="hybridMultilevel"/>
    <w:tmpl w:val="C2C6D7D6"/>
    <w:lvl w:ilvl="0" w:tplc="5E648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52C2773"/>
    <w:multiLevelType w:val="hybridMultilevel"/>
    <w:tmpl w:val="1260672C"/>
    <w:lvl w:ilvl="0" w:tplc="A7E68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5F47C40"/>
    <w:multiLevelType w:val="hybridMultilevel"/>
    <w:tmpl w:val="04E6501E"/>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85D7AFE"/>
    <w:multiLevelType w:val="hybridMultilevel"/>
    <w:tmpl w:val="4E8CA33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E27227B"/>
    <w:multiLevelType w:val="hybridMultilevel"/>
    <w:tmpl w:val="8E027C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FBD6722"/>
    <w:multiLevelType w:val="hybridMultilevel"/>
    <w:tmpl w:val="86F62F26"/>
    <w:lvl w:ilvl="0" w:tplc="6AE8B88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1A225EA"/>
    <w:multiLevelType w:val="hybridMultilevel"/>
    <w:tmpl w:val="0920796A"/>
    <w:lvl w:ilvl="0" w:tplc="52562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4082DD1"/>
    <w:multiLevelType w:val="hybridMultilevel"/>
    <w:tmpl w:val="C4D476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A99076E"/>
    <w:multiLevelType w:val="hybridMultilevel"/>
    <w:tmpl w:val="4C408498"/>
    <w:lvl w:ilvl="0" w:tplc="81C4D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EA42866"/>
    <w:multiLevelType w:val="hybridMultilevel"/>
    <w:tmpl w:val="03007EA4"/>
    <w:lvl w:ilvl="0" w:tplc="46382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EF6673D"/>
    <w:multiLevelType w:val="hybridMultilevel"/>
    <w:tmpl w:val="14E857F8"/>
    <w:lvl w:ilvl="0" w:tplc="8CD8A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num>
  <w:num w:numId="2">
    <w:abstractNumId w:val="8"/>
  </w:num>
  <w:num w:numId="3">
    <w:abstractNumId w:val="29"/>
  </w:num>
  <w:num w:numId="4">
    <w:abstractNumId w:val="21"/>
  </w:num>
  <w:num w:numId="5">
    <w:abstractNumId w:val="13"/>
  </w:num>
  <w:num w:numId="6">
    <w:abstractNumId w:val="32"/>
  </w:num>
  <w:num w:numId="7">
    <w:abstractNumId w:val="23"/>
  </w:num>
  <w:num w:numId="8">
    <w:abstractNumId w:val="22"/>
  </w:num>
  <w:num w:numId="9">
    <w:abstractNumId w:val="12"/>
  </w:num>
  <w:num w:numId="10">
    <w:abstractNumId w:val="31"/>
  </w:num>
  <w:num w:numId="11">
    <w:abstractNumId w:val="14"/>
  </w:num>
  <w:num w:numId="12">
    <w:abstractNumId w:val="4"/>
  </w:num>
  <w:num w:numId="13">
    <w:abstractNumId w:val="34"/>
  </w:num>
  <w:num w:numId="14">
    <w:abstractNumId w:val="11"/>
  </w:num>
  <w:num w:numId="15">
    <w:abstractNumId w:val="36"/>
  </w:num>
  <w:num w:numId="16">
    <w:abstractNumId w:val="3"/>
  </w:num>
  <w:num w:numId="17">
    <w:abstractNumId w:val="17"/>
  </w:num>
  <w:num w:numId="18">
    <w:abstractNumId w:val="2"/>
  </w:num>
  <w:num w:numId="19">
    <w:abstractNumId w:val="15"/>
  </w:num>
  <w:num w:numId="20">
    <w:abstractNumId w:val="0"/>
  </w:num>
  <w:num w:numId="21">
    <w:abstractNumId w:val="27"/>
  </w:num>
  <w:num w:numId="22">
    <w:abstractNumId w:val="33"/>
  </w:num>
  <w:num w:numId="23">
    <w:abstractNumId w:val="7"/>
  </w:num>
  <w:num w:numId="24">
    <w:abstractNumId w:val="19"/>
  </w:num>
  <w:num w:numId="25">
    <w:abstractNumId w:val="20"/>
  </w:num>
  <w:num w:numId="26">
    <w:abstractNumId w:val="25"/>
  </w:num>
  <w:num w:numId="27">
    <w:abstractNumId w:val="9"/>
  </w:num>
  <w:num w:numId="28">
    <w:abstractNumId w:val="28"/>
  </w:num>
  <w:num w:numId="29">
    <w:abstractNumId w:val="35"/>
  </w:num>
  <w:num w:numId="30">
    <w:abstractNumId w:val="40"/>
  </w:num>
  <w:num w:numId="31">
    <w:abstractNumId w:val="26"/>
  </w:num>
  <w:num w:numId="32">
    <w:abstractNumId w:val="6"/>
  </w:num>
  <w:num w:numId="33">
    <w:abstractNumId w:val="39"/>
  </w:num>
  <w:num w:numId="34">
    <w:abstractNumId w:val="38"/>
  </w:num>
  <w:num w:numId="35">
    <w:abstractNumId w:val="30"/>
  </w:num>
  <w:num w:numId="36">
    <w:abstractNumId w:val="1"/>
  </w:num>
  <w:num w:numId="37">
    <w:abstractNumId w:val="5"/>
  </w:num>
  <w:num w:numId="38">
    <w:abstractNumId w:val="18"/>
  </w:num>
  <w:num w:numId="39">
    <w:abstractNumId w:val="24"/>
  </w:num>
  <w:num w:numId="40">
    <w:abstractNumId w:val="10"/>
  </w:num>
  <w:num w:numId="41">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F9"/>
    <w:rsid w:val="00083039"/>
    <w:rsid w:val="00110E42"/>
    <w:rsid w:val="00121987"/>
    <w:rsid w:val="001670BD"/>
    <w:rsid w:val="00172740"/>
    <w:rsid w:val="001735D5"/>
    <w:rsid w:val="00180360"/>
    <w:rsid w:val="001B35FA"/>
    <w:rsid w:val="001B4A7D"/>
    <w:rsid w:val="001B4DCF"/>
    <w:rsid w:val="001E03C5"/>
    <w:rsid w:val="002060A6"/>
    <w:rsid w:val="0023245E"/>
    <w:rsid w:val="00237028"/>
    <w:rsid w:val="00253D6F"/>
    <w:rsid w:val="0025570B"/>
    <w:rsid w:val="00261627"/>
    <w:rsid w:val="002A2A6F"/>
    <w:rsid w:val="002B353A"/>
    <w:rsid w:val="002C497F"/>
    <w:rsid w:val="002E6425"/>
    <w:rsid w:val="002F11D5"/>
    <w:rsid w:val="003005F9"/>
    <w:rsid w:val="00307BDB"/>
    <w:rsid w:val="0032382B"/>
    <w:rsid w:val="00333988"/>
    <w:rsid w:val="003650B5"/>
    <w:rsid w:val="00374987"/>
    <w:rsid w:val="003A1DE6"/>
    <w:rsid w:val="003B0ADE"/>
    <w:rsid w:val="003F253E"/>
    <w:rsid w:val="00401530"/>
    <w:rsid w:val="00424E1F"/>
    <w:rsid w:val="0043768A"/>
    <w:rsid w:val="0049450D"/>
    <w:rsid w:val="004B106C"/>
    <w:rsid w:val="005171B8"/>
    <w:rsid w:val="00522158"/>
    <w:rsid w:val="00535FF2"/>
    <w:rsid w:val="00543A96"/>
    <w:rsid w:val="00550EAA"/>
    <w:rsid w:val="005C5C4F"/>
    <w:rsid w:val="0060280A"/>
    <w:rsid w:val="0063618F"/>
    <w:rsid w:val="00655216"/>
    <w:rsid w:val="00713429"/>
    <w:rsid w:val="00715AB5"/>
    <w:rsid w:val="007228BA"/>
    <w:rsid w:val="007236FF"/>
    <w:rsid w:val="007300BB"/>
    <w:rsid w:val="00736B2A"/>
    <w:rsid w:val="007920B7"/>
    <w:rsid w:val="007B04A6"/>
    <w:rsid w:val="008051AC"/>
    <w:rsid w:val="00805BAB"/>
    <w:rsid w:val="0081349A"/>
    <w:rsid w:val="00853F06"/>
    <w:rsid w:val="00883FDD"/>
    <w:rsid w:val="008B1110"/>
    <w:rsid w:val="008E1F3A"/>
    <w:rsid w:val="008E2CE5"/>
    <w:rsid w:val="008E73E0"/>
    <w:rsid w:val="008F54D1"/>
    <w:rsid w:val="00926F13"/>
    <w:rsid w:val="00927115"/>
    <w:rsid w:val="009602F9"/>
    <w:rsid w:val="009B17D9"/>
    <w:rsid w:val="009F32F4"/>
    <w:rsid w:val="00A444D3"/>
    <w:rsid w:val="00A539BB"/>
    <w:rsid w:val="00A67C9B"/>
    <w:rsid w:val="00A924BF"/>
    <w:rsid w:val="00A93DDE"/>
    <w:rsid w:val="00AB6B30"/>
    <w:rsid w:val="00AC10B6"/>
    <w:rsid w:val="00AD6125"/>
    <w:rsid w:val="00AE2285"/>
    <w:rsid w:val="00B3087B"/>
    <w:rsid w:val="00B43354"/>
    <w:rsid w:val="00B652FF"/>
    <w:rsid w:val="00B847D9"/>
    <w:rsid w:val="00B8525B"/>
    <w:rsid w:val="00B902DF"/>
    <w:rsid w:val="00B90A9F"/>
    <w:rsid w:val="00B9297C"/>
    <w:rsid w:val="00BD32AA"/>
    <w:rsid w:val="00BD6671"/>
    <w:rsid w:val="00BE7D85"/>
    <w:rsid w:val="00C06009"/>
    <w:rsid w:val="00C07B05"/>
    <w:rsid w:val="00C15B38"/>
    <w:rsid w:val="00C27049"/>
    <w:rsid w:val="00C302DD"/>
    <w:rsid w:val="00C50E52"/>
    <w:rsid w:val="00C76B64"/>
    <w:rsid w:val="00C803E6"/>
    <w:rsid w:val="00C945FC"/>
    <w:rsid w:val="00CB00A9"/>
    <w:rsid w:val="00CB5989"/>
    <w:rsid w:val="00CF0FB7"/>
    <w:rsid w:val="00CF25D4"/>
    <w:rsid w:val="00CF706C"/>
    <w:rsid w:val="00D34356"/>
    <w:rsid w:val="00D4751D"/>
    <w:rsid w:val="00D60C1B"/>
    <w:rsid w:val="00DC58F7"/>
    <w:rsid w:val="00DD5D17"/>
    <w:rsid w:val="00E3526E"/>
    <w:rsid w:val="00E6089B"/>
    <w:rsid w:val="00E74969"/>
    <w:rsid w:val="00EC6F40"/>
    <w:rsid w:val="00ED08A6"/>
    <w:rsid w:val="00EE2CBD"/>
    <w:rsid w:val="00F11369"/>
    <w:rsid w:val="00F37F18"/>
    <w:rsid w:val="00F43C96"/>
    <w:rsid w:val="00F8099B"/>
    <w:rsid w:val="00F917F7"/>
    <w:rsid w:val="00FF2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A67C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5"/>
    <w:uiPriority w:val="59"/>
    <w:rsid w:val="00A67C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A67C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E352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znanium.com/catalog/product/478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F0DA-2A73-470D-9383-0BC64FEA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16</Pages>
  <Words>3883</Words>
  <Characters>29050</Characters>
  <Application>Microsoft Office Word</Application>
  <DocSecurity>0</DocSecurity>
  <Lines>968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8</cp:revision>
  <cp:lastPrinted>2019-10-15T05:18:00Z</cp:lastPrinted>
  <dcterms:created xsi:type="dcterms:W3CDTF">2021-12-15T07:17:00Z</dcterms:created>
  <dcterms:modified xsi:type="dcterms:W3CDTF">2021-12-15T08:45:00Z</dcterms:modified>
</cp:coreProperties>
</file>