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6BFCD8E4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6F0DF67E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866E0E" w:rsidRPr="00866E0E">
        <w:rPr>
          <w:rFonts w:ascii="Times New Roman" w:eastAsia="Times New Roman" w:hAnsi="Times New Roman"/>
          <w:b/>
          <w:sz w:val="28"/>
          <w:szCs w:val="28"/>
        </w:rPr>
        <w:t>Производственно-техническая инфраструктура предприятий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3F95CE31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5651B6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2A9AF78D" w:rsidR="00EF7430" w:rsidRPr="00D3115B" w:rsidRDefault="00866E0E" w:rsidP="006B0057">
      <w:pPr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iCs/>
          <w:sz w:val="28"/>
          <w:szCs w:val="28"/>
        </w:rPr>
        <w:t>Производственно-техническая инфраструктура предприятий</w:t>
      </w:r>
      <w:r w:rsidR="00D3115B" w:rsidRPr="00866E0E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5651B6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1 Пояснительная записка</w:t>
      </w:r>
    </w:p>
    <w:p w14:paraId="3D296282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6694"/>
      <w:bookmarkStart w:id="2" w:name="_Hlk18228252"/>
      <w:r w:rsidRPr="00866E0E">
        <w:rPr>
          <w:b/>
          <w:sz w:val="28"/>
          <w:szCs w:val="28"/>
        </w:rPr>
        <w:t xml:space="preserve">Цель (цели) </w:t>
      </w:r>
      <w:r w:rsidRPr="00866E0E">
        <w:rPr>
          <w:sz w:val="28"/>
          <w:szCs w:val="28"/>
        </w:rPr>
        <w:t>освоения дисциплины:</w:t>
      </w:r>
    </w:p>
    <w:p w14:paraId="77B4FCB3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Формирование у студентов системы научных и практических знаний в области решения задач совершенствования и развития инфраструктуры предприятий технологического транспорта с учётом интенсификации, ресурсосбережения и экологичности производственных процессов, владение знаниями нормативов выбора и расстановки оборудования.</w:t>
      </w:r>
    </w:p>
    <w:p w14:paraId="754F594F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866E0E">
        <w:rPr>
          <w:b/>
          <w:sz w:val="28"/>
          <w:szCs w:val="28"/>
        </w:rPr>
        <w:t xml:space="preserve">Задачи: </w:t>
      </w:r>
    </w:p>
    <w:p w14:paraId="0022165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сформировать представление о формировании производственной программы предприятий и обучить методам расчёта производственной программы и площадей проектируемых предприятий;</w:t>
      </w:r>
    </w:p>
    <w:p w14:paraId="36BF33E9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теоретические знания применения правил составления технологических планировок и компоновок производственных зон и участков;</w:t>
      </w:r>
    </w:p>
    <w:p w14:paraId="60374F9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приобрести практические навыки составления схем генерального плана предприятий;</w:t>
      </w:r>
    </w:p>
    <w:p w14:paraId="44F5CCF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выработать умения обосновывать выбор необходимого технологического и вспомогательного оборудования в зависимости от планируемой мощности предприятия;</w:t>
      </w:r>
    </w:p>
    <w:p w14:paraId="24C60464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изучить возможные требования к предприятиям, производственным и другим помещениям по условиям безопасности производственной деятельности, ресурсосбережению, обеспечению экологичности, пожаробезопасности и санитарных норм.</w:t>
      </w:r>
    </w:p>
    <w:bookmarkEnd w:id="1"/>
    <w:p w14:paraId="3C5738AB" w14:textId="69565F6C" w:rsidR="006B0057" w:rsidRPr="00866E0E" w:rsidRDefault="006B0057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4EBF851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Знать:</w:t>
      </w:r>
    </w:p>
    <w:p w14:paraId="2462754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организационную структуру автомобильного транспорта, автотранспортных предприятий различных форм собственности;</w:t>
      </w:r>
    </w:p>
    <w:p w14:paraId="703A63DC" w14:textId="7F8F9808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общую методологию и принципы технологического проектирования.</w:t>
      </w:r>
    </w:p>
    <w:p w14:paraId="055E9A50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подвижного состава;</w:t>
      </w:r>
    </w:p>
    <w:p w14:paraId="1952A23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нормы размещений технологического оборудования.</w:t>
      </w:r>
    </w:p>
    <w:p w14:paraId="0B15CFCF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Уметь:</w:t>
      </w:r>
    </w:p>
    <w:p w14:paraId="5ED1E66E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проводить технико-экономический анализ работы предприятий;</w:t>
      </w:r>
    </w:p>
    <w:p w14:paraId="3581E693" w14:textId="1FAD6CE2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производить технологический расчёт производственно-технической базы предприятия.</w:t>
      </w:r>
    </w:p>
    <w:p w14:paraId="77ED29E2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комплексно обосновывать принимаемые и реализуемые решения при планировке предприятия.</w:t>
      </w:r>
    </w:p>
    <w:p w14:paraId="53775C5C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b/>
          <w:sz w:val="28"/>
          <w:szCs w:val="28"/>
          <w:u w:val="single"/>
        </w:rPr>
        <w:t>Владеть:</w:t>
      </w:r>
    </w:p>
    <w:p w14:paraId="251F0FCA" w14:textId="77777777" w:rsidR="00866E0E" w:rsidRPr="00866E0E" w:rsidRDefault="00866E0E" w:rsidP="00866E0E">
      <w:pPr>
        <w:pStyle w:val="ReportMain0"/>
        <w:suppressAutoHyphens/>
        <w:jc w:val="both"/>
        <w:rPr>
          <w:sz w:val="28"/>
          <w:szCs w:val="28"/>
        </w:rPr>
      </w:pPr>
      <w:r w:rsidRPr="00866E0E">
        <w:rPr>
          <w:sz w:val="28"/>
          <w:szCs w:val="28"/>
        </w:rPr>
        <w:t>- навыками организации технической эксплуатации транспортных и транспортно-технологических машин и комплексов;</w:t>
      </w:r>
    </w:p>
    <w:p w14:paraId="67A81E60" w14:textId="605F999A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технико-экономической оценки разрабатываемых проектных решений.</w:t>
      </w:r>
    </w:p>
    <w:p w14:paraId="4E94810F" w14:textId="473AA9CE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- навыками выбора и расстановки технологического оборудования.</w:t>
      </w:r>
    </w:p>
    <w:p w14:paraId="6522B53B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CD231B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66E0E">
        <w:rPr>
          <w:sz w:val="28"/>
          <w:szCs w:val="28"/>
        </w:rPr>
        <w:t>Пререквизиты дисциплины: Б.1.Б.15 Основы технической эксплуатации автомобилей</w:t>
      </w:r>
    </w:p>
    <w:p w14:paraId="59C8CA0E" w14:textId="77777777" w:rsidR="00866E0E" w:rsidRPr="00866E0E" w:rsidRDefault="00866E0E" w:rsidP="00866E0E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06FC5E12" w14:textId="77777777" w:rsidR="00866E0E" w:rsidRPr="00866E0E" w:rsidRDefault="00866E0E" w:rsidP="00866E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E0E">
        <w:rPr>
          <w:rFonts w:ascii="Times New Roman" w:hAnsi="Times New Roman"/>
          <w:sz w:val="28"/>
          <w:szCs w:val="28"/>
        </w:rPr>
        <w:t>Постреквизиты дисциплины: Б.2.В.П.3 Преддипломная практика, Б.4.3 Технологический практикум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26EAD" w14:textId="77777777" w:rsidR="004D2E08" w:rsidRDefault="004D2E08" w:rsidP="00847ADE">
      <w:pPr>
        <w:spacing w:after="0" w:line="240" w:lineRule="auto"/>
      </w:pPr>
      <w:r>
        <w:separator/>
      </w:r>
    </w:p>
  </w:endnote>
  <w:endnote w:type="continuationSeparator" w:id="0">
    <w:p w14:paraId="41D3DEEB" w14:textId="77777777" w:rsidR="004D2E08" w:rsidRDefault="004D2E08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261C" w14:textId="77777777" w:rsidR="004D2E08" w:rsidRDefault="004D2E08" w:rsidP="00847ADE">
      <w:pPr>
        <w:spacing w:after="0" w:line="240" w:lineRule="auto"/>
      </w:pPr>
      <w:r>
        <w:separator/>
      </w:r>
    </w:p>
  </w:footnote>
  <w:footnote w:type="continuationSeparator" w:id="0">
    <w:p w14:paraId="604F4E3E" w14:textId="77777777" w:rsidR="004D2E08" w:rsidRDefault="004D2E08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0F3CB8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D2E08"/>
    <w:rsid w:val="00505272"/>
    <w:rsid w:val="00505454"/>
    <w:rsid w:val="005219EF"/>
    <w:rsid w:val="0053342B"/>
    <w:rsid w:val="0053688B"/>
    <w:rsid w:val="005651B6"/>
    <w:rsid w:val="0059621C"/>
    <w:rsid w:val="005A790F"/>
    <w:rsid w:val="005B302E"/>
    <w:rsid w:val="005D3240"/>
    <w:rsid w:val="005F00EB"/>
    <w:rsid w:val="005F573D"/>
    <w:rsid w:val="005F77A7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0769A"/>
    <w:rsid w:val="008212CD"/>
    <w:rsid w:val="00826C9D"/>
    <w:rsid w:val="008438A2"/>
    <w:rsid w:val="00847ADE"/>
    <w:rsid w:val="00866E0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43BF"/>
    <w:rsid w:val="00AA11C3"/>
    <w:rsid w:val="00AB0B76"/>
    <w:rsid w:val="00AB34F1"/>
    <w:rsid w:val="00AC0BD9"/>
    <w:rsid w:val="00AF2268"/>
    <w:rsid w:val="00AF3F5C"/>
    <w:rsid w:val="00B0139D"/>
    <w:rsid w:val="00B228FB"/>
    <w:rsid w:val="00B270E2"/>
    <w:rsid w:val="00B4526E"/>
    <w:rsid w:val="00B7137C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6E04"/>
    <w:rsid w:val="00C17AC7"/>
    <w:rsid w:val="00C33256"/>
    <w:rsid w:val="00C40863"/>
    <w:rsid w:val="00C40B41"/>
    <w:rsid w:val="00C52BA7"/>
    <w:rsid w:val="00C80654"/>
    <w:rsid w:val="00C86CDD"/>
    <w:rsid w:val="00CB2E7B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BC45-F94E-4A40-99F8-9F239C3D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16</cp:revision>
  <cp:lastPrinted>2016-09-07T08:25:00Z</cp:lastPrinted>
  <dcterms:created xsi:type="dcterms:W3CDTF">2019-11-15T07:02:00Z</dcterms:created>
  <dcterms:modified xsi:type="dcterms:W3CDTF">2019-11-15T09:15:00Z</dcterms:modified>
</cp:coreProperties>
</file>