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E" w:rsidRDefault="00BD36D0">
      <w:pPr>
        <w:pStyle w:val="a3"/>
        <w:spacing w:before="67"/>
        <w:ind w:left="1233" w:right="1246"/>
        <w:jc w:val="center"/>
      </w:pPr>
      <w:proofErr w:type="spellStart"/>
      <w:r>
        <w:t>Мин</w:t>
      </w:r>
      <w:r>
        <w:t>обр</w:t>
      </w:r>
      <w:r>
        <w:t>науки</w:t>
      </w:r>
      <w:proofErr w:type="spellEnd"/>
      <w:r>
        <w:t xml:space="preserve"> Росси</w:t>
      </w:r>
      <w:r>
        <w:t xml:space="preserve">и </w:t>
      </w:r>
      <w:r>
        <w:br/>
      </w: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0B33AE" w:rsidRDefault="00BD36D0">
      <w:pPr>
        <w:pStyle w:val="a3"/>
        <w:ind w:left="1233" w:right="1244"/>
        <w:jc w:val="center"/>
      </w:pPr>
      <w:r>
        <w:t>«Оренбургский государственный университет»</w:t>
      </w: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BD36D0">
      <w:pPr>
        <w:pStyle w:val="a3"/>
        <w:spacing w:before="256"/>
        <w:ind w:left="1230" w:right="1246"/>
        <w:jc w:val="center"/>
      </w:pPr>
      <w:r>
        <w:t>Кафедра педагогического образования</w:t>
      </w: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spacing w:before="8"/>
        <w:rPr>
          <w:sz w:val="42"/>
        </w:rPr>
      </w:pPr>
    </w:p>
    <w:p w:rsidR="000B33AE" w:rsidRDefault="00BD36D0">
      <w:pPr>
        <w:pStyle w:val="Heading2"/>
        <w:ind w:right="1238"/>
      </w:pPr>
      <w:r>
        <w:t>Вергасова О.М.</w:t>
      </w:r>
    </w:p>
    <w:p w:rsidR="000B33AE" w:rsidRDefault="000B33AE">
      <w:pPr>
        <w:pStyle w:val="a3"/>
        <w:spacing w:before="1"/>
        <w:rPr>
          <w:b/>
        </w:rPr>
      </w:pPr>
    </w:p>
    <w:p w:rsidR="000B33AE" w:rsidRDefault="00BD36D0">
      <w:pPr>
        <w:ind w:left="1233" w:right="1246"/>
        <w:jc w:val="center"/>
        <w:rPr>
          <w:b/>
          <w:sz w:val="28"/>
        </w:rPr>
      </w:pPr>
      <w:r>
        <w:rPr>
          <w:b/>
          <w:sz w:val="28"/>
        </w:rPr>
        <w:t>ИНФОРМАЦИОННЫЕ ТЕХНОЛОГИИ</w:t>
      </w:r>
    </w:p>
    <w:p w:rsidR="000B33AE" w:rsidRDefault="000B33AE">
      <w:pPr>
        <w:pStyle w:val="a3"/>
        <w:spacing w:before="5"/>
        <w:rPr>
          <w:b/>
          <w:sz w:val="31"/>
        </w:rPr>
      </w:pPr>
    </w:p>
    <w:p w:rsidR="000B33AE" w:rsidRDefault="00BD36D0">
      <w:pPr>
        <w:pStyle w:val="a3"/>
        <w:spacing w:line="276" w:lineRule="auto"/>
        <w:ind w:left="100" w:right="114"/>
        <w:jc w:val="both"/>
      </w:pPr>
      <w:r>
        <w:t>Методические рекомендации по освоению дисциплины для студентов, обучающихся по программе высшего образования (</w:t>
      </w:r>
      <w:proofErr w:type="spellStart"/>
      <w:r>
        <w:t>бакалавриат</w:t>
      </w:r>
      <w:proofErr w:type="spellEnd"/>
      <w:r>
        <w:t>) направления подготовки 44.03.01 «Педагогическое образование»</w:t>
      </w: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spacing w:before="3"/>
        <w:rPr>
          <w:sz w:val="36"/>
        </w:rPr>
      </w:pPr>
    </w:p>
    <w:p w:rsidR="00BD36D0" w:rsidRDefault="00BD36D0" w:rsidP="00BD36D0">
      <w:pPr>
        <w:pStyle w:val="a3"/>
        <w:ind w:left="819" w:right="1246"/>
        <w:jc w:val="center"/>
      </w:pPr>
      <w:r>
        <w:t>Бузулук 2020</w:t>
      </w:r>
    </w:p>
    <w:p w:rsidR="00BD36D0" w:rsidRDefault="00BD36D0" w:rsidP="00BD36D0">
      <w:pPr>
        <w:pStyle w:val="a3"/>
        <w:ind w:left="819" w:right="1246"/>
        <w:jc w:val="center"/>
      </w:pPr>
      <w:r>
        <w:br w:type="page"/>
      </w:r>
    </w:p>
    <w:p w:rsidR="000B33AE" w:rsidRDefault="00BD36D0">
      <w:pPr>
        <w:pStyle w:val="a3"/>
        <w:spacing w:before="67"/>
        <w:ind w:left="100"/>
      </w:pPr>
      <w:r>
        <w:t>УДК 0004.3</w:t>
      </w:r>
    </w:p>
    <w:p w:rsidR="000B33AE" w:rsidRDefault="00BD36D0">
      <w:pPr>
        <w:pStyle w:val="a3"/>
        <w:spacing w:before="2" w:line="321" w:lineRule="exact"/>
        <w:ind w:left="100"/>
      </w:pPr>
      <w:r>
        <w:t>ББК 32.973</w:t>
      </w:r>
    </w:p>
    <w:p w:rsidR="000B33AE" w:rsidRDefault="00BD36D0">
      <w:pPr>
        <w:pStyle w:val="a3"/>
        <w:spacing w:line="321" w:lineRule="exact"/>
        <w:ind w:left="664"/>
      </w:pPr>
      <w:r>
        <w:t xml:space="preserve">В </w:t>
      </w:r>
      <w:r>
        <w:t>31</w:t>
      </w: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spacing w:before="8"/>
        <w:rPr>
          <w:sz w:val="24"/>
        </w:rPr>
      </w:pPr>
    </w:p>
    <w:p w:rsidR="000B33AE" w:rsidRDefault="00BD36D0">
      <w:pPr>
        <w:pStyle w:val="Heading2"/>
        <w:spacing w:line="319" w:lineRule="exact"/>
        <w:ind w:left="1377"/>
        <w:jc w:val="both"/>
      </w:pPr>
      <w:r>
        <w:t>Вергасова, О.М.</w:t>
      </w:r>
    </w:p>
    <w:p w:rsidR="000B33AE" w:rsidRDefault="00BD36D0">
      <w:pPr>
        <w:pStyle w:val="a3"/>
        <w:ind w:left="953" w:right="106"/>
        <w:jc w:val="both"/>
      </w:pPr>
      <w:r>
        <w:t xml:space="preserve">Информационные технологии: методические рекомендации по освоению дисциплины / О.М. Вергасова: Бузулукский </w:t>
      </w:r>
      <w:proofErr w:type="spellStart"/>
      <w:r>
        <w:t>гуманитарн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технологический институт (филиал) ОГУ. – Бузулук: БГТИ (</w:t>
      </w:r>
      <w:proofErr w:type="spellStart"/>
      <w:r>
        <w:t>ф</w:t>
      </w:r>
      <w:proofErr w:type="spellEnd"/>
      <w:r>
        <w:t xml:space="preserve">) ОГУ, </w:t>
      </w:r>
      <w:r>
        <w:t xml:space="preserve">2020. – </w:t>
      </w:r>
      <w:r>
        <w:t>13с.</w:t>
      </w: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spacing w:before="9"/>
        <w:rPr>
          <w:sz w:val="25"/>
        </w:rPr>
      </w:pPr>
    </w:p>
    <w:p w:rsidR="000B33AE" w:rsidRDefault="00BD36D0">
      <w:pPr>
        <w:pStyle w:val="a3"/>
        <w:ind w:left="953" w:right="110" w:firstLine="424"/>
        <w:jc w:val="both"/>
      </w:pPr>
      <w:r>
        <w:t>Методические указания составлены в соответствии с рабочей программой и позволяют правильно выполнить самостоятельную работу, помогают расширить лекционный курс дисциплины</w:t>
      </w:r>
    </w:p>
    <w:p w:rsidR="000B33AE" w:rsidRDefault="00BD36D0">
      <w:pPr>
        <w:pStyle w:val="a3"/>
        <w:spacing w:line="321" w:lineRule="exact"/>
        <w:ind w:left="953"/>
        <w:jc w:val="both"/>
      </w:pPr>
      <w:r>
        <w:t>«Информационные технологии».</w:t>
      </w:r>
    </w:p>
    <w:p w:rsidR="000B33AE" w:rsidRDefault="00BD36D0">
      <w:pPr>
        <w:pStyle w:val="a3"/>
        <w:spacing w:before="2" w:line="273" w:lineRule="auto"/>
        <w:ind w:left="953" w:right="113" w:firstLine="424"/>
        <w:jc w:val="both"/>
      </w:pPr>
      <w:r>
        <w:t>Методические указания предназначены для студентов направ</w:t>
      </w:r>
      <w:r>
        <w:t>ления подготовки 44.03.01 «Педагогическое</w:t>
      </w:r>
      <w:r>
        <w:rPr>
          <w:spacing w:val="-8"/>
        </w:rPr>
        <w:t xml:space="preserve"> </w:t>
      </w:r>
      <w:r>
        <w:t>образование»</w:t>
      </w:r>
    </w:p>
    <w:p w:rsidR="000B33AE" w:rsidRDefault="00BD36D0">
      <w:pPr>
        <w:pStyle w:val="a3"/>
        <w:spacing w:before="6"/>
        <w:ind w:left="1377"/>
      </w:pPr>
      <w:r>
        <w:t>.</w:t>
      </w: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BD36D0">
      <w:pPr>
        <w:pStyle w:val="a3"/>
        <w:spacing w:before="185" w:line="321" w:lineRule="exact"/>
        <w:ind w:left="6338"/>
      </w:pPr>
      <w:r>
        <w:t>УДК 0004.3</w:t>
      </w:r>
    </w:p>
    <w:p w:rsidR="000B33AE" w:rsidRDefault="00BD36D0">
      <w:pPr>
        <w:pStyle w:val="a3"/>
        <w:spacing w:line="321" w:lineRule="exact"/>
        <w:ind w:left="6338"/>
      </w:pPr>
      <w:r>
        <w:t>ББК 32.973</w:t>
      </w: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30"/>
        </w:rPr>
      </w:pPr>
    </w:p>
    <w:p w:rsidR="000B33AE" w:rsidRDefault="000B33AE">
      <w:pPr>
        <w:pStyle w:val="a3"/>
        <w:rPr>
          <w:sz w:val="24"/>
        </w:rPr>
      </w:pPr>
    </w:p>
    <w:p w:rsidR="000B33AE" w:rsidRDefault="00BD36D0">
      <w:pPr>
        <w:pStyle w:val="a3"/>
        <w:ind w:left="6674"/>
      </w:pPr>
      <w:r>
        <w:t>©Вергасова О.М.,</w:t>
      </w:r>
      <w:r>
        <w:rPr>
          <w:spacing w:val="-4"/>
        </w:rPr>
        <w:t xml:space="preserve"> </w:t>
      </w:r>
      <w:r>
        <w:t>2020</w:t>
      </w:r>
    </w:p>
    <w:p w:rsidR="000B33AE" w:rsidRDefault="00BD36D0">
      <w:pPr>
        <w:pStyle w:val="a3"/>
        <w:spacing w:before="2"/>
        <w:ind w:left="6778"/>
      </w:pPr>
      <w:r>
        <w:t>©БГТИ (</w:t>
      </w:r>
      <w:proofErr w:type="spellStart"/>
      <w:r>
        <w:t>ф</w:t>
      </w:r>
      <w:proofErr w:type="spellEnd"/>
      <w:r>
        <w:t>) ОГУ,</w:t>
      </w:r>
      <w:r>
        <w:rPr>
          <w:spacing w:val="-3"/>
        </w:rPr>
        <w:t xml:space="preserve"> </w:t>
      </w:r>
      <w:r>
        <w:t>2020</w:t>
      </w:r>
    </w:p>
    <w:p w:rsidR="000B33AE" w:rsidRDefault="000B33AE">
      <w:pPr>
        <w:sectPr w:rsidR="000B33AE">
          <w:footerReference w:type="default" r:id="rId7"/>
          <w:pgSz w:w="11910" w:h="16840"/>
          <w:pgMar w:top="1040" w:right="740" w:bottom="1660" w:left="1600" w:header="0" w:footer="1478" w:gutter="0"/>
          <w:pgNumType w:start="2"/>
          <w:cols w:space="720"/>
        </w:sectPr>
      </w:pPr>
    </w:p>
    <w:p w:rsidR="000B33AE" w:rsidRDefault="00BD36D0">
      <w:pPr>
        <w:pStyle w:val="Heading1"/>
        <w:ind w:right="892"/>
      </w:pPr>
      <w:r>
        <w:lastRenderedPageBreak/>
        <w:t>Содержание</w:t>
      </w:r>
    </w:p>
    <w:sdt>
      <w:sdtPr>
        <w:id w:val="17709312"/>
        <w:docPartObj>
          <w:docPartGallery w:val="Table of Contents"/>
          <w:docPartUnique/>
        </w:docPartObj>
      </w:sdtPr>
      <w:sdtContent>
        <w:p w:rsidR="000B33AE" w:rsidRDefault="000B33AE">
          <w:pPr>
            <w:pStyle w:val="TOC1"/>
            <w:tabs>
              <w:tab w:val="left" w:leader="dot" w:pos="9307"/>
            </w:tabs>
            <w:spacing w:before="318"/>
          </w:pPr>
          <w:hyperlink w:anchor="_bookmark0" w:history="1">
            <w:r w:rsidR="00BD36D0">
              <w:t>Введение</w:t>
            </w:r>
            <w:r w:rsidR="00BD36D0">
              <w:tab/>
              <w:t>4</w:t>
            </w:r>
          </w:hyperlink>
        </w:p>
        <w:p w:rsidR="000B33AE" w:rsidRDefault="000B33AE">
          <w:pPr>
            <w:pStyle w:val="TOC1"/>
            <w:tabs>
              <w:tab w:val="left" w:leader="dot" w:pos="9307"/>
            </w:tabs>
            <w:spacing w:line="273" w:lineRule="auto"/>
            <w:ind w:right="118"/>
          </w:pPr>
          <w:hyperlink w:anchor="_bookmark1" w:history="1">
            <w:r w:rsidR="00BD36D0">
              <w:t>Методические рекомендации при работе над конспектом лекций во время</w:t>
            </w:r>
          </w:hyperlink>
          <w:r w:rsidR="00BD36D0">
            <w:t xml:space="preserve"> </w:t>
          </w:r>
          <w:hyperlink w:anchor="_bookmark1" w:history="1">
            <w:r w:rsidR="00BD36D0">
              <w:t>проведения</w:t>
            </w:r>
            <w:r w:rsidR="00BD36D0">
              <w:rPr>
                <w:spacing w:val="-4"/>
              </w:rPr>
              <w:t xml:space="preserve"> </w:t>
            </w:r>
            <w:r w:rsidR="00BD36D0">
              <w:t>лекции</w:t>
            </w:r>
            <w:r w:rsidR="00BD36D0">
              <w:tab/>
            </w:r>
            <w:r w:rsidR="00BD36D0">
              <w:rPr>
                <w:spacing w:val="-17"/>
              </w:rPr>
              <w:t>5</w:t>
            </w:r>
          </w:hyperlink>
        </w:p>
        <w:p w:rsidR="000B33AE" w:rsidRDefault="000B33AE">
          <w:pPr>
            <w:pStyle w:val="TOC1"/>
            <w:spacing w:before="206" w:line="273" w:lineRule="auto"/>
          </w:pPr>
          <w:hyperlink w:anchor="_bookmark2" w:history="1">
            <w:r w:rsidR="00BD36D0">
              <w:t>Методические рекомендации студентам по самосто</w:t>
            </w:r>
            <w:r w:rsidR="00BD36D0">
              <w:t>ятельной работе над</w:t>
            </w:r>
          </w:hyperlink>
          <w:r w:rsidR="00BD36D0">
            <w:t xml:space="preserve"> </w:t>
          </w:r>
          <w:hyperlink w:anchor="_bookmark2" w:history="1">
            <w:r w:rsidR="00BD36D0">
              <w:t xml:space="preserve">изучаемым материалом и при подготовке </w:t>
            </w:r>
            <w:proofErr w:type="gramStart"/>
            <w:r w:rsidR="00BD36D0">
              <w:t>к</w:t>
            </w:r>
            <w:proofErr w:type="gramEnd"/>
            <w:r w:rsidR="00BD36D0">
              <w:t xml:space="preserve"> практическим (семинарским)</w:t>
            </w:r>
          </w:hyperlink>
        </w:p>
        <w:p w:rsidR="000B33AE" w:rsidRDefault="000B33AE">
          <w:pPr>
            <w:pStyle w:val="TOC1"/>
            <w:tabs>
              <w:tab w:val="left" w:leader="dot" w:pos="9307"/>
            </w:tabs>
            <w:spacing w:before="6"/>
          </w:pPr>
          <w:hyperlink w:anchor="_bookmark2" w:history="1">
            <w:r w:rsidR="00BD36D0">
              <w:t>занятиям</w:t>
            </w:r>
            <w:r w:rsidR="00BD36D0">
              <w:tab/>
              <w:t>6</w:t>
            </w:r>
          </w:hyperlink>
        </w:p>
        <w:p w:rsidR="000B33AE" w:rsidRDefault="000B33AE">
          <w:pPr>
            <w:pStyle w:val="TOC1"/>
            <w:tabs>
              <w:tab w:val="left" w:leader="dot" w:pos="9167"/>
            </w:tabs>
            <w:spacing w:before="246"/>
          </w:pPr>
          <w:hyperlink w:anchor="_bookmark3" w:history="1">
            <w:r w:rsidR="00BD36D0">
              <w:t>Групповая</w:t>
            </w:r>
            <w:r w:rsidR="00BD36D0">
              <w:rPr>
                <w:spacing w:val="-4"/>
              </w:rPr>
              <w:t xml:space="preserve"> </w:t>
            </w:r>
            <w:r w:rsidR="00BD36D0">
              <w:t>консультация</w:t>
            </w:r>
            <w:r w:rsidR="00BD36D0">
              <w:tab/>
              <w:t>11</w:t>
            </w:r>
          </w:hyperlink>
        </w:p>
        <w:p w:rsidR="000B33AE" w:rsidRDefault="000B33AE">
          <w:pPr>
            <w:pStyle w:val="TOC1"/>
            <w:tabs>
              <w:tab w:val="left" w:leader="dot" w:pos="9167"/>
            </w:tabs>
            <w:spacing w:line="278" w:lineRule="auto"/>
            <w:ind w:right="118"/>
          </w:pPr>
          <w:hyperlink w:anchor="_bookmark4" w:history="1">
            <w:r w:rsidR="00BD36D0">
              <w:t>Методические рекомен</w:t>
            </w:r>
            <w:r w:rsidR="00BD36D0">
              <w:t>дации студентам по изучению рекомендованной</w:t>
            </w:r>
          </w:hyperlink>
          <w:r w:rsidR="00BD36D0">
            <w:t xml:space="preserve"> </w:t>
          </w:r>
          <w:hyperlink w:anchor="_bookmark4" w:history="1">
            <w:r w:rsidR="00BD36D0">
              <w:t>литературы</w:t>
            </w:r>
            <w:r w:rsidR="00BD36D0">
              <w:tab/>
            </w:r>
            <w:r w:rsidR="00BD36D0">
              <w:rPr>
                <w:spacing w:val="-9"/>
              </w:rPr>
              <w:t>12</w:t>
            </w:r>
          </w:hyperlink>
        </w:p>
        <w:p w:rsidR="000B33AE" w:rsidRDefault="000B33AE">
          <w:pPr>
            <w:pStyle w:val="TOC1"/>
            <w:tabs>
              <w:tab w:val="left" w:leader="dot" w:pos="9167"/>
            </w:tabs>
            <w:spacing w:before="194"/>
          </w:pPr>
          <w:hyperlink w:anchor="_bookmark5" w:history="1">
            <w:r w:rsidR="00BD36D0">
              <w:t>Список</w:t>
            </w:r>
            <w:r w:rsidR="00BD36D0">
              <w:rPr>
                <w:spacing w:val="-2"/>
              </w:rPr>
              <w:t xml:space="preserve"> </w:t>
            </w:r>
            <w:r w:rsidR="00BD36D0">
              <w:t>рекомендуемой</w:t>
            </w:r>
            <w:r w:rsidR="00BD36D0">
              <w:rPr>
                <w:spacing w:val="-2"/>
              </w:rPr>
              <w:t xml:space="preserve"> </w:t>
            </w:r>
            <w:r w:rsidR="00BD36D0">
              <w:t>литературы</w:t>
            </w:r>
            <w:r w:rsidR="00BD36D0">
              <w:tab/>
              <w:t>13</w:t>
            </w:r>
          </w:hyperlink>
        </w:p>
      </w:sdtContent>
    </w:sdt>
    <w:p w:rsidR="000B33AE" w:rsidRDefault="000B33AE">
      <w:pPr>
        <w:sectPr w:rsidR="000B33AE">
          <w:pgSz w:w="11910" w:h="16840"/>
          <w:pgMar w:top="1040" w:right="740" w:bottom="1660" w:left="1600" w:header="0" w:footer="1478" w:gutter="0"/>
          <w:cols w:space="720"/>
        </w:sectPr>
      </w:pPr>
    </w:p>
    <w:p w:rsidR="000B33AE" w:rsidRDefault="00BD36D0">
      <w:pPr>
        <w:pStyle w:val="Heading1"/>
      </w:pPr>
      <w:bookmarkStart w:id="0" w:name="_bookmark0"/>
      <w:bookmarkEnd w:id="0"/>
      <w:r>
        <w:lastRenderedPageBreak/>
        <w:t>Введение</w:t>
      </w:r>
    </w:p>
    <w:p w:rsidR="000B33AE" w:rsidRDefault="000B33AE">
      <w:pPr>
        <w:pStyle w:val="a3"/>
        <w:rPr>
          <w:b/>
          <w:sz w:val="34"/>
        </w:rPr>
      </w:pPr>
    </w:p>
    <w:p w:rsidR="000B33AE" w:rsidRDefault="00BD36D0">
      <w:pPr>
        <w:pStyle w:val="a3"/>
        <w:spacing w:before="203"/>
        <w:ind w:left="809"/>
        <w:jc w:val="both"/>
      </w:pPr>
      <w:r>
        <w:t>Методические указания студентам представлены в виде:</w:t>
      </w:r>
    </w:p>
    <w:p w:rsidR="000B33AE" w:rsidRDefault="00BD36D0">
      <w:pPr>
        <w:pStyle w:val="a4"/>
        <w:numPr>
          <w:ilvl w:val="0"/>
          <w:numId w:val="3"/>
        </w:numPr>
        <w:tabs>
          <w:tab w:val="left" w:pos="1093"/>
        </w:tabs>
        <w:spacing w:before="162" w:line="352" w:lineRule="auto"/>
        <w:ind w:right="112" w:firstLine="708"/>
        <w:rPr>
          <w:sz w:val="28"/>
        </w:rPr>
      </w:pPr>
      <w:r>
        <w:rPr>
          <w:sz w:val="28"/>
        </w:rPr>
        <w:t>методических рекомендаций при работе над конспектом лекций во время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лекции;</w:t>
      </w:r>
    </w:p>
    <w:p w:rsidR="000B33AE" w:rsidRDefault="00BD36D0">
      <w:pPr>
        <w:pStyle w:val="a4"/>
        <w:numPr>
          <w:ilvl w:val="0"/>
          <w:numId w:val="3"/>
        </w:numPr>
        <w:tabs>
          <w:tab w:val="left" w:pos="1093"/>
        </w:tabs>
        <w:spacing w:before="7" w:line="357" w:lineRule="auto"/>
        <w:ind w:right="109" w:firstLine="708"/>
        <w:rPr>
          <w:sz w:val="28"/>
        </w:rPr>
      </w:pPr>
      <w:r>
        <w:rPr>
          <w:sz w:val="28"/>
        </w:rPr>
        <w:t>методических рекомендаций по самостоятельной работе над изучаемым материалом и при подготовке к практическим (семинарским) занятиям;</w:t>
      </w:r>
    </w:p>
    <w:p w:rsidR="000B33AE" w:rsidRDefault="00BD36D0">
      <w:pPr>
        <w:pStyle w:val="a4"/>
        <w:numPr>
          <w:ilvl w:val="0"/>
          <w:numId w:val="3"/>
        </w:numPr>
        <w:tabs>
          <w:tab w:val="left" w:pos="1093"/>
        </w:tabs>
        <w:spacing w:before="1"/>
        <w:ind w:left="1093"/>
        <w:rPr>
          <w:sz w:val="28"/>
        </w:rPr>
      </w:pPr>
      <w:r>
        <w:rPr>
          <w:sz w:val="28"/>
        </w:rPr>
        <w:t>групповая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консультация;</w:t>
      </w:r>
    </w:p>
    <w:p w:rsidR="000B33AE" w:rsidRDefault="00BD36D0">
      <w:pPr>
        <w:pStyle w:val="a4"/>
        <w:numPr>
          <w:ilvl w:val="0"/>
          <w:numId w:val="3"/>
        </w:numPr>
        <w:tabs>
          <w:tab w:val="left" w:pos="1093"/>
        </w:tabs>
        <w:spacing w:before="158" w:line="352" w:lineRule="auto"/>
        <w:ind w:right="111" w:firstLine="708"/>
        <w:rPr>
          <w:sz w:val="28"/>
        </w:rPr>
      </w:pPr>
      <w:r>
        <w:rPr>
          <w:sz w:val="28"/>
        </w:rPr>
        <w:t>методических рекомендаций по изучению рекомендованной литературы.</w:t>
      </w:r>
    </w:p>
    <w:p w:rsidR="000B33AE" w:rsidRDefault="000B33AE">
      <w:pPr>
        <w:spacing w:line="352" w:lineRule="auto"/>
        <w:jc w:val="both"/>
        <w:rPr>
          <w:sz w:val="28"/>
        </w:rPr>
        <w:sectPr w:rsidR="000B33AE">
          <w:pgSz w:w="11910" w:h="16840"/>
          <w:pgMar w:top="1080" w:right="740" w:bottom="1660" w:left="1600" w:header="0" w:footer="1478" w:gutter="0"/>
          <w:cols w:space="720"/>
        </w:sectPr>
      </w:pPr>
    </w:p>
    <w:p w:rsidR="000B33AE" w:rsidRDefault="00BD36D0">
      <w:pPr>
        <w:pStyle w:val="Heading1"/>
        <w:spacing w:line="276" w:lineRule="auto"/>
        <w:ind w:left="2117" w:right="666" w:hanging="1465"/>
        <w:jc w:val="both"/>
      </w:pPr>
      <w:bookmarkStart w:id="1" w:name="_bookmark1"/>
      <w:bookmarkEnd w:id="1"/>
      <w:r>
        <w:lastRenderedPageBreak/>
        <w:t xml:space="preserve">Методические рекомендации при </w:t>
      </w:r>
      <w:r>
        <w:rPr>
          <w:spacing w:val="-3"/>
        </w:rPr>
        <w:t xml:space="preserve">работе </w:t>
      </w:r>
      <w:r>
        <w:t>над</w:t>
      </w:r>
      <w:r>
        <w:rPr>
          <w:spacing w:val="-45"/>
        </w:rPr>
        <w:t xml:space="preserve"> </w:t>
      </w:r>
      <w:r>
        <w:t xml:space="preserve">конспектом лекций </w:t>
      </w:r>
      <w:r>
        <w:rPr>
          <w:spacing w:val="-3"/>
        </w:rPr>
        <w:t xml:space="preserve">во </w:t>
      </w:r>
      <w:r>
        <w:t>время проведения</w:t>
      </w:r>
      <w:r>
        <w:rPr>
          <w:spacing w:val="-3"/>
        </w:rPr>
        <w:t xml:space="preserve"> </w:t>
      </w:r>
      <w:r>
        <w:t>лекции</w:t>
      </w:r>
    </w:p>
    <w:p w:rsidR="000B33AE" w:rsidRDefault="00BD36D0">
      <w:pPr>
        <w:pStyle w:val="a3"/>
        <w:spacing w:before="56" w:line="360" w:lineRule="auto"/>
        <w:ind w:left="100" w:right="109" w:firstLine="539"/>
        <w:jc w:val="both"/>
      </w:pPr>
      <w:r>
        <w:t>В ходе лекционных занятий вести конспектирование учебного материала. Обращать внимание</w:t>
      </w:r>
      <w:r>
        <w:t xml:space="preserve">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</w:t>
      </w:r>
      <w:r>
        <w:t>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</w:t>
      </w:r>
      <w:r>
        <w:rPr>
          <w:spacing w:val="-16"/>
        </w:rPr>
        <w:t xml:space="preserve"> </w:t>
      </w:r>
      <w:r>
        <w:t>ситуаций.</w:t>
      </w:r>
    </w:p>
    <w:p w:rsidR="000B33AE" w:rsidRDefault="00BD36D0" w:rsidP="00BD36D0">
      <w:pPr>
        <w:pStyle w:val="a3"/>
        <w:spacing w:before="2" w:line="360" w:lineRule="auto"/>
        <w:ind w:left="100" w:right="112" w:firstLine="539"/>
        <w:jc w:val="both"/>
      </w:pPr>
      <w:r>
        <w:t xml:space="preserve">В </w:t>
      </w:r>
      <w:r>
        <w:t>ходе подготовки к семинарам изучить основную литературу, ознакомиться с дополнительной литературой, новыми публикациями в периодических изданиях: журналах, газетах и т.д. При этом учесть рекомендации преподавателя и требования учебной программы. Дорабатыва</w:t>
      </w:r>
      <w:r>
        <w:t>ть свой конспект лекции, делая в нем соответствующие записи из литературы, рекомендованной преподавателем и предусмотренной учебной программой. Подготовить тезисы для выступлений по всем учебным вопросам, выносимым на семинар. Готовясь к докладу или рефера</w:t>
      </w:r>
      <w:r>
        <w:t>тивному сообщению, обращаться за методической помощью к преподавателю. Составить план-конспект своего выступления. Продумать примеры с целью обеспечения тесной связи изучаемой теории с реальной жизнью. Своевременное и качественное выполнение самостоятельно</w:t>
      </w:r>
      <w:r>
        <w:t>й работы базируется на соблюдении настоящих рекомендаций и изучении рекомендованной литературы. Студент может дополнить список использованной литературы современными источниками, не представленными в списке рекомендованной литературы, и в дальнейшем исполь</w:t>
      </w:r>
      <w:r>
        <w:t xml:space="preserve">зовать собственные подготовленные учебные материалы при </w:t>
      </w:r>
      <w:r>
        <w:t>написании курсовых и дипломных работ.</w:t>
      </w:r>
    </w:p>
    <w:p w:rsidR="000B33AE" w:rsidRDefault="000B33AE">
      <w:pPr>
        <w:pStyle w:val="a3"/>
        <w:spacing w:before="6"/>
        <w:rPr>
          <w:sz w:val="35"/>
        </w:rPr>
      </w:pPr>
    </w:p>
    <w:p w:rsidR="000B33AE" w:rsidRDefault="00BD36D0">
      <w:pPr>
        <w:pStyle w:val="Heading1"/>
        <w:spacing w:before="0" w:line="276" w:lineRule="auto"/>
        <w:ind w:left="372" w:right="378"/>
      </w:pPr>
      <w:bookmarkStart w:id="2" w:name="_bookmark2"/>
      <w:bookmarkEnd w:id="2"/>
      <w:r>
        <w:t>Методические рекомендации студентам по самостоятельной работе над изучаемым материалом и при подготовке к практическим (семинарским) занятиям</w:t>
      </w:r>
    </w:p>
    <w:p w:rsidR="000B33AE" w:rsidRDefault="000B33AE">
      <w:pPr>
        <w:pStyle w:val="a3"/>
        <w:spacing w:before="7"/>
        <w:rPr>
          <w:b/>
          <w:sz w:val="46"/>
        </w:rPr>
      </w:pPr>
    </w:p>
    <w:p w:rsidR="000B33AE" w:rsidRDefault="00BD36D0">
      <w:pPr>
        <w:pStyle w:val="a3"/>
        <w:spacing w:line="360" w:lineRule="auto"/>
        <w:ind w:left="100" w:right="112" w:firstLine="708"/>
        <w:jc w:val="both"/>
      </w:pPr>
      <w:r>
        <w:t>Важной составной частью учебного процесса в вузе являются семинарские и практические занятия.</w:t>
      </w:r>
    </w:p>
    <w:p w:rsidR="000B33AE" w:rsidRDefault="00BD36D0">
      <w:pPr>
        <w:pStyle w:val="a3"/>
        <w:spacing w:before="202" w:line="360" w:lineRule="auto"/>
        <w:ind w:left="100" w:right="108" w:firstLine="708"/>
        <w:jc w:val="both"/>
      </w:pPr>
      <w:r>
        <w:t>Семинарские занятия проводятся главным образом по общественным наукам и другим дисциплинам, требующим научно-теоретического обобщения литературных источников, и п</w:t>
      </w:r>
      <w:r>
        <w:t>омогают студентам глубже усвоить учебный материал, приобрести навыки творческой работы над документами и</w:t>
      </w:r>
      <w:r>
        <w:rPr>
          <w:spacing w:val="-2"/>
        </w:rPr>
        <w:t xml:space="preserve"> </w:t>
      </w:r>
      <w:r>
        <w:t>первоисточниками.</w:t>
      </w:r>
    </w:p>
    <w:p w:rsidR="000B33AE" w:rsidRDefault="00BD36D0">
      <w:pPr>
        <w:pStyle w:val="a3"/>
        <w:spacing w:before="202" w:line="360" w:lineRule="auto"/>
        <w:ind w:left="100" w:right="114" w:firstLine="708"/>
        <w:jc w:val="both"/>
      </w:pPr>
      <w:r>
        <w:t>Планы семинарских занятий, их тематика, рекомендуемая литература, цель и задачи ее изучения сообщаются преподавателем на вводных заня</w:t>
      </w:r>
      <w:r>
        <w:t>тиях или в методических указаниях по данной дисциплине.</w:t>
      </w:r>
    </w:p>
    <w:p w:rsidR="000B33AE" w:rsidRDefault="00BD36D0">
      <w:pPr>
        <w:pStyle w:val="a3"/>
        <w:spacing w:before="200" w:line="360" w:lineRule="auto"/>
        <w:ind w:left="100" w:right="112" w:firstLine="708"/>
        <w:jc w:val="both"/>
      </w:pPr>
      <w:r>
        <w:t>Прежде чем приступить к изучению темы, необходимо прокомментировать основные вопросы плана семинара. Такой подход преподавателя помогает студентам быстро находить нужный материал к каждому из вопросов</w:t>
      </w:r>
      <w:r>
        <w:t xml:space="preserve">, не задерживаясь на </w:t>
      </w:r>
      <w:proofErr w:type="gramStart"/>
      <w:r>
        <w:t>второстепенном</w:t>
      </w:r>
      <w:proofErr w:type="gramEnd"/>
      <w:r>
        <w:t>.</w:t>
      </w:r>
    </w:p>
    <w:p w:rsidR="000B33AE" w:rsidRDefault="00BD36D0">
      <w:pPr>
        <w:pStyle w:val="a3"/>
        <w:spacing w:before="201" w:line="360" w:lineRule="auto"/>
        <w:ind w:left="100" w:right="111" w:firstLine="708"/>
        <w:jc w:val="both"/>
      </w:pPr>
      <w:r>
        <w:t>Начиная подготовку к семинарскому занятию, необходимо, прежде всего, указать студентам страницы в конспекте лекций, разделы учебников и учебных пособий, чтобы они получили общее представление о месте и значении темы в и</w:t>
      </w:r>
      <w:r>
        <w:t>зучаемом курсе. Затем следует рекомендовать им поработать с дополнительной литературой, сделать записи по рекомендованным источникам.</w:t>
      </w:r>
    </w:p>
    <w:p w:rsidR="000B33AE" w:rsidRDefault="00BD36D0">
      <w:pPr>
        <w:spacing w:before="198"/>
        <w:ind w:left="941"/>
        <w:jc w:val="both"/>
        <w:rPr>
          <w:sz w:val="28"/>
        </w:rPr>
      </w:pPr>
      <w:r>
        <w:rPr>
          <w:b/>
          <w:sz w:val="28"/>
        </w:rPr>
        <w:t xml:space="preserve">Подготовка к семинарскому </w:t>
      </w:r>
      <w:r>
        <w:rPr>
          <w:sz w:val="28"/>
        </w:rPr>
        <w:t>занятию включает 2 этапа:</w:t>
      </w:r>
    </w:p>
    <w:p w:rsidR="000B33AE" w:rsidRDefault="000B33AE">
      <w:pPr>
        <w:jc w:val="both"/>
        <w:rPr>
          <w:sz w:val="28"/>
        </w:rPr>
        <w:sectPr w:rsidR="000B33AE">
          <w:pgSz w:w="11910" w:h="16840"/>
          <w:pgMar w:top="1040" w:right="740" w:bottom="1660" w:left="1600" w:header="0" w:footer="1478" w:gutter="0"/>
          <w:cols w:space="720"/>
        </w:sectPr>
      </w:pPr>
    </w:p>
    <w:p w:rsidR="000B33AE" w:rsidRDefault="00BD36D0">
      <w:pPr>
        <w:pStyle w:val="a3"/>
        <w:spacing w:before="67"/>
        <w:ind w:left="941"/>
      </w:pPr>
      <w:r>
        <w:lastRenderedPageBreak/>
        <w:t>1й – организационный;</w:t>
      </w:r>
    </w:p>
    <w:p w:rsidR="000B33AE" w:rsidRDefault="000B33AE">
      <w:pPr>
        <w:pStyle w:val="a3"/>
        <w:spacing w:before="5"/>
        <w:rPr>
          <w:sz w:val="31"/>
        </w:rPr>
      </w:pPr>
    </w:p>
    <w:p w:rsidR="000B33AE" w:rsidRDefault="00BD36D0">
      <w:pPr>
        <w:pStyle w:val="a3"/>
        <w:ind w:left="941"/>
      </w:pPr>
      <w:r>
        <w:t>2й - закрепление и углубление теоретических знаний.</w:t>
      </w:r>
    </w:p>
    <w:p w:rsidR="000B33AE" w:rsidRDefault="000B33AE">
      <w:pPr>
        <w:pStyle w:val="a3"/>
        <w:spacing w:before="6"/>
        <w:rPr>
          <w:sz w:val="31"/>
        </w:rPr>
      </w:pPr>
    </w:p>
    <w:p w:rsidR="000B33AE" w:rsidRDefault="00BD36D0">
      <w:pPr>
        <w:pStyle w:val="a3"/>
        <w:spacing w:line="360" w:lineRule="auto"/>
        <w:ind w:left="100" w:right="119" w:firstLine="840"/>
        <w:jc w:val="both"/>
      </w:pPr>
      <w:r>
        <w:t>На первом этапе студент планирует свою самостоятельную работу, которая включает:</w:t>
      </w:r>
    </w:p>
    <w:p w:rsidR="000B33AE" w:rsidRDefault="00BD36D0">
      <w:pPr>
        <w:pStyle w:val="a4"/>
        <w:numPr>
          <w:ilvl w:val="0"/>
          <w:numId w:val="2"/>
        </w:numPr>
        <w:tabs>
          <w:tab w:val="left" w:pos="1109"/>
        </w:tabs>
        <w:spacing w:before="198"/>
        <w:ind w:left="1109"/>
        <w:jc w:val="left"/>
        <w:rPr>
          <w:sz w:val="28"/>
        </w:rPr>
      </w:pPr>
      <w:r>
        <w:rPr>
          <w:sz w:val="28"/>
        </w:rPr>
        <w:t>уяснение задания на самостоятельную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работу;</w:t>
      </w:r>
    </w:p>
    <w:p w:rsidR="000B33AE" w:rsidRDefault="000B33AE">
      <w:pPr>
        <w:pStyle w:val="a3"/>
        <w:spacing w:before="6"/>
        <w:rPr>
          <w:sz w:val="31"/>
        </w:rPr>
      </w:pPr>
    </w:p>
    <w:p w:rsidR="000B33AE" w:rsidRDefault="00BD36D0">
      <w:pPr>
        <w:pStyle w:val="a4"/>
        <w:numPr>
          <w:ilvl w:val="0"/>
          <w:numId w:val="2"/>
        </w:numPr>
        <w:tabs>
          <w:tab w:val="left" w:pos="1105"/>
        </w:tabs>
        <w:ind w:left="1105" w:hanging="164"/>
        <w:jc w:val="left"/>
        <w:rPr>
          <w:sz w:val="28"/>
        </w:rPr>
      </w:pPr>
      <w:r>
        <w:rPr>
          <w:sz w:val="28"/>
        </w:rPr>
        <w:t>подбор рекомендованной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0B33AE" w:rsidRDefault="000B33AE">
      <w:pPr>
        <w:pStyle w:val="a3"/>
        <w:spacing w:before="5"/>
        <w:rPr>
          <w:sz w:val="31"/>
        </w:rPr>
      </w:pPr>
    </w:p>
    <w:p w:rsidR="000B33AE" w:rsidRDefault="00BD36D0">
      <w:pPr>
        <w:pStyle w:val="a4"/>
        <w:numPr>
          <w:ilvl w:val="0"/>
          <w:numId w:val="2"/>
        </w:numPr>
        <w:tabs>
          <w:tab w:val="left" w:pos="1233"/>
        </w:tabs>
        <w:spacing w:before="1" w:line="362" w:lineRule="auto"/>
        <w:ind w:right="107" w:firstLine="840"/>
        <w:rPr>
          <w:sz w:val="28"/>
        </w:rPr>
      </w:pPr>
      <w:r>
        <w:rPr>
          <w:sz w:val="28"/>
        </w:rPr>
        <w:t>составление плана работы, в котором определяются основные пункты предстоящей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</w:p>
    <w:p w:rsidR="000B33AE" w:rsidRDefault="00BD36D0">
      <w:pPr>
        <w:pStyle w:val="a3"/>
        <w:spacing w:before="192" w:line="360" w:lineRule="auto"/>
        <w:ind w:left="100" w:right="112" w:firstLine="840"/>
        <w:jc w:val="both"/>
      </w:pPr>
      <w:r>
        <w:t>Составление плана дисциплинирует и повышает организованность в работе.</w:t>
      </w:r>
    </w:p>
    <w:p w:rsidR="000B33AE" w:rsidRDefault="00BD36D0">
      <w:pPr>
        <w:pStyle w:val="a3"/>
        <w:spacing w:before="202" w:line="360" w:lineRule="auto"/>
        <w:ind w:left="100" w:right="114" w:firstLine="840"/>
        <w:jc w:val="both"/>
      </w:pPr>
      <w:r>
        <w:t>Второй этап включает непосредственную подготовку студента к занятию. Начинать надо с изучения ре</w:t>
      </w:r>
      <w:r>
        <w:t>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</w:t>
      </w:r>
      <w:r>
        <w:t>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</w:t>
      </w:r>
      <w:r>
        <w:t xml:space="preserve">ь основные положения рассматриваемого материала, примеры, поясняющие </w:t>
      </w:r>
      <w:r>
        <w:rPr>
          <w:spacing w:val="-3"/>
        </w:rPr>
        <w:t xml:space="preserve">его, </w:t>
      </w:r>
      <w:r>
        <w:t>а также разобраться в иллюстративном  материале.</w:t>
      </w:r>
    </w:p>
    <w:p w:rsidR="000B33AE" w:rsidRDefault="00BD36D0">
      <w:pPr>
        <w:pStyle w:val="a3"/>
        <w:spacing w:before="202" w:line="360" w:lineRule="auto"/>
        <w:ind w:left="100" w:right="114" w:firstLine="840"/>
        <w:jc w:val="both"/>
      </w:pPr>
      <w:r>
        <w:t>Заканчивать подготовку следует составлением плана (конспекта) по изучаемому материалу (вопросу). Это позволяет составить концентриров</w:t>
      </w:r>
      <w:r>
        <w:t>анное, сжатое представление по изучаемым вопросам.</w:t>
      </w:r>
    </w:p>
    <w:p w:rsidR="000B33AE" w:rsidRDefault="000B33AE">
      <w:pPr>
        <w:spacing w:line="360" w:lineRule="auto"/>
        <w:jc w:val="both"/>
        <w:sectPr w:rsidR="000B33AE">
          <w:pgSz w:w="11910" w:h="16840"/>
          <w:pgMar w:top="1040" w:right="740" w:bottom="1660" w:left="1600" w:header="0" w:footer="1478" w:gutter="0"/>
          <w:cols w:space="720"/>
        </w:sectPr>
      </w:pPr>
    </w:p>
    <w:p w:rsidR="000B33AE" w:rsidRDefault="00BD36D0">
      <w:pPr>
        <w:pStyle w:val="a3"/>
        <w:spacing w:before="67" w:line="360" w:lineRule="auto"/>
        <w:ind w:left="100" w:right="114" w:firstLine="840"/>
        <w:jc w:val="both"/>
      </w:pPr>
      <w:r>
        <w:lastRenderedPageBreak/>
        <w:t>В процессе подготовки к занятиям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</w:t>
      </w:r>
    </w:p>
    <w:p w:rsidR="000B33AE" w:rsidRDefault="00BD36D0">
      <w:pPr>
        <w:pStyle w:val="a3"/>
        <w:spacing w:before="200" w:line="360" w:lineRule="auto"/>
        <w:ind w:left="100" w:right="111" w:firstLine="840"/>
        <w:jc w:val="both"/>
      </w:pPr>
      <w:r>
        <w:t>При необходимости следует обращаться за консу</w:t>
      </w:r>
      <w:r>
        <w:t>льтацией к преподавателю. Идя на консультацию, необходимо хорошо продумать вопросы, которые требуют разъяснения.</w:t>
      </w:r>
    </w:p>
    <w:p w:rsidR="000B33AE" w:rsidRDefault="00BD36D0">
      <w:pPr>
        <w:pStyle w:val="a3"/>
        <w:spacing w:before="204" w:line="360" w:lineRule="auto"/>
        <w:ind w:left="100" w:right="115" w:firstLine="840"/>
        <w:jc w:val="both"/>
      </w:pPr>
      <w:r>
        <w:t>В начале занятия студенты под руководством преподавателя более глубоко осмысливают теоретические положения по теме занятия, раскрывают и объясн</w:t>
      </w:r>
      <w:r>
        <w:t>яют основные положения публичного выступления. В процессе творческого обсуждения и дискуссии вырабатываются умения и навыки использовать приобретенные знания для различного рода ораторской деятельности.</w:t>
      </w:r>
    </w:p>
    <w:p w:rsidR="000B33AE" w:rsidRDefault="00BD36D0">
      <w:pPr>
        <w:pStyle w:val="a3"/>
        <w:spacing w:before="199" w:line="360" w:lineRule="auto"/>
        <w:ind w:left="100" w:right="108" w:firstLine="708"/>
        <w:jc w:val="both"/>
      </w:pPr>
      <w:r>
        <w:t>Записи имеют первостепенное значение для самостоятель</w:t>
      </w:r>
      <w:r>
        <w:t>ной работы студентов. Они помогают понять построение изучаемого материала, выделить основные положения, проследить их логику и тем самым проникнуть в творческую лабораторию автора.</w:t>
      </w:r>
    </w:p>
    <w:p w:rsidR="000B33AE" w:rsidRDefault="00BD36D0">
      <w:pPr>
        <w:pStyle w:val="a3"/>
        <w:spacing w:before="200" w:line="360" w:lineRule="auto"/>
        <w:ind w:left="100" w:right="109" w:firstLine="708"/>
        <w:jc w:val="both"/>
      </w:pPr>
      <w:r>
        <w:t>Ведение записей способствует превращению чтения в активный процесс, мобилиз</w:t>
      </w:r>
      <w:r>
        <w:t xml:space="preserve">ует, наряду со </w:t>
      </w:r>
      <w:proofErr w:type="gramStart"/>
      <w:r>
        <w:t>зрительной</w:t>
      </w:r>
      <w:proofErr w:type="gramEnd"/>
      <w:r>
        <w:t xml:space="preserve">, и моторную память. Следует помнить: у студента, систематически ведущего записи, создается свой индивидуальный фонд подсобных материалов для быстрого </w:t>
      </w:r>
      <w:proofErr w:type="gramStart"/>
      <w:r>
        <w:t>повторения</w:t>
      </w:r>
      <w:proofErr w:type="gramEnd"/>
      <w:r>
        <w:t xml:space="preserve"> прочитанного, для мобилизации накопленных знаний. Особенно важны и по</w:t>
      </w:r>
      <w:r>
        <w:t>лезны записи тогда, когда в них находят отражение мысли, возникшие при самостоятельной работе.</w:t>
      </w:r>
    </w:p>
    <w:p w:rsidR="000B33AE" w:rsidRDefault="00BD36D0">
      <w:pPr>
        <w:pStyle w:val="a3"/>
        <w:spacing w:before="200" w:line="360" w:lineRule="auto"/>
        <w:ind w:left="100" w:right="120" w:firstLine="708"/>
        <w:jc w:val="both"/>
      </w:pPr>
      <w:r>
        <w:t>Важно развивать у студентов умение сопоставлять источники, продумывать изучаемый материал.</w:t>
      </w:r>
    </w:p>
    <w:p w:rsidR="000B33AE" w:rsidRDefault="000B33AE">
      <w:pPr>
        <w:spacing w:line="360" w:lineRule="auto"/>
        <w:jc w:val="both"/>
        <w:sectPr w:rsidR="000B33AE">
          <w:pgSz w:w="11910" w:h="16840"/>
          <w:pgMar w:top="1040" w:right="740" w:bottom="1660" w:left="1600" w:header="0" w:footer="1478" w:gutter="0"/>
          <w:cols w:space="720"/>
        </w:sectPr>
      </w:pPr>
    </w:p>
    <w:p w:rsidR="000B33AE" w:rsidRDefault="00BD36D0">
      <w:pPr>
        <w:pStyle w:val="a3"/>
        <w:spacing w:before="67" w:line="360" w:lineRule="auto"/>
        <w:ind w:left="100" w:right="115" w:firstLine="708"/>
        <w:jc w:val="both"/>
      </w:pPr>
      <w:r>
        <w:lastRenderedPageBreak/>
        <w:t>Большое значение имеет совершенствование навыков кон</w:t>
      </w:r>
      <w:r>
        <w:t>спектирования у студентов.</w:t>
      </w:r>
    </w:p>
    <w:p w:rsidR="000B33AE" w:rsidRDefault="00BD36D0">
      <w:pPr>
        <w:pStyle w:val="a3"/>
        <w:spacing w:before="202" w:line="360" w:lineRule="auto"/>
        <w:ind w:left="100" w:right="107" w:firstLine="708"/>
        <w:jc w:val="both"/>
      </w:pPr>
      <w:r>
        <w:t>Преподаватель может рекомендовать студентам следующие основные формы записи: план (простой и развернутый), выписки, тезисы.</w:t>
      </w:r>
    </w:p>
    <w:p w:rsidR="000B33AE" w:rsidRDefault="00BD36D0">
      <w:pPr>
        <w:pStyle w:val="a3"/>
        <w:spacing w:before="198" w:line="360" w:lineRule="auto"/>
        <w:ind w:left="100" w:right="118" w:firstLine="840"/>
        <w:jc w:val="both"/>
      </w:pPr>
      <w:r>
        <w:t>Результаты конспектирования могут быть представлены в различных формах.</w:t>
      </w:r>
    </w:p>
    <w:p w:rsidR="000B33AE" w:rsidRDefault="00BD36D0">
      <w:pPr>
        <w:pStyle w:val="a3"/>
        <w:spacing w:before="203" w:line="360" w:lineRule="auto"/>
        <w:ind w:left="100" w:right="110" w:firstLine="840"/>
        <w:jc w:val="both"/>
      </w:pPr>
      <w:r>
        <w:rPr>
          <w:b/>
        </w:rPr>
        <w:t xml:space="preserve">План </w:t>
      </w:r>
      <w:r>
        <w:t>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0B33AE" w:rsidRDefault="00BD36D0">
      <w:pPr>
        <w:pStyle w:val="a3"/>
        <w:spacing w:before="199" w:line="360" w:lineRule="auto"/>
        <w:ind w:left="100" w:right="117" w:firstLine="840"/>
        <w:jc w:val="both"/>
      </w:pPr>
      <w:r>
        <w:rPr>
          <w:b/>
        </w:rPr>
        <w:t xml:space="preserve">Конспект </w:t>
      </w:r>
      <w:r>
        <w:t>– это систематизированное, логичное изложение материала источн</w:t>
      </w:r>
      <w:r>
        <w:t>ика. Различаются четыре типа конспектов:</w:t>
      </w:r>
    </w:p>
    <w:p w:rsidR="000B33AE" w:rsidRDefault="000B33AE">
      <w:pPr>
        <w:pStyle w:val="a3"/>
        <w:spacing w:before="6"/>
        <w:rPr>
          <w:sz w:val="24"/>
        </w:rPr>
      </w:pPr>
    </w:p>
    <w:p w:rsidR="000B33AE" w:rsidRDefault="00BD36D0">
      <w:pPr>
        <w:pStyle w:val="a3"/>
        <w:spacing w:line="360" w:lineRule="auto"/>
        <w:ind w:left="1301" w:right="112"/>
        <w:jc w:val="both"/>
      </w:pPr>
      <w:r>
        <w:rPr>
          <w:spacing w:val="-70"/>
          <w:u w:val="single"/>
        </w:rPr>
        <w:t xml:space="preserve"> </w:t>
      </w:r>
      <w:r>
        <w:rPr>
          <w:i/>
          <w:u w:val="single"/>
        </w:rPr>
        <w:t>План-конспект</w:t>
      </w:r>
      <w:r>
        <w:rPr>
          <w:i/>
        </w:rPr>
        <w:t xml:space="preserve"> </w:t>
      </w:r>
      <w:r>
        <w:t>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0B33AE" w:rsidRDefault="000B33AE">
      <w:pPr>
        <w:pStyle w:val="a3"/>
        <w:spacing w:before="4"/>
        <w:rPr>
          <w:sz w:val="24"/>
        </w:rPr>
      </w:pPr>
    </w:p>
    <w:p w:rsidR="000B33AE" w:rsidRDefault="00BD36D0">
      <w:pPr>
        <w:spacing w:line="360" w:lineRule="auto"/>
        <w:ind w:left="1301" w:right="115"/>
        <w:jc w:val="both"/>
        <w:rPr>
          <w:sz w:val="28"/>
        </w:rPr>
      </w:pPr>
      <w:r>
        <w:rPr>
          <w:spacing w:val="-70"/>
          <w:sz w:val="28"/>
          <w:u w:val="single"/>
        </w:rPr>
        <w:t xml:space="preserve"> </w:t>
      </w:r>
      <w:r>
        <w:rPr>
          <w:i/>
          <w:sz w:val="28"/>
          <w:u w:val="single"/>
        </w:rPr>
        <w:t>Текстуальный конспект</w:t>
      </w:r>
      <w:r>
        <w:rPr>
          <w:i/>
          <w:sz w:val="28"/>
        </w:rPr>
        <w:t xml:space="preserve"> </w:t>
      </w:r>
      <w:r>
        <w:rPr>
          <w:sz w:val="28"/>
        </w:rPr>
        <w:t>– это воспроизведение наиболее в</w:t>
      </w:r>
      <w:r>
        <w:rPr>
          <w:sz w:val="28"/>
        </w:rPr>
        <w:t>ажных положений и фактов источника.</w:t>
      </w:r>
    </w:p>
    <w:p w:rsidR="000B33AE" w:rsidRDefault="000B33AE">
      <w:pPr>
        <w:pStyle w:val="a3"/>
        <w:spacing w:before="2"/>
        <w:rPr>
          <w:sz w:val="24"/>
        </w:rPr>
      </w:pPr>
    </w:p>
    <w:p w:rsidR="000B33AE" w:rsidRDefault="00BD36D0">
      <w:pPr>
        <w:pStyle w:val="a3"/>
        <w:spacing w:line="360" w:lineRule="auto"/>
        <w:ind w:left="1301" w:right="111"/>
        <w:jc w:val="both"/>
      </w:pPr>
      <w:r>
        <w:rPr>
          <w:spacing w:val="-70"/>
          <w:u w:val="single"/>
        </w:rPr>
        <w:t xml:space="preserve"> </w:t>
      </w:r>
      <w:r>
        <w:rPr>
          <w:i/>
          <w:u w:val="single"/>
        </w:rPr>
        <w:t>Свободный конспект</w:t>
      </w:r>
      <w:r>
        <w:rPr>
          <w:i/>
        </w:rPr>
        <w:t xml:space="preserve"> </w:t>
      </w:r>
      <w:r>
        <w:t>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</w:t>
      </w:r>
      <w:r>
        <w:t>дставлена планом.</w:t>
      </w:r>
    </w:p>
    <w:p w:rsidR="000B33AE" w:rsidRDefault="000B33AE">
      <w:pPr>
        <w:pStyle w:val="a3"/>
        <w:spacing w:before="5"/>
        <w:rPr>
          <w:sz w:val="24"/>
        </w:rPr>
      </w:pPr>
    </w:p>
    <w:p w:rsidR="000B33AE" w:rsidRDefault="00BD36D0">
      <w:pPr>
        <w:pStyle w:val="a3"/>
        <w:spacing w:line="360" w:lineRule="auto"/>
        <w:ind w:left="1301" w:right="108"/>
        <w:jc w:val="both"/>
      </w:pPr>
      <w:r>
        <w:rPr>
          <w:spacing w:val="-70"/>
          <w:u w:val="single"/>
        </w:rPr>
        <w:t xml:space="preserve"> </w:t>
      </w:r>
      <w:r>
        <w:rPr>
          <w:i/>
          <w:u w:val="single"/>
        </w:rPr>
        <w:t>Тематический конспект</w:t>
      </w:r>
      <w:r>
        <w:rPr>
          <w:i/>
        </w:rPr>
        <w:t xml:space="preserve"> </w:t>
      </w:r>
      <w:r>
        <w:t>– составляется на основе изучения ряда источников и дает более или менее исчерпывающий ответ по какой-то схеме (вопросу).</w:t>
      </w:r>
    </w:p>
    <w:p w:rsidR="000B33AE" w:rsidRDefault="000B33AE">
      <w:pPr>
        <w:spacing w:line="360" w:lineRule="auto"/>
        <w:jc w:val="both"/>
        <w:sectPr w:rsidR="000B33AE">
          <w:pgSz w:w="11910" w:h="16840"/>
          <w:pgMar w:top="1040" w:right="740" w:bottom="1660" w:left="1600" w:header="0" w:footer="1478" w:gutter="0"/>
          <w:cols w:space="720"/>
        </w:sectPr>
      </w:pPr>
    </w:p>
    <w:p w:rsidR="000B33AE" w:rsidRDefault="00BD36D0">
      <w:pPr>
        <w:pStyle w:val="a3"/>
        <w:spacing w:before="67" w:line="360" w:lineRule="auto"/>
        <w:ind w:left="100" w:right="114" w:firstLine="708"/>
        <w:jc w:val="both"/>
      </w:pPr>
      <w:r>
        <w:lastRenderedPageBreak/>
        <w:t>Ввиду трудоемкости подготовки к семинару преподавателю следует предложить студентам алгоритм действий, рекомендовать еще раз внимательно прочитать записи лекций и уже готовый конспект по теме семинара, тщательно продумать свое устное</w:t>
      </w:r>
      <w:r>
        <w:rPr>
          <w:spacing w:val="-7"/>
        </w:rPr>
        <w:t xml:space="preserve"> </w:t>
      </w:r>
      <w:r>
        <w:t>выступление.</w:t>
      </w:r>
    </w:p>
    <w:p w:rsidR="000B33AE" w:rsidRDefault="00BD36D0">
      <w:pPr>
        <w:pStyle w:val="a3"/>
        <w:spacing w:before="200" w:line="360" w:lineRule="auto"/>
        <w:ind w:left="100" w:right="112" w:firstLine="708"/>
        <w:jc w:val="both"/>
      </w:pPr>
      <w:r>
        <w:t>На семина</w:t>
      </w:r>
      <w:r>
        <w:t>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</w:t>
      </w:r>
      <w:r>
        <w:t>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</w:t>
      </w:r>
      <w:r>
        <w:t xml:space="preserve">вывал его и </w:t>
      </w:r>
      <w:r>
        <w:rPr>
          <w:spacing w:val="-2"/>
        </w:rPr>
        <w:t xml:space="preserve">мог </w:t>
      </w:r>
      <w:r>
        <w:t>сделать правильные выводы из сказанного. При этом студент  может обращаться к записям конспекта и лекций, непосредственно к первоисточникам, использовать знание художественной литературы и искусства, факты и наблюдения современной жизни и т</w:t>
      </w:r>
      <w:r>
        <w:t>.</w:t>
      </w:r>
      <w:r>
        <w:rPr>
          <w:spacing w:val="-6"/>
        </w:rPr>
        <w:t xml:space="preserve"> </w:t>
      </w:r>
      <w:r>
        <w:t>д.</w:t>
      </w:r>
    </w:p>
    <w:p w:rsidR="000B33AE" w:rsidRDefault="00BD36D0">
      <w:pPr>
        <w:pStyle w:val="a3"/>
        <w:spacing w:before="202" w:line="360" w:lineRule="auto"/>
        <w:ind w:left="100" w:right="115" w:firstLine="708"/>
        <w:jc w:val="both"/>
      </w:pPr>
      <w:r>
        <w:t xml:space="preserve">Вокруг такого выступления могут разгореться споры, дискуссии, к участию в которых должен стремиться каждый. Преподавателю необходимо внимательно и критически слушать, подмечать </w:t>
      </w:r>
      <w:proofErr w:type="gramStart"/>
      <w:r>
        <w:t>особенное</w:t>
      </w:r>
      <w:proofErr w:type="gramEnd"/>
      <w:r>
        <w:t xml:space="preserve"> в суждениях студентов, улавливать недостатки и ошибки, корректировать</w:t>
      </w:r>
      <w:r>
        <w:t xml:space="preserve"> их знания, и, если нужно, выступить в роли рефери. При этом обратить внимание на то, что еще не было сказано, или поддержать и развить интересную мысль, высказанную выступающим</w:t>
      </w:r>
      <w:r>
        <w:rPr>
          <w:spacing w:val="-1"/>
        </w:rPr>
        <w:t xml:space="preserve"> </w:t>
      </w:r>
      <w:r>
        <w:t>студентом.</w:t>
      </w:r>
    </w:p>
    <w:p w:rsidR="000B33AE" w:rsidRDefault="00BD36D0">
      <w:pPr>
        <w:pStyle w:val="a3"/>
        <w:spacing w:before="204" w:line="360" w:lineRule="auto"/>
        <w:ind w:left="100" w:right="116" w:firstLine="708"/>
        <w:jc w:val="both"/>
      </w:pPr>
      <w:r>
        <w:t>В заключение преподаватель, как руководитель семинара, подводит ито</w:t>
      </w:r>
      <w:r>
        <w:t>ги семинара. Он может (выборочно) проверить конспекты студентов и, если потребуется, внести в них исправления и дополнения.</w:t>
      </w:r>
    </w:p>
    <w:p w:rsidR="000B33AE" w:rsidRDefault="000B33AE">
      <w:pPr>
        <w:spacing w:line="360" w:lineRule="auto"/>
        <w:jc w:val="both"/>
        <w:sectPr w:rsidR="000B33AE">
          <w:pgSz w:w="11910" w:h="16840"/>
          <w:pgMar w:top="1040" w:right="740" w:bottom="1660" w:left="1600" w:header="0" w:footer="1478" w:gutter="0"/>
          <w:cols w:space="720"/>
        </w:sectPr>
      </w:pPr>
    </w:p>
    <w:p w:rsidR="000B33AE" w:rsidRDefault="00BD36D0">
      <w:pPr>
        <w:pStyle w:val="Heading1"/>
        <w:ind w:right="1238"/>
      </w:pPr>
      <w:bookmarkStart w:id="3" w:name="_bookmark3"/>
      <w:bookmarkEnd w:id="3"/>
      <w:r>
        <w:lastRenderedPageBreak/>
        <w:t>Групповая консультация</w:t>
      </w:r>
    </w:p>
    <w:p w:rsidR="000B33AE" w:rsidRDefault="000B33AE">
      <w:pPr>
        <w:pStyle w:val="a3"/>
        <w:rPr>
          <w:b/>
          <w:sz w:val="34"/>
        </w:rPr>
      </w:pPr>
    </w:p>
    <w:p w:rsidR="000B33AE" w:rsidRDefault="000B33AE">
      <w:pPr>
        <w:pStyle w:val="a3"/>
        <w:rPr>
          <w:b/>
          <w:sz w:val="35"/>
        </w:rPr>
      </w:pPr>
    </w:p>
    <w:p w:rsidR="000B33AE" w:rsidRDefault="00BD36D0">
      <w:pPr>
        <w:pStyle w:val="a3"/>
        <w:spacing w:line="360" w:lineRule="auto"/>
        <w:ind w:left="100" w:right="110" w:firstLine="708"/>
        <w:jc w:val="both"/>
      </w:pPr>
      <w:r>
        <w:t>Разъяснение является основным содержанием данной формы занятий, наиболее сложных вопросов</w:t>
      </w:r>
      <w:r>
        <w:t xml:space="preserve"> изучаемого программного материала. Цель – максимальное приближение обучения к практическим интересам с учетом имеющейся информации и является результативным материалом  закрепления</w:t>
      </w:r>
      <w:r>
        <w:rPr>
          <w:spacing w:val="-1"/>
        </w:rPr>
        <w:t xml:space="preserve"> </w:t>
      </w:r>
      <w:r>
        <w:t>знаний.</w:t>
      </w:r>
    </w:p>
    <w:p w:rsidR="000B33AE" w:rsidRDefault="00BD36D0">
      <w:pPr>
        <w:pStyle w:val="a3"/>
        <w:spacing w:before="202"/>
        <w:ind w:left="809"/>
        <w:jc w:val="both"/>
      </w:pPr>
      <w:r>
        <w:t>Групповая консультация проводится в следующих случаях:</w:t>
      </w:r>
    </w:p>
    <w:p w:rsidR="000B33AE" w:rsidRDefault="000B33AE">
      <w:pPr>
        <w:pStyle w:val="a3"/>
        <w:spacing w:before="2"/>
        <w:rPr>
          <w:sz w:val="31"/>
        </w:rPr>
      </w:pPr>
    </w:p>
    <w:p w:rsidR="000B33AE" w:rsidRDefault="00BD36D0">
      <w:pPr>
        <w:pStyle w:val="a4"/>
        <w:numPr>
          <w:ilvl w:val="0"/>
          <w:numId w:val="3"/>
        </w:numPr>
        <w:tabs>
          <w:tab w:val="left" w:pos="1093"/>
        </w:tabs>
        <w:spacing w:line="357" w:lineRule="auto"/>
        <w:ind w:right="114" w:firstLine="708"/>
        <w:rPr>
          <w:sz w:val="28"/>
        </w:rPr>
      </w:pPr>
      <w:r>
        <w:rPr>
          <w:sz w:val="28"/>
        </w:rPr>
        <w:t>когда необходимо подробно рассмотреть практические вопросы, которые были недостаточно освещены или совсем не освещены в процессе лекции;</w:t>
      </w:r>
    </w:p>
    <w:p w:rsidR="000B33AE" w:rsidRDefault="00BD36D0">
      <w:pPr>
        <w:pStyle w:val="a4"/>
        <w:numPr>
          <w:ilvl w:val="0"/>
          <w:numId w:val="3"/>
        </w:numPr>
        <w:tabs>
          <w:tab w:val="left" w:pos="1093"/>
        </w:tabs>
        <w:spacing w:before="2" w:line="355" w:lineRule="auto"/>
        <w:ind w:right="113" w:firstLine="708"/>
        <w:rPr>
          <w:sz w:val="28"/>
        </w:rPr>
      </w:pPr>
      <w:r>
        <w:rPr>
          <w:sz w:val="28"/>
        </w:rPr>
        <w:t>с целью оказания помощи в самостоятельной работе (написание рефератов, выполнение курсовых работ, сдача экзаменов, подг</w:t>
      </w:r>
      <w:r>
        <w:rPr>
          <w:sz w:val="28"/>
        </w:rPr>
        <w:t>отовка конференций);</w:t>
      </w:r>
    </w:p>
    <w:p w:rsidR="000B33AE" w:rsidRDefault="00BD36D0">
      <w:pPr>
        <w:pStyle w:val="a4"/>
        <w:numPr>
          <w:ilvl w:val="0"/>
          <w:numId w:val="3"/>
        </w:numPr>
        <w:tabs>
          <w:tab w:val="left" w:pos="1093"/>
        </w:tabs>
        <w:spacing w:before="7" w:line="352" w:lineRule="auto"/>
        <w:ind w:right="115" w:firstLine="708"/>
        <w:rPr>
          <w:sz w:val="28"/>
        </w:rPr>
      </w:pPr>
      <w:r>
        <w:rPr>
          <w:sz w:val="28"/>
        </w:rPr>
        <w:t>если студенты самостоятельно изучают нормативный, справочный материал, инструкции,</w:t>
      </w:r>
      <w:r>
        <w:rPr>
          <w:spacing w:val="5"/>
          <w:sz w:val="28"/>
        </w:rPr>
        <w:t xml:space="preserve"> </w:t>
      </w:r>
      <w:r>
        <w:rPr>
          <w:sz w:val="28"/>
        </w:rPr>
        <w:t>положения.</w:t>
      </w:r>
    </w:p>
    <w:p w:rsidR="000B33AE" w:rsidRDefault="000B33AE">
      <w:pPr>
        <w:spacing w:line="352" w:lineRule="auto"/>
        <w:jc w:val="both"/>
        <w:rPr>
          <w:sz w:val="28"/>
        </w:rPr>
        <w:sectPr w:rsidR="000B33AE">
          <w:pgSz w:w="11910" w:h="16840"/>
          <w:pgMar w:top="1080" w:right="740" w:bottom="1660" w:left="1600" w:header="0" w:footer="1478" w:gutter="0"/>
          <w:cols w:space="720"/>
        </w:sectPr>
      </w:pPr>
    </w:p>
    <w:p w:rsidR="000B33AE" w:rsidRDefault="00BD36D0">
      <w:pPr>
        <w:pStyle w:val="Heading1"/>
        <w:spacing w:line="276" w:lineRule="auto"/>
        <w:ind w:left="2593" w:right="887" w:hanging="1653"/>
        <w:jc w:val="left"/>
      </w:pPr>
      <w:bookmarkStart w:id="4" w:name="_bookmark4"/>
      <w:bookmarkEnd w:id="4"/>
      <w:r>
        <w:lastRenderedPageBreak/>
        <w:t>Методические рекомендации студентам по изучению рекомендованной литературы</w:t>
      </w:r>
    </w:p>
    <w:p w:rsidR="000B33AE" w:rsidRDefault="000B33AE">
      <w:pPr>
        <w:pStyle w:val="a3"/>
        <w:rPr>
          <w:b/>
          <w:sz w:val="33"/>
        </w:rPr>
      </w:pPr>
    </w:p>
    <w:p w:rsidR="000B33AE" w:rsidRDefault="00BD36D0">
      <w:pPr>
        <w:pStyle w:val="a3"/>
        <w:spacing w:line="360" w:lineRule="auto"/>
        <w:ind w:left="100" w:right="112" w:firstLine="539"/>
        <w:jc w:val="both"/>
      </w:pPr>
      <w:r>
        <w:t>Эти методические рекомендации раскрывают рекоме</w:t>
      </w:r>
      <w:r>
        <w:t>ндуемый режим и характер различных видов учебной работы (в том числе самостоятельной работы над рекомендованной литературой) с учетом специфики выбранной студентом очной формы.</w:t>
      </w:r>
    </w:p>
    <w:p w:rsidR="000B33AE" w:rsidRDefault="00BD36D0">
      <w:pPr>
        <w:pStyle w:val="a3"/>
        <w:spacing w:before="1" w:line="360" w:lineRule="auto"/>
        <w:ind w:left="100" w:right="116" w:firstLine="499"/>
        <w:jc w:val="both"/>
      </w:pPr>
      <w:r>
        <w:t xml:space="preserve">Изучение дисциплины следует начинать с проработки настоящей рабочей программы, </w:t>
      </w:r>
      <w:r>
        <w:t>особое внимание, уделяя целям и задачам, структуре и содержанию</w:t>
      </w:r>
      <w:r>
        <w:rPr>
          <w:spacing w:val="-1"/>
        </w:rPr>
        <w:t xml:space="preserve"> </w:t>
      </w:r>
      <w:r>
        <w:t>курса.</w:t>
      </w:r>
    </w:p>
    <w:p w:rsidR="000B33AE" w:rsidRDefault="00BD36D0">
      <w:pPr>
        <w:pStyle w:val="a3"/>
        <w:spacing w:before="119" w:line="360" w:lineRule="auto"/>
        <w:ind w:left="100" w:right="110" w:firstLine="499"/>
        <w:jc w:val="both"/>
      </w:pPr>
      <w:r>
        <w:t>Студентам рекомендуется получить в Библиотечно-информационном центре института учебную литературу по дисциплине, необходимую для эффективной работы на всех видах аудиторных занятий, а т</w:t>
      </w:r>
      <w:r>
        <w:t>акже для самостоятельной работы по изучению дисциплины.</w:t>
      </w:r>
    </w:p>
    <w:p w:rsidR="000B33AE" w:rsidRDefault="00BD36D0">
      <w:pPr>
        <w:pStyle w:val="a3"/>
        <w:spacing w:before="121" w:line="357" w:lineRule="auto"/>
        <w:ind w:left="100" w:right="116" w:firstLine="491"/>
        <w:jc w:val="both"/>
      </w:pPr>
      <w:r>
        <w:t>Успешное освоение курса предполагает активное, творческое участие студента путем планомерной, повседневной работы.</w:t>
      </w:r>
    </w:p>
    <w:p w:rsidR="000B33AE" w:rsidRDefault="000B33AE">
      <w:pPr>
        <w:spacing w:line="357" w:lineRule="auto"/>
        <w:jc w:val="both"/>
        <w:sectPr w:rsidR="000B33AE">
          <w:pgSz w:w="11910" w:h="16840"/>
          <w:pgMar w:top="1280" w:right="740" w:bottom="1660" w:left="1600" w:header="0" w:footer="1478" w:gutter="0"/>
          <w:cols w:space="720"/>
        </w:sectPr>
      </w:pPr>
    </w:p>
    <w:p w:rsidR="000B33AE" w:rsidRDefault="00BD36D0">
      <w:pPr>
        <w:pStyle w:val="Heading1"/>
      </w:pPr>
      <w:bookmarkStart w:id="5" w:name="_bookmark5"/>
      <w:bookmarkEnd w:id="5"/>
      <w:r>
        <w:lastRenderedPageBreak/>
        <w:t>Список рекомендуемой литературы</w:t>
      </w:r>
    </w:p>
    <w:p w:rsidR="000B33AE" w:rsidRDefault="00BD36D0">
      <w:pPr>
        <w:pStyle w:val="a4"/>
        <w:numPr>
          <w:ilvl w:val="1"/>
          <w:numId w:val="1"/>
        </w:numPr>
        <w:tabs>
          <w:tab w:val="left" w:pos="1169"/>
        </w:tabs>
        <w:spacing w:before="295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0B33AE" w:rsidRDefault="000B33AE">
      <w:pPr>
        <w:pStyle w:val="a3"/>
        <w:spacing w:before="6"/>
        <w:rPr>
          <w:b/>
          <w:sz w:val="20"/>
        </w:rPr>
      </w:pPr>
    </w:p>
    <w:p w:rsidR="000B33AE" w:rsidRDefault="00BD36D0">
      <w:pPr>
        <w:ind w:left="100" w:right="115" w:firstLine="708"/>
        <w:jc w:val="both"/>
        <w:rPr>
          <w:sz w:val="24"/>
        </w:rPr>
      </w:pPr>
      <w:r>
        <w:rPr>
          <w:sz w:val="24"/>
        </w:rPr>
        <w:t>Захарова, И.Г. Информационные технологии в образовании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 И. Г. Захарова. -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Академия, 2010. - 192с. - (Высшее образование) - ISBN 5-7695-1239-3.</w:t>
      </w:r>
    </w:p>
    <w:p w:rsidR="000B33AE" w:rsidRDefault="000B33AE">
      <w:pPr>
        <w:pStyle w:val="a3"/>
        <w:spacing w:before="3"/>
        <w:rPr>
          <w:sz w:val="21"/>
        </w:rPr>
      </w:pPr>
    </w:p>
    <w:p w:rsidR="000B33AE" w:rsidRDefault="00BD36D0">
      <w:pPr>
        <w:pStyle w:val="a4"/>
        <w:numPr>
          <w:ilvl w:val="1"/>
          <w:numId w:val="1"/>
        </w:numPr>
        <w:tabs>
          <w:tab w:val="left" w:pos="1169"/>
        </w:tabs>
        <w:rPr>
          <w:b/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0B33AE" w:rsidRDefault="000B33AE">
      <w:pPr>
        <w:pStyle w:val="a3"/>
        <w:spacing w:before="6"/>
        <w:rPr>
          <w:b/>
          <w:sz w:val="20"/>
        </w:rPr>
      </w:pPr>
    </w:p>
    <w:p w:rsidR="000B33AE" w:rsidRDefault="00BD36D0">
      <w:pPr>
        <w:ind w:left="100" w:right="110" w:firstLine="708"/>
        <w:jc w:val="both"/>
        <w:rPr>
          <w:sz w:val="24"/>
        </w:rPr>
      </w:pPr>
      <w:r>
        <w:rPr>
          <w:sz w:val="24"/>
        </w:rPr>
        <w:t>Голицына, О.Л. Информационные технологии: учеб / О.Л. Голицына,</w:t>
      </w:r>
      <w:r>
        <w:rPr>
          <w:sz w:val="24"/>
        </w:rPr>
        <w:t xml:space="preserve"> Н.В. Максимов, Т.Л. </w:t>
      </w:r>
      <w:proofErr w:type="spellStart"/>
      <w:r>
        <w:rPr>
          <w:sz w:val="24"/>
        </w:rPr>
        <w:t>Партыка</w:t>
      </w:r>
      <w:proofErr w:type="spellEnd"/>
      <w:r>
        <w:rPr>
          <w:sz w:val="24"/>
        </w:rPr>
        <w:t xml:space="preserve">.- 2-е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- М.: Форум - ИНФРА-М, 2010. - 608 с.</w:t>
      </w:r>
    </w:p>
    <w:p w:rsidR="000B33AE" w:rsidRDefault="00BD36D0">
      <w:pPr>
        <w:ind w:left="100"/>
        <w:jc w:val="both"/>
        <w:rPr>
          <w:sz w:val="24"/>
        </w:rPr>
      </w:pPr>
      <w:r>
        <w:rPr>
          <w:sz w:val="24"/>
        </w:rPr>
        <w:t xml:space="preserve">: ил. -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.: с. 558-560. - ISBN 978-5-91134-178-7. - ISBN 978-5-16-003207-8.</w:t>
      </w:r>
    </w:p>
    <w:p w:rsidR="000B33AE" w:rsidRDefault="00BD36D0">
      <w:pPr>
        <w:ind w:left="809"/>
        <w:jc w:val="both"/>
        <w:rPr>
          <w:sz w:val="24"/>
        </w:rPr>
      </w:pPr>
      <w:proofErr w:type="spellStart"/>
      <w:r>
        <w:rPr>
          <w:sz w:val="24"/>
        </w:rPr>
        <w:t>Трайнев</w:t>
      </w:r>
      <w:proofErr w:type="spellEnd"/>
      <w:r>
        <w:rPr>
          <w:sz w:val="24"/>
        </w:rPr>
        <w:t>, В.А. Информационные коммуникационные педагогические технологии</w:t>
      </w:r>
    </w:p>
    <w:p w:rsidR="000B33AE" w:rsidRDefault="00BD36D0">
      <w:pPr>
        <w:ind w:left="100" w:right="110"/>
        <w:jc w:val="both"/>
        <w:rPr>
          <w:sz w:val="24"/>
        </w:rPr>
      </w:pPr>
      <w:r>
        <w:rPr>
          <w:sz w:val="24"/>
        </w:rPr>
        <w:t>.(Обоб</w:t>
      </w:r>
      <w:r>
        <w:rPr>
          <w:sz w:val="24"/>
        </w:rPr>
        <w:t>щения и рекомендации):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/ В.А. </w:t>
      </w:r>
      <w:proofErr w:type="spellStart"/>
      <w:r>
        <w:rPr>
          <w:sz w:val="24"/>
        </w:rPr>
        <w:t>Трайнев</w:t>
      </w:r>
      <w:proofErr w:type="spellEnd"/>
      <w:r>
        <w:rPr>
          <w:sz w:val="24"/>
        </w:rPr>
        <w:t xml:space="preserve">, И.В. </w:t>
      </w:r>
      <w:proofErr w:type="spellStart"/>
      <w:r>
        <w:rPr>
          <w:sz w:val="24"/>
        </w:rPr>
        <w:t>Трайнев</w:t>
      </w:r>
      <w:proofErr w:type="spellEnd"/>
      <w:r>
        <w:rPr>
          <w:sz w:val="24"/>
        </w:rPr>
        <w:t>. -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Дашков и К, 2009. - 280 с. - ISBN 5-94798-534-9.</w:t>
      </w:r>
    </w:p>
    <w:p w:rsidR="000B33AE" w:rsidRDefault="00BD36D0">
      <w:pPr>
        <w:ind w:left="100" w:right="111" w:firstLine="708"/>
        <w:jc w:val="both"/>
        <w:rPr>
          <w:sz w:val="24"/>
        </w:rPr>
      </w:pPr>
      <w:r>
        <w:rPr>
          <w:sz w:val="24"/>
        </w:rPr>
        <w:t xml:space="preserve">Киселев Г. М. Информационные технологии в педагогическом образовании. Учебник для бакалавров [Электронный ресурс] / Киселев Г. М., Бочкова Р. В. - Дашков и Ко, 2012 – Режим доступа: </w:t>
      </w:r>
      <w:hyperlink r:id="rId8">
        <w:r>
          <w:rPr>
            <w:color w:val="0000FF"/>
            <w:sz w:val="24"/>
            <w:u w:val="single" w:color="0000FF"/>
          </w:rPr>
          <w:t>http://biblioclub.ru/index.php?page=book&amp;id=112219</w:t>
        </w:r>
      </w:hyperlink>
      <w:r>
        <w:rPr>
          <w:sz w:val="24"/>
        </w:rPr>
        <w:t>.</w:t>
      </w:r>
    </w:p>
    <w:p w:rsidR="000B33AE" w:rsidRDefault="000B33AE">
      <w:pPr>
        <w:pStyle w:val="a3"/>
        <w:spacing w:before="3"/>
        <w:rPr>
          <w:sz w:val="21"/>
        </w:rPr>
      </w:pPr>
    </w:p>
    <w:p w:rsidR="000B33AE" w:rsidRDefault="00BD36D0">
      <w:pPr>
        <w:pStyle w:val="a4"/>
        <w:numPr>
          <w:ilvl w:val="1"/>
          <w:numId w:val="1"/>
        </w:numPr>
        <w:tabs>
          <w:tab w:val="left" w:pos="1169"/>
        </w:tabs>
        <w:spacing w:before="1"/>
        <w:rPr>
          <w:b/>
          <w:sz w:val="24"/>
        </w:rPr>
      </w:pPr>
      <w:r>
        <w:rPr>
          <w:b/>
          <w:sz w:val="24"/>
        </w:rPr>
        <w:t>Периодические издания</w:t>
      </w:r>
    </w:p>
    <w:p w:rsidR="000B33AE" w:rsidRDefault="000B33AE">
      <w:pPr>
        <w:pStyle w:val="a3"/>
        <w:spacing w:before="6"/>
        <w:rPr>
          <w:b/>
          <w:sz w:val="20"/>
        </w:rPr>
      </w:pPr>
    </w:p>
    <w:p w:rsidR="000B33AE" w:rsidRDefault="00BD36D0">
      <w:pPr>
        <w:spacing w:line="242" w:lineRule="auto"/>
        <w:ind w:left="809" w:right="5646"/>
        <w:jc w:val="both"/>
        <w:rPr>
          <w:sz w:val="24"/>
        </w:rPr>
      </w:pPr>
      <w:r>
        <w:rPr>
          <w:sz w:val="24"/>
        </w:rPr>
        <w:t>Информатика и образование Высшее образование в России</w:t>
      </w:r>
    </w:p>
    <w:p w:rsidR="000B33AE" w:rsidRDefault="000B33AE">
      <w:pPr>
        <w:pStyle w:val="a3"/>
        <w:spacing w:before="1"/>
        <w:rPr>
          <w:sz w:val="21"/>
        </w:rPr>
      </w:pPr>
    </w:p>
    <w:p w:rsidR="000B33AE" w:rsidRDefault="00BD36D0">
      <w:pPr>
        <w:ind w:left="809"/>
        <w:jc w:val="both"/>
        <w:rPr>
          <w:sz w:val="24"/>
        </w:rPr>
      </w:pPr>
      <w:r>
        <w:rPr>
          <w:sz w:val="24"/>
        </w:rPr>
        <w:t>Высшее образование сегодня</w:t>
      </w:r>
    </w:p>
    <w:p w:rsidR="000B33AE" w:rsidRDefault="000B33AE">
      <w:pPr>
        <w:pStyle w:val="a3"/>
        <w:spacing w:before="4"/>
        <w:rPr>
          <w:sz w:val="24"/>
        </w:rPr>
      </w:pPr>
    </w:p>
    <w:p w:rsidR="000B33AE" w:rsidRDefault="00BD36D0">
      <w:pPr>
        <w:pStyle w:val="a4"/>
        <w:numPr>
          <w:ilvl w:val="1"/>
          <w:numId w:val="1"/>
        </w:numPr>
        <w:tabs>
          <w:tab w:val="left" w:pos="1169"/>
        </w:tabs>
        <w:rPr>
          <w:b/>
          <w:sz w:val="24"/>
        </w:rPr>
      </w:pPr>
      <w:r>
        <w:rPr>
          <w:b/>
          <w:sz w:val="24"/>
        </w:rPr>
        <w:t>Интернет-ресурсы</w:t>
      </w:r>
    </w:p>
    <w:p w:rsidR="000B33AE" w:rsidRDefault="000B33AE">
      <w:pPr>
        <w:pStyle w:val="a3"/>
        <w:spacing w:before="10"/>
        <w:rPr>
          <w:b/>
          <w:sz w:val="20"/>
        </w:rPr>
      </w:pPr>
    </w:p>
    <w:p w:rsidR="000B33AE" w:rsidRDefault="00BD36D0">
      <w:pPr>
        <w:spacing w:line="276" w:lineRule="auto"/>
        <w:ind w:left="244" w:firstLine="564"/>
        <w:rPr>
          <w:sz w:val="24"/>
        </w:rPr>
      </w:pPr>
      <w:r>
        <w:rPr>
          <w:sz w:val="24"/>
        </w:rPr>
        <w:t xml:space="preserve">Информатика. Преподавание и изучение [Электронный ресурс] – Режим доступа: </w:t>
      </w:r>
      <w:hyperlink r:id="rId9">
        <w:r>
          <w:rPr>
            <w:color w:val="0000FF"/>
            <w:sz w:val="24"/>
            <w:u w:val="single" w:color="0000FF"/>
          </w:rPr>
          <w:t>http://www.informatik.kz</w:t>
        </w:r>
      </w:hyperlink>
    </w:p>
    <w:p w:rsidR="000B33AE" w:rsidRDefault="00BD36D0">
      <w:pPr>
        <w:tabs>
          <w:tab w:val="left" w:pos="3487"/>
          <w:tab w:val="left" w:pos="4642"/>
          <w:tab w:val="left" w:pos="7029"/>
          <w:tab w:val="left" w:pos="7593"/>
        </w:tabs>
        <w:spacing w:before="197"/>
        <w:ind w:left="244" w:right="113" w:firstLine="564"/>
        <w:rPr>
          <w:sz w:val="24"/>
        </w:rPr>
      </w:pPr>
      <w:r>
        <w:rPr>
          <w:sz w:val="24"/>
        </w:rPr>
        <w:t>Научно-методический</w:t>
      </w:r>
      <w:r>
        <w:rPr>
          <w:sz w:val="24"/>
        </w:rPr>
        <w:tab/>
        <w:t>журнал</w:t>
      </w:r>
      <w:r>
        <w:rPr>
          <w:sz w:val="24"/>
        </w:rPr>
        <w:tab/>
        <w:t>«ИНФОРМАТИКА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ОБРАЗОВАНИЕ» </w:t>
      </w:r>
      <w:r>
        <w:rPr>
          <w:sz w:val="24"/>
        </w:rPr>
        <w:t>[Электронный ресурс] – Режим доступа:</w:t>
      </w:r>
      <w:r>
        <w:rPr>
          <w:spacing w:val="-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http://www.infojournal.ru</w:t>
        </w:r>
      </w:hyperlink>
    </w:p>
    <w:p w:rsidR="000B33AE" w:rsidRDefault="00BD36D0">
      <w:pPr>
        <w:spacing w:before="1"/>
        <w:ind w:left="244" w:firstLine="564"/>
        <w:rPr>
          <w:sz w:val="24"/>
        </w:rPr>
      </w:pPr>
      <w:r>
        <w:rPr>
          <w:sz w:val="24"/>
        </w:rPr>
        <w:t>Единая коллекция цифровых обр</w:t>
      </w:r>
      <w:r>
        <w:rPr>
          <w:sz w:val="24"/>
        </w:rPr>
        <w:t xml:space="preserve">азовательных ресурсов [Электронный ресурс] – Режим доступа: </w:t>
      </w:r>
      <w:hyperlink r:id="rId11">
        <w:r>
          <w:rPr>
            <w:color w:val="0000FF"/>
            <w:sz w:val="24"/>
            <w:u w:val="single" w:color="0000FF"/>
          </w:rPr>
          <w:t>http://school-db.informika.ru</w:t>
        </w:r>
      </w:hyperlink>
    </w:p>
    <w:p w:rsidR="000B33AE" w:rsidRDefault="00BD36D0">
      <w:pPr>
        <w:spacing w:before="4" w:line="276" w:lineRule="auto"/>
        <w:ind w:left="244" w:firstLine="564"/>
        <w:rPr>
          <w:sz w:val="24"/>
        </w:rPr>
      </w:pPr>
      <w:r>
        <w:rPr>
          <w:sz w:val="24"/>
        </w:rPr>
        <w:t xml:space="preserve">Журнал «Мир ПК». Компьютерная пресса [Электронный ресурс] – Режим доступа: </w:t>
      </w:r>
      <w:hyperlink r:id="rId12">
        <w:r>
          <w:rPr>
            <w:color w:val="0000FF"/>
            <w:sz w:val="24"/>
            <w:u w:val="single" w:color="0000FF"/>
          </w:rPr>
          <w:t>http://www.osp.ru/pcworld</w:t>
        </w:r>
      </w:hyperlink>
    </w:p>
    <w:sectPr w:rsidR="000B33AE" w:rsidSect="000B33AE">
      <w:pgSz w:w="11910" w:h="16840"/>
      <w:pgMar w:top="1160" w:right="740" w:bottom="1660" w:left="1600" w:header="0" w:footer="1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AE" w:rsidRDefault="000B33AE" w:rsidP="000B33AE">
      <w:r>
        <w:separator/>
      </w:r>
    </w:p>
  </w:endnote>
  <w:endnote w:type="continuationSeparator" w:id="0">
    <w:p w:rsidR="000B33AE" w:rsidRDefault="000B33AE" w:rsidP="000B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AE" w:rsidRDefault="000B33AE">
    <w:pPr>
      <w:pStyle w:val="a3"/>
      <w:spacing w:line="14" w:lineRule="auto"/>
      <w:rPr>
        <w:sz w:val="20"/>
      </w:rPr>
    </w:pPr>
    <w:r w:rsidRPr="000B33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pt;margin-top:756.9pt;width:15.2pt;height:13pt;z-index:-251658752;mso-position-horizontal-relative:page;mso-position-vertical-relative:page" filled="f" stroked="f">
          <v:textbox inset="0,0,0,0">
            <w:txbxContent>
              <w:p w:rsidR="000B33AE" w:rsidRDefault="000B33A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D36D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36D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AE" w:rsidRDefault="000B33AE" w:rsidP="000B33AE">
      <w:r>
        <w:separator/>
      </w:r>
    </w:p>
  </w:footnote>
  <w:footnote w:type="continuationSeparator" w:id="0">
    <w:p w:rsidR="000B33AE" w:rsidRDefault="000B33AE" w:rsidP="000B3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143"/>
    <w:multiLevelType w:val="hybridMultilevel"/>
    <w:tmpl w:val="3234641A"/>
    <w:lvl w:ilvl="0" w:tplc="932EDAD4">
      <w:numFmt w:val="bullet"/>
      <w:lvlText w:val=""/>
      <w:lvlJc w:val="left"/>
      <w:pPr>
        <w:ind w:left="10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AB43954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CAD04416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95E4D23A">
      <w:numFmt w:val="bullet"/>
      <w:lvlText w:val="•"/>
      <w:lvlJc w:val="left"/>
      <w:pPr>
        <w:ind w:left="2940" w:hanging="284"/>
      </w:pPr>
      <w:rPr>
        <w:rFonts w:hint="default"/>
        <w:lang w:val="ru-RU" w:eastAsia="ru-RU" w:bidi="ru-RU"/>
      </w:rPr>
    </w:lvl>
    <w:lvl w:ilvl="4" w:tplc="B97C4E22">
      <w:numFmt w:val="bullet"/>
      <w:lvlText w:val="•"/>
      <w:lvlJc w:val="left"/>
      <w:pPr>
        <w:ind w:left="3887" w:hanging="284"/>
      </w:pPr>
      <w:rPr>
        <w:rFonts w:hint="default"/>
        <w:lang w:val="ru-RU" w:eastAsia="ru-RU" w:bidi="ru-RU"/>
      </w:rPr>
    </w:lvl>
    <w:lvl w:ilvl="5" w:tplc="CFF6CCA0">
      <w:numFmt w:val="bullet"/>
      <w:lvlText w:val="•"/>
      <w:lvlJc w:val="left"/>
      <w:pPr>
        <w:ind w:left="4834" w:hanging="284"/>
      </w:pPr>
      <w:rPr>
        <w:rFonts w:hint="default"/>
        <w:lang w:val="ru-RU" w:eastAsia="ru-RU" w:bidi="ru-RU"/>
      </w:rPr>
    </w:lvl>
    <w:lvl w:ilvl="6" w:tplc="A4980ACA">
      <w:numFmt w:val="bullet"/>
      <w:lvlText w:val="•"/>
      <w:lvlJc w:val="left"/>
      <w:pPr>
        <w:ind w:left="5780" w:hanging="284"/>
      </w:pPr>
      <w:rPr>
        <w:rFonts w:hint="default"/>
        <w:lang w:val="ru-RU" w:eastAsia="ru-RU" w:bidi="ru-RU"/>
      </w:rPr>
    </w:lvl>
    <w:lvl w:ilvl="7" w:tplc="458EB026">
      <w:numFmt w:val="bullet"/>
      <w:lvlText w:val="•"/>
      <w:lvlJc w:val="left"/>
      <w:pPr>
        <w:ind w:left="6727" w:hanging="284"/>
      </w:pPr>
      <w:rPr>
        <w:rFonts w:hint="default"/>
        <w:lang w:val="ru-RU" w:eastAsia="ru-RU" w:bidi="ru-RU"/>
      </w:rPr>
    </w:lvl>
    <w:lvl w:ilvl="8" w:tplc="3FDC645E">
      <w:numFmt w:val="bullet"/>
      <w:lvlText w:val="•"/>
      <w:lvlJc w:val="left"/>
      <w:pPr>
        <w:ind w:left="7674" w:hanging="284"/>
      </w:pPr>
      <w:rPr>
        <w:rFonts w:hint="default"/>
        <w:lang w:val="ru-RU" w:eastAsia="ru-RU" w:bidi="ru-RU"/>
      </w:rPr>
    </w:lvl>
  </w:abstractNum>
  <w:abstractNum w:abstractNumId="1">
    <w:nsid w:val="5FA4533F"/>
    <w:multiLevelType w:val="multilevel"/>
    <w:tmpl w:val="CD90A47E"/>
    <w:lvl w:ilvl="0">
      <w:start w:val="5"/>
      <w:numFmt w:val="decimal"/>
      <w:lvlText w:val="%1"/>
      <w:lvlJc w:val="left"/>
      <w:pPr>
        <w:ind w:left="1169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</w:abstractNum>
  <w:abstractNum w:abstractNumId="2">
    <w:nsid w:val="674B6919"/>
    <w:multiLevelType w:val="hybridMultilevel"/>
    <w:tmpl w:val="750E3870"/>
    <w:lvl w:ilvl="0" w:tplc="7DD49822">
      <w:numFmt w:val="bullet"/>
      <w:lvlText w:val="-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164519A">
      <w:numFmt w:val="bullet"/>
      <w:lvlText w:val="•"/>
      <w:lvlJc w:val="left"/>
      <w:pPr>
        <w:ind w:left="1046" w:hanging="168"/>
      </w:pPr>
      <w:rPr>
        <w:rFonts w:hint="default"/>
        <w:lang w:val="ru-RU" w:eastAsia="ru-RU" w:bidi="ru-RU"/>
      </w:rPr>
    </w:lvl>
    <w:lvl w:ilvl="2" w:tplc="D5C8103A">
      <w:numFmt w:val="bullet"/>
      <w:lvlText w:val="•"/>
      <w:lvlJc w:val="left"/>
      <w:pPr>
        <w:ind w:left="1993" w:hanging="168"/>
      </w:pPr>
      <w:rPr>
        <w:rFonts w:hint="default"/>
        <w:lang w:val="ru-RU" w:eastAsia="ru-RU" w:bidi="ru-RU"/>
      </w:rPr>
    </w:lvl>
    <w:lvl w:ilvl="3" w:tplc="E996E28A">
      <w:numFmt w:val="bullet"/>
      <w:lvlText w:val="•"/>
      <w:lvlJc w:val="left"/>
      <w:pPr>
        <w:ind w:left="2940" w:hanging="168"/>
      </w:pPr>
      <w:rPr>
        <w:rFonts w:hint="default"/>
        <w:lang w:val="ru-RU" w:eastAsia="ru-RU" w:bidi="ru-RU"/>
      </w:rPr>
    </w:lvl>
    <w:lvl w:ilvl="4" w:tplc="52308B2A">
      <w:numFmt w:val="bullet"/>
      <w:lvlText w:val="•"/>
      <w:lvlJc w:val="left"/>
      <w:pPr>
        <w:ind w:left="3887" w:hanging="168"/>
      </w:pPr>
      <w:rPr>
        <w:rFonts w:hint="default"/>
        <w:lang w:val="ru-RU" w:eastAsia="ru-RU" w:bidi="ru-RU"/>
      </w:rPr>
    </w:lvl>
    <w:lvl w:ilvl="5" w:tplc="51022404">
      <w:numFmt w:val="bullet"/>
      <w:lvlText w:val="•"/>
      <w:lvlJc w:val="left"/>
      <w:pPr>
        <w:ind w:left="4834" w:hanging="168"/>
      </w:pPr>
      <w:rPr>
        <w:rFonts w:hint="default"/>
        <w:lang w:val="ru-RU" w:eastAsia="ru-RU" w:bidi="ru-RU"/>
      </w:rPr>
    </w:lvl>
    <w:lvl w:ilvl="6" w:tplc="3908345A">
      <w:numFmt w:val="bullet"/>
      <w:lvlText w:val="•"/>
      <w:lvlJc w:val="left"/>
      <w:pPr>
        <w:ind w:left="5780" w:hanging="168"/>
      </w:pPr>
      <w:rPr>
        <w:rFonts w:hint="default"/>
        <w:lang w:val="ru-RU" w:eastAsia="ru-RU" w:bidi="ru-RU"/>
      </w:rPr>
    </w:lvl>
    <w:lvl w:ilvl="7" w:tplc="D99026C2">
      <w:numFmt w:val="bullet"/>
      <w:lvlText w:val="•"/>
      <w:lvlJc w:val="left"/>
      <w:pPr>
        <w:ind w:left="6727" w:hanging="168"/>
      </w:pPr>
      <w:rPr>
        <w:rFonts w:hint="default"/>
        <w:lang w:val="ru-RU" w:eastAsia="ru-RU" w:bidi="ru-RU"/>
      </w:rPr>
    </w:lvl>
    <w:lvl w:ilvl="8" w:tplc="56CE8E6C">
      <w:numFmt w:val="bullet"/>
      <w:lvlText w:val="•"/>
      <w:lvlJc w:val="left"/>
      <w:pPr>
        <w:ind w:left="7674" w:hanging="16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B33AE"/>
    <w:rsid w:val="000B33AE"/>
    <w:rsid w:val="00BD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3A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3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B33AE"/>
    <w:pPr>
      <w:spacing w:before="250"/>
      <w:ind w:left="10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B33A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B33AE"/>
    <w:pPr>
      <w:spacing w:before="73"/>
      <w:ind w:left="1233" w:right="1240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B33AE"/>
    <w:pPr>
      <w:ind w:left="1233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B33AE"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B33AE"/>
  </w:style>
  <w:style w:type="paragraph" w:styleId="a5">
    <w:name w:val="Balloon Text"/>
    <w:basedOn w:val="a"/>
    <w:link w:val="a6"/>
    <w:uiPriority w:val="99"/>
    <w:semiHidden/>
    <w:unhideWhenUsed/>
    <w:rsid w:val="00BD3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D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amp;id=1122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sp.ru/pc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db.informik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fojourn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tik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2131</Words>
  <Characters>12152</Characters>
  <Application>Microsoft Office Word</Application>
  <DocSecurity>4</DocSecurity>
  <Lines>101</Lines>
  <Paragraphs>28</Paragraphs>
  <ScaleCrop>false</ScaleCrop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студентам</dc:title>
  <dc:creator>User</dc:creator>
  <cp:lastModifiedBy>Ирина</cp:lastModifiedBy>
  <cp:revision>2</cp:revision>
  <dcterms:created xsi:type="dcterms:W3CDTF">2020-09-15T12:08:00Z</dcterms:created>
  <dcterms:modified xsi:type="dcterms:W3CDTF">2020-09-15T12:08:00Z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2020-09-15T00:00:00Z</vt:filetime>
  </property>
</Properties>
</file>