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5FB3">
        <w:rPr>
          <w:rFonts w:ascii="Times New Roman" w:eastAsia="Times New Roman" w:hAnsi="Times New Roman" w:cs="Times New Roman"/>
          <w:sz w:val="28"/>
          <w:szCs w:val="20"/>
        </w:rPr>
        <w:t xml:space="preserve">Кафедра </w:t>
      </w:r>
      <w:r w:rsidR="00B30C35">
        <w:rPr>
          <w:rFonts w:ascii="Times New Roman" w:eastAsia="Times New Roman" w:hAnsi="Times New Roman" w:cs="Times New Roman"/>
          <w:sz w:val="28"/>
          <w:szCs w:val="20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>
        <w:rPr>
          <w:rFonts w:ascii="Times New Roman" w:eastAsia="Times New Roman" w:hAnsi="Times New Roman" w:cs="Times New Roman"/>
          <w:i/>
          <w:sz w:val="36"/>
          <w:szCs w:val="32"/>
        </w:rPr>
        <w:t>М.А. Ма</w:t>
      </w:r>
      <w:r w:rsidR="000F1FF4">
        <w:rPr>
          <w:rFonts w:ascii="Times New Roman" w:eastAsia="Times New Roman" w:hAnsi="Times New Roman" w:cs="Times New Roman"/>
          <w:i/>
          <w:sz w:val="36"/>
          <w:szCs w:val="32"/>
        </w:rPr>
        <w:t>накова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95C01" w:rsidRDefault="008513DE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ЭКСПЛУАТАЦИЯ И МОНТАЖ </w:t>
      </w:r>
    </w:p>
    <w:p w:rsidR="00FC5FB3" w:rsidRPr="00A8107D" w:rsidRDefault="008513DE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СИСТЕМ ЭЛЕКТРОСНАБЖЕНИЯ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153E74" w:rsidRPr="00A8107D" w:rsidRDefault="00153E74" w:rsidP="00153E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8358C0">
        <w:rPr>
          <w:rFonts w:ascii="Times New Roman" w:hAnsi="Times New Roman" w:cs="Times New Roman"/>
          <w:sz w:val="36"/>
          <w:szCs w:val="36"/>
        </w:rPr>
        <w:t xml:space="preserve">для </w:t>
      </w:r>
      <w:proofErr w:type="gramStart"/>
      <w:r w:rsidRPr="008358C0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8358C0">
        <w:rPr>
          <w:rFonts w:ascii="Times New Roman" w:hAnsi="Times New Roman" w:cs="Times New Roman"/>
          <w:sz w:val="36"/>
          <w:szCs w:val="36"/>
        </w:rPr>
        <w:t xml:space="preserve"> по освоению дисц</w:t>
      </w:r>
      <w:r>
        <w:rPr>
          <w:rFonts w:ascii="Times New Roman" w:hAnsi="Times New Roman" w:cs="Times New Roman"/>
          <w:sz w:val="36"/>
          <w:szCs w:val="36"/>
        </w:rPr>
        <w:t>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proofErr w:type="gramStart"/>
      <w:r w:rsidRPr="00A8107D">
        <w:rPr>
          <w:szCs w:val="28"/>
        </w:rPr>
        <w:t xml:space="preserve">Рекомендовано к изданию редакционно-издательским советом </w:t>
      </w:r>
      <w:proofErr w:type="spellStart"/>
      <w:r w:rsidRPr="00A8107D">
        <w:rPr>
          <w:szCs w:val="28"/>
        </w:rPr>
        <w:t>Бузулукского</w:t>
      </w:r>
      <w:proofErr w:type="spellEnd"/>
      <w:r w:rsidRPr="00A8107D">
        <w:rPr>
          <w:szCs w:val="28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</w:t>
        </w:r>
        <w:proofErr w:type="gramEnd"/>
        <w:r w:rsidRPr="00A8107D">
          <w:rPr>
            <w:szCs w:val="28"/>
          </w:rPr>
          <w:t xml:space="preserve">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073B0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 2022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0F1FF4"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="000F1FF4" w:rsidRPr="00A8107D">
        <w:rPr>
          <w:rFonts w:ascii="Times New Roman" w:eastAsia="Calibri" w:hAnsi="Times New Roman" w:cs="Times New Roman"/>
          <w:sz w:val="28"/>
          <w:szCs w:val="28"/>
        </w:rPr>
        <w:t>наук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FF4">
        <w:rPr>
          <w:rFonts w:ascii="Times New Roman" w:eastAsia="Calibri" w:hAnsi="Times New Roman" w:cs="Times New Roman"/>
          <w:sz w:val="28"/>
          <w:szCs w:val="28"/>
        </w:rPr>
        <w:t>Е.В</w:t>
      </w:r>
      <w:r w:rsidR="001229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1FF4">
        <w:rPr>
          <w:rFonts w:ascii="Times New Roman" w:eastAsia="Calibri" w:hAnsi="Times New Roman" w:cs="Times New Roman"/>
          <w:sz w:val="28"/>
          <w:szCs w:val="28"/>
        </w:rPr>
        <w:t>Фролова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0F1FF4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Манакова О.С</w:t>
      </w:r>
      <w:r w:rsidR="00B503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74"/>
        <w:gridCol w:w="8257"/>
      </w:tblGrid>
      <w:tr w:rsidR="00AC65FB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8513DE" w:rsidP="00073B08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8513DE">
              <w:rPr>
                <w:color w:val="000000"/>
                <w:sz w:val="28"/>
                <w:szCs w:val="28"/>
              </w:rPr>
              <w:t>Эксплуатация и монтаж систем электроснабжения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AC65FB">
              <w:rPr>
                <w:sz w:val="28"/>
                <w:szCs w:val="28"/>
              </w:rPr>
              <w:t xml:space="preserve"> по освоению </w:t>
            </w:r>
            <w:r w:rsidR="000F1FF4">
              <w:rPr>
                <w:sz w:val="28"/>
                <w:szCs w:val="28"/>
              </w:rPr>
              <w:t>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0F1FF4">
              <w:rPr>
                <w:sz w:val="28"/>
                <w:szCs w:val="28"/>
              </w:rPr>
              <w:t>О.С. Манакова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>о-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технологический институт (филиал) Оренбургского г</w:t>
            </w:r>
            <w:r w:rsidR="000F1FF4">
              <w:rPr>
                <w:bCs/>
                <w:sz w:val="28"/>
                <w:szCs w:val="28"/>
              </w:rPr>
              <w:t>ос. ун-та. – Бузулук</w:t>
            </w:r>
            <w:proofErr w:type="gramStart"/>
            <w:r w:rsidR="000F1FF4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0F1FF4">
              <w:rPr>
                <w:bCs/>
                <w:sz w:val="28"/>
                <w:szCs w:val="28"/>
              </w:rPr>
              <w:t xml:space="preserve"> БГТИ, 202</w:t>
            </w:r>
            <w:r w:rsidR="00073B08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освоению дисциплины </w:t>
      </w:r>
      <w:r w:rsidRPr="008513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Эксплуатация и монтаж систем электроснабжения</w:t>
      </w:r>
      <w:r w:rsidRPr="008513D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7778" w:rsidRPr="008513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</w:t>
      </w:r>
      <w:r w:rsidR="000E4F1C">
        <w:rPr>
          <w:rFonts w:ascii="Times New Roman" w:hAnsi="Times New Roman"/>
          <w:sz w:val="28"/>
          <w:szCs w:val="28"/>
        </w:rPr>
        <w:t>о</w:t>
      </w:r>
      <w:r w:rsidR="000E4F1C">
        <w:rPr>
          <w:rFonts w:ascii="Times New Roman" w:hAnsi="Times New Roman"/>
          <w:sz w:val="28"/>
          <w:szCs w:val="28"/>
        </w:rPr>
        <w:t xml:space="preserve">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F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 w:rsidR="000F1FF4">
        <w:rPr>
          <w:rFonts w:ascii="Times New Roman" w:eastAsia="Times New Roman" w:hAnsi="Times New Roman" w:cs="Times New Roman"/>
          <w:sz w:val="28"/>
          <w:szCs w:val="28"/>
        </w:rPr>
        <w:t>Манакова О.С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C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3B08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73B08">
        <w:rPr>
          <w:rFonts w:ascii="Times New Roman" w:eastAsia="Times New Roman" w:hAnsi="Times New Roman" w:cs="Times New Roman"/>
          <w:sz w:val="28"/>
          <w:szCs w:val="28"/>
        </w:rPr>
        <w:t>© БГТИ (филиал) ОГУ, 2022</w:t>
      </w:r>
      <w:bookmarkStart w:id="0" w:name="_GoBack"/>
      <w:bookmarkEnd w:id="0"/>
    </w:p>
    <w:p w:rsidR="00B47F84" w:rsidRDefault="00B47F84" w:rsidP="00AC65F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3CA" w:rsidRPr="00047218" w:rsidRDefault="001229C6" w:rsidP="00AC65FB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Эксплуатация и мо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таж систем электроснабжения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дятся практические занятия. В то же время основной формой обучения в условиях заочной формы </w:t>
      </w:r>
      <w:r w:rsidR="000F1FF4" w:rsidRPr="00B503AA">
        <w:rPr>
          <w:rFonts w:ascii="Times New Roman" w:eastAsia="Times New Roman" w:hAnsi="Times New Roman" w:cs="Times New Roman"/>
          <w:sz w:val="28"/>
          <w:szCs w:val="28"/>
        </w:rPr>
        <w:t>обучения является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8513DE" w:rsidRPr="008513DE">
        <w:rPr>
          <w:sz w:val="28"/>
          <w:szCs w:val="28"/>
        </w:rPr>
        <w:t>Эксплуатация и монтаж систем электроснабжения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</w:t>
      </w:r>
      <w:r w:rsidR="000F1FF4">
        <w:rPr>
          <w:sz w:val="28"/>
          <w:szCs w:val="28"/>
        </w:rPr>
        <w:t>ональное обучение (по отраслям)</w:t>
      </w:r>
      <w:r w:rsidRPr="00B503AA">
        <w:rPr>
          <w:sz w:val="28"/>
          <w:szCs w:val="28"/>
        </w:rPr>
        <w:t>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8513DE" w:rsidRPr="008513DE" w:rsidRDefault="008513DE" w:rsidP="008513DE">
      <w:pPr>
        <w:pStyle w:val="Default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 xml:space="preserve">– формирование знаний и умений организации электромонтажных работ в ходе эксплуатации и </w:t>
      </w:r>
      <w:r w:rsidR="000F1FF4" w:rsidRPr="008513DE">
        <w:rPr>
          <w:bCs/>
          <w:sz w:val="28"/>
          <w:szCs w:val="28"/>
        </w:rPr>
        <w:t>монтажа электрооборудования с применением мет</w:t>
      </w:r>
      <w:r w:rsidR="000F1FF4" w:rsidRPr="008513DE">
        <w:rPr>
          <w:bCs/>
          <w:sz w:val="28"/>
          <w:szCs w:val="28"/>
        </w:rPr>
        <w:t>о</w:t>
      </w:r>
      <w:r w:rsidR="000F1FF4" w:rsidRPr="008513DE">
        <w:rPr>
          <w:bCs/>
          <w:sz w:val="28"/>
          <w:szCs w:val="28"/>
        </w:rPr>
        <w:t>дов,</w:t>
      </w:r>
      <w:r w:rsidRPr="008513DE">
        <w:rPr>
          <w:bCs/>
          <w:sz w:val="28"/>
          <w:szCs w:val="28"/>
        </w:rPr>
        <w:t xml:space="preserve"> и технических средств эксплуатационных испытаний и диагностики электроэнергетического и электротехнического оборудования для использ</w:t>
      </w:r>
      <w:r w:rsidRPr="008513DE">
        <w:rPr>
          <w:bCs/>
          <w:sz w:val="28"/>
          <w:szCs w:val="28"/>
        </w:rPr>
        <w:t>о</w:t>
      </w:r>
      <w:r w:rsidRPr="008513DE">
        <w:rPr>
          <w:bCs/>
          <w:sz w:val="28"/>
          <w:szCs w:val="28"/>
        </w:rPr>
        <w:t>вания в области профессиональной деятельности;</w:t>
      </w:r>
    </w:p>
    <w:p w:rsidR="008513DE" w:rsidRPr="008513DE" w:rsidRDefault="008513DE" w:rsidP="008513DE">
      <w:pPr>
        <w:pStyle w:val="Default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>– формирование умений и навыков организации безопасной эксплуат</w:t>
      </w:r>
      <w:r w:rsidRPr="008513DE">
        <w:rPr>
          <w:bCs/>
          <w:sz w:val="28"/>
          <w:szCs w:val="28"/>
        </w:rPr>
        <w:t>а</w:t>
      </w:r>
      <w:r w:rsidRPr="008513DE">
        <w:rPr>
          <w:bCs/>
          <w:sz w:val="28"/>
          <w:szCs w:val="28"/>
        </w:rPr>
        <w:t>ции электроустановок;</w:t>
      </w:r>
    </w:p>
    <w:p w:rsidR="008513DE" w:rsidRPr="008513DE" w:rsidRDefault="008513DE" w:rsidP="008513DE">
      <w:pPr>
        <w:pStyle w:val="Default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 xml:space="preserve">– развитие навыков типовых приемов </w:t>
      </w:r>
      <w:proofErr w:type="spellStart"/>
      <w:r w:rsidRPr="008513DE">
        <w:rPr>
          <w:bCs/>
          <w:sz w:val="28"/>
          <w:szCs w:val="28"/>
        </w:rPr>
        <w:t>электромотажных</w:t>
      </w:r>
      <w:proofErr w:type="spellEnd"/>
      <w:r w:rsidRPr="008513DE">
        <w:rPr>
          <w:bCs/>
          <w:sz w:val="28"/>
          <w:szCs w:val="28"/>
        </w:rPr>
        <w:t xml:space="preserve"> работ.</w:t>
      </w:r>
    </w:p>
    <w:p w:rsidR="000E1E93" w:rsidRPr="00B47F84" w:rsidRDefault="008513DE" w:rsidP="008513D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>– формирование навыков анализа режимов эксплуатации электрообор</w:t>
      </w:r>
      <w:r w:rsidRPr="008513DE">
        <w:rPr>
          <w:bCs/>
          <w:sz w:val="28"/>
          <w:szCs w:val="28"/>
        </w:rPr>
        <w:t>у</w:t>
      </w:r>
      <w:r w:rsidRPr="008513DE">
        <w:rPr>
          <w:bCs/>
          <w:sz w:val="28"/>
          <w:szCs w:val="28"/>
        </w:rPr>
        <w:t xml:space="preserve">дования, </w:t>
      </w:r>
      <w:r w:rsidR="000F1FF4" w:rsidRPr="008513DE">
        <w:rPr>
          <w:bCs/>
          <w:sz w:val="28"/>
          <w:szCs w:val="28"/>
        </w:rPr>
        <w:t>для проектирования</w:t>
      </w:r>
      <w:r w:rsidRPr="008513DE">
        <w:rPr>
          <w:bCs/>
          <w:sz w:val="28"/>
          <w:szCs w:val="28"/>
        </w:rPr>
        <w:t>, составления конкурентоспособных вариантов технических решений</w:t>
      </w:r>
      <w:r>
        <w:rPr>
          <w:bCs/>
          <w:sz w:val="28"/>
          <w:szCs w:val="28"/>
        </w:rPr>
        <w:t>.</w:t>
      </w: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513DE" w:rsidRDefault="008513DE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3555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513DE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355510" w:rsidRDefault="00355510" w:rsidP="00355510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95C01" w:rsidRDefault="00395C01" w:rsidP="00355510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2835"/>
        <w:gridCol w:w="4536"/>
      </w:tblGrid>
      <w:tr w:rsidR="00355510" w:rsidRPr="00355510" w:rsidTr="00395C01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Код и наименование формируемых комп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тенций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Код и наименование индикатора достиж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ния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355510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355510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</w:tr>
      <w:tr w:rsidR="00355510" w:rsidRPr="00355510" w:rsidTr="00395C01">
        <w:tc>
          <w:tcPr>
            <w:tcW w:w="288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ПК*-3 Способен пр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менять методы и те</w:t>
            </w:r>
            <w:r w:rsidRPr="00355510">
              <w:rPr>
                <w:sz w:val="28"/>
                <w:szCs w:val="28"/>
              </w:rPr>
              <w:t>х</w:t>
            </w:r>
            <w:r w:rsidRPr="00355510">
              <w:rPr>
                <w:sz w:val="28"/>
                <w:szCs w:val="28"/>
              </w:rPr>
              <w:t>нические средства эксплуатационных и</w:t>
            </w:r>
            <w:r w:rsidRPr="00355510">
              <w:rPr>
                <w:sz w:val="28"/>
                <w:szCs w:val="28"/>
              </w:rPr>
              <w:t>с</w:t>
            </w:r>
            <w:r w:rsidRPr="00355510">
              <w:rPr>
                <w:sz w:val="28"/>
                <w:szCs w:val="28"/>
              </w:rPr>
              <w:t>пытаний и диагност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ки электроэнергетич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ского и электротехн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ческого оборудования и использовать сво</w:t>
            </w:r>
            <w:r w:rsidRPr="00355510">
              <w:rPr>
                <w:sz w:val="28"/>
                <w:szCs w:val="28"/>
              </w:rPr>
              <w:t>й</w:t>
            </w:r>
            <w:r w:rsidRPr="00355510">
              <w:rPr>
                <w:sz w:val="28"/>
                <w:szCs w:val="28"/>
              </w:rPr>
              <w:t>ства электротехнич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ских материалов</w:t>
            </w:r>
          </w:p>
        </w:tc>
        <w:tc>
          <w:tcPr>
            <w:tcW w:w="2835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ПК*-3-В-2 3.2</w:t>
            </w:r>
            <w:proofErr w:type="gramStart"/>
            <w:r w:rsidRPr="00355510">
              <w:rPr>
                <w:sz w:val="28"/>
                <w:szCs w:val="28"/>
              </w:rPr>
              <w:t xml:space="preserve"> Д</w:t>
            </w:r>
            <w:proofErr w:type="gramEnd"/>
            <w:r w:rsidRPr="00355510">
              <w:rPr>
                <w:sz w:val="28"/>
                <w:szCs w:val="28"/>
              </w:rPr>
              <w:t>емо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стрирует понимание применяемых методов и технических средств эксплуатационных испытаний и диагн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стики электроэнерг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тического и электр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технического обор</w:t>
            </w:r>
            <w:r w:rsidRPr="00355510">
              <w:rPr>
                <w:sz w:val="28"/>
                <w:szCs w:val="28"/>
              </w:rPr>
              <w:t>у</w:t>
            </w:r>
            <w:r w:rsidRPr="00355510">
              <w:rPr>
                <w:sz w:val="28"/>
                <w:szCs w:val="28"/>
              </w:rPr>
              <w:t>дования для использ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вания в области пр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фессиональной де</w:t>
            </w:r>
            <w:r w:rsidRPr="00355510">
              <w:rPr>
                <w:sz w:val="28"/>
                <w:szCs w:val="28"/>
              </w:rPr>
              <w:t>я</w:t>
            </w:r>
            <w:r w:rsidRPr="00355510">
              <w:rPr>
                <w:sz w:val="28"/>
                <w:szCs w:val="28"/>
              </w:rPr>
              <w:t>тельности</w:t>
            </w:r>
          </w:p>
        </w:tc>
        <w:tc>
          <w:tcPr>
            <w:tcW w:w="453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– правила монтажа и эксплуатации объектов электроэнергетики;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– специфику электромонтажного производства;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– применять типовой набор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>тромонтажного инструмента и м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ханизированный инструмент и пр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способления в ходе эксплуатацио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ных испытаний и диагностики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>троэнергетического и электротехн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ческого оборудования для использ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вания в области профессиональной деятельности;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выполнять основные электромо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тажные операции с применением методов и технических средств эк</w:t>
            </w:r>
            <w:r w:rsidRPr="00355510">
              <w:rPr>
                <w:sz w:val="28"/>
                <w:szCs w:val="28"/>
              </w:rPr>
              <w:t>с</w:t>
            </w:r>
            <w:r w:rsidRPr="00355510">
              <w:rPr>
                <w:sz w:val="28"/>
                <w:szCs w:val="28"/>
              </w:rPr>
              <w:t>плуатационных испытаний и ди</w:t>
            </w:r>
            <w:r w:rsidRPr="00355510">
              <w:rPr>
                <w:sz w:val="28"/>
                <w:szCs w:val="28"/>
              </w:rPr>
              <w:t>а</w:t>
            </w:r>
            <w:r w:rsidRPr="00355510">
              <w:rPr>
                <w:sz w:val="28"/>
                <w:szCs w:val="28"/>
              </w:rPr>
              <w:t>гностики электроэнергетического и электротехнического оборудования;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приемами выполнения ремонтных мероприятий с использованием и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дивидуального, ручного и механ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зированного инструмента;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навыками наладки, монтажа, исп</w:t>
            </w:r>
            <w:r w:rsidRPr="00355510">
              <w:rPr>
                <w:sz w:val="28"/>
                <w:szCs w:val="28"/>
              </w:rPr>
              <w:t>ы</w:t>
            </w:r>
            <w:r w:rsidRPr="00355510">
              <w:rPr>
                <w:sz w:val="28"/>
                <w:szCs w:val="28"/>
              </w:rPr>
              <w:t>таний, диагностики электрообор</w:t>
            </w:r>
            <w:r w:rsidRPr="00355510">
              <w:rPr>
                <w:sz w:val="28"/>
                <w:szCs w:val="28"/>
              </w:rPr>
              <w:t>у</w:t>
            </w:r>
            <w:r w:rsidRPr="00355510">
              <w:rPr>
                <w:sz w:val="28"/>
                <w:szCs w:val="28"/>
              </w:rPr>
              <w:t>дования.</w:t>
            </w:r>
          </w:p>
        </w:tc>
      </w:tr>
      <w:tr w:rsidR="00355510" w:rsidRPr="00355510" w:rsidTr="00395C01">
        <w:tc>
          <w:tcPr>
            <w:tcW w:w="288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ПК*-4 Способен и</w:t>
            </w:r>
            <w:r w:rsidRPr="00355510">
              <w:rPr>
                <w:sz w:val="28"/>
                <w:szCs w:val="28"/>
              </w:rPr>
              <w:t>с</w:t>
            </w:r>
            <w:r w:rsidRPr="00355510">
              <w:rPr>
                <w:sz w:val="28"/>
                <w:szCs w:val="28"/>
              </w:rPr>
              <w:t>пользовать правила техники безопасности в электроустановках</w:t>
            </w:r>
          </w:p>
        </w:tc>
        <w:tc>
          <w:tcPr>
            <w:tcW w:w="2835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ПК*-4-В-2 4.2 Спос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бен применять прав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ла техники безопасн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сти в электроустано</w:t>
            </w:r>
            <w:r w:rsidRPr="00355510">
              <w:rPr>
                <w:sz w:val="28"/>
                <w:szCs w:val="28"/>
              </w:rPr>
              <w:t>в</w:t>
            </w:r>
            <w:r w:rsidRPr="00355510">
              <w:rPr>
                <w:sz w:val="28"/>
                <w:szCs w:val="28"/>
              </w:rPr>
              <w:t xml:space="preserve">ках для использования </w:t>
            </w:r>
            <w:r w:rsidRPr="00355510">
              <w:rPr>
                <w:sz w:val="28"/>
                <w:szCs w:val="28"/>
              </w:rPr>
              <w:lastRenderedPageBreak/>
              <w:t>в области професси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lastRenderedPageBreak/>
              <w:t>- правила организации и контроля рабочего места в соответствии с требованиями эргономики при раб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те с электрооборудованием;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правила ТБ, ПБ и санитарно-</w:t>
            </w:r>
            <w:r w:rsidRPr="00355510">
              <w:rPr>
                <w:sz w:val="28"/>
                <w:szCs w:val="28"/>
              </w:rPr>
              <w:lastRenderedPageBreak/>
              <w:t>гигиенические требования в ходе организации технологического пр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цесса при работе на электроустано</w:t>
            </w:r>
            <w:r w:rsidRPr="00355510">
              <w:rPr>
                <w:sz w:val="28"/>
                <w:szCs w:val="28"/>
              </w:rPr>
              <w:t>в</w:t>
            </w:r>
            <w:r w:rsidRPr="00355510">
              <w:rPr>
                <w:sz w:val="28"/>
                <w:szCs w:val="28"/>
              </w:rPr>
              <w:t>ках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применять оборудование и и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струмент в ходе выполнения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>тромонтажных работ;</w:t>
            </w:r>
          </w:p>
          <w:p w:rsidR="00355510" w:rsidRPr="00355510" w:rsidRDefault="00355510" w:rsidP="00355510">
            <w:pPr>
              <w:pStyle w:val="ReportMain"/>
              <w:rPr>
                <w:b/>
                <w:sz w:val="28"/>
                <w:szCs w:val="28"/>
                <w:u w:val="single"/>
              </w:rPr>
            </w:pPr>
            <w:r w:rsidRPr="00355510">
              <w:rPr>
                <w:sz w:val="28"/>
                <w:szCs w:val="28"/>
              </w:rPr>
              <w:t>- применять правила техники бе</w:t>
            </w:r>
            <w:r w:rsidRPr="00355510">
              <w:rPr>
                <w:sz w:val="28"/>
                <w:szCs w:val="28"/>
              </w:rPr>
              <w:t>з</w:t>
            </w:r>
            <w:r w:rsidRPr="00355510">
              <w:rPr>
                <w:sz w:val="28"/>
                <w:szCs w:val="28"/>
              </w:rPr>
              <w:t xml:space="preserve">опасности при работе </w:t>
            </w:r>
            <w:r w:rsidR="000F1FF4" w:rsidRPr="00355510">
              <w:rPr>
                <w:sz w:val="28"/>
                <w:szCs w:val="28"/>
              </w:rPr>
              <w:t>на электр</w:t>
            </w:r>
            <w:r w:rsidR="000F1FF4" w:rsidRPr="00355510">
              <w:rPr>
                <w:sz w:val="28"/>
                <w:szCs w:val="28"/>
              </w:rPr>
              <w:t>о</w:t>
            </w:r>
            <w:r w:rsidR="000F1FF4" w:rsidRPr="00355510">
              <w:rPr>
                <w:sz w:val="28"/>
                <w:szCs w:val="28"/>
              </w:rPr>
              <w:t>установках</w:t>
            </w:r>
            <w:r w:rsidRPr="00355510">
              <w:rPr>
                <w:sz w:val="28"/>
                <w:szCs w:val="28"/>
              </w:rPr>
              <w:t xml:space="preserve"> в ходе эксплуатации;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навыками работы с учетом треб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ваний техники безопасности на электроустановках, организаций и предприятий при выполнении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 xml:space="preserve">тромонтажных работ </w:t>
            </w:r>
          </w:p>
        </w:tc>
      </w:tr>
      <w:tr w:rsidR="00355510" w:rsidRPr="00355510" w:rsidTr="00395C01">
        <w:tc>
          <w:tcPr>
            <w:tcW w:w="288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lastRenderedPageBreak/>
              <w:t>ПК*-6 Способен с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ставлять технические схемы станций и по</w:t>
            </w:r>
            <w:r w:rsidRPr="00355510">
              <w:rPr>
                <w:sz w:val="28"/>
                <w:szCs w:val="28"/>
              </w:rPr>
              <w:t>д</w:t>
            </w:r>
            <w:r w:rsidRPr="00355510">
              <w:rPr>
                <w:sz w:val="28"/>
                <w:szCs w:val="28"/>
              </w:rPr>
              <w:t>станций</w:t>
            </w:r>
          </w:p>
        </w:tc>
        <w:tc>
          <w:tcPr>
            <w:tcW w:w="2835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ПК*-6-В-1 6.1</w:t>
            </w:r>
            <w:proofErr w:type="gramStart"/>
            <w:r w:rsidRPr="00355510">
              <w:rPr>
                <w:sz w:val="28"/>
                <w:szCs w:val="28"/>
              </w:rPr>
              <w:t xml:space="preserve"> В</w:t>
            </w:r>
            <w:proofErr w:type="gramEnd"/>
            <w:r w:rsidRPr="00355510">
              <w:rPr>
                <w:sz w:val="28"/>
                <w:szCs w:val="28"/>
              </w:rPr>
              <w:t>ыпо</w:t>
            </w:r>
            <w:r w:rsidRPr="00355510">
              <w:rPr>
                <w:sz w:val="28"/>
                <w:szCs w:val="28"/>
              </w:rPr>
              <w:t>л</w:t>
            </w:r>
            <w:r w:rsidRPr="00355510">
              <w:rPr>
                <w:sz w:val="28"/>
                <w:szCs w:val="28"/>
              </w:rPr>
              <w:t>няет сбор и анализ данных для проект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рования, составляет конкурентоспособные варианты технических решений</w:t>
            </w:r>
          </w:p>
        </w:tc>
        <w:tc>
          <w:tcPr>
            <w:tcW w:w="453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правила оформления технической документации в процессе монтажа и эксплуатации электрооборудования для проектирования, составления конкурентоспособных вариантов технических решений;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 xml:space="preserve">- выполнять сбор и анализ данных при эксплуатации </w:t>
            </w:r>
            <w:r w:rsidR="000F1FF4" w:rsidRPr="00355510">
              <w:rPr>
                <w:sz w:val="28"/>
                <w:szCs w:val="28"/>
              </w:rPr>
              <w:t>электрооборуд</w:t>
            </w:r>
            <w:r w:rsidR="000F1FF4" w:rsidRPr="00355510">
              <w:rPr>
                <w:sz w:val="28"/>
                <w:szCs w:val="28"/>
              </w:rPr>
              <w:t>о</w:t>
            </w:r>
            <w:r w:rsidR="000F1FF4" w:rsidRPr="00355510">
              <w:rPr>
                <w:sz w:val="28"/>
                <w:szCs w:val="28"/>
              </w:rPr>
              <w:t>вания, для</w:t>
            </w:r>
            <w:r w:rsidRPr="00355510">
              <w:rPr>
                <w:sz w:val="28"/>
                <w:szCs w:val="28"/>
              </w:rPr>
              <w:t xml:space="preserve"> проектирования, соста</w:t>
            </w:r>
            <w:r w:rsidRPr="00355510">
              <w:rPr>
                <w:sz w:val="28"/>
                <w:szCs w:val="28"/>
              </w:rPr>
              <w:t>в</w:t>
            </w:r>
            <w:r w:rsidRPr="00355510">
              <w:rPr>
                <w:sz w:val="28"/>
                <w:szCs w:val="28"/>
              </w:rPr>
              <w:t>ления конкурентоспособных вар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антов технических решений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навыками анализа режимов эксплу</w:t>
            </w:r>
            <w:r w:rsidRPr="00355510">
              <w:rPr>
                <w:sz w:val="28"/>
                <w:szCs w:val="28"/>
              </w:rPr>
              <w:t>а</w:t>
            </w:r>
            <w:r w:rsidRPr="00355510">
              <w:rPr>
                <w:sz w:val="28"/>
                <w:szCs w:val="28"/>
              </w:rPr>
              <w:t xml:space="preserve">тации электрооборудования, </w:t>
            </w:r>
            <w:proofErr w:type="gramStart"/>
            <w:r w:rsidRPr="00355510">
              <w:rPr>
                <w:sz w:val="28"/>
                <w:szCs w:val="28"/>
              </w:rPr>
              <w:t>для</w:t>
            </w:r>
            <w:proofErr w:type="gramEnd"/>
            <w:r w:rsidRPr="00355510">
              <w:rPr>
                <w:sz w:val="28"/>
                <w:szCs w:val="28"/>
              </w:rPr>
              <w:t xml:space="preserve"> </w:t>
            </w:r>
            <w:proofErr w:type="gramStart"/>
            <w:r w:rsidRPr="00355510">
              <w:rPr>
                <w:sz w:val="28"/>
                <w:szCs w:val="28"/>
              </w:rPr>
              <w:t>проектировании</w:t>
            </w:r>
            <w:proofErr w:type="gramEnd"/>
            <w:r w:rsidRPr="00355510">
              <w:rPr>
                <w:sz w:val="28"/>
                <w:szCs w:val="28"/>
              </w:rPr>
              <w:t>, составления ко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курентоспособных вариантов техн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ческих решений</w:t>
            </w:r>
          </w:p>
        </w:tc>
      </w:tr>
    </w:tbl>
    <w:p w:rsidR="00355510" w:rsidRPr="00B503AA" w:rsidRDefault="00355510" w:rsidP="00355510">
      <w:pPr>
        <w:pStyle w:val="ReportMain"/>
        <w:suppressAutoHyphens/>
        <w:jc w:val="both"/>
        <w:rPr>
          <w:sz w:val="28"/>
          <w:szCs w:val="28"/>
        </w:rPr>
      </w:pPr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8513DE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477D55" w:rsidRPr="008513DE">
        <w:rPr>
          <w:rFonts w:ascii="Times New Roman" w:hAnsi="Times New Roman" w:cs="Times New Roman"/>
          <w:sz w:val="28"/>
          <w:szCs w:val="28"/>
        </w:rPr>
        <w:t>«</w:t>
      </w:r>
      <w:r w:rsidR="008513DE" w:rsidRPr="008513DE">
        <w:rPr>
          <w:rFonts w:ascii="Times New Roman" w:hAnsi="Times New Roman" w:cs="Times New Roman"/>
          <w:sz w:val="28"/>
          <w:szCs w:val="28"/>
        </w:rPr>
        <w:t>Эксплуатация и монтаж систем электроснабжения</w:t>
      </w:r>
      <w:r w:rsidR="00477D55" w:rsidRPr="008513DE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</w:t>
      </w:r>
      <w:r w:rsidR="000F1FF4" w:rsidRPr="000B6743">
        <w:rPr>
          <w:rFonts w:ascii="Times New Roman" w:hAnsi="Times New Roman" w:cs="Times New Roman"/>
          <w:sz w:val="28"/>
          <w:szCs w:val="28"/>
        </w:rPr>
        <w:t>системное изложение</w:t>
      </w:r>
      <w:r w:rsidRPr="000B6743">
        <w:rPr>
          <w:rFonts w:ascii="Times New Roman" w:hAnsi="Times New Roman" w:cs="Times New Roman"/>
          <w:sz w:val="28"/>
          <w:szCs w:val="28"/>
        </w:rPr>
        <w:t xml:space="preserve">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 xml:space="preserve">люстрацией или необходимым отправным моментом, </w:t>
      </w:r>
      <w:r w:rsidR="000F1FF4" w:rsidRPr="000B6743">
        <w:rPr>
          <w:rFonts w:ascii="Times New Roman" w:hAnsi="Times New Roman" w:cs="Times New Roman"/>
          <w:sz w:val="28"/>
          <w:szCs w:val="28"/>
        </w:rPr>
        <w:t>это форма</w:t>
      </w:r>
      <w:r w:rsidRPr="000B6743">
        <w:rPr>
          <w:rFonts w:ascii="Times New Roman" w:hAnsi="Times New Roman" w:cs="Times New Roman"/>
          <w:sz w:val="28"/>
          <w:szCs w:val="28"/>
        </w:rPr>
        <w:t xml:space="preserve"> учебного з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нятия, цель которого состоит в рассмотрении теоретических вопросов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</w:t>
      </w:r>
      <w:r w:rsidR="000F1FF4" w:rsidRPr="000B6743">
        <w:rPr>
          <w:rFonts w:ascii="Times New Roman" w:hAnsi="Times New Roman" w:cs="Times New Roman"/>
          <w:sz w:val="28"/>
          <w:szCs w:val="28"/>
        </w:rPr>
        <w:t>студентов -</w:t>
      </w:r>
      <w:r w:rsidRPr="000B6743">
        <w:rPr>
          <w:rFonts w:ascii="Times New Roman" w:hAnsi="Times New Roman" w:cs="Times New Roman"/>
          <w:sz w:val="28"/>
          <w:szCs w:val="28"/>
        </w:rPr>
        <w:t xml:space="preserve"> информационные, объя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целостную систему. В ходе лекций большое значение уделяется вопросам подготовки к работе над лекционным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ника). На </w:t>
      </w:r>
      <w:r w:rsidR="000F1FF4" w:rsidRPr="000B6743">
        <w:rPr>
          <w:rFonts w:ascii="Times New Roman" w:hAnsi="Times New Roman" w:cs="Times New Roman"/>
          <w:sz w:val="28"/>
          <w:szCs w:val="28"/>
        </w:rPr>
        <w:t>лекционных занятиях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</w:t>
      </w:r>
      <w:r w:rsidR="000F1FF4" w:rsidRPr="000B6743">
        <w:rPr>
          <w:rFonts w:ascii="Times New Roman" w:hAnsi="Times New Roman" w:cs="Times New Roman"/>
          <w:sz w:val="28"/>
          <w:szCs w:val="28"/>
        </w:rPr>
        <w:t>заочной формах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обучения). </w:t>
      </w:r>
      <w:proofErr w:type="gramEnd"/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</w:t>
      </w:r>
      <w:r w:rsidR="000F1FF4" w:rsidRPr="000B6743">
        <w:rPr>
          <w:rFonts w:ascii="Times New Roman" w:hAnsi="Times New Roman" w:cs="Times New Roman"/>
          <w:sz w:val="28"/>
          <w:szCs w:val="28"/>
        </w:rPr>
        <w:t>изученного материала</w:t>
      </w:r>
      <w:r w:rsidRPr="000B6743">
        <w:rPr>
          <w:rFonts w:ascii="Times New Roman" w:hAnsi="Times New Roman" w:cs="Times New Roman"/>
          <w:sz w:val="28"/>
          <w:szCs w:val="28"/>
        </w:rPr>
        <w:t>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Отрабатывать умения и навыки необходимо в ходе решения задач.  Нужно </w:t>
      </w:r>
      <w:r w:rsidR="000F1FF4" w:rsidRPr="000B6743">
        <w:rPr>
          <w:rFonts w:ascii="Times New Roman" w:eastAsia="Times New Roman" w:hAnsi="Times New Roman" w:cs="Times New Roman"/>
          <w:sz w:val="28"/>
          <w:szCs w:val="28"/>
        </w:rPr>
        <w:t>решать,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Мы используем установочные, </w:t>
      </w:r>
      <w:r w:rsidR="000F1FF4" w:rsidRPr="000B6743">
        <w:rPr>
          <w:rFonts w:ascii="Times New Roman" w:hAnsi="Times New Roman" w:cs="Times New Roman"/>
          <w:sz w:val="28"/>
          <w:szCs w:val="28"/>
        </w:rPr>
        <w:t>тренировочные, исследовательские</w:t>
      </w:r>
      <w:r w:rsidRPr="000B6743">
        <w:rPr>
          <w:rFonts w:ascii="Times New Roman" w:hAnsi="Times New Roman" w:cs="Times New Roman"/>
          <w:sz w:val="28"/>
          <w:szCs w:val="28"/>
        </w:rPr>
        <w:t>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B47F84" w:rsidRDefault="00B47F8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AC65FB" w:rsidRDefault="00AC65FB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F02D6" w:rsidRDefault="000F1FF4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Рекомендации</w:t>
      </w:r>
      <w:r w:rsidR="006F02D6">
        <w:rPr>
          <w:b/>
          <w:bCs/>
          <w:sz w:val="28"/>
          <w:szCs w:val="28"/>
        </w:rPr>
        <w:t xml:space="preserve">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229C6" w:rsidRDefault="000F1FF4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3.3 Методические</w:t>
      </w:r>
      <w:r w:rsidR="00B21EE0">
        <w:rPr>
          <w:b/>
          <w:bCs/>
          <w:sz w:val="28"/>
          <w:szCs w:val="28"/>
        </w:rPr>
        <w:t xml:space="preserve"> рекомендации по </w:t>
      </w:r>
      <w:r>
        <w:rPr>
          <w:b/>
          <w:bCs/>
          <w:sz w:val="28"/>
          <w:szCs w:val="28"/>
        </w:rPr>
        <w:t>выполнению индивидуальн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</w:t>
      </w:r>
      <w:r w:rsidR="001229C6">
        <w:rPr>
          <w:b/>
          <w:bCs/>
          <w:sz w:val="28"/>
          <w:szCs w:val="28"/>
        </w:rPr>
        <w:t xml:space="preserve">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творческое </w:t>
      </w:r>
      <w:r w:rsidR="000F1FF4">
        <w:rPr>
          <w:rFonts w:ascii="Times New Roman" w:hAnsi="Times New Roman" w:cs="Times New Roman"/>
          <w:sz w:val="28"/>
          <w:szCs w:val="28"/>
        </w:rPr>
        <w:t>задание</w:t>
      </w:r>
      <w:r w:rsidR="000F1FF4" w:rsidRPr="001229C6">
        <w:rPr>
          <w:rFonts w:ascii="Times New Roman" w:hAnsi="Times New Roman" w:cs="Times New Roman"/>
          <w:sz w:val="28"/>
          <w:szCs w:val="28"/>
        </w:rPr>
        <w:t xml:space="preserve"> отличается от рефератов тем, что предоставляет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студенту возможность не просто обобщить и структурно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написанное другими авторами, а выполнить собственные разработки, применяя при этом творческий подход, нестандартность мышления, научную любознательность, умение литературным и грамотным языком изложить на бумаге свои мысли. Полная самостоятельность студенту дана в подборе научной литературы, публикаций в периодических изданиях, информации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0F1FF4" w:rsidRPr="001229C6">
        <w:rPr>
          <w:rFonts w:ascii="Times New Roman" w:hAnsi="Times New Roman" w:cs="Times New Roman"/>
          <w:sz w:val="28"/>
          <w:szCs w:val="28"/>
        </w:rPr>
        <w:t>может отражать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 xml:space="preserve">всей </w:t>
      </w:r>
      <w:r w:rsidR="000F1FF4">
        <w:rPr>
          <w:rFonts w:ascii="Times New Roman" w:hAnsi="Times New Roman" w:cs="Times New Roman"/>
          <w:sz w:val="28"/>
          <w:szCs w:val="28"/>
        </w:rPr>
        <w:t>работы</w:t>
      </w:r>
      <w:r w:rsidR="000F1FF4" w:rsidRPr="001229C6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1229C6">
        <w:rPr>
          <w:rFonts w:ascii="Times New Roman" w:hAnsi="Times New Roman" w:cs="Times New Roman"/>
          <w:sz w:val="28"/>
          <w:szCs w:val="28"/>
        </w:rPr>
        <w:t xml:space="preserve">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1229C6">
        <w:rPr>
          <w:rFonts w:ascii="Times New Roman" w:hAnsi="Times New Roman" w:cs="Times New Roman"/>
          <w:sz w:val="28"/>
          <w:szCs w:val="28"/>
        </w:rPr>
        <w:lastRenderedPageBreak/>
        <w:t>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</w:t>
      </w:r>
      <w:r w:rsidR="000F1FF4" w:rsidRPr="008726AB">
        <w:rPr>
          <w:rFonts w:ascii="Times New Roman" w:hAnsi="Times New Roman" w:cs="Times New Roman"/>
          <w:sz w:val="28"/>
          <w:szCs w:val="28"/>
        </w:rPr>
        <w:t>заданиями необходимо</w:t>
      </w:r>
      <w:r w:rsidRPr="008726AB">
        <w:rPr>
          <w:rFonts w:ascii="Times New Roman" w:hAnsi="Times New Roman" w:cs="Times New Roman"/>
          <w:sz w:val="28"/>
          <w:szCs w:val="28"/>
        </w:rPr>
        <w:t xml:space="preserve">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</w:t>
      </w:r>
      <w:proofErr w:type="spellStart"/>
      <w:r w:rsidRPr="00417161">
        <w:rPr>
          <w:rFonts w:ascii="Times New Roman" w:hAnsi="Times New Roman" w:cs="Times New Roman"/>
          <w:spacing w:val="11"/>
          <w:sz w:val="28"/>
          <w:szCs w:val="28"/>
        </w:rPr>
        <w:t>пт</w:t>
      </w:r>
      <w:proofErr w:type="spellEnd"/>
      <w:r w:rsidRPr="00417161">
        <w:rPr>
          <w:rFonts w:ascii="Times New Roman" w:hAnsi="Times New Roman" w:cs="Times New Roman"/>
          <w:spacing w:val="11"/>
          <w:sz w:val="28"/>
          <w:szCs w:val="28"/>
        </w:rPr>
        <w:t>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писки, до верхней или нижней рамки листа (образец рамки – Приложение В) должно быть сверху -  10 мм, снизу - 10 </w:t>
      </w:r>
      <w:r w:rsidR="000F1FF4" w:rsidRPr="00417161">
        <w:rPr>
          <w:rFonts w:ascii="Times New Roman" w:hAnsi="Times New Roman" w:cs="Times New Roman"/>
          <w:sz w:val="28"/>
          <w:szCs w:val="28"/>
        </w:rPr>
        <w:t>мм, справа</w:t>
      </w:r>
      <w:r w:rsidRPr="00417161">
        <w:rPr>
          <w:rFonts w:ascii="Times New Roman" w:hAnsi="Times New Roman" w:cs="Times New Roman"/>
          <w:sz w:val="28"/>
          <w:szCs w:val="28"/>
        </w:rPr>
        <w:t xml:space="preserve">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Внутри теоретических </w:t>
      </w:r>
      <w:r w:rsidR="000F1FF4" w:rsidRPr="00417161">
        <w:rPr>
          <w:rFonts w:ascii="Times New Roman" w:hAnsi="Times New Roman" w:cs="Times New Roman"/>
          <w:sz w:val="28"/>
          <w:szCs w:val="28"/>
        </w:rPr>
        <w:t>вопросов могут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быть приведены перечисления. Перед каждой позицией перечисления следует ставить дефис или, при нео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ходимости ссылки в тексте на одно из перечислений, строчную букву, после которой ставится скобка. Для дальнейшей детализации перечислений нео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ходимо использовать арабские цифры, после которых ставиться скобка, а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B30C35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8255" r="12700" b="1079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C32E9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B30C35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5715" r="12700" b="825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E3781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59055" r="22225" b="5524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07A1E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B30C35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59055" r="22225" b="5524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7FC34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</w:t>
      </w:r>
      <w:r w:rsidR="000F1FF4" w:rsidRPr="00417161">
        <w:rPr>
          <w:rFonts w:ascii="Times New Roman" w:hAnsi="Times New Roman" w:cs="Times New Roman"/>
          <w:sz w:val="28"/>
          <w:szCs w:val="28"/>
        </w:rPr>
        <w:t>названия пишутся</w:t>
      </w:r>
      <w:r w:rsidRPr="00417161">
        <w:rPr>
          <w:rFonts w:ascii="Times New Roman" w:hAnsi="Times New Roman" w:cs="Times New Roman"/>
          <w:sz w:val="28"/>
          <w:szCs w:val="28"/>
        </w:rPr>
        <w:t xml:space="preserve">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0F1FF4" w:rsidRPr="00417161">
        <w:rPr>
          <w:rFonts w:ascii="Times New Roman" w:hAnsi="Times New Roman" w:cs="Times New Roman"/>
          <w:sz w:val="28"/>
          <w:szCs w:val="28"/>
        </w:rPr>
        <w:t>первым пунктом, между</w:t>
      </w:r>
      <w:r w:rsidRPr="00417161">
        <w:rPr>
          <w:rFonts w:ascii="Times New Roman" w:hAnsi="Times New Roman" w:cs="Times New Roman"/>
          <w:sz w:val="28"/>
          <w:szCs w:val="28"/>
        </w:rPr>
        <w:t xml:space="preserve"> названием </w:t>
      </w:r>
      <w:r w:rsidR="000F1FF4" w:rsidRPr="00417161">
        <w:rPr>
          <w:rFonts w:ascii="Times New Roman" w:hAnsi="Times New Roman" w:cs="Times New Roman"/>
          <w:sz w:val="28"/>
          <w:szCs w:val="28"/>
        </w:rPr>
        <w:t>части и</w:t>
      </w:r>
      <w:r w:rsidRPr="00417161">
        <w:rPr>
          <w:rFonts w:ascii="Times New Roman" w:hAnsi="Times New Roman" w:cs="Times New Roman"/>
          <w:sz w:val="28"/>
          <w:szCs w:val="28"/>
        </w:rPr>
        <w:t xml:space="preserve">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обходимость </w:t>
      </w:r>
      <w:r w:rsidR="000F1FF4" w:rsidRPr="00417161">
        <w:rPr>
          <w:rFonts w:ascii="Times New Roman" w:hAnsi="Times New Roman" w:cs="Times New Roman"/>
          <w:spacing w:val="1"/>
          <w:sz w:val="28"/>
          <w:szCs w:val="28"/>
        </w:rPr>
        <w:t>существует,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 и она целесообразна,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 xml:space="preserve">сать подобные вводные части во всех частях.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причем названия частей, </w:t>
      </w:r>
      <w:r w:rsidR="000F1FF4" w:rsidRPr="00417161">
        <w:rPr>
          <w:rFonts w:ascii="Times New Roman" w:hAnsi="Times New Roman" w:cs="Times New Roman"/>
          <w:spacing w:val="3"/>
          <w:sz w:val="28"/>
          <w:szCs w:val="28"/>
        </w:rPr>
        <w:t>пунктов и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ются. В </w:t>
      </w:r>
      <w:r w:rsidR="000F1FF4" w:rsidRPr="00417161">
        <w:rPr>
          <w:rFonts w:ascii="Times New Roman" w:hAnsi="Times New Roman" w:cs="Times New Roman"/>
          <w:sz w:val="28"/>
          <w:szCs w:val="28"/>
        </w:rPr>
        <w:t>содержании (</w:t>
      </w:r>
      <w:r w:rsidRPr="00417161">
        <w:rPr>
          <w:rFonts w:ascii="Times New Roman" w:hAnsi="Times New Roman" w:cs="Times New Roman"/>
          <w:sz w:val="28"/>
          <w:szCs w:val="28"/>
        </w:rPr>
        <w:t>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 xml:space="preserve">териал введения, </w:t>
      </w:r>
      <w:r w:rsidR="000F1FF4" w:rsidRPr="00417161">
        <w:rPr>
          <w:rFonts w:ascii="Times New Roman" w:hAnsi="Times New Roman" w:cs="Times New Roman"/>
          <w:sz w:val="28"/>
          <w:szCs w:val="28"/>
        </w:rPr>
        <w:t>каждой части</w:t>
      </w:r>
      <w:r w:rsidRPr="00417161">
        <w:rPr>
          <w:rFonts w:ascii="Times New Roman" w:hAnsi="Times New Roman" w:cs="Times New Roman"/>
          <w:sz w:val="28"/>
          <w:szCs w:val="28"/>
        </w:rPr>
        <w:t xml:space="preserve">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</w:t>
      </w:r>
      <w:r w:rsidR="000F1FF4">
        <w:rPr>
          <w:rFonts w:ascii="Times New Roman" w:hAnsi="Times New Roman" w:cs="Times New Roman"/>
          <w:sz w:val="28"/>
          <w:szCs w:val="28"/>
        </w:rPr>
        <w:t>цы имеют наименование, например,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ния и определения, установленные соответствующими стандартами </w:t>
      </w:r>
      <w:r w:rsidR="000F1FF4" w:rsidRPr="00417161">
        <w:rPr>
          <w:rFonts w:ascii="Times New Roman" w:hAnsi="Times New Roman" w:cs="Times New Roman"/>
          <w:sz w:val="28"/>
          <w:szCs w:val="28"/>
        </w:rPr>
        <w:t>или о</w:t>
      </w:r>
      <w:r w:rsidR="000F1FF4" w:rsidRPr="00417161">
        <w:rPr>
          <w:rFonts w:ascii="Times New Roman" w:hAnsi="Times New Roman" w:cs="Times New Roman"/>
          <w:sz w:val="28"/>
          <w:szCs w:val="28"/>
        </w:rPr>
        <w:t>б</w:t>
      </w:r>
      <w:r w:rsidR="000F1FF4" w:rsidRPr="00417161">
        <w:rPr>
          <w:rFonts w:ascii="Times New Roman" w:hAnsi="Times New Roman" w:cs="Times New Roman"/>
          <w:sz w:val="28"/>
          <w:szCs w:val="28"/>
        </w:rPr>
        <w:t>щепринятые</w:t>
      </w:r>
      <w:r w:rsidRPr="00417161">
        <w:rPr>
          <w:rFonts w:ascii="Times New Roman" w:hAnsi="Times New Roman" w:cs="Times New Roman"/>
          <w:sz w:val="28"/>
          <w:szCs w:val="28"/>
        </w:rPr>
        <w:t xml:space="preserve">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ствовать </w:t>
      </w:r>
      <w:r w:rsidR="000F1FF4" w:rsidRPr="00417161">
        <w:rPr>
          <w:rFonts w:ascii="Times New Roman" w:hAnsi="Times New Roman" w:cs="Times New Roman"/>
          <w:sz w:val="28"/>
          <w:szCs w:val="28"/>
        </w:rPr>
        <w:t>требованиям государственных</w:t>
      </w:r>
      <w:r w:rsidRPr="00417161">
        <w:rPr>
          <w:rFonts w:ascii="Times New Roman" w:hAnsi="Times New Roman" w:cs="Times New Roman"/>
          <w:sz w:val="28"/>
          <w:szCs w:val="28"/>
        </w:rPr>
        <w:t xml:space="preserve">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="000F1FF4" w:rsidRPr="00417161">
        <w:rPr>
          <w:rFonts w:ascii="Times New Roman" w:hAnsi="Times New Roman" w:cs="Times New Roman"/>
          <w:sz w:val="28"/>
          <w:szCs w:val="28"/>
        </w:rPr>
        <w:t>перед отрицательными зн</w:t>
      </w:r>
      <w:r w:rsidR="000F1FF4" w:rsidRPr="00417161">
        <w:rPr>
          <w:rFonts w:ascii="Times New Roman" w:hAnsi="Times New Roman" w:cs="Times New Roman"/>
          <w:sz w:val="28"/>
          <w:szCs w:val="28"/>
        </w:rPr>
        <w:t>а</w:t>
      </w:r>
      <w:r w:rsidR="000F1FF4" w:rsidRPr="00417161">
        <w:rPr>
          <w:rFonts w:ascii="Times New Roman" w:hAnsi="Times New Roman" w:cs="Times New Roman"/>
          <w:sz w:val="28"/>
          <w:szCs w:val="28"/>
        </w:rPr>
        <w:t>чениям величинами</w:t>
      </w:r>
      <w:r w:rsidRPr="00417161">
        <w:rPr>
          <w:rFonts w:ascii="Times New Roman" w:hAnsi="Times New Roman" w:cs="Times New Roman"/>
          <w:sz w:val="28"/>
          <w:szCs w:val="28"/>
        </w:rPr>
        <w:t xml:space="preserve">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</w:t>
      </w:r>
      <w:r w:rsidR="000F1FF4">
        <w:rPr>
          <w:rFonts w:ascii="Times New Roman" w:hAnsi="Times New Roman" w:cs="Times New Roman"/>
          <w:sz w:val="28"/>
          <w:szCs w:val="28"/>
        </w:rPr>
        <w:t>например,</w:t>
      </w:r>
      <w:r w:rsidR="000F1FF4" w:rsidRPr="00417161">
        <w:rPr>
          <w:rFonts w:ascii="Times New Roman" w:hAnsi="Times New Roman" w:cs="Times New Roman"/>
          <w:sz w:val="28"/>
          <w:szCs w:val="28"/>
        </w:rPr>
        <w:t xml:space="preserve">  </w:t>
      </w:r>
      <w:r w:rsidRPr="00417161">
        <w:rPr>
          <w:rFonts w:ascii="Times New Roman" w:hAnsi="Times New Roman" w:cs="Times New Roman"/>
          <w:sz w:val="28"/>
          <w:szCs w:val="28"/>
        </w:rPr>
        <w:t xml:space="preserve">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709015244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ведены в формуле. Первая строка расшифровки должна начинаться со слова «где» без</w:t>
      </w:r>
      <w:r w:rsidR="000F1FF4">
        <w:rPr>
          <w:rFonts w:ascii="Times New Roman" w:hAnsi="Times New Roman" w:cs="Times New Roman"/>
          <w:sz w:val="28"/>
          <w:szCs w:val="28"/>
        </w:rPr>
        <w:t xml:space="preserve"> двоеточия после него. Например,</w:t>
      </w:r>
      <w:r w:rsidRPr="00417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B30C35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254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6985" r="10795" b="1206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8E5C63"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proofErr w:type="gramStart"/>
      <w:r w:rsidR="000F1FF4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F1FF4" w:rsidRPr="00417161">
        <w:rPr>
          <w:rFonts w:ascii="Times New Roman" w:hAnsi="Times New Roman" w:cs="Times New Roman"/>
          <w:sz w:val="28"/>
          <w:szCs w:val="28"/>
        </w:rPr>
        <w:t>,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B30C35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22225" r="60325" b="2349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A419AD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B30C35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10160" r="12700" b="889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5D3122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15875" r="58420" b="1714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35F65E"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12700" r="508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8BEF6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B30C35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3175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B30C35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6985" r="10160" b="120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D67165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мер формулы состоит из номера раздела и порядкового номера формулы,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точкой. Например, </w:t>
      </w:r>
      <w:r w:rsidR="000F1FF4" w:rsidRPr="00417161">
        <w:rPr>
          <w:rFonts w:ascii="Times New Roman" w:hAnsi="Times New Roman" w:cs="Times New Roman"/>
          <w:sz w:val="28"/>
          <w:szCs w:val="28"/>
        </w:rPr>
        <w:t>в формуле</w:t>
      </w:r>
      <w:r w:rsidRPr="00417161">
        <w:rPr>
          <w:rFonts w:ascii="Times New Roman" w:hAnsi="Times New Roman" w:cs="Times New Roman"/>
          <w:sz w:val="28"/>
          <w:szCs w:val="28"/>
        </w:rPr>
        <w:t xml:space="preserve">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Вариант определяется порядковым </w:t>
      </w:r>
      <w:r w:rsidR="000F1FF4" w:rsidRPr="00417161">
        <w:rPr>
          <w:rFonts w:ascii="Times New Roman" w:hAnsi="Times New Roman" w:cs="Times New Roman"/>
          <w:sz w:val="28"/>
          <w:szCs w:val="28"/>
        </w:rPr>
        <w:t>номером студента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 по списку в жу</w:t>
      </w:r>
      <w:r w:rsidRPr="00417161">
        <w:rPr>
          <w:rFonts w:ascii="Times New Roman" w:hAnsi="Times New Roman" w:cs="Times New Roman"/>
          <w:sz w:val="28"/>
          <w:szCs w:val="28"/>
        </w:rPr>
        <w:t>р</w:t>
      </w:r>
      <w:r w:rsidRPr="00417161">
        <w:rPr>
          <w:rFonts w:ascii="Times New Roman" w:hAnsi="Times New Roman" w:cs="Times New Roman"/>
          <w:sz w:val="28"/>
          <w:szCs w:val="28"/>
        </w:rPr>
        <w:t>нале. Объем работы – 15-20 страниц.</w:t>
      </w:r>
    </w:p>
    <w:p w:rsidR="000E1E93" w:rsidRDefault="000E1E93" w:rsidP="00AC65F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 xml:space="preserve">парата дисциплины, определяется и формулируется отношение обучающихся </w:t>
      </w:r>
      <w:r w:rsidRPr="009F2D05">
        <w:rPr>
          <w:sz w:val="28"/>
          <w:szCs w:val="27"/>
          <w:shd w:val="clear" w:color="auto" w:fill="FEFEFE"/>
        </w:rPr>
        <w:lastRenderedPageBreak/>
        <w:t>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- </w:t>
      </w:r>
      <w:proofErr w:type="gramStart"/>
      <w:r>
        <w:rPr>
          <w:sz w:val="28"/>
          <w:szCs w:val="27"/>
          <w:shd w:val="clear" w:color="auto" w:fill="FEFEFE"/>
        </w:rPr>
        <w:t>в</w:t>
      </w:r>
      <w:proofErr w:type="gramEnd"/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0F1FF4" w:rsidRPr="00261986">
        <w:rPr>
          <w:rFonts w:ascii="Times New Roman" w:hAnsi="Times New Roman" w:cs="Times New Roman"/>
          <w:b/>
          <w:sz w:val="28"/>
          <w:szCs w:val="28"/>
        </w:rPr>
        <w:t>оценивания контрольной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Pr="00AC65FB" w:rsidRDefault="00433F75" w:rsidP="00AC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77" w:rsidRDefault="00210277" w:rsidP="00817BE6">
      <w:pPr>
        <w:spacing w:after="0" w:line="240" w:lineRule="auto"/>
      </w:pPr>
      <w:r>
        <w:separator/>
      </w:r>
    </w:p>
  </w:endnote>
  <w:endnote w:type="continuationSeparator" w:id="0">
    <w:p w:rsidR="00210277" w:rsidRDefault="0021027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B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77" w:rsidRDefault="00210277" w:rsidP="00817BE6">
      <w:pPr>
        <w:spacing w:after="0" w:line="240" w:lineRule="auto"/>
      </w:pPr>
      <w:r>
        <w:separator/>
      </w:r>
    </w:p>
  </w:footnote>
  <w:footnote w:type="continuationSeparator" w:id="0">
    <w:p w:rsidR="00210277" w:rsidRDefault="0021027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7218"/>
    <w:rsid w:val="000733D5"/>
    <w:rsid w:val="00073B08"/>
    <w:rsid w:val="000B6743"/>
    <w:rsid w:val="000E1E93"/>
    <w:rsid w:val="000E4F1C"/>
    <w:rsid w:val="000E6D5B"/>
    <w:rsid w:val="000F1FF4"/>
    <w:rsid w:val="000F6DC6"/>
    <w:rsid w:val="001229C6"/>
    <w:rsid w:val="00151C92"/>
    <w:rsid w:val="00153E74"/>
    <w:rsid w:val="001841DD"/>
    <w:rsid w:val="001A6D1C"/>
    <w:rsid w:val="001B1A33"/>
    <w:rsid w:val="001D0ADD"/>
    <w:rsid w:val="00210277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5542A"/>
    <w:rsid w:val="00355510"/>
    <w:rsid w:val="00372F64"/>
    <w:rsid w:val="00383876"/>
    <w:rsid w:val="00387003"/>
    <w:rsid w:val="00395C01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32327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245EB"/>
    <w:rsid w:val="00745272"/>
    <w:rsid w:val="00771419"/>
    <w:rsid w:val="007B7050"/>
    <w:rsid w:val="007C37D2"/>
    <w:rsid w:val="007E0809"/>
    <w:rsid w:val="007E5875"/>
    <w:rsid w:val="008065A5"/>
    <w:rsid w:val="00811604"/>
    <w:rsid w:val="00817BE6"/>
    <w:rsid w:val="008410FF"/>
    <w:rsid w:val="008513DE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55E2F"/>
    <w:rsid w:val="009A2754"/>
    <w:rsid w:val="009F2D05"/>
    <w:rsid w:val="00A062B2"/>
    <w:rsid w:val="00A215C8"/>
    <w:rsid w:val="00A628A9"/>
    <w:rsid w:val="00A8107D"/>
    <w:rsid w:val="00A91AD6"/>
    <w:rsid w:val="00AC65FB"/>
    <w:rsid w:val="00AD249A"/>
    <w:rsid w:val="00B047B1"/>
    <w:rsid w:val="00B21EE0"/>
    <w:rsid w:val="00B30C35"/>
    <w:rsid w:val="00B44215"/>
    <w:rsid w:val="00B47F84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8170A"/>
    <w:rsid w:val="00D859AD"/>
    <w:rsid w:val="00D91B9A"/>
    <w:rsid w:val="00DA065C"/>
    <w:rsid w:val="00DA6EB3"/>
    <w:rsid w:val="00DC1E4E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6DC5-7351-4FE5-969E-A99D5C19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6269</Words>
  <Characters>35735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dcterms:created xsi:type="dcterms:W3CDTF">2020-08-31T04:39:00Z</dcterms:created>
  <dcterms:modified xsi:type="dcterms:W3CDTF">2022-03-17T04:41:00Z</dcterms:modified>
</cp:coreProperties>
</file>