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Минобрнауки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3B324E">
        <w:rPr>
          <w:rFonts w:eastAsia="Calibri"/>
          <w:sz w:val="24"/>
          <w:szCs w:val="22"/>
        </w:rPr>
        <w:t>уголовного права и уголовного процесса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3B324E">
        <w:rPr>
          <w:rFonts w:eastAsia="Calibri"/>
          <w:i/>
          <w:sz w:val="28"/>
          <w:szCs w:val="22"/>
        </w:rPr>
        <w:t>Преступления против собственности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A40F19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bookmarkStart w:id="0" w:name="_GoBack"/>
      <w:bookmarkEnd w:id="0"/>
      <w:r w:rsidR="00217769" w:rsidRPr="00217769">
        <w:rPr>
          <w:rFonts w:eastAsia="Calibri"/>
          <w:i/>
          <w:sz w:val="24"/>
          <w:szCs w:val="22"/>
          <w:u w:val="single"/>
        </w:rPr>
        <w:t>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1" w:name="BookmarkWhereDelChr13"/>
      <w:bookmarkEnd w:id="1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AA2767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2016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3B324E">
        <w:rPr>
          <w:rFonts w:eastAsia="Calibri"/>
          <w:sz w:val="24"/>
          <w:szCs w:val="22"/>
        </w:rPr>
        <w:t>Преступления против собственности</w:t>
      </w:r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уголовного права и уголовного процесса___________________________________________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</w:rPr>
        <w:t>Первый заместитель директора по УР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Е.В. Фролова________________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B2581F" w:rsidRPr="00B2581F">
        <w:rPr>
          <w:bCs/>
          <w:sz w:val="24"/>
          <w:szCs w:val="24"/>
        </w:rPr>
        <w:t>Критериеобразующий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>Цель квалификации состоит в...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>Особенности квалификации по объективной стороне могут заключаться в...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>Особенности квалификации по субъективной стороне преступления состоят в...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формальных выражается в...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>Отличие формальных составов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наступлении или ненаступлении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49" w:rsidRDefault="000F4549" w:rsidP="005A0E63">
      <w:r>
        <w:separator/>
      </w:r>
    </w:p>
  </w:endnote>
  <w:endnote w:type="continuationSeparator" w:id="0">
    <w:p w:rsidR="000F4549" w:rsidRDefault="000F4549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49" w:rsidRDefault="000F4549" w:rsidP="005A0E63">
      <w:r>
        <w:separator/>
      </w:r>
    </w:p>
  </w:footnote>
  <w:footnote w:type="continuationSeparator" w:id="0">
    <w:p w:rsidR="000F4549" w:rsidRDefault="000F4549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0F454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E3FC2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A6EB6"/>
    <w:rsid w:val="004B0824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6E5B"/>
    <w:rsid w:val="0072145B"/>
    <w:rsid w:val="00747BB3"/>
    <w:rsid w:val="00753D31"/>
    <w:rsid w:val="007801C5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820"/>
    <w:rsid w:val="00991C3A"/>
    <w:rsid w:val="009A2034"/>
    <w:rsid w:val="00A059D7"/>
    <w:rsid w:val="00A207B8"/>
    <w:rsid w:val="00A40F19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36AB4"/>
    <w:rsid w:val="00D57064"/>
    <w:rsid w:val="00D81B20"/>
    <w:rsid w:val="00DC4D81"/>
    <w:rsid w:val="00DD196F"/>
    <w:rsid w:val="00E15C6E"/>
    <w:rsid w:val="00E55DD2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3E45-A0AD-4992-91C0-C1616E8B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2</cp:revision>
  <cp:lastPrinted>2016-09-23T06:21:00Z</cp:lastPrinted>
  <dcterms:created xsi:type="dcterms:W3CDTF">2019-12-15T19:57:00Z</dcterms:created>
  <dcterms:modified xsi:type="dcterms:W3CDTF">2019-12-15T19:57:00Z</dcterms:modified>
</cp:coreProperties>
</file>