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264211">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264211">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 xml:space="preserve">Кафедра </w:t>
      </w:r>
      <w:r w:rsidR="00FF7493">
        <w:rPr>
          <w:rFonts w:eastAsia="Calibri"/>
          <w:sz w:val="28"/>
          <w:szCs w:val="28"/>
        </w:rPr>
        <w:t>общепрофессиональных и технических дисциплин</w:t>
      </w: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264211">
        <w:tc>
          <w:tcPr>
            <w:tcW w:w="5143" w:type="dxa"/>
          </w:tcPr>
          <w:p w:rsidR="007A0787" w:rsidRPr="007A0787" w:rsidRDefault="007A0787" w:rsidP="00264211">
            <w:pPr>
              <w:tabs>
                <w:tab w:val="left" w:pos="426"/>
              </w:tabs>
              <w:jc w:val="center"/>
              <w:rPr>
                <w:caps/>
                <w:sz w:val="28"/>
                <w:szCs w:val="28"/>
              </w:rPr>
            </w:pPr>
          </w:p>
        </w:tc>
      </w:tr>
    </w:tbl>
    <w:p w:rsidR="007A0787" w:rsidRPr="007A0787" w:rsidRDefault="007A0787" w:rsidP="00264211">
      <w:pPr>
        <w:suppressLineNumbers/>
        <w:tabs>
          <w:tab w:val="left" w:pos="426"/>
        </w:tabs>
        <w:jc w:val="center"/>
        <w:rPr>
          <w:sz w:val="28"/>
          <w:szCs w:val="28"/>
        </w:rPr>
      </w:pPr>
    </w:p>
    <w:p w:rsidR="007A0787" w:rsidRPr="007A0787" w:rsidRDefault="007A0787" w:rsidP="00264211">
      <w:pPr>
        <w:tabs>
          <w:tab w:val="left" w:pos="426"/>
        </w:tabs>
        <w:jc w:val="center"/>
        <w:rPr>
          <w:b/>
          <w:sz w:val="28"/>
          <w:szCs w:val="28"/>
        </w:rPr>
      </w:pPr>
      <w:r w:rsidRPr="007A0787">
        <w:rPr>
          <w:b/>
          <w:sz w:val="28"/>
          <w:szCs w:val="28"/>
        </w:rPr>
        <w:t>Фонд оценочных средств</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264211">
      <w:pPr>
        <w:suppressAutoHyphens/>
        <w:spacing w:before="120"/>
        <w:jc w:val="center"/>
        <w:rPr>
          <w:rFonts w:eastAsia="Calibri"/>
          <w:i/>
          <w:sz w:val="28"/>
          <w:szCs w:val="28"/>
        </w:rPr>
      </w:pPr>
      <w:r w:rsidRPr="007A0787">
        <w:rPr>
          <w:rFonts w:eastAsia="Calibri"/>
          <w:i/>
          <w:sz w:val="28"/>
          <w:szCs w:val="28"/>
        </w:rPr>
        <w:t>«</w:t>
      </w:r>
      <w:r w:rsidR="00F70EE7">
        <w:rPr>
          <w:i/>
          <w:sz w:val="24"/>
        </w:rPr>
        <w:t>Технологическая практика</w:t>
      </w:r>
      <w:r w:rsidRPr="007A0787">
        <w:rPr>
          <w:rFonts w:eastAsia="Calibri"/>
          <w:i/>
          <w:sz w:val="28"/>
          <w:szCs w:val="28"/>
        </w:rPr>
        <w:t>»</w:t>
      </w:r>
    </w:p>
    <w:p w:rsidR="007A0787" w:rsidRPr="007A0787" w:rsidRDefault="007A0787" w:rsidP="00264211">
      <w:pPr>
        <w:suppressAutoHyphens/>
        <w:jc w:val="center"/>
        <w:rPr>
          <w:rFonts w:eastAsia="Calibri"/>
          <w:sz w:val="24"/>
          <w:szCs w:val="22"/>
        </w:rPr>
      </w:pPr>
    </w:p>
    <w:p w:rsidR="007A0787" w:rsidRPr="007A0787" w:rsidRDefault="007A0787" w:rsidP="00264211">
      <w:pPr>
        <w:suppressAutoHyphens/>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264211">
      <w:pPr>
        <w:suppressAutoHyphens/>
        <w:jc w:val="center"/>
        <w:rPr>
          <w:rFonts w:eastAsia="Calibri"/>
          <w:sz w:val="24"/>
          <w:szCs w:val="22"/>
        </w:rPr>
      </w:pPr>
      <w:r w:rsidRPr="007A0787">
        <w:rPr>
          <w:rFonts w:eastAsia="Calibri"/>
          <w:sz w:val="24"/>
          <w:szCs w:val="22"/>
        </w:rPr>
        <w:t>БАКАЛАВРИАТ</w:t>
      </w:r>
    </w:p>
    <w:p w:rsidR="007A0787" w:rsidRPr="007A0787" w:rsidRDefault="007A0787" w:rsidP="00264211">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264211">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264211">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264211">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Программа академического бакалавриата</w:t>
      </w:r>
    </w:p>
    <w:p w:rsidR="007A0787" w:rsidRPr="007A0787" w:rsidRDefault="007A0787" w:rsidP="00264211">
      <w:pPr>
        <w:suppressAutoHyphens/>
        <w:jc w:val="center"/>
        <w:rPr>
          <w:rFonts w:eastAsia="Calibri"/>
          <w:sz w:val="24"/>
          <w:szCs w:val="22"/>
        </w:rPr>
      </w:pPr>
    </w:p>
    <w:p w:rsidR="007A0787" w:rsidRPr="007A0787" w:rsidRDefault="007A0787" w:rsidP="00264211">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264211">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6E477A" w:rsidP="00264211">
      <w:pPr>
        <w:suppressAutoHyphens/>
        <w:jc w:val="center"/>
        <w:rPr>
          <w:rFonts w:eastAsia="Calibri"/>
          <w:i/>
          <w:sz w:val="24"/>
          <w:szCs w:val="22"/>
          <w:u w:val="single"/>
        </w:rPr>
      </w:pPr>
      <w:r>
        <w:rPr>
          <w:rFonts w:eastAsia="Calibri"/>
          <w:i/>
          <w:sz w:val="24"/>
          <w:szCs w:val="22"/>
          <w:u w:val="single"/>
        </w:rPr>
        <w:t>Зао</w:t>
      </w:r>
      <w:bookmarkStart w:id="0" w:name="_GoBack"/>
      <w:bookmarkEnd w:id="0"/>
      <w:r w:rsidR="00264211">
        <w:rPr>
          <w:rFonts w:eastAsia="Calibri"/>
          <w:i/>
          <w:sz w:val="24"/>
          <w:szCs w:val="22"/>
          <w:u w:val="single"/>
        </w:rPr>
        <w:t>чная</w:t>
      </w: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both"/>
        <w:rPr>
          <w:rFonts w:eastAsia="Calibri"/>
          <w:sz w:val="28"/>
          <w:szCs w:val="28"/>
        </w:rPr>
      </w:pPr>
    </w:p>
    <w:p w:rsidR="007A0787" w:rsidRPr="007A0787" w:rsidRDefault="007A0787" w:rsidP="00264211">
      <w:pPr>
        <w:tabs>
          <w:tab w:val="left" w:pos="426"/>
        </w:tabs>
        <w:suppressAutoHyphens/>
        <w:jc w:val="both"/>
        <w:rPr>
          <w:rFonts w:eastAsia="Calibri"/>
          <w:sz w:val="28"/>
          <w:szCs w:val="28"/>
        </w:rPr>
      </w:pPr>
    </w:p>
    <w:p w:rsidR="007A0787" w:rsidRPr="007A0787" w:rsidRDefault="00264211" w:rsidP="00264211">
      <w:pPr>
        <w:tabs>
          <w:tab w:val="left" w:pos="426"/>
        </w:tabs>
        <w:suppressAutoHyphens/>
        <w:jc w:val="center"/>
        <w:rPr>
          <w:rFonts w:eastAsia="Calibri"/>
          <w:sz w:val="28"/>
          <w:szCs w:val="28"/>
        </w:rPr>
      </w:pPr>
      <w:r>
        <w:rPr>
          <w:rFonts w:eastAsia="Calibri"/>
          <w:sz w:val="28"/>
          <w:szCs w:val="28"/>
        </w:rPr>
        <w:t>Год набора 2022</w:t>
      </w:r>
    </w:p>
    <w:p w:rsidR="007A0787" w:rsidRPr="007A0787" w:rsidRDefault="007A0787" w:rsidP="00264211">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264211">
        <w:rPr>
          <w:rFonts w:eastAsia="Calibri"/>
          <w:sz w:val="24"/>
          <w:szCs w:val="22"/>
        </w:rPr>
        <w:t>Технологическая практика</w:t>
      </w:r>
      <w:r w:rsidRPr="007A0787">
        <w:rPr>
          <w:rFonts w:eastAsia="Calibri"/>
          <w:i/>
          <w:sz w:val="28"/>
          <w:szCs w:val="24"/>
        </w:rPr>
        <w:t>»</w:t>
      </w:r>
    </w:p>
    <w:p w:rsidR="007A0787" w:rsidRPr="007A0787" w:rsidRDefault="007A0787" w:rsidP="00264211">
      <w:pPr>
        <w:suppressAutoHyphens/>
        <w:ind w:firstLine="850"/>
        <w:jc w:val="both"/>
        <w:rPr>
          <w:rFonts w:eastAsia="Calibri"/>
          <w:sz w:val="24"/>
          <w:szCs w:val="22"/>
        </w:rPr>
      </w:pPr>
    </w:p>
    <w:p w:rsidR="007A0787" w:rsidRDefault="007A0787" w:rsidP="00264211">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264211" w:rsidRPr="007A0787" w:rsidRDefault="00264211" w:rsidP="00264211">
      <w:pPr>
        <w:suppressAutoHyphens/>
        <w:ind w:firstLine="850"/>
        <w:jc w:val="both"/>
        <w:rPr>
          <w:rFonts w:eastAsia="Calibri"/>
          <w:sz w:val="24"/>
          <w:szCs w:val="22"/>
        </w:rPr>
      </w:pPr>
    </w:p>
    <w:p w:rsidR="00264211" w:rsidRPr="00293177" w:rsidRDefault="00264211" w:rsidP="00264211">
      <w:pPr>
        <w:tabs>
          <w:tab w:val="left" w:pos="10432"/>
        </w:tabs>
        <w:suppressAutoHyphens/>
        <w:jc w:val="both"/>
        <w:rPr>
          <w:rFonts w:eastAsia="Calibri"/>
          <w:sz w:val="24"/>
          <w:szCs w:val="22"/>
          <w:u w:val="single"/>
        </w:rPr>
      </w:pPr>
      <w:r w:rsidRPr="00293177">
        <w:rPr>
          <w:rFonts w:eastAsia="Calibri"/>
          <w:sz w:val="24"/>
          <w:szCs w:val="22"/>
          <w:u w:val="single"/>
        </w:rPr>
        <w:t>Кафедра общепрофессиональных и технических дисциплин</w:t>
      </w:r>
      <w:r w:rsidRPr="00293177">
        <w:rPr>
          <w:rFonts w:eastAsia="Calibri"/>
          <w:sz w:val="24"/>
          <w:szCs w:val="22"/>
          <w:u w:val="single"/>
        </w:rPr>
        <w:tab/>
      </w:r>
    </w:p>
    <w:p w:rsidR="00264211" w:rsidRPr="00293177" w:rsidRDefault="00264211" w:rsidP="00264211">
      <w:pPr>
        <w:tabs>
          <w:tab w:val="left" w:pos="10432"/>
        </w:tabs>
        <w:suppressAutoHyphens/>
        <w:jc w:val="center"/>
        <w:rPr>
          <w:rFonts w:eastAsia="Calibri"/>
          <w:i/>
          <w:sz w:val="24"/>
          <w:szCs w:val="22"/>
          <w:vertAlign w:val="superscript"/>
        </w:rPr>
      </w:pPr>
      <w:r w:rsidRPr="00293177">
        <w:rPr>
          <w:rFonts w:eastAsia="Calibri"/>
          <w:i/>
          <w:sz w:val="24"/>
          <w:szCs w:val="22"/>
          <w:vertAlign w:val="superscript"/>
        </w:rPr>
        <w:t>наименование кафедры</w:t>
      </w:r>
    </w:p>
    <w:p w:rsidR="00264211" w:rsidRPr="00293177" w:rsidRDefault="00264211" w:rsidP="00264211">
      <w:pPr>
        <w:tabs>
          <w:tab w:val="left" w:pos="10432"/>
        </w:tabs>
        <w:suppressAutoHyphens/>
        <w:jc w:val="both"/>
        <w:rPr>
          <w:rFonts w:eastAsia="Calibri"/>
          <w:sz w:val="24"/>
          <w:szCs w:val="22"/>
        </w:rPr>
      </w:pPr>
      <w:r w:rsidRPr="00293177">
        <w:rPr>
          <w:rFonts w:eastAsia="Calibri"/>
          <w:sz w:val="24"/>
          <w:szCs w:val="22"/>
        </w:rPr>
        <w:t>протокол № _7____от "_08__" ___02_____ 2022 г.</w:t>
      </w:r>
    </w:p>
    <w:p w:rsidR="00264211" w:rsidRPr="00293177" w:rsidRDefault="00264211" w:rsidP="00264211">
      <w:pPr>
        <w:tabs>
          <w:tab w:val="left" w:pos="10432"/>
        </w:tabs>
        <w:suppressAutoHyphens/>
        <w:jc w:val="both"/>
        <w:rPr>
          <w:rFonts w:eastAsia="Calibri"/>
          <w:sz w:val="24"/>
          <w:szCs w:val="22"/>
          <w:u w:val="single"/>
        </w:rPr>
      </w:pPr>
    </w:p>
    <w:p w:rsidR="00264211" w:rsidRPr="00293177" w:rsidRDefault="00264211" w:rsidP="00264211">
      <w:pPr>
        <w:tabs>
          <w:tab w:val="left" w:pos="10432"/>
        </w:tabs>
        <w:suppressAutoHyphens/>
        <w:jc w:val="both"/>
        <w:rPr>
          <w:rFonts w:eastAsia="Calibri"/>
          <w:sz w:val="24"/>
          <w:szCs w:val="22"/>
        </w:rPr>
      </w:pPr>
      <w:r w:rsidRPr="00293177">
        <w:rPr>
          <w:rFonts w:eastAsia="Calibri"/>
          <w:sz w:val="24"/>
          <w:szCs w:val="22"/>
          <w:u w:val="single"/>
        </w:rPr>
        <w:t>Декан строительно-технологического факультета                                          Завьялова  И.В.____</w:t>
      </w:r>
    </w:p>
    <w:p w:rsidR="00264211" w:rsidRPr="00293177" w:rsidRDefault="00264211" w:rsidP="00264211">
      <w:pPr>
        <w:tabs>
          <w:tab w:val="center" w:pos="6378"/>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подпись                        расшифровка подписи</w:t>
      </w:r>
    </w:p>
    <w:p w:rsidR="00264211" w:rsidRPr="00293177" w:rsidRDefault="00264211" w:rsidP="00264211">
      <w:pPr>
        <w:tabs>
          <w:tab w:val="center" w:pos="6378"/>
          <w:tab w:val="left" w:pos="10432"/>
        </w:tabs>
        <w:suppressAutoHyphens/>
        <w:jc w:val="both"/>
        <w:rPr>
          <w:rFonts w:eastAsia="Calibri"/>
          <w:i/>
          <w:sz w:val="24"/>
          <w:szCs w:val="22"/>
        </w:rPr>
      </w:pPr>
      <w:r w:rsidRPr="00293177">
        <w:rPr>
          <w:rFonts w:eastAsia="Calibri"/>
          <w:i/>
          <w:sz w:val="24"/>
          <w:szCs w:val="22"/>
        </w:rPr>
        <w:t>Исполнители:</w:t>
      </w:r>
    </w:p>
    <w:p w:rsidR="00264211" w:rsidRPr="00293177" w:rsidRDefault="00264211" w:rsidP="00264211">
      <w:pPr>
        <w:tabs>
          <w:tab w:val="left" w:pos="10432"/>
        </w:tabs>
        <w:suppressAutoHyphens/>
        <w:jc w:val="both"/>
        <w:rPr>
          <w:rFonts w:eastAsia="Calibri"/>
          <w:sz w:val="24"/>
          <w:szCs w:val="22"/>
          <w:u w:val="single"/>
        </w:rPr>
      </w:pPr>
      <w:r w:rsidRPr="00293177">
        <w:rPr>
          <w:rFonts w:eastAsia="Calibri"/>
          <w:sz w:val="24"/>
          <w:szCs w:val="22"/>
          <w:u w:val="single"/>
        </w:rPr>
        <w:t xml:space="preserve">             доцент                                                                                                        Манакова О.С.</w:t>
      </w:r>
      <w:r w:rsidRPr="00293177">
        <w:rPr>
          <w:rFonts w:eastAsia="Calibri"/>
          <w:sz w:val="24"/>
          <w:szCs w:val="22"/>
          <w:u w:val="single"/>
        </w:rPr>
        <w:tab/>
      </w:r>
    </w:p>
    <w:p w:rsidR="00264211" w:rsidRPr="00293177" w:rsidRDefault="00264211" w:rsidP="00264211">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w:t>
      </w:r>
      <w:r>
        <w:rPr>
          <w:rFonts w:eastAsia="Calibri"/>
          <w:i/>
          <w:sz w:val="24"/>
          <w:szCs w:val="22"/>
          <w:vertAlign w:val="superscript"/>
        </w:rPr>
        <w:t xml:space="preserve">                      </w:t>
      </w:r>
      <w:r w:rsidRPr="00293177">
        <w:rPr>
          <w:rFonts w:eastAsia="Calibri"/>
          <w:i/>
          <w:sz w:val="24"/>
          <w:szCs w:val="22"/>
          <w:vertAlign w:val="superscript"/>
        </w:rPr>
        <w:t xml:space="preserve"> должность                                         подпись                                                                    расшифровка подписи</w:t>
      </w:r>
    </w:p>
    <w:p w:rsidR="00264211" w:rsidRPr="00293177" w:rsidRDefault="00264211" w:rsidP="00264211">
      <w:pPr>
        <w:tabs>
          <w:tab w:val="left" w:pos="10432"/>
        </w:tabs>
        <w:suppressAutoHyphens/>
        <w:jc w:val="both"/>
        <w:rPr>
          <w:rFonts w:eastAsia="Calibri"/>
          <w:sz w:val="24"/>
          <w:szCs w:val="22"/>
          <w:u w:val="single"/>
        </w:rPr>
      </w:pPr>
      <w:r w:rsidRPr="00293177">
        <w:rPr>
          <w:rFonts w:eastAsia="Calibri"/>
          <w:sz w:val="24"/>
          <w:szCs w:val="22"/>
          <w:u w:val="single"/>
        </w:rPr>
        <w:t xml:space="preserve"> </w:t>
      </w:r>
      <w:r w:rsidRPr="00293177">
        <w:rPr>
          <w:rFonts w:eastAsia="Calibri"/>
          <w:sz w:val="24"/>
          <w:szCs w:val="22"/>
          <w:u w:val="single"/>
        </w:rPr>
        <w:tab/>
      </w:r>
    </w:p>
    <w:p w:rsidR="00264211" w:rsidRPr="00293177" w:rsidRDefault="00264211" w:rsidP="00264211">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264211" w:rsidRPr="00293177" w:rsidTr="00264211">
        <w:tc>
          <w:tcPr>
            <w:tcW w:w="10432" w:type="dxa"/>
            <w:tcBorders>
              <w:top w:val="double" w:sz="4" w:space="0" w:color="auto"/>
              <w:left w:val="nil"/>
              <w:bottom w:val="double" w:sz="4" w:space="0" w:color="auto"/>
              <w:right w:val="nil"/>
            </w:tcBorders>
          </w:tcPr>
          <w:p w:rsidR="00264211" w:rsidRPr="00293177" w:rsidRDefault="00264211" w:rsidP="00264211">
            <w:pPr>
              <w:tabs>
                <w:tab w:val="left" w:pos="10432"/>
              </w:tabs>
              <w:suppressAutoHyphens/>
              <w:jc w:val="both"/>
              <w:rPr>
                <w:rFonts w:eastAsia="Calibri"/>
                <w:sz w:val="24"/>
                <w:szCs w:val="22"/>
              </w:rPr>
            </w:pPr>
          </w:p>
          <w:p w:rsidR="00264211" w:rsidRPr="00293177" w:rsidRDefault="00264211" w:rsidP="00264211">
            <w:pPr>
              <w:tabs>
                <w:tab w:val="left" w:pos="10432"/>
              </w:tabs>
              <w:suppressAutoHyphens/>
              <w:jc w:val="both"/>
              <w:rPr>
                <w:rFonts w:eastAsia="Calibri"/>
                <w:sz w:val="24"/>
                <w:szCs w:val="22"/>
              </w:rPr>
            </w:pPr>
            <w:r w:rsidRPr="00293177">
              <w:rPr>
                <w:rFonts w:eastAsia="Calibri"/>
                <w:sz w:val="24"/>
                <w:szCs w:val="22"/>
              </w:rPr>
              <w:t>СОГЛАСОВАНО:</w:t>
            </w:r>
          </w:p>
          <w:p w:rsidR="00264211" w:rsidRPr="00293177" w:rsidRDefault="00264211" w:rsidP="00264211">
            <w:pPr>
              <w:tabs>
                <w:tab w:val="center" w:pos="5811"/>
                <w:tab w:val="left" w:pos="10149"/>
              </w:tabs>
              <w:suppressAutoHyphens/>
              <w:jc w:val="both"/>
              <w:rPr>
                <w:rFonts w:eastAsia="Calibri"/>
                <w:sz w:val="24"/>
                <w:szCs w:val="22"/>
                <w:u w:val="single"/>
              </w:rPr>
            </w:pPr>
          </w:p>
          <w:p w:rsidR="00264211" w:rsidRPr="00293177" w:rsidRDefault="00264211" w:rsidP="00264211">
            <w:pPr>
              <w:tabs>
                <w:tab w:val="center" w:pos="5811"/>
                <w:tab w:val="left" w:pos="10149"/>
              </w:tabs>
              <w:suppressAutoHyphens/>
              <w:jc w:val="both"/>
              <w:rPr>
                <w:rFonts w:eastAsia="Calibri"/>
                <w:color w:val="FF0000"/>
                <w:sz w:val="24"/>
                <w:szCs w:val="22"/>
                <w:u w:val="single"/>
              </w:rPr>
            </w:pPr>
            <w:r w:rsidRPr="00293177">
              <w:rPr>
                <w:rFonts w:eastAsia="Calibri"/>
                <w:sz w:val="24"/>
                <w:szCs w:val="22"/>
              </w:rPr>
              <w:t>Уполномоченный по качеству кафедры</w:t>
            </w:r>
          </w:p>
          <w:p w:rsidR="00264211" w:rsidRPr="00293177" w:rsidRDefault="00264211" w:rsidP="00264211">
            <w:pPr>
              <w:tabs>
                <w:tab w:val="center" w:pos="5811"/>
                <w:tab w:val="left" w:pos="10149"/>
              </w:tabs>
              <w:suppressAutoHyphens/>
              <w:jc w:val="both"/>
              <w:rPr>
                <w:rFonts w:eastAsia="Calibri"/>
                <w:sz w:val="24"/>
                <w:szCs w:val="22"/>
              </w:rPr>
            </w:pPr>
            <w:r w:rsidRPr="00293177">
              <w:rPr>
                <w:rFonts w:eastAsia="Calibri"/>
                <w:sz w:val="24"/>
                <w:szCs w:val="22"/>
                <w:u w:val="single"/>
              </w:rPr>
              <w:tab/>
              <w:t>___________________________________        _         Е.В. Фролова__________________</w:t>
            </w:r>
          </w:p>
          <w:p w:rsidR="00264211" w:rsidRPr="00293177" w:rsidRDefault="00264211" w:rsidP="00264211">
            <w:pPr>
              <w:tabs>
                <w:tab w:val="center" w:pos="5811"/>
                <w:tab w:val="left" w:pos="10149"/>
              </w:tabs>
              <w:suppressAutoHyphens/>
              <w:jc w:val="both"/>
              <w:rPr>
                <w:rFonts w:eastAsia="Calibri"/>
                <w:i/>
                <w:sz w:val="24"/>
                <w:szCs w:val="22"/>
                <w:vertAlign w:val="superscript"/>
              </w:rPr>
            </w:pPr>
            <w:r w:rsidRPr="00293177">
              <w:rPr>
                <w:rFonts w:eastAsia="Calibri"/>
                <w:i/>
                <w:sz w:val="24"/>
                <w:szCs w:val="22"/>
                <w:vertAlign w:val="superscript"/>
              </w:rPr>
              <w:t xml:space="preserve">                                                                            личная подпись                                          расшифровка подписи</w:t>
            </w:r>
          </w:p>
          <w:p w:rsidR="00264211" w:rsidRPr="00293177" w:rsidRDefault="00264211" w:rsidP="00264211">
            <w:pPr>
              <w:tabs>
                <w:tab w:val="center" w:pos="5811"/>
                <w:tab w:val="left" w:pos="10149"/>
              </w:tabs>
              <w:suppressAutoHyphens/>
              <w:jc w:val="both"/>
              <w:rPr>
                <w:rFonts w:eastAsia="Calibri"/>
                <w:i/>
                <w:sz w:val="24"/>
                <w:szCs w:val="22"/>
              </w:rPr>
            </w:pPr>
          </w:p>
        </w:tc>
      </w:tr>
    </w:tbl>
    <w:p w:rsidR="00264211" w:rsidRPr="00E238A0" w:rsidRDefault="00264211" w:rsidP="00264211">
      <w:pPr>
        <w:jc w:val="center"/>
        <w:rPr>
          <w:sz w:val="24"/>
          <w:szCs w:val="28"/>
        </w:rPr>
        <w:sectPr w:rsidR="00264211" w:rsidRPr="00E238A0" w:rsidSect="00264211">
          <w:footerReference w:type="default" r:id="rId8"/>
          <w:footnotePr>
            <w:numFmt w:val="chicago"/>
          </w:footnotePr>
          <w:pgSz w:w="11906" w:h="16838"/>
          <w:pgMar w:top="851" w:right="567" w:bottom="709" w:left="1134" w:header="709" w:footer="709" w:gutter="0"/>
          <w:cols w:space="720"/>
        </w:sectPr>
      </w:pPr>
    </w:p>
    <w:p w:rsidR="00264211" w:rsidRPr="00264211" w:rsidRDefault="00264211" w:rsidP="00264211">
      <w:pPr>
        <w:keepNext/>
        <w:suppressAutoHyphens/>
        <w:spacing w:after="360"/>
        <w:ind w:firstLine="709"/>
        <w:jc w:val="both"/>
        <w:outlineLvl w:val="0"/>
        <w:rPr>
          <w:rFonts w:eastAsia="Calibri"/>
          <w:b/>
          <w:sz w:val="28"/>
          <w:szCs w:val="22"/>
        </w:rPr>
      </w:pPr>
      <w:r w:rsidRPr="00264211">
        <w:rPr>
          <w:rFonts w:eastAsia="Calibri"/>
          <w:b/>
          <w:sz w:val="28"/>
          <w:szCs w:val="22"/>
        </w:rPr>
        <w:lastRenderedPageBreak/>
        <w:t>Раздел 1. Перечень компетенций, с указанием этапов их формирования в процессе освоения образовательной программы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016"/>
        <w:gridCol w:w="3555"/>
        <w:gridCol w:w="1560"/>
        <w:gridCol w:w="1944"/>
      </w:tblGrid>
      <w:tr w:rsidR="00264211" w:rsidRPr="00264211" w:rsidTr="00264211">
        <w:trPr>
          <w:tblHeader/>
        </w:trPr>
        <w:tc>
          <w:tcPr>
            <w:tcW w:w="3016"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Формируемые компетенции</w:t>
            </w:r>
          </w:p>
        </w:tc>
        <w:tc>
          <w:tcPr>
            <w:tcW w:w="3555"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Код и наименование индикатора достижения компетенции</w:t>
            </w:r>
          </w:p>
        </w:tc>
        <w:tc>
          <w:tcPr>
            <w:tcW w:w="1560"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Планируемые результаты обучения по практике, характеризующие этапы формирования компетенций</w:t>
            </w:r>
          </w:p>
        </w:tc>
        <w:tc>
          <w:tcPr>
            <w:tcW w:w="1944"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Наименование оценочного средства</w:t>
            </w:r>
          </w:p>
        </w:tc>
      </w:tr>
      <w:tr w:rsidR="00264211" w:rsidRPr="00264211" w:rsidTr="00264211">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t>УК-8:</w:t>
            </w:r>
          </w:p>
          <w:p w:rsidR="00264211" w:rsidRPr="00264211" w:rsidRDefault="00264211" w:rsidP="00264211">
            <w:pPr>
              <w:suppressAutoHyphens/>
              <w:rPr>
                <w:rFonts w:eastAsia="Calibri"/>
                <w:sz w:val="24"/>
                <w:szCs w:val="22"/>
              </w:rPr>
            </w:pPr>
            <w:r w:rsidRPr="00264211">
              <w:rPr>
                <w:rFonts w:eastAsia="Calibri"/>
                <w:sz w:val="24"/>
                <w:szCs w:val="22"/>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tc>
        <w:tc>
          <w:tcPr>
            <w:tcW w:w="1560" w:type="dxa"/>
            <w:shd w:val="clear" w:color="auto" w:fill="auto"/>
          </w:tcPr>
          <w:p w:rsidR="00264211" w:rsidRPr="00CF3CFF" w:rsidRDefault="00264211" w:rsidP="00264211">
            <w:pPr>
              <w:pStyle w:val="ReportMain"/>
              <w:suppressAutoHyphens/>
            </w:pPr>
            <w:r w:rsidRPr="00CF3CFF">
              <w:rPr>
                <w:b/>
                <w:u w:val="single"/>
              </w:rPr>
              <w:t>Знать:</w:t>
            </w:r>
          </w:p>
          <w:p w:rsidR="00264211" w:rsidRPr="00CF3CFF" w:rsidRDefault="00264211" w:rsidP="00264211">
            <w:pPr>
              <w:pStyle w:val="ReportMain"/>
              <w:suppressAutoHyphens/>
            </w:pPr>
            <w:r w:rsidRPr="00CF3CFF">
              <w:t>основы безопасности</w:t>
            </w:r>
          </w:p>
          <w:p w:rsidR="00264211" w:rsidRPr="00CF3CFF" w:rsidRDefault="00264211" w:rsidP="00264211">
            <w:pPr>
              <w:pStyle w:val="ReportMain"/>
              <w:suppressAutoHyphens/>
            </w:pPr>
            <w:r w:rsidRPr="00CF3CFF">
              <w:t>жизнедеятельности на</w:t>
            </w:r>
          </w:p>
          <w:p w:rsidR="00264211" w:rsidRPr="00CF3CFF" w:rsidRDefault="00264211" w:rsidP="00264211">
            <w:pPr>
              <w:pStyle w:val="ReportMain"/>
              <w:suppressAutoHyphens/>
            </w:pPr>
            <w:r w:rsidRPr="00CF3CFF">
              <w:t>предприятиях транспорта</w:t>
            </w:r>
          </w:p>
          <w:p w:rsidR="00264211" w:rsidRPr="00CF3CFF" w:rsidRDefault="00264211" w:rsidP="00264211">
            <w:pPr>
              <w:pStyle w:val="ReportMain"/>
              <w:suppressAutoHyphens/>
            </w:pPr>
            <w:r w:rsidRPr="00CF3CFF">
              <w:rPr>
                <w:b/>
                <w:u w:val="single"/>
              </w:rPr>
              <w:t>Уметь:</w:t>
            </w:r>
            <w:r w:rsidRPr="00CF3CFF">
              <w:t xml:space="preserve"> </w:t>
            </w:r>
          </w:p>
          <w:p w:rsidR="00264211" w:rsidRPr="00CF3CFF" w:rsidRDefault="00264211" w:rsidP="00264211">
            <w:pPr>
              <w:pStyle w:val="ReportMain"/>
              <w:suppressAutoHyphens/>
            </w:pPr>
            <w:r w:rsidRPr="00CF3CFF">
              <w:t>обеспечивать безопасные условия труда на рабочем месте</w:t>
            </w:r>
          </w:p>
          <w:p w:rsidR="00264211" w:rsidRPr="00CF3CFF" w:rsidRDefault="00264211" w:rsidP="00264211">
            <w:pPr>
              <w:pStyle w:val="ReportMain"/>
              <w:suppressAutoHyphens/>
            </w:pPr>
            <w:r w:rsidRPr="00CF3CFF">
              <w:rPr>
                <w:b/>
                <w:u w:val="single"/>
              </w:rPr>
              <w:t>Владеть</w:t>
            </w:r>
            <w:r w:rsidRPr="00CF3CFF">
              <w:t>:</w:t>
            </w:r>
          </w:p>
          <w:p w:rsidR="00264211" w:rsidRPr="00CF3CFF" w:rsidRDefault="00264211" w:rsidP="00264211">
            <w:pPr>
              <w:pStyle w:val="ReportMain"/>
              <w:suppressAutoHyphens/>
            </w:pPr>
            <w:r w:rsidRPr="00CF3CFF">
              <w:t>навыками применения средств защиты с целью обеспечения безопасных условий труда на рабочем месте.</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Отчет</w:t>
            </w:r>
          </w:p>
        </w:tc>
      </w:tr>
      <w:tr w:rsidR="00264211" w:rsidRPr="00264211" w:rsidTr="00264211">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t>ПК*-2:</w:t>
            </w:r>
          </w:p>
          <w:p w:rsidR="00264211" w:rsidRPr="00264211" w:rsidRDefault="00264211" w:rsidP="00264211">
            <w:pPr>
              <w:suppressAutoHyphens/>
              <w:rPr>
                <w:rFonts w:eastAsia="Calibri"/>
                <w:sz w:val="24"/>
                <w:szCs w:val="22"/>
              </w:rPr>
            </w:pPr>
            <w:r w:rsidRPr="00264211">
              <w:rPr>
                <w:rFonts w:eastAsia="Calibri"/>
                <w:sz w:val="24"/>
                <w:szCs w:val="22"/>
              </w:rPr>
              <w:t>Способен организовывать и координировать совместную деятельность сотрудников по обеспечению эксплуатации, обслуживания и сервиса транспортно-технологических машин и комплексов</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ПК*-2-В-1 Проводит анализ требований к обслуживанию и сервису транспортно-технологических машин и комплексов, осуществляет управление взаимоотношениями с потребителями услуг</w:t>
            </w:r>
          </w:p>
          <w:p w:rsidR="00264211" w:rsidRPr="00264211" w:rsidRDefault="00264211" w:rsidP="00264211">
            <w:pPr>
              <w:suppressAutoHyphens/>
              <w:rPr>
                <w:rFonts w:eastAsia="Calibri"/>
                <w:sz w:val="24"/>
                <w:szCs w:val="22"/>
              </w:rPr>
            </w:pPr>
            <w:r w:rsidRPr="00264211">
              <w:rPr>
                <w:rFonts w:eastAsia="Calibri"/>
                <w:sz w:val="24"/>
                <w:szCs w:val="22"/>
              </w:rPr>
              <w:t>ПК*-2-В-2 Разрабатывает организационные схемы и процедуры руководства процессами эксплуатации, обслуживания и сервиса транспортно-технологических машин и комплексов</w:t>
            </w:r>
          </w:p>
        </w:tc>
        <w:tc>
          <w:tcPr>
            <w:tcW w:w="1560" w:type="dxa"/>
            <w:shd w:val="clear" w:color="auto" w:fill="auto"/>
          </w:tcPr>
          <w:p w:rsidR="00264211" w:rsidRPr="00CF3CFF" w:rsidRDefault="00264211" w:rsidP="00264211">
            <w:pPr>
              <w:pStyle w:val="ReportMain"/>
              <w:suppressAutoHyphens/>
            </w:pPr>
            <w:r w:rsidRPr="00CF3CFF">
              <w:rPr>
                <w:b/>
                <w:u w:val="single"/>
              </w:rPr>
              <w:t>Знать:</w:t>
            </w:r>
          </w:p>
          <w:p w:rsidR="00264211" w:rsidRPr="00CF3CFF" w:rsidRDefault="00264211" w:rsidP="00264211">
            <w:pPr>
              <w:autoSpaceDE w:val="0"/>
              <w:autoSpaceDN w:val="0"/>
              <w:adjustRightInd w:val="0"/>
              <w:rPr>
                <w:sz w:val="24"/>
                <w:szCs w:val="24"/>
              </w:rPr>
            </w:pPr>
            <w:r w:rsidRPr="00CF3CFF">
              <w:rPr>
                <w:sz w:val="24"/>
                <w:szCs w:val="24"/>
              </w:rPr>
              <w:t>основные требования к обслуживанию и сервису транспортно-технологических машин</w:t>
            </w:r>
          </w:p>
          <w:p w:rsidR="00264211" w:rsidRPr="00CF3CFF" w:rsidRDefault="00264211" w:rsidP="00264211">
            <w:pPr>
              <w:autoSpaceDE w:val="0"/>
              <w:autoSpaceDN w:val="0"/>
              <w:adjustRightInd w:val="0"/>
              <w:rPr>
                <w:b/>
                <w:bCs/>
                <w:sz w:val="24"/>
                <w:szCs w:val="24"/>
              </w:rPr>
            </w:pPr>
            <w:r w:rsidRPr="00CF3CFF">
              <w:rPr>
                <w:b/>
                <w:bCs/>
                <w:sz w:val="24"/>
                <w:szCs w:val="24"/>
                <w:u w:val="single"/>
              </w:rPr>
              <w:t>Уметь:</w:t>
            </w:r>
            <w:r w:rsidRPr="00CF3CFF">
              <w:rPr>
                <w:b/>
                <w:bCs/>
                <w:sz w:val="24"/>
                <w:szCs w:val="24"/>
              </w:rPr>
              <w:t xml:space="preserve"> </w:t>
            </w:r>
          </w:p>
          <w:p w:rsidR="00264211" w:rsidRPr="00CF3CFF" w:rsidRDefault="00264211" w:rsidP="00264211">
            <w:pPr>
              <w:autoSpaceDE w:val="0"/>
              <w:autoSpaceDN w:val="0"/>
              <w:adjustRightInd w:val="0"/>
              <w:rPr>
                <w:sz w:val="24"/>
                <w:szCs w:val="24"/>
              </w:rPr>
            </w:pPr>
            <w:r w:rsidRPr="00CF3CFF">
              <w:rPr>
                <w:sz w:val="24"/>
                <w:szCs w:val="24"/>
              </w:rPr>
              <w:t>применять знания основных положений нормативно-правовых</w:t>
            </w:r>
          </w:p>
          <w:p w:rsidR="00264211" w:rsidRPr="00CF3CFF" w:rsidRDefault="00264211" w:rsidP="00264211">
            <w:pPr>
              <w:autoSpaceDE w:val="0"/>
              <w:autoSpaceDN w:val="0"/>
              <w:adjustRightInd w:val="0"/>
              <w:rPr>
                <w:sz w:val="24"/>
                <w:szCs w:val="24"/>
              </w:rPr>
            </w:pPr>
            <w:r w:rsidRPr="00CF3CFF">
              <w:rPr>
                <w:sz w:val="24"/>
                <w:szCs w:val="24"/>
              </w:rPr>
              <w:t>документов, регламентиру</w:t>
            </w:r>
            <w:r w:rsidRPr="00CF3CFF">
              <w:rPr>
                <w:sz w:val="24"/>
                <w:szCs w:val="24"/>
              </w:rPr>
              <w:lastRenderedPageBreak/>
              <w:t>ющих деятельность транспортных предприятий</w:t>
            </w:r>
          </w:p>
          <w:p w:rsidR="00264211" w:rsidRPr="00CF3CFF" w:rsidRDefault="00264211" w:rsidP="00264211">
            <w:pPr>
              <w:autoSpaceDE w:val="0"/>
              <w:autoSpaceDN w:val="0"/>
              <w:adjustRightInd w:val="0"/>
              <w:rPr>
                <w:b/>
                <w:bCs/>
                <w:sz w:val="24"/>
                <w:szCs w:val="24"/>
                <w:u w:val="single"/>
              </w:rPr>
            </w:pPr>
            <w:r w:rsidRPr="00CF3CFF">
              <w:rPr>
                <w:b/>
                <w:bCs/>
                <w:sz w:val="24"/>
                <w:szCs w:val="24"/>
                <w:u w:val="single"/>
              </w:rPr>
              <w:t xml:space="preserve">Владеть: </w:t>
            </w:r>
          </w:p>
          <w:p w:rsidR="00264211" w:rsidRPr="00CF3CFF" w:rsidRDefault="00264211" w:rsidP="00264211">
            <w:pPr>
              <w:autoSpaceDE w:val="0"/>
              <w:autoSpaceDN w:val="0"/>
              <w:adjustRightInd w:val="0"/>
              <w:rPr>
                <w:sz w:val="24"/>
                <w:szCs w:val="24"/>
              </w:rPr>
            </w:pPr>
            <w:r w:rsidRPr="00CF3CFF">
              <w:rPr>
                <w:sz w:val="24"/>
                <w:szCs w:val="24"/>
              </w:rPr>
              <w:t>опытом взаимодействия с внешними контрагентами по обслуживанию и сервису транспортно-</w:t>
            </w:r>
          </w:p>
          <w:p w:rsidR="00264211" w:rsidRPr="00CF3CFF" w:rsidRDefault="00264211" w:rsidP="00264211">
            <w:pPr>
              <w:pStyle w:val="ReportMain"/>
              <w:suppressAutoHyphens/>
            </w:pPr>
            <w:r w:rsidRPr="00CF3CFF">
              <w:t>технологических машин</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lastRenderedPageBreak/>
              <w:t>Отчет</w:t>
            </w:r>
          </w:p>
        </w:tc>
      </w:tr>
      <w:tr w:rsidR="00264211" w:rsidRPr="00264211" w:rsidTr="00264211">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lastRenderedPageBreak/>
              <w:t>ПК*-3:</w:t>
            </w:r>
          </w:p>
          <w:p w:rsidR="00264211" w:rsidRPr="00264211" w:rsidRDefault="00264211" w:rsidP="00264211">
            <w:pPr>
              <w:suppressAutoHyphens/>
              <w:rPr>
                <w:rFonts w:eastAsia="Calibri"/>
                <w:sz w:val="24"/>
                <w:szCs w:val="22"/>
              </w:rPr>
            </w:pPr>
            <w:r w:rsidRPr="00264211">
              <w:rPr>
                <w:rFonts w:eastAsia="Calibri"/>
                <w:sz w:val="24"/>
                <w:szCs w:val="22"/>
              </w:rPr>
              <w:t>Способен осуществлять контроль технического состояния транспортных и транспортно-технологических машин и оборудования с использованием средств технического диагностирования</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ПК*-3-В-1 Контролирует готовность к эксплуатации средств технического диагностирования, средств измерений и дополнительного технологического оборудования</w:t>
            </w:r>
          </w:p>
          <w:p w:rsidR="00264211" w:rsidRPr="00264211" w:rsidRDefault="00264211" w:rsidP="00264211">
            <w:pPr>
              <w:suppressAutoHyphens/>
              <w:rPr>
                <w:rFonts w:eastAsia="Calibri"/>
                <w:sz w:val="24"/>
                <w:szCs w:val="22"/>
              </w:rPr>
            </w:pPr>
            <w:r w:rsidRPr="00264211">
              <w:rPr>
                <w:rFonts w:eastAsia="Calibri"/>
                <w:sz w:val="24"/>
                <w:szCs w:val="22"/>
              </w:rPr>
              <w:t>ПК*-3-В-2 Определяет параметры технического состояния транспортно-технологических машин и комплексов</w:t>
            </w:r>
          </w:p>
          <w:p w:rsidR="00264211" w:rsidRPr="00264211" w:rsidRDefault="00264211" w:rsidP="00264211">
            <w:pPr>
              <w:suppressAutoHyphens/>
              <w:rPr>
                <w:rFonts w:eastAsia="Calibri"/>
                <w:sz w:val="24"/>
                <w:szCs w:val="22"/>
              </w:rPr>
            </w:pPr>
            <w:r w:rsidRPr="00264211">
              <w:rPr>
                <w:rFonts w:eastAsia="Calibri"/>
                <w:sz w:val="24"/>
                <w:szCs w:val="22"/>
              </w:rPr>
              <w:t>ПК*-3-В-3 Способен осуществлять сбор и анализ информации о результатах проверок параметров технического состояния транспортно-технологических машин и оборудования</w:t>
            </w:r>
          </w:p>
          <w:p w:rsidR="00264211" w:rsidRPr="00264211" w:rsidRDefault="00264211" w:rsidP="00264211">
            <w:pPr>
              <w:suppressAutoHyphens/>
              <w:rPr>
                <w:rFonts w:eastAsia="Calibri"/>
                <w:sz w:val="24"/>
                <w:szCs w:val="22"/>
              </w:rPr>
            </w:pPr>
            <w:r w:rsidRPr="00264211">
              <w:rPr>
                <w:rFonts w:eastAsia="Calibri"/>
                <w:sz w:val="24"/>
                <w:szCs w:val="22"/>
              </w:rPr>
              <w:t>ПК*-3-В-4 Принимает решение о соответствии технического состояния транспортно-технологических машин и комплексов требованиям нормативных документов</w:t>
            </w:r>
          </w:p>
          <w:p w:rsidR="00264211" w:rsidRPr="00264211" w:rsidRDefault="00264211" w:rsidP="00264211">
            <w:pPr>
              <w:suppressAutoHyphens/>
              <w:rPr>
                <w:rFonts w:eastAsia="Calibri"/>
                <w:sz w:val="24"/>
                <w:szCs w:val="22"/>
              </w:rPr>
            </w:pPr>
            <w:r w:rsidRPr="00264211">
              <w:rPr>
                <w:rFonts w:eastAsia="Calibri"/>
                <w:sz w:val="24"/>
                <w:szCs w:val="22"/>
              </w:rPr>
              <w:t xml:space="preserve">ПК*-3-В-5 Оформляет допуск транспортно-технологических машин и комплексов к эксплуатации на дорогах общего пользования и в технологических </w:t>
            </w:r>
            <w:r w:rsidRPr="00264211">
              <w:rPr>
                <w:rFonts w:eastAsia="Calibri"/>
                <w:sz w:val="24"/>
                <w:szCs w:val="22"/>
              </w:rPr>
              <w:lastRenderedPageBreak/>
              <w:t>процессах основного производства отрасли</w:t>
            </w:r>
          </w:p>
          <w:p w:rsidR="00264211" w:rsidRPr="00264211" w:rsidRDefault="00264211" w:rsidP="00264211">
            <w:pPr>
              <w:suppressAutoHyphens/>
              <w:rPr>
                <w:rFonts w:eastAsia="Calibri"/>
                <w:sz w:val="24"/>
                <w:szCs w:val="22"/>
              </w:rPr>
            </w:pPr>
            <w:r w:rsidRPr="00264211">
              <w:rPr>
                <w:rFonts w:eastAsia="Calibri"/>
                <w:sz w:val="24"/>
                <w:szCs w:val="22"/>
              </w:rPr>
              <w:t>ПК*-3-В-6 Контролирует проведение обслуживания средств технического диагностирования, в том числе, средств измерений и дополнительного технологического оборудования</w:t>
            </w:r>
          </w:p>
          <w:p w:rsidR="00264211" w:rsidRPr="00264211" w:rsidRDefault="00264211" w:rsidP="00264211">
            <w:pPr>
              <w:suppressAutoHyphens/>
              <w:rPr>
                <w:rFonts w:eastAsia="Calibri"/>
                <w:sz w:val="24"/>
                <w:szCs w:val="22"/>
              </w:rPr>
            </w:pPr>
            <w:r w:rsidRPr="00264211">
              <w:rPr>
                <w:rFonts w:eastAsia="Calibri"/>
                <w:sz w:val="24"/>
                <w:szCs w:val="22"/>
              </w:rPr>
              <w:t>ПК*-3-В-7 Демонстрирует готовность к реализации технологического процесса технического осмотра транспортно-технологических машин на специализированнном пункте</w:t>
            </w:r>
          </w:p>
          <w:p w:rsidR="00264211" w:rsidRPr="00264211" w:rsidRDefault="00264211" w:rsidP="00264211">
            <w:pPr>
              <w:suppressAutoHyphens/>
              <w:rPr>
                <w:rFonts w:eastAsia="Calibri"/>
                <w:sz w:val="24"/>
                <w:szCs w:val="22"/>
              </w:rPr>
            </w:pPr>
            <w:r w:rsidRPr="00264211">
              <w:rPr>
                <w:rFonts w:eastAsia="Calibri"/>
                <w:sz w:val="24"/>
                <w:szCs w:val="22"/>
              </w:rPr>
              <w:t>ПК*-3-В-8 Применяет информационные технологии при осуществлении контроля технического состояния транспортно-технологических машин с использованием средств технического диагностирования</w:t>
            </w:r>
          </w:p>
        </w:tc>
        <w:tc>
          <w:tcPr>
            <w:tcW w:w="1560" w:type="dxa"/>
            <w:shd w:val="clear" w:color="auto" w:fill="auto"/>
          </w:tcPr>
          <w:p w:rsidR="00264211" w:rsidRPr="00CF3CFF" w:rsidRDefault="00264211" w:rsidP="00264211">
            <w:pPr>
              <w:pStyle w:val="ReportMain"/>
              <w:suppressAutoHyphens/>
            </w:pPr>
            <w:r w:rsidRPr="00CF3CFF">
              <w:rPr>
                <w:b/>
                <w:u w:val="single"/>
              </w:rPr>
              <w:lastRenderedPageBreak/>
              <w:t>Знать:</w:t>
            </w:r>
          </w:p>
          <w:p w:rsidR="00264211" w:rsidRPr="00CF3CFF" w:rsidRDefault="00264211" w:rsidP="00264211">
            <w:pPr>
              <w:pStyle w:val="ReportMain"/>
              <w:suppressAutoHyphens/>
            </w:pPr>
            <w:r w:rsidRPr="00CF3CFF">
              <w:t>параметры технического состояния транспортно-технологических машин и комплексов, средства технического диагностирования, средства измерений и дополнительного технологического оборудования;</w:t>
            </w:r>
          </w:p>
          <w:p w:rsidR="00264211" w:rsidRPr="00CF3CFF" w:rsidRDefault="00264211" w:rsidP="00264211">
            <w:pPr>
              <w:pStyle w:val="ReportMain"/>
              <w:suppressAutoHyphens/>
            </w:pPr>
            <w:r w:rsidRPr="00CF3CFF">
              <w:rPr>
                <w:b/>
                <w:u w:val="single"/>
              </w:rPr>
              <w:t>Уметь:</w:t>
            </w:r>
          </w:p>
          <w:p w:rsidR="00264211" w:rsidRPr="00CF3CFF" w:rsidRDefault="00264211" w:rsidP="00264211">
            <w:pPr>
              <w:pStyle w:val="ReportMain"/>
              <w:suppressAutoHyphens/>
            </w:pPr>
            <w:r w:rsidRPr="00CF3CFF">
              <w:t>- определять параметры технического состояния транспортно-технологических машин и комплексов,</w:t>
            </w:r>
          </w:p>
          <w:p w:rsidR="00264211" w:rsidRPr="00CF3CFF" w:rsidRDefault="00264211" w:rsidP="00264211">
            <w:pPr>
              <w:pStyle w:val="ReportMain"/>
              <w:suppressAutoHyphens/>
            </w:pPr>
            <w:r w:rsidRPr="00CF3CFF">
              <w:lastRenderedPageBreak/>
              <w:t>- осуществлять сбор и анализ информации о результатах проверок параметров технического состояния транспортно-технологических машин и оборудования,</w:t>
            </w:r>
          </w:p>
          <w:p w:rsidR="00264211" w:rsidRPr="00CF3CFF" w:rsidRDefault="00264211" w:rsidP="00264211">
            <w:pPr>
              <w:pStyle w:val="ReportMain"/>
              <w:suppressAutoHyphens/>
            </w:pPr>
            <w:r w:rsidRPr="00CF3CFF">
              <w:t>- принимать решения о соответствии технического состояния транспортно-технологических машин и комплексов требованиям нормативных документов,</w:t>
            </w:r>
          </w:p>
          <w:p w:rsidR="00264211" w:rsidRPr="00CF3CFF" w:rsidRDefault="00264211" w:rsidP="00264211">
            <w:pPr>
              <w:pStyle w:val="ReportMain"/>
              <w:suppressAutoHyphens/>
            </w:pPr>
            <w:r w:rsidRPr="00CF3CFF">
              <w:t>- оформлять допуск транспортно-технологических машин и комплексов к эксплуатации на дорогах общего пользования и в технологических процессах основного производства отрасли,</w:t>
            </w:r>
          </w:p>
          <w:p w:rsidR="00264211" w:rsidRPr="00CF3CFF" w:rsidRDefault="00264211" w:rsidP="00264211">
            <w:pPr>
              <w:pStyle w:val="ReportMain"/>
              <w:suppressAutoHyphens/>
            </w:pPr>
            <w:r w:rsidRPr="00CF3CFF">
              <w:t>- контролирова</w:t>
            </w:r>
            <w:r w:rsidRPr="00CF3CFF">
              <w:lastRenderedPageBreak/>
              <w:t>ть проведение обслуживания средств технического диагностирования, в том числе, средств измерений и дополнительного технологического оборудования,</w:t>
            </w:r>
          </w:p>
          <w:p w:rsidR="00264211" w:rsidRPr="00CF3CFF" w:rsidRDefault="00264211" w:rsidP="00264211">
            <w:pPr>
              <w:pStyle w:val="ReportMain"/>
              <w:suppressAutoHyphens/>
            </w:pPr>
            <w:r w:rsidRPr="00CF3CFF">
              <w:t>- применять информационные технологии при осуществлении контроля технического состояния транспортно-технологических машин с использованием средств технического диагностирования</w:t>
            </w:r>
          </w:p>
          <w:p w:rsidR="00264211" w:rsidRPr="00CF3CFF" w:rsidRDefault="00264211" w:rsidP="00264211">
            <w:pPr>
              <w:pStyle w:val="ReportMain"/>
              <w:suppressAutoHyphens/>
            </w:pPr>
            <w:r w:rsidRPr="00CF3CFF">
              <w:rPr>
                <w:b/>
                <w:u w:val="single"/>
              </w:rPr>
              <w:t xml:space="preserve"> Владеть:</w:t>
            </w:r>
          </w:p>
          <w:p w:rsidR="00264211" w:rsidRPr="00CF3CFF" w:rsidRDefault="00264211" w:rsidP="00264211">
            <w:pPr>
              <w:pStyle w:val="ReportMain"/>
              <w:suppressAutoHyphens/>
            </w:pPr>
            <w:r w:rsidRPr="00CF3CFF">
              <w:t xml:space="preserve">методами осуществления контроля технического состояния транспортных и транспортно-технологических машин и оборудования с </w:t>
            </w:r>
            <w:r w:rsidRPr="00CF3CFF">
              <w:lastRenderedPageBreak/>
              <w:t>использованием средств технического диагностирования</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lastRenderedPageBreak/>
              <w:t>Индивидуальное</w:t>
            </w:r>
          </w:p>
          <w:p w:rsidR="00264211" w:rsidRPr="00264211" w:rsidRDefault="00264211" w:rsidP="00264211">
            <w:pPr>
              <w:suppressAutoHyphens/>
              <w:rPr>
                <w:rFonts w:eastAsia="Calibri"/>
                <w:sz w:val="24"/>
                <w:szCs w:val="22"/>
              </w:rPr>
            </w:pPr>
            <w:r w:rsidRPr="00264211">
              <w:rPr>
                <w:rFonts w:eastAsia="Calibri"/>
                <w:sz w:val="24"/>
                <w:szCs w:val="22"/>
              </w:rPr>
              <w:t>задание</w:t>
            </w:r>
          </w:p>
          <w:p w:rsidR="00264211" w:rsidRPr="00264211" w:rsidRDefault="00264211" w:rsidP="00264211">
            <w:pPr>
              <w:suppressAutoHyphens/>
              <w:rPr>
                <w:rFonts w:eastAsia="Calibri"/>
                <w:i/>
                <w:sz w:val="24"/>
                <w:szCs w:val="22"/>
              </w:rPr>
            </w:pPr>
          </w:p>
        </w:tc>
      </w:tr>
      <w:tr w:rsidR="00264211" w:rsidRPr="00264211" w:rsidTr="00264211">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lastRenderedPageBreak/>
              <w:t>ПК*-4:</w:t>
            </w:r>
          </w:p>
          <w:p w:rsidR="00264211" w:rsidRPr="00264211" w:rsidRDefault="00264211" w:rsidP="00264211">
            <w:pPr>
              <w:suppressAutoHyphens/>
              <w:rPr>
                <w:rFonts w:eastAsia="Calibri"/>
                <w:sz w:val="24"/>
                <w:szCs w:val="22"/>
              </w:rPr>
            </w:pPr>
            <w:r w:rsidRPr="00264211">
              <w:rPr>
                <w:rFonts w:eastAsia="Calibri"/>
                <w:sz w:val="24"/>
                <w:szCs w:val="22"/>
              </w:rPr>
              <w:t>Способен руководить выполнением работ по техническому обслуживанию и ремонту транспортно-технологических машин и их компонентов</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ПК*-4-В-5 Обеспечивает безопасные условия выполнения работ по техническому обслуживанию и ремонту транспортно-технологических машин, оборудования и их компонентов с учётом особенностей эксплуатации и специфики транспортных, транспортно-технологических и сервисных предприятий отрасли</w:t>
            </w:r>
          </w:p>
          <w:p w:rsidR="00264211" w:rsidRPr="00264211" w:rsidRDefault="00264211" w:rsidP="00264211">
            <w:pPr>
              <w:suppressAutoHyphens/>
              <w:rPr>
                <w:rFonts w:eastAsia="Calibri"/>
                <w:sz w:val="24"/>
                <w:szCs w:val="22"/>
              </w:rPr>
            </w:pPr>
            <w:r w:rsidRPr="00264211">
              <w:rPr>
                <w:rFonts w:eastAsia="Calibri"/>
                <w:sz w:val="24"/>
                <w:szCs w:val="22"/>
              </w:rPr>
              <w:t>ПК*-4-В-6 Демонстрирует знание особенностей альтернативных топливно-энергетических схем, применяемых при эксплуатации транспортных и транспортно-технологических машин отрасли</w:t>
            </w:r>
          </w:p>
          <w:p w:rsidR="00264211" w:rsidRPr="00264211" w:rsidRDefault="00264211" w:rsidP="00264211">
            <w:pPr>
              <w:suppressAutoHyphens/>
              <w:rPr>
                <w:rFonts w:eastAsia="Calibri"/>
                <w:sz w:val="24"/>
                <w:szCs w:val="22"/>
              </w:rPr>
            </w:pPr>
            <w:r w:rsidRPr="00264211">
              <w:rPr>
                <w:rFonts w:eastAsia="Calibri"/>
                <w:sz w:val="24"/>
                <w:szCs w:val="22"/>
              </w:rPr>
              <w:t>ПК*-4-В-7 Демонстрирует знание конструкции и принципов работы навесного оборудования транспортных и транспортно-технологических машин нефтегазовой отрасли</w:t>
            </w:r>
          </w:p>
        </w:tc>
        <w:tc>
          <w:tcPr>
            <w:tcW w:w="1560" w:type="dxa"/>
            <w:shd w:val="clear" w:color="auto" w:fill="auto"/>
          </w:tcPr>
          <w:p w:rsidR="00264211" w:rsidRPr="00CF3CFF" w:rsidRDefault="00264211" w:rsidP="00264211">
            <w:pPr>
              <w:pStyle w:val="ReportMain"/>
              <w:suppressAutoHyphens/>
            </w:pPr>
            <w:r w:rsidRPr="00CF3CFF">
              <w:rPr>
                <w:b/>
                <w:u w:val="single"/>
              </w:rPr>
              <w:t>Знать:</w:t>
            </w:r>
          </w:p>
          <w:p w:rsidR="00264211" w:rsidRPr="00CF3CFF" w:rsidRDefault="00264211" w:rsidP="00264211">
            <w:pPr>
              <w:pStyle w:val="ReportMain"/>
              <w:suppressAutoHyphens/>
            </w:pPr>
            <w:r w:rsidRPr="00CF3CFF">
              <w:t>основные принципы</w:t>
            </w:r>
          </w:p>
          <w:p w:rsidR="00264211" w:rsidRPr="00CF3CFF" w:rsidRDefault="00264211" w:rsidP="00264211">
            <w:pPr>
              <w:pStyle w:val="ReportMain"/>
              <w:suppressAutoHyphens/>
            </w:pPr>
            <w:r w:rsidRPr="00CF3CFF">
              <w:t>системы технического</w:t>
            </w:r>
          </w:p>
          <w:p w:rsidR="00264211" w:rsidRPr="00CF3CFF" w:rsidRDefault="00264211" w:rsidP="00264211">
            <w:pPr>
              <w:pStyle w:val="ReportMain"/>
              <w:suppressAutoHyphens/>
            </w:pPr>
            <w:r w:rsidRPr="00CF3CFF">
              <w:t>обслуживания и ремонта</w:t>
            </w:r>
          </w:p>
          <w:p w:rsidR="00264211" w:rsidRPr="00CF3CFF" w:rsidRDefault="00264211" w:rsidP="00264211">
            <w:pPr>
              <w:pStyle w:val="ReportMain"/>
              <w:suppressAutoHyphens/>
            </w:pPr>
            <w:r w:rsidRPr="00CF3CFF">
              <w:t>транспортно-</w:t>
            </w:r>
          </w:p>
          <w:p w:rsidR="00264211" w:rsidRPr="00CF3CFF" w:rsidRDefault="00264211" w:rsidP="00264211">
            <w:pPr>
              <w:pStyle w:val="ReportMain"/>
              <w:suppressAutoHyphens/>
            </w:pPr>
            <w:r w:rsidRPr="00CF3CFF">
              <w:t>технологических машин и их компонентов, особенности альтернативных топливно-энергетических схем, применяемых при эксплуатации транспортных и транспортно-технологических машин отрасли, конструкцию и принципы работы навесного оборудования транспортных и транспортно-технологических машин нефтегазовой отрасли</w:t>
            </w:r>
          </w:p>
          <w:p w:rsidR="00264211" w:rsidRPr="00CF3CFF" w:rsidRDefault="00264211" w:rsidP="00264211">
            <w:pPr>
              <w:pStyle w:val="ReportMain"/>
              <w:suppressAutoHyphens/>
              <w:rPr>
                <w:b/>
                <w:u w:val="single"/>
              </w:rPr>
            </w:pPr>
            <w:r w:rsidRPr="00CF3CFF">
              <w:rPr>
                <w:b/>
                <w:u w:val="single"/>
              </w:rPr>
              <w:t xml:space="preserve">Уметь: </w:t>
            </w:r>
          </w:p>
          <w:p w:rsidR="00264211" w:rsidRPr="00CF3CFF" w:rsidRDefault="00264211" w:rsidP="00264211">
            <w:pPr>
              <w:pStyle w:val="ReportMain"/>
              <w:suppressAutoHyphens/>
            </w:pPr>
            <w:r w:rsidRPr="00CF3CFF">
              <w:t xml:space="preserve">определять </w:t>
            </w:r>
            <w:r w:rsidRPr="00CF3CFF">
              <w:lastRenderedPageBreak/>
              <w:t>номенклатуру и объём эксплуатационных</w:t>
            </w:r>
          </w:p>
          <w:p w:rsidR="00264211" w:rsidRPr="00CF3CFF" w:rsidRDefault="00264211" w:rsidP="00264211">
            <w:pPr>
              <w:pStyle w:val="ReportMain"/>
              <w:suppressAutoHyphens/>
            </w:pPr>
            <w:r w:rsidRPr="00CF3CFF">
              <w:t>материалов, используемых</w:t>
            </w:r>
          </w:p>
          <w:p w:rsidR="00264211" w:rsidRPr="00CF3CFF" w:rsidRDefault="00264211" w:rsidP="00264211">
            <w:pPr>
              <w:pStyle w:val="ReportMain"/>
              <w:suppressAutoHyphens/>
            </w:pPr>
            <w:r w:rsidRPr="00CF3CFF">
              <w:t>при эксплуатации,</w:t>
            </w:r>
          </w:p>
          <w:p w:rsidR="00264211" w:rsidRPr="00CF3CFF" w:rsidRDefault="00264211" w:rsidP="00264211">
            <w:pPr>
              <w:pStyle w:val="ReportMain"/>
              <w:suppressAutoHyphens/>
            </w:pPr>
            <w:r w:rsidRPr="00CF3CFF">
              <w:t>техническом обслуживании и ремонте транспортно-</w:t>
            </w:r>
          </w:p>
          <w:p w:rsidR="00264211" w:rsidRPr="00CF3CFF" w:rsidRDefault="00264211" w:rsidP="00264211">
            <w:pPr>
              <w:pStyle w:val="ReportMain"/>
              <w:suppressAutoHyphens/>
            </w:pPr>
            <w:r w:rsidRPr="00CF3CFF">
              <w:t>технологических машин</w:t>
            </w:r>
          </w:p>
          <w:p w:rsidR="00264211" w:rsidRPr="00CF3CFF" w:rsidRDefault="00264211" w:rsidP="00264211">
            <w:pPr>
              <w:pStyle w:val="ReportMain"/>
              <w:suppressAutoHyphens/>
              <w:rPr>
                <w:b/>
                <w:u w:val="single"/>
              </w:rPr>
            </w:pPr>
            <w:r w:rsidRPr="00CF3CFF">
              <w:rPr>
                <w:b/>
                <w:u w:val="single"/>
              </w:rPr>
              <w:t>Владеть:</w:t>
            </w:r>
          </w:p>
          <w:p w:rsidR="00264211" w:rsidRPr="00CF3CFF" w:rsidRDefault="00264211" w:rsidP="00264211">
            <w:pPr>
              <w:pStyle w:val="ReportMain"/>
              <w:suppressAutoHyphens/>
            </w:pPr>
            <w:r w:rsidRPr="00CF3CFF">
              <w:t xml:space="preserve"> знанием конструкции и принципов работы навесного оборудования транспортных и транспортно-</w:t>
            </w:r>
          </w:p>
          <w:p w:rsidR="00264211" w:rsidRPr="00CF3CFF" w:rsidRDefault="00264211" w:rsidP="00264211">
            <w:pPr>
              <w:pStyle w:val="ReportMain"/>
              <w:suppressAutoHyphens/>
            </w:pPr>
            <w:r w:rsidRPr="00CF3CFF">
              <w:t>технологических машин</w:t>
            </w:r>
          </w:p>
          <w:p w:rsidR="00264211" w:rsidRPr="00CF3CFF" w:rsidRDefault="00264211" w:rsidP="00264211">
            <w:pPr>
              <w:pStyle w:val="ReportMain"/>
              <w:suppressAutoHyphens/>
            </w:pPr>
            <w:r w:rsidRPr="00CF3CFF">
              <w:t>нефтегазовой отрасли</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lastRenderedPageBreak/>
              <w:t>Отчет</w:t>
            </w:r>
          </w:p>
        </w:tc>
      </w:tr>
    </w:tbl>
    <w:p w:rsidR="00264211" w:rsidRPr="00264211" w:rsidRDefault="00264211" w:rsidP="00264211">
      <w:pPr>
        <w:suppressAutoHyphens/>
        <w:jc w:val="both"/>
        <w:rPr>
          <w:rFonts w:eastAsia="Calibri"/>
          <w:sz w:val="24"/>
          <w:szCs w:val="22"/>
        </w:rPr>
      </w:pPr>
    </w:p>
    <w:p w:rsidR="00915715" w:rsidRDefault="00F87969" w:rsidP="00264211">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264211">
      <w:pPr>
        <w:ind w:firstLine="709"/>
        <w:jc w:val="center"/>
        <w:rPr>
          <w:sz w:val="24"/>
          <w:szCs w:val="28"/>
        </w:rPr>
      </w:pPr>
    </w:p>
    <w:p w:rsidR="00344981" w:rsidRPr="00344981" w:rsidRDefault="00344981" w:rsidP="00264211">
      <w:pPr>
        <w:keepNext/>
        <w:keepLines/>
        <w:ind w:firstLine="709"/>
        <w:jc w:val="both"/>
        <w:outlineLvl w:val="1"/>
        <w:rPr>
          <w:b/>
          <w:bCs/>
          <w:sz w:val="28"/>
          <w:szCs w:val="28"/>
          <w:lang w:val="x-none"/>
        </w:rPr>
      </w:pPr>
      <w:bookmarkStart w:id="1" w:name="_Toc488400745"/>
      <w:bookmarkStart w:id="2" w:name="_Toc529202151"/>
      <w:r w:rsidRPr="00344981">
        <w:rPr>
          <w:b/>
          <w:bCs/>
          <w:sz w:val="28"/>
          <w:szCs w:val="28"/>
          <w:lang w:val="x-none"/>
        </w:rPr>
        <w:t>Блок А - Оценочные средства для диагностирования сформированности уровня компетенций – «знать»</w:t>
      </w:r>
      <w:bookmarkEnd w:id="1"/>
      <w:bookmarkEnd w:id="2"/>
    </w:p>
    <w:p w:rsidR="00344981" w:rsidRPr="00344981" w:rsidRDefault="00344981" w:rsidP="00264211">
      <w:pPr>
        <w:ind w:firstLine="709"/>
        <w:jc w:val="both"/>
        <w:rPr>
          <w:rFonts w:eastAsia="Calibri"/>
          <w:color w:val="FF0000"/>
          <w:sz w:val="28"/>
          <w:szCs w:val="28"/>
        </w:rPr>
      </w:pPr>
    </w:p>
    <w:p w:rsidR="00344981" w:rsidRPr="00344981" w:rsidRDefault="00344981" w:rsidP="00264211">
      <w:pPr>
        <w:ind w:firstLine="709"/>
        <w:jc w:val="both"/>
        <w:rPr>
          <w:rFonts w:eastAsia="Calibri"/>
          <w:b/>
          <w:bCs/>
          <w:sz w:val="28"/>
          <w:szCs w:val="28"/>
          <w:lang w:val="x-none"/>
        </w:rPr>
      </w:pPr>
      <w:bookmarkStart w:id="3" w:name="_Toc529202152"/>
      <w:bookmarkStart w:id="4" w:name="_Toc488400748"/>
      <w:r w:rsidRPr="00344981">
        <w:rPr>
          <w:rFonts w:eastAsia="Calibri"/>
          <w:b/>
          <w:bCs/>
          <w:sz w:val="28"/>
          <w:szCs w:val="28"/>
          <w:lang w:val="x-none"/>
        </w:rPr>
        <w:t>А.1 Вопросы для собеседования</w:t>
      </w:r>
      <w:bookmarkEnd w:id="3"/>
      <w:r w:rsidRPr="00344981">
        <w:rPr>
          <w:rFonts w:eastAsia="Calibri"/>
          <w:b/>
          <w:bCs/>
          <w:sz w:val="28"/>
          <w:szCs w:val="28"/>
          <w:lang w:val="x-none"/>
        </w:rPr>
        <w:t xml:space="preserve"> </w:t>
      </w:r>
      <w:bookmarkStart w:id="5" w:name="_Toc488400749"/>
      <w:bookmarkEnd w:id="4"/>
    </w:p>
    <w:p w:rsidR="00344981" w:rsidRPr="00344981" w:rsidRDefault="00344981" w:rsidP="00264211">
      <w:pPr>
        <w:ind w:firstLine="709"/>
        <w:jc w:val="both"/>
        <w:rPr>
          <w:rFonts w:eastAsia="Calibri"/>
          <w:b/>
          <w:bCs/>
          <w:sz w:val="28"/>
          <w:szCs w:val="28"/>
          <w:lang w:val="x-none"/>
        </w:rPr>
      </w:pPr>
    </w:p>
    <w:p w:rsidR="00344981" w:rsidRPr="00344981" w:rsidRDefault="00344981" w:rsidP="00264211">
      <w:pPr>
        <w:ind w:firstLine="709"/>
        <w:jc w:val="both"/>
        <w:rPr>
          <w:rFonts w:eastAsia="Calibri"/>
          <w:b/>
          <w:bCs/>
          <w:sz w:val="28"/>
          <w:szCs w:val="28"/>
          <w:lang w:val="x-none"/>
        </w:rPr>
      </w:pPr>
      <w:bookmarkStart w:id="6" w:name="_Toc529202153"/>
      <w:r w:rsidRPr="00344981">
        <w:rPr>
          <w:rFonts w:eastAsia="Calibri"/>
          <w:b/>
          <w:bCs/>
          <w:sz w:val="28"/>
          <w:szCs w:val="28"/>
          <w:lang w:val="x-none"/>
        </w:rPr>
        <w:t>Раздел 2 Основной этап</w:t>
      </w:r>
      <w:bookmarkEnd w:id="5"/>
      <w:bookmarkEnd w:id="6"/>
    </w:p>
    <w:p w:rsidR="00344981" w:rsidRPr="00344981" w:rsidRDefault="00344981" w:rsidP="00264211">
      <w:pPr>
        <w:tabs>
          <w:tab w:val="left" w:pos="993"/>
        </w:tabs>
        <w:suppressAutoHyphens/>
        <w:ind w:firstLine="709"/>
        <w:jc w:val="both"/>
        <w:rPr>
          <w:rFonts w:eastAsia="Calibri"/>
          <w:sz w:val="28"/>
          <w:szCs w:val="28"/>
          <w:lang w:eastAsia="x-none"/>
        </w:rPr>
      </w:pP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lastRenderedPageBreak/>
        <w:t>Методы организации работ по ТО.</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64" w:history="1">
        <w:r w:rsidR="00344981" w:rsidRPr="00264211">
          <w:rPr>
            <w:rFonts w:eastAsia="Calibri"/>
            <w:bCs/>
            <w:noProof/>
            <w:sz w:val="28"/>
            <w:szCs w:val="28"/>
            <w:lang w:val="x-none" w:eastAsia="x-none"/>
          </w:rPr>
          <w:t>Хранение запасных частей и технических материалов и их нормирование</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65" w:history="1">
        <w:r w:rsidR="00344981" w:rsidRPr="00264211">
          <w:rPr>
            <w:rFonts w:eastAsia="Calibri"/>
            <w:noProof/>
            <w:sz w:val="28"/>
            <w:szCs w:val="28"/>
            <w:lang w:val="x-none" w:eastAsia="x-none"/>
          </w:rPr>
          <w:t>Технико-экономические требования к хранению подвижного состава</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66" w:history="1">
        <w:r w:rsidR="00344981" w:rsidRPr="00264211">
          <w:rPr>
            <w:rFonts w:eastAsia="Calibri"/>
            <w:noProof/>
            <w:sz w:val="28"/>
            <w:szCs w:val="28"/>
            <w:lang w:val="x-none" w:eastAsia="x-none"/>
          </w:rPr>
          <w:t>Виды и способы хранения автомобилей</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67" w:history="1">
        <w:r w:rsidR="00344981" w:rsidRPr="00264211">
          <w:rPr>
            <w:rFonts w:eastAsia="Calibri"/>
            <w:noProof/>
            <w:sz w:val="28"/>
            <w:szCs w:val="28"/>
            <w:lang w:val="x-none" w:eastAsia="x-none"/>
          </w:rPr>
          <w:t>Хранение автомобилей в зданиях</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68" w:history="1">
        <w:r w:rsidR="00344981" w:rsidRPr="00264211">
          <w:rPr>
            <w:rFonts w:eastAsia="Calibri"/>
            <w:noProof/>
            <w:sz w:val="28"/>
            <w:szCs w:val="28"/>
            <w:lang w:val="x-none" w:eastAsia="x-none"/>
          </w:rPr>
          <w:t>Хранение автомобилей на открытых площадках</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69" w:history="1">
        <w:r w:rsidR="00344981" w:rsidRPr="00264211">
          <w:rPr>
            <w:rFonts w:eastAsia="Calibri"/>
            <w:noProof/>
            <w:sz w:val="28"/>
            <w:szCs w:val="28"/>
            <w:lang w:val="x-none" w:eastAsia="x-none"/>
          </w:rPr>
          <w:t>Особенности хранения автомобилей в условиях консервации</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71" w:history="1">
        <w:r w:rsidR="00344981" w:rsidRPr="00264211">
          <w:rPr>
            <w:rFonts w:eastAsia="Calibri"/>
            <w:bCs/>
            <w:noProof/>
            <w:sz w:val="28"/>
            <w:szCs w:val="28"/>
            <w:lang w:val="x-none" w:eastAsia="x-none"/>
          </w:rPr>
          <w:t>Организационная структура технической службы</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72" w:history="1">
        <w:r w:rsidR="00344981" w:rsidRPr="00264211">
          <w:rPr>
            <w:rFonts w:eastAsia="Calibri"/>
            <w:bCs/>
            <w:noProof/>
            <w:sz w:val="28"/>
            <w:szCs w:val="28"/>
            <w:lang w:val="x-none" w:eastAsia="x-none"/>
          </w:rPr>
          <w:t>Работа технической службы по организации и управлению системой обслуживания и ремонта на АТП</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73" w:history="1">
        <w:r w:rsidR="00344981" w:rsidRPr="00264211">
          <w:rPr>
            <w:rFonts w:eastAsia="Calibri"/>
            <w:bCs/>
            <w:noProof/>
            <w:sz w:val="28"/>
            <w:szCs w:val="28"/>
            <w:lang w:val="x-none" w:eastAsia="x-none"/>
          </w:rPr>
          <w:t>Организация производственного процесса ТО и ТР подвижного состава на АТП</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74" w:history="1">
        <w:r w:rsidR="00344981" w:rsidRPr="00264211">
          <w:rPr>
            <w:rFonts w:eastAsia="Calibri"/>
            <w:noProof/>
            <w:sz w:val="28"/>
            <w:szCs w:val="28"/>
            <w:lang w:val="x-none" w:eastAsia="x-none"/>
          </w:rPr>
          <w:t>Методы организации и  управления производством ТО и ТР подвижного состава на АТП</w:t>
        </w:r>
      </w:hyperlink>
    </w:p>
    <w:p w:rsidR="00344981" w:rsidRPr="00264211" w:rsidRDefault="00AE3CA3" w:rsidP="00264211">
      <w:pPr>
        <w:numPr>
          <w:ilvl w:val="0"/>
          <w:numId w:val="16"/>
        </w:numPr>
        <w:ind w:left="0" w:firstLine="709"/>
        <w:jc w:val="both"/>
        <w:rPr>
          <w:rFonts w:eastAsia="Calibri"/>
          <w:noProof/>
          <w:sz w:val="28"/>
          <w:szCs w:val="28"/>
          <w:lang w:val="x-none" w:eastAsia="x-none"/>
        </w:rPr>
      </w:pPr>
      <w:hyperlink w:anchor="_Toc453608475" w:history="1">
        <w:r w:rsidR="00344981" w:rsidRPr="00264211">
          <w:rPr>
            <w:rFonts w:eastAsia="Calibri"/>
            <w:noProof/>
            <w:sz w:val="28"/>
            <w:szCs w:val="28"/>
            <w:lang w:val="x-none" w:eastAsia="x-none"/>
          </w:rPr>
          <w:t>Планирование работы системы обслуживания</w:t>
        </w:r>
      </w:hyperlink>
    </w:p>
    <w:p w:rsidR="00344981" w:rsidRPr="00344981" w:rsidRDefault="00344981" w:rsidP="00264211">
      <w:pPr>
        <w:ind w:firstLine="709"/>
        <w:jc w:val="both"/>
        <w:rPr>
          <w:i/>
          <w:color w:val="FF0000"/>
          <w:sz w:val="28"/>
          <w:szCs w:val="28"/>
        </w:rPr>
      </w:pPr>
      <w:r w:rsidRPr="00344981">
        <w:rPr>
          <w:i/>
          <w:color w:val="FF0000"/>
          <w:sz w:val="28"/>
          <w:szCs w:val="28"/>
        </w:rPr>
        <w:t xml:space="preserve">        </w:t>
      </w:r>
    </w:p>
    <w:p w:rsidR="00344981" w:rsidRPr="00344981" w:rsidRDefault="00344981" w:rsidP="00264211">
      <w:pPr>
        <w:ind w:firstLine="709"/>
        <w:jc w:val="both"/>
        <w:rPr>
          <w:rFonts w:eastAsia="Calibri"/>
          <w:b/>
          <w:sz w:val="28"/>
          <w:szCs w:val="28"/>
        </w:rPr>
      </w:pPr>
    </w:p>
    <w:p w:rsidR="00344981" w:rsidRPr="00344981" w:rsidRDefault="00344981" w:rsidP="00264211">
      <w:pPr>
        <w:keepNext/>
        <w:ind w:firstLine="709"/>
        <w:jc w:val="both"/>
        <w:rPr>
          <w:b/>
          <w:sz w:val="28"/>
          <w:szCs w:val="28"/>
          <w:lang w:val="x-none" w:eastAsia="ru-RU"/>
        </w:rPr>
      </w:pPr>
      <w:bookmarkStart w:id="7" w:name="_Toc529202154"/>
      <w:r w:rsidRPr="00344981">
        <w:rPr>
          <w:b/>
          <w:sz w:val="28"/>
          <w:szCs w:val="28"/>
          <w:lang w:val="x-none" w:eastAsia="ru-RU"/>
        </w:rPr>
        <w:t>Блок Б - Оценочные средства для диагностирования сформированности уровня  компетенций – «уметь»</w:t>
      </w:r>
      <w:bookmarkEnd w:id="7"/>
    </w:p>
    <w:p w:rsidR="00344981" w:rsidRPr="00344981" w:rsidRDefault="00344981" w:rsidP="00264211">
      <w:pPr>
        <w:ind w:firstLine="709"/>
        <w:jc w:val="both"/>
        <w:rPr>
          <w:b/>
          <w:color w:val="FF0000"/>
          <w:sz w:val="28"/>
          <w:szCs w:val="28"/>
        </w:rPr>
      </w:pPr>
    </w:p>
    <w:p w:rsidR="00344981" w:rsidRPr="00344981" w:rsidRDefault="00344981" w:rsidP="0026421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264211">
      <w:pPr>
        <w:ind w:firstLine="709"/>
        <w:jc w:val="both"/>
        <w:rPr>
          <w:rFonts w:eastAsia="Calibri"/>
          <w:b/>
          <w:sz w:val="28"/>
          <w:szCs w:val="28"/>
        </w:rPr>
      </w:pPr>
    </w:p>
    <w:p w:rsidR="00344981" w:rsidRPr="00344981" w:rsidRDefault="00344981" w:rsidP="0026421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264211">
      <w:pPr>
        <w:ind w:firstLine="709"/>
        <w:jc w:val="both"/>
        <w:rPr>
          <w:rFonts w:eastAsia="Calibri"/>
          <w:b/>
          <w:sz w:val="28"/>
          <w:szCs w:val="28"/>
        </w:rPr>
      </w:pPr>
    </w:p>
    <w:p w:rsidR="00344981" w:rsidRPr="00344981" w:rsidRDefault="00344981" w:rsidP="0026421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264211">
      <w:pPr>
        <w:ind w:firstLine="709"/>
        <w:jc w:val="both"/>
        <w:rPr>
          <w:sz w:val="28"/>
          <w:szCs w:val="28"/>
          <w:lang w:eastAsia="ru-RU"/>
        </w:rPr>
      </w:pPr>
    </w:p>
    <w:p w:rsidR="00344981" w:rsidRPr="00344981" w:rsidRDefault="00344981" w:rsidP="0026421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26421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264211">
      <w:pPr>
        <w:ind w:firstLine="709"/>
        <w:jc w:val="both"/>
        <w:rPr>
          <w:sz w:val="28"/>
          <w:szCs w:val="28"/>
          <w:lang w:eastAsia="ru-RU"/>
        </w:rPr>
      </w:pPr>
      <w:r w:rsidRPr="00344981">
        <w:rPr>
          <w:sz w:val="28"/>
          <w:szCs w:val="28"/>
          <w:lang w:eastAsia="ru-RU"/>
        </w:rPr>
        <w:t>Группа_____________курса____________ формы обучения профиля подготовки «Сервис транспортных и технологических машин и оборудования (нефтегазодобыча)»</w:t>
      </w:r>
    </w:p>
    <w:p w:rsidR="00344981" w:rsidRPr="00344981" w:rsidRDefault="00344981" w:rsidP="0026421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264211">
      <w:pPr>
        <w:ind w:firstLine="709"/>
        <w:jc w:val="both"/>
        <w:rPr>
          <w:sz w:val="28"/>
          <w:szCs w:val="28"/>
          <w:lang w:eastAsia="ru-RU"/>
        </w:rPr>
      </w:pPr>
    </w:p>
    <w:p w:rsidR="00344981" w:rsidRPr="00344981" w:rsidRDefault="00344981" w:rsidP="00264211">
      <w:pPr>
        <w:ind w:firstLine="709"/>
        <w:jc w:val="both"/>
        <w:rPr>
          <w:sz w:val="28"/>
          <w:szCs w:val="28"/>
          <w:lang w:eastAsia="ru-RU"/>
        </w:rPr>
      </w:pPr>
    </w:p>
    <w:p w:rsidR="00344981" w:rsidRPr="00344981" w:rsidRDefault="00344981" w:rsidP="0026421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26421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lastRenderedPageBreak/>
        <w:t>Вести дневник практики.</w:t>
      </w:r>
    </w:p>
    <w:p w:rsidR="00344981" w:rsidRPr="00344981" w:rsidRDefault="00344981" w:rsidP="0026421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26421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26421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26421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26421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3.Анализ организации производства ТО и ТР автомобилей на предприятии;</w:t>
      </w:r>
    </w:p>
    <w:p w:rsidR="00344981" w:rsidRPr="00344981" w:rsidRDefault="00344981" w:rsidP="0026421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26421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t>5. Описание цеха, участка, зоны или поста (по заданию руководителя);</w:t>
      </w:r>
    </w:p>
    <w:p w:rsidR="00344981" w:rsidRPr="00344981" w:rsidRDefault="00344981" w:rsidP="0026421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26421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26421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26421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26421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А4 (297×210 мм).</w:t>
      </w:r>
    </w:p>
    <w:p w:rsidR="00344981" w:rsidRPr="00344981" w:rsidRDefault="00344981" w:rsidP="00264211">
      <w:pPr>
        <w:autoSpaceDE w:val="0"/>
        <w:autoSpaceDN w:val="0"/>
        <w:adjustRightInd w:val="0"/>
        <w:ind w:firstLine="709"/>
        <w:jc w:val="both"/>
        <w:rPr>
          <w:color w:val="000000"/>
          <w:sz w:val="28"/>
          <w:szCs w:val="28"/>
          <w:lang w:eastAsia="ru-RU"/>
        </w:rPr>
      </w:pPr>
    </w:p>
    <w:p w:rsidR="00344981" w:rsidRPr="00344981" w:rsidRDefault="00344981" w:rsidP="0026421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264211">
      <w:pPr>
        <w:autoSpaceDE w:val="0"/>
        <w:autoSpaceDN w:val="0"/>
        <w:adjustRightInd w:val="0"/>
        <w:ind w:firstLine="709"/>
        <w:jc w:val="both"/>
        <w:rPr>
          <w:b/>
          <w:color w:val="000000"/>
          <w:sz w:val="28"/>
          <w:szCs w:val="28"/>
          <w:lang w:eastAsia="ru-RU"/>
        </w:rPr>
      </w:pPr>
    </w:p>
    <w:p w:rsidR="00344981" w:rsidRPr="00344981" w:rsidRDefault="00344981" w:rsidP="0026421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26421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26421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264211">
      <w:pPr>
        <w:ind w:firstLine="709"/>
        <w:jc w:val="both"/>
        <w:rPr>
          <w:color w:val="000000"/>
          <w:sz w:val="28"/>
          <w:szCs w:val="28"/>
          <w:lang w:eastAsia="ru-RU"/>
        </w:rPr>
      </w:pPr>
    </w:p>
    <w:p w:rsidR="00344981" w:rsidRPr="00344981" w:rsidRDefault="00344981" w:rsidP="0026421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264211">
      <w:pPr>
        <w:shd w:val="clear" w:color="auto" w:fill="FFFFFF"/>
        <w:ind w:firstLine="709"/>
        <w:jc w:val="both"/>
        <w:rPr>
          <w:sz w:val="28"/>
          <w:szCs w:val="28"/>
          <w:lang w:val="x-none" w:eastAsia="x-none"/>
        </w:rPr>
      </w:pPr>
    </w:p>
    <w:p w:rsidR="00344981" w:rsidRPr="00344981" w:rsidRDefault="00344981" w:rsidP="0026421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264211">
      <w:pPr>
        <w:shd w:val="clear" w:color="auto" w:fill="FFFFFF"/>
        <w:ind w:firstLine="709"/>
        <w:jc w:val="both"/>
        <w:rPr>
          <w:sz w:val="28"/>
          <w:szCs w:val="28"/>
          <w:lang w:eastAsia="ru-RU"/>
        </w:rPr>
      </w:pPr>
    </w:p>
    <w:p w:rsidR="00344981" w:rsidRPr="00344981" w:rsidRDefault="00344981" w:rsidP="00264211">
      <w:pPr>
        <w:ind w:firstLine="709"/>
        <w:jc w:val="both"/>
        <w:rPr>
          <w:rFonts w:eastAsia="Calibri"/>
          <w:b/>
          <w:sz w:val="28"/>
          <w:szCs w:val="28"/>
        </w:rPr>
      </w:pPr>
    </w:p>
    <w:p w:rsidR="00344981" w:rsidRPr="00344981" w:rsidRDefault="00344981" w:rsidP="0026421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264211">
      <w:pPr>
        <w:shd w:val="clear" w:color="auto" w:fill="FFFFFF"/>
        <w:ind w:firstLine="709"/>
        <w:jc w:val="both"/>
        <w:rPr>
          <w:sz w:val="28"/>
          <w:szCs w:val="28"/>
          <w:lang w:eastAsia="ru-RU"/>
        </w:rPr>
      </w:pPr>
    </w:p>
    <w:p w:rsidR="00344981" w:rsidRPr="00344981" w:rsidRDefault="00344981" w:rsidP="0026421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26421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26421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26421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lastRenderedPageBreak/>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26421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26421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264211">
      <w:pPr>
        <w:ind w:firstLine="709"/>
        <w:jc w:val="both"/>
        <w:rPr>
          <w:rFonts w:eastAsia="Calibri"/>
          <w:sz w:val="28"/>
          <w:szCs w:val="28"/>
        </w:rPr>
      </w:pPr>
      <w:r w:rsidRPr="00344981">
        <w:rPr>
          <w:rFonts w:eastAsia="Calibri"/>
          <w:sz w:val="28"/>
          <w:szCs w:val="28"/>
        </w:rPr>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26421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26421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264211">
      <w:pPr>
        <w:shd w:val="clear" w:color="auto" w:fill="FFFFFF"/>
        <w:ind w:right="-4"/>
        <w:jc w:val="center"/>
        <w:rPr>
          <w:rFonts w:eastAsia="Calibri"/>
          <w:b/>
          <w:color w:val="FF0000"/>
          <w:sz w:val="24"/>
          <w:szCs w:val="24"/>
        </w:rPr>
      </w:pPr>
    </w:p>
    <w:p w:rsidR="00344981" w:rsidRPr="00344981" w:rsidRDefault="00344981" w:rsidP="00264211">
      <w:pPr>
        <w:shd w:val="clear" w:color="auto" w:fill="FFFFFF"/>
        <w:ind w:right="-4"/>
        <w:rPr>
          <w:rFonts w:eastAsia="Calibri"/>
          <w:sz w:val="24"/>
          <w:szCs w:val="22"/>
        </w:rPr>
      </w:pPr>
      <w:r>
        <w:rPr>
          <w:rFonts w:eastAsia="Calibri"/>
          <w:noProof/>
          <w:sz w:val="24"/>
          <w:szCs w:val="22"/>
          <w:lang w:eastAsia="ru-RU"/>
        </w:rPr>
        <w:drawing>
          <wp:inline distT="0" distB="0" distL="0" distR="0" wp14:anchorId="65031482" wp14:editId="4236AAE6">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14:anchorId="46471411" wp14:editId="2FD9BA33">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264211">
      <w:pPr>
        <w:keepNext/>
        <w:keepLines/>
        <w:jc w:val="both"/>
        <w:outlineLvl w:val="1"/>
        <w:rPr>
          <w:b/>
          <w:bCs/>
          <w:sz w:val="28"/>
          <w:szCs w:val="26"/>
          <w:lang w:val="x-none"/>
        </w:rPr>
      </w:pPr>
      <w:bookmarkStart w:id="8" w:name="_Toc488244232"/>
      <w:bookmarkStart w:id="9" w:name="_Toc488400750"/>
      <w:bookmarkStart w:id="10" w:name="_Toc529202155"/>
      <w:r>
        <w:rPr>
          <w:b/>
          <w:bCs/>
          <w:noProof/>
          <w:sz w:val="28"/>
          <w:szCs w:val="26"/>
          <w:lang w:eastAsia="ru-RU"/>
        </w:rPr>
        <w:lastRenderedPageBreak/>
        <w:drawing>
          <wp:inline distT="0" distB="0" distL="0" distR="0" wp14:anchorId="4EC91131" wp14:editId="12A55667">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14:anchorId="6BF05979" wp14:editId="7EA56FAA">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8"/>
      <w:bookmarkEnd w:id="9"/>
      <w:bookmarkEnd w:id="10"/>
    </w:p>
    <w:p w:rsidR="00344981" w:rsidRPr="00344981" w:rsidRDefault="00344981" w:rsidP="00264211">
      <w:pPr>
        <w:spacing w:after="200"/>
        <w:rPr>
          <w:rFonts w:eastAsia="Calibri"/>
          <w:sz w:val="24"/>
          <w:szCs w:val="22"/>
          <w:lang w:val="x-none"/>
        </w:rPr>
      </w:pPr>
    </w:p>
    <w:p w:rsidR="00344981" w:rsidRPr="00344981" w:rsidRDefault="00344981" w:rsidP="0026421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14:anchorId="2BB9BE93" wp14:editId="0FD0E3F3">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264211">
      <w:pPr>
        <w:shd w:val="clear" w:color="auto" w:fill="FFFFFF"/>
        <w:ind w:right="-4" w:firstLine="709"/>
        <w:jc w:val="both"/>
        <w:rPr>
          <w:rFonts w:eastAsia="Calibri"/>
          <w:sz w:val="24"/>
          <w:szCs w:val="22"/>
        </w:rPr>
      </w:pPr>
    </w:p>
    <w:p w:rsidR="00344981" w:rsidRPr="00344981" w:rsidRDefault="00344981" w:rsidP="00264211">
      <w:pPr>
        <w:keepNext/>
        <w:ind w:firstLine="709"/>
        <w:jc w:val="both"/>
        <w:outlineLvl w:val="0"/>
        <w:rPr>
          <w:b/>
          <w:sz w:val="28"/>
          <w:szCs w:val="28"/>
          <w:lang w:val="x-none" w:eastAsia="ru-RU"/>
        </w:rPr>
      </w:pPr>
      <w:bookmarkStart w:id="11" w:name="_Toc529202156"/>
      <w:r w:rsidRPr="00344981">
        <w:rPr>
          <w:b/>
          <w:sz w:val="28"/>
          <w:szCs w:val="28"/>
          <w:lang w:val="x-none" w:eastAsia="ru-RU"/>
        </w:rPr>
        <w:lastRenderedPageBreak/>
        <w:t>Блок С - Оценочные средства для диагностирования сформированности уровня компетенций – «владеть»</w:t>
      </w:r>
      <w:bookmarkEnd w:id="11"/>
    </w:p>
    <w:p w:rsidR="00344981" w:rsidRPr="00344981" w:rsidRDefault="00344981" w:rsidP="00264211">
      <w:pPr>
        <w:ind w:firstLine="709"/>
        <w:jc w:val="both"/>
        <w:rPr>
          <w:b/>
          <w:color w:val="FF0000"/>
          <w:sz w:val="28"/>
          <w:szCs w:val="28"/>
        </w:rPr>
      </w:pPr>
    </w:p>
    <w:p w:rsidR="00344981" w:rsidRPr="00344981" w:rsidRDefault="00344981" w:rsidP="0026421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264211">
      <w:pPr>
        <w:ind w:firstLine="709"/>
        <w:rPr>
          <w:rFonts w:eastAsia="Calibri"/>
          <w:sz w:val="28"/>
          <w:szCs w:val="28"/>
        </w:rPr>
      </w:pPr>
      <w:r w:rsidRPr="00344981">
        <w:rPr>
          <w:rFonts w:eastAsia="Calibri"/>
          <w:sz w:val="28"/>
          <w:szCs w:val="28"/>
        </w:rPr>
        <w:t>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ТР подвижного состава на данном предприятии</w:t>
      </w:r>
    </w:p>
    <w:p w:rsidR="00344981" w:rsidRPr="00344981" w:rsidRDefault="00344981" w:rsidP="0026421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264211">
        <w:tc>
          <w:tcPr>
            <w:tcW w:w="5493" w:type="dxa"/>
            <w:shd w:val="clear" w:color="auto" w:fill="auto"/>
          </w:tcPr>
          <w:p w:rsidR="00344981" w:rsidRPr="00344981" w:rsidRDefault="00344981" w:rsidP="0026421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Зона ТО 1</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Зона ТО 2</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Зона ТР</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Участок диагностики Д 1</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Участок диагностики Д 2</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Моторный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Агрегатный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264211">
        <w:trPr>
          <w:trHeight w:val="70"/>
        </w:trPr>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264211">
        <w:tc>
          <w:tcPr>
            <w:tcW w:w="5493" w:type="dxa"/>
            <w:shd w:val="clear" w:color="auto" w:fill="auto"/>
          </w:tcPr>
          <w:p w:rsid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Медницкий участок</w:t>
            </w:r>
          </w:p>
          <w:p w:rsidR="00264211" w:rsidRPr="00344981" w:rsidRDefault="00264211" w:rsidP="00264211">
            <w:pPr>
              <w:tabs>
                <w:tab w:val="left" w:pos="315"/>
                <w:tab w:val="left" w:pos="993"/>
              </w:tabs>
              <w:spacing w:after="200"/>
              <w:ind w:left="720"/>
              <w:contextualSpacing/>
              <w:rPr>
                <w:rFonts w:eastAsia="Calibri"/>
                <w:sz w:val="28"/>
                <w:szCs w:val="28"/>
              </w:rPr>
            </w:pPr>
          </w:p>
        </w:tc>
      </w:tr>
    </w:tbl>
    <w:p w:rsidR="00344981" w:rsidRPr="00344981" w:rsidRDefault="00344981" w:rsidP="00264211">
      <w:pPr>
        <w:spacing w:after="200"/>
        <w:rPr>
          <w:rFonts w:eastAsia="Calibri"/>
          <w:sz w:val="24"/>
          <w:szCs w:val="22"/>
        </w:rPr>
      </w:pPr>
    </w:p>
    <w:p w:rsidR="00344981" w:rsidRPr="00344981" w:rsidRDefault="00344981" w:rsidP="00264211">
      <w:pPr>
        <w:spacing w:after="200"/>
        <w:rPr>
          <w:rFonts w:eastAsia="Calibri"/>
          <w:sz w:val="24"/>
          <w:szCs w:val="22"/>
        </w:rPr>
      </w:pPr>
    </w:p>
    <w:p w:rsidR="00344981" w:rsidRPr="00344981" w:rsidRDefault="00344981" w:rsidP="00264211">
      <w:pPr>
        <w:spacing w:after="200"/>
        <w:rPr>
          <w:rFonts w:eastAsia="Calibri"/>
          <w:sz w:val="24"/>
          <w:szCs w:val="22"/>
        </w:rPr>
      </w:pPr>
    </w:p>
    <w:p w:rsidR="00344981" w:rsidRPr="00344981" w:rsidRDefault="00344981" w:rsidP="00264211">
      <w:pPr>
        <w:spacing w:after="200"/>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264211" w:rsidRPr="00344981" w:rsidTr="00264211">
        <w:trPr>
          <w:trHeight w:val="340"/>
        </w:trPr>
        <w:tc>
          <w:tcPr>
            <w:tcW w:w="787" w:type="dxa"/>
            <w:tcBorders>
              <w:tl2br w:val="single" w:sz="4" w:space="0" w:color="auto"/>
            </w:tcBorders>
            <w:shd w:val="clear" w:color="auto" w:fill="auto"/>
            <w:vAlign w:val="center"/>
          </w:tcPr>
          <w:p w:rsidR="00344981" w:rsidRPr="00344981" w:rsidRDefault="00344981" w:rsidP="00264211">
            <w:pPr>
              <w:contextualSpacing/>
              <w:jc w:val="center"/>
              <w:rPr>
                <w:rFonts w:eastAsia="Calibri"/>
                <w:b/>
                <w:sz w:val="24"/>
                <w:szCs w:val="22"/>
              </w:rPr>
            </w:pP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0</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r>
    </w:tbl>
    <w:p w:rsidR="00344981" w:rsidRPr="00344981" w:rsidRDefault="00344981" w:rsidP="00264211">
      <w:pPr>
        <w:rPr>
          <w:rFonts w:eastAsia="Calibri"/>
          <w:b/>
          <w:sz w:val="28"/>
          <w:szCs w:val="24"/>
        </w:rPr>
      </w:pPr>
    </w:p>
    <w:p w:rsidR="00344981" w:rsidRPr="00344981" w:rsidRDefault="00344981" w:rsidP="00264211">
      <w:pPr>
        <w:keepNext/>
        <w:keepLines/>
        <w:ind w:firstLine="709"/>
        <w:outlineLvl w:val="1"/>
        <w:rPr>
          <w:b/>
          <w:bCs/>
          <w:sz w:val="28"/>
          <w:szCs w:val="24"/>
          <w:lang w:val="x-none"/>
        </w:rPr>
      </w:pPr>
      <w:bookmarkStart w:id="12"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диф.зачета</w:t>
      </w:r>
      <w:bookmarkEnd w:id="12"/>
    </w:p>
    <w:p w:rsidR="00344981" w:rsidRPr="00344981" w:rsidRDefault="00344981" w:rsidP="00264211">
      <w:pPr>
        <w:rPr>
          <w:rFonts w:eastAsia="Calibri"/>
          <w:b/>
          <w:sz w:val="28"/>
          <w:szCs w:val="24"/>
        </w:rPr>
      </w:pPr>
    </w:p>
    <w:p w:rsidR="00344981" w:rsidRDefault="00344981" w:rsidP="00264211">
      <w:pPr>
        <w:suppressAutoHyphens/>
        <w:ind w:firstLine="709"/>
        <w:jc w:val="both"/>
        <w:rPr>
          <w:b/>
          <w:kern w:val="1"/>
          <w:sz w:val="28"/>
          <w:szCs w:val="28"/>
          <w:lang w:eastAsia="hi-IN" w:bidi="hi-IN"/>
        </w:rPr>
      </w:pPr>
      <w:r w:rsidRPr="00344981">
        <w:rPr>
          <w:b/>
          <w:kern w:val="1"/>
          <w:sz w:val="28"/>
          <w:szCs w:val="28"/>
          <w:lang w:eastAsia="hi-IN" w:bidi="hi-IN"/>
        </w:rPr>
        <w:t>Вопросы к диф.зачету:</w:t>
      </w:r>
    </w:p>
    <w:p w:rsidR="00264211" w:rsidRPr="00344981" w:rsidRDefault="00264211" w:rsidP="00264211">
      <w:pPr>
        <w:suppressAutoHyphens/>
        <w:ind w:firstLine="709"/>
        <w:jc w:val="both"/>
        <w:rPr>
          <w:b/>
          <w:kern w:val="1"/>
          <w:sz w:val="28"/>
          <w:szCs w:val="28"/>
          <w:lang w:eastAsia="hi-IN" w:bidi="hi-IN"/>
        </w:rPr>
      </w:pP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lastRenderedPageBreak/>
        <w:t xml:space="preserve">Техника безопасности при проведении ТО и ТР.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264211">
      <w:pPr>
        <w:numPr>
          <w:ilvl w:val="0"/>
          <w:numId w:val="14"/>
        </w:numPr>
        <w:tabs>
          <w:tab w:val="left" w:pos="993"/>
          <w:tab w:val="left" w:pos="1985"/>
        </w:tabs>
        <w:suppressAutoHyphens/>
        <w:spacing w:after="200"/>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264211">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264211">
      <w:pPr>
        <w:ind w:firstLine="709"/>
        <w:jc w:val="both"/>
        <w:rPr>
          <w:rFonts w:eastAsia="Calibri"/>
          <w:b/>
          <w:sz w:val="28"/>
          <w:szCs w:val="28"/>
        </w:rPr>
      </w:pPr>
    </w:p>
    <w:p w:rsidR="009F0E47" w:rsidRPr="00184FC1" w:rsidRDefault="009F0E47" w:rsidP="00264211">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26421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26421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Отлично</w:t>
            </w:r>
          </w:p>
          <w:p w:rsidR="009F0E47" w:rsidRPr="00184FC1" w:rsidRDefault="009F0E47" w:rsidP="00264211">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numPr>
                <w:ilvl w:val="0"/>
                <w:numId w:val="6"/>
              </w:numPr>
              <w:tabs>
                <w:tab w:val="left" w:pos="514"/>
              </w:tabs>
              <w:ind w:left="0" w:firstLine="0"/>
              <w:rPr>
                <w:sz w:val="28"/>
                <w:szCs w:val="28"/>
                <w:lang w:eastAsia="ru-RU" w:bidi="ru-RU"/>
              </w:rPr>
            </w:pPr>
            <w:r w:rsidRPr="00264211">
              <w:rPr>
                <w:color w:val="000000"/>
                <w:sz w:val="28"/>
                <w:szCs w:val="28"/>
                <w:shd w:val="clear" w:color="auto" w:fill="FFFFFF"/>
                <w:lang w:eastAsia="ru-RU" w:bidi="ru-RU"/>
              </w:rPr>
              <w:t>Полнота выполнения тестовых заданий;</w:t>
            </w:r>
          </w:p>
          <w:p w:rsidR="009F0E47" w:rsidRPr="00264211" w:rsidRDefault="009F0E47" w:rsidP="00170A94">
            <w:pPr>
              <w:widowControl w:val="0"/>
              <w:numPr>
                <w:ilvl w:val="0"/>
                <w:numId w:val="6"/>
              </w:numPr>
              <w:tabs>
                <w:tab w:val="left" w:pos="490"/>
              </w:tabs>
              <w:ind w:left="0" w:firstLine="0"/>
              <w:rPr>
                <w:sz w:val="28"/>
                <w:szCs w:val="28"/>
                <w:lang w:eastAsia="ru-RU" w:bidi="ru-RU"/>
              </w:rPr>
            </w:pPr>
            <w:r w:rsidRPr="00264211">
              <w:rPr>
                <w:color w:val="000000"/>
                <w:sz w:val="28"/>
                <w:szCs w:val="28"/>
                <w:shd w:val="clear" w:color="auto" w:fill="FFFFFF"/>
                <w:lang w:eastAsia="ru-RU" w:bidi="ru-RU"/>
              </w:rPr>
              <w:t>Своевременность выполнения;</w:t>
            </w:r>
          </w:p>
          <w:p w:rsidR="009F0E47" w:rsidRPr="00264211" w:rsidRDefault="009F0E47" w:rsidP="00170A94">
            <w:pPr>
              <w:widowControl w:val="0"/>
              <w:numPr>
                <w:ilvl w:val="0"/>
                <w:numId w:val="6"/>
              </w:numPr>
              <w:tabs>
                <w:tab w:val="left" w:pos="475"/>
              </w:tabs>
              <w:ind w:left="0" w:firstLine="0"/>
              <w:rPr>
                <w:sz w:val="28"/>
                <w:szCs w:val="28"/>
                <w:lang w:eastAsia="ru-RU" w:bidi="ru-RU"/>
              </w:rPr>
            </w:pPr>
            <w:r w:rsidRPr="00264211">
              <w:rPr>
                <w:color w:val="000000"/>
                <w:sz w:val="28"/>
                <w:szCs w:val="28"/>
                <w:shd w:val="clear" w:color="auto" w:fill="FFFFFF"/>
                <w:lang w:eastAsia="ru-RU" w:bidi="ru-RU"/>
              </w:rPr>
              <w:t>Правильность ответов на вопросы;</w:t>
            </w:r>
          </w:p>
          <w:p w:rsidR="009F0E47" w:rsidRPr="00264211" w:rsidRDefault="009F0E47" w:rsidP="00170A94">
            <w:pPr>
              <w:widowControl w:val="0"/>
              <w:numPr>
                <w:ilvl w:val="0"/>
                <w:numId w:val="6"/>
              </w:numPr>
              <w:tabs>
                <w:tab w:val="left" w:pos="490"/>
              </w:tabs>
              <w:ind w:left="0" w:firstLine="0"/>
              <w:rPr>
                <w:sz w:val="28"/>
                <w:szCs w:val="28"/>
                <w:lang w:eastAsia="ru-RU" w:bidi="ru-RU"/>
              </w:rPr>
            </w:pPr>
            <w:r w:rsidRPr="00264211">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264211">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170A94">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264211">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264211">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170A94">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26421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170A94">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264211">
      <w:pPr>
        <w:rPr>
          <w:rFonts w:eastAsia="Calibri"/>
          <w:b/>
          <w:color w:val="000000"/>
          <w:sz w:val="24"/>
          <w:szCs w:val="24"/>
          <w:u w:val="single"/>
          <w:lang w:eastAsia="ru-RU" w:bidi="ru-RU"/>
        </w:rPr>
      </w:pPr>
    </w:p>
    <w:p w:rsidR="009F0E47" w:rsidRPr="00184FC1" w:rsidRDefault="009F0E47" w:rsidP="00264211">
      <w:pPr>
        <w:jc w:val="both"/>
        <w:rPr>
          <w:rFonts w:eastAsia="Calibri"/>
          <w:sz w:val="28"/>
          <w:szCs w:val="28"/>
        </w:rPr>
      </w:pPr>
      <w:r w:rsidRPr="00184FC1">
        <w:rPr>
          <w:rFonts w:eastAsia="Calibri"/>
          <w:b/>
          <w:color w:val="000000"/>
          <w:sz w:val="28"/>
          <w:szCs w:val="28"/>
          <w:u w:val="single"/>
          <w:lang w:eastAsia="ru-RU" w:bidi="ru-RU"/>
        </w:rPr>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26421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numPr>
                <w:ilvl w:val="0"/>
                <w:numId w:val="7"/>
              </w:numPr>
              <w:tabs>
                <w:tab w:val="left" w:pos="502"/>
              </w:tabs>
              <w:ind w:left="0" w:firstLine="0"/>
              <w:rPr>
                <w:sz w:val="28"/>
                <w:szCs w:val="28"/>
                <w:lang w:eastAsia="ru-RU" w:bidi="ru-RU"/>
              </w:rPr>
            </w:pPr>
            <w:r w:rsidRPr="00264211">
              <w:rPr>
                <w:color w:val="000000"/>
                <w:sz w:val="28"/>
                <w:szCs w:val="28"/>
                <w:shd w:val="clear" w:color="auto" w:fill="FFFFFF"/>
                <w:lang w:eastAsia="ru-RU" w:bidi="ru-RU"/>
              </w:rPr>
              <w:t>Полнота изложения теоретического материала;</w:t>
            </w:r>
          </w:p>
          <w:p w:rsidR="009F0E47" w:rsidRPr="00264211" w:rsidRDefault="009F0E47" w:rsidP="00170A94">
            <w:pPr>
              <w:widowControl w:val="0"/>
              <w:numPr>
                <w:ilvl w:val="0"/>
                <w:numId w:val="7"/>
              </w:numPr>
              <w:tabs>
                <w:tab w:val="left" w:pos="498"/>
              </w:tabs>
              <w:ind w:left="0" w:firstLine="0"/>
              <w:rPr>
                <w:sz w:val="28"/>
                <w:szCs w:val="28"/>
                <w:lang w:eastAsia="ru-RU" w:bidi="ru-RU"/>
              </w:rPr>
            </w:pPr>
            <w:r w:rsidRPr="00264211">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9F0E47" w:rsidRPr="00264211" w:rsidRDefault="009F0E47" w:rsidP="00170A94">
            <w:pPr>
              <w:widowControl w:val="0"/>
              <w:numPr>
                <w:ilvl w:val="0"/>
                <w:numId w:val="7"/>
              </w:numPr>
              <w:tabs>
                <w:tab w:val="left" w:pos="502"/>
              </w:tabs>
              <w:ind w:left="0" w:firstLine="0"/>
              <w:rPr>
                <w:sz w:val="28"/>
                <w:szCs w:val="28"/>
                <w:lang w:eastAsia="ru-RU" w:bidi="ru-RU"/>
              </w:rPr>
            </w:pPr>
            <w:r w:rsidRPr="00264211">
              <w:rPr>
                <w:color w:val="000000"/>
                <w:sz w:val="28"/>
                <w:szCs w:val="28"/>
                <w:shd w:val="clear" w:color="auto" w:fill="FFFFFF"/>
                <w:lang w:eastAsia="ru-RU" w:bidi="ru-RU"/>
              </w:rPr>
              <w:t>Самостоятельность ответа;</w:t>
            </w:r>
          </w:p>
          <w:p w:rsidR="009F0E47" w:rsidRPr="00264211" w:rsidRDefault="009F0E47" w:rsidP="00170A94">
            <w:pPr>
              <w:widowControl w:val="0"/>
              <w:numPr>
                <w:ilvl w:val="0"/>
                <w:numId w:val="7"/>
              </w:numPr>
              <w:tabs>
                <w:tab w:val="left" w:pos="295"/>
              </w:tabs>
              <w:ind w:left="0" w:firstLine="0"/>
              <w:rPr>
                <w:color w:val="000000"/>
                <w:sz w:val="28"/>
                <w:szCs w:val="28"/>
                <w:shd w:val="clear" w:color="auto" w:fill="FFFFFF"/>
                <w:lang w:eastAsia="ru-RU" w:bidi="ru-RU"/>
              </w:rPr>
            </w:pPr>
            <w:r w:rsidRPr="00264211">
              <w:rPr>
                <w:color w:val="000000"/>
                <w:sz w:val="28"/>
                <w:szCs w:val="28"/>
                <w:shd w:val="clear" w:color="auto" w:fill="FFFFFF"/>
                <w:lang w:eastAsia="ru-RU" w:bidi="ru-RU"/>
              </w:rPr>
              <w:t>Культура речи;</w:t>
            </w:r>
          </w:p>
          <w:p w:rsidR="009F0E47" w:rsidRPr="00264211" w:rsidRDefault="009F0E47" w:rsidP="00170A94">
            <w:pPr>
              <w:widowControl w:val="0"/>
              <w:numPr>
                <w:ilvl w:val="0"/>
                <w:numId w:val="7"/>
              </w:numPr>
              <w:tabs>
                <w:tab w:val="left" w:pos="308"/>
              </w:tabs>
              <w:ind w:left="0" w:firstLine="0"/>
              <w:rPr>
                <w:sz w:val="28"/>
                <w:szCs w:val="28"/>
                <w:lang w:eastAsia="ru-RU" w:bidi="ru-RU"/>
              </w:rPr>
            </w:pPr>
            <w:r w:rsidRPr="00264211">
              <w:rPr>
                <w:sz w:val="28"/>
                <w:szCs w:val="28"/>
                <w:lang w:eastAsia="ru-RU" w:bidi="ru-RU"/>
              </w:rPr>
              <w:t>Степень осознанности, понимания изученного</w:t>
            </w:r>
          </w:p>
          <w:p w:rsidR="009F0E47" w:rsidRPr="00264211" w:rsidRDefault="009F0E47" w:rsidP="00170A94">
            <w:pPr>
              <w:widowControl w:val="0"/>
              <w:numPr>
                <w:ilvl w:val="0"/>
                <w:numId w:val="7"/>
              </w:numPr>
              <w:tabs>
                <w:tab w:val="left" w:pos="308"/>
              </w:tabs>
              <w:ind w:left="0" w:firstLine="0"/>
              <w:rPr>
                <w:sz w:val="28"/>
                <w:szCs w:val="28"/>
                <w:lang w:eastAsia="ru-RU" w:bidi="ru-RU"/>
              </w:rPr>
            </w:pPr>
            <w:r w:rsidRPr="00264211">
              <w:rPr>
                <w:sz w:val="28"/>
                <w:szCs w:val="28"/>
                <w:lang w:eastAsia="ru-RU" w:bidi="ru-RU"/>
              </w:rPr>
              <w:t>Глубина / полнота рассмотрения темы;</w:t>
            </w:r>
          </w:p>
          <w:p w:rsidR="009F0E47" w:rsidRPr="00264211" w:rsidRDefault="00170A94" w:rsidP="00170A94">
            <w:pPr>
              <w:widowControl w:val="0"/>
              <w:numPr>
                <w:ilvl w:val="0"/>
                <w:numId w:val="7"/>
              </w:numPr>
              <w:tabs>
                <w:tab w:val="left" w:pos="308"/>
              </w:tabs>
              <w:ind w:left="0" w:firstLine="0"/>
              <w:rPr>
                <w:sz w:val="28"/>
                <w:szCs w:val="28"/>
                <w:lang w:eastAsia="ru-RU" w:bidi="ru-RU"/>
              </w:rPr>
            </w:pPr>
            <w:r>
              <w:rPr>
                <w:sz w:val="28"/>
                <w:szCs w:val="28"/>
                <w:lang w:eastAsia="ru-RU" w:bidi="ru-RU"/>
              </w:rPr>
              <w:t>С</w:t>
            </w:r>
            <w:r w:rsidR="009F0E47" w:rsidRPr="00264211">
              <w:rPr>
                <w:sz w:val="28"/>
                <w:szCs w:val="28"/>
                <w:lang w:eastAsia="ru-RU" w:bidi="ru-RU"/>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264211">
            <w:pPr>
              <w:widowControl w:val="0"/>
              <w:ind w:left="68"/>
              <w:rPr>
                <w:sz w:val="28"/>
                <w:szCs w:val="28"/>
                <w:lang w:eastAsia="ru-RU" w:bidi="ru-RU"/>
              </w:rPr>
            </w:pPr>
            <w:r w:rsidRPr="00264211">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264211">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264211">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264211">
            <w:pPr>
              <w:widowControl w:val="0"/>
              <w:ind w:left="68"/>
              <w:rPr>
                <w:color w:val="000000"/>
                <w:sz w:val="28"/>
                <w:szCs w:val="28"/>
                <w:shd w:val="clear" w:color="auto" w:fill="FFFFFF"/>
                <w:lang w:eastAsia="ru-RU" w:bidi="ru-RU"/>
              </w:rPr>
            </w:pPr>
            <w:r w:rsidRPr="00264211">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F0E47" w:rsidRPr="00264211" w:rsidRDefault="009F0E47" w:rsidP="00264211">
            <w:pPr>
              <w:widowControl w:val="0"/>
              <w:ind w:left="68"/>
              <w:rPr>
                <w:sz w:val="28"/>
                <w:szCs w:val="28"/>
                <w:lang w:eastAsia="ru-RU" w:bidi="ru-RU"/>
              </w:rPr>
            </w:pPr>
            <w:r w:rsidRPr="00264211">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264211">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264211">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264211">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264211">
            <w:pPr>
              <w:widowControl w:val="0"/>
              <w:ind w:left="68"/>
              <w:rPr>
                <w:sz w:val="28"/>
                <w:szCs w:val="28"/>
                <w:lang w:eastAsia="ru-RU" w:bidi="ru-RU"/>
              </w:rPr>
            </w:pPr>
            <w:r w:rsidRPr="00264211">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F0E47" w:rsidRPr="00184FC1" w:rsidTr="00264211">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264211">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264211">
            <w:pPr>
              <w:widowControl w:val="0"/>
              <w:ind w:left="68"/>
              <w:rPr>
                <w:sz w:val="28"/>
                <w:szCs w:val="28"/>
                <w:lang w:eastAsia="ru-RU" w:bidi="ru-RU"/>
              </w:rPr>
            </w:pPr>
            <w:r w:rsidRPr="00170A94">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F0E47" w:rsidRPr="00184FC1" w:rsidRDefault="009F0E47" w:rsidP="00264211">
      <w:pPr>
        <w:rPr>
          <w:rFonts w:eastAsia="Calibri"/>
          <w:b/>
          <w:sz w:val="28"/>
          <w:szCs w:val="28"/>
        </w:rPr>
      </w:pPr>
    </w:p>
    <w:p w:rsidR="009F0E47" w:rsidRPr="00184FC1" w:rsidRDefault="009F0E47" w:rsidP="00264211">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26421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Отлично</w:t>
            </w:r>
          </w:p>
          <w:p w:rsidR="009F0E47" w:rsidRPr="00184FC1" w:rsidRDefault="009F0E47" w:rsidP="00264211">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70A94" w:rsidRDefault="009F0E47" w:rsidP="00170A94">
            <w:pPr>
              <w:widowControl w:val="0"/>
              <w:numPr>
                <w:ilvl w:val="0"/>
                <w:numId w:val="8"/>
              </w:numPr>
              <w:tabs>
                <w:tab w:val="left" w:pos="293"/>
              </w:tabs>
              <w:ind w:left="0" w:firstLine="0"/>
              <w:rPr>
                <w:sz w:val="28"/>
                <w:szCs w:val="28"/>
                <w:lang w:eastAsia="ru-RU" w:bidi="ru-RU"/>
              </w:rPr>
            </w:pPr>
            <w:r w:rsidRPr="00170A94">
              <w:rPr>
                <w:color w:val="000000"/>
                <w:sz w:val="28"/>
                <w:szCs w:val="28"/>
                <w:shd w:val="clear" w:color="auto" w:fill="FFFFFF"/>
                <w:lang w:eastAsia="ru-RU" w:bidi="ru-RU"/>
              </w:rPr>
              <w:t>Полнота выполнения;</w:t>
            </w:r>
          </w:p>
          <w:p w:rsidR="009F0E47" w:rsidRPr="00170A94" w:rsidRDefault="009F0E47" w:rsidP="00170A94">
            <w:pPr>
              <w:widowControl w:val="0"/>
              <w:numPr>
                <w:ilvl w:val="0"/>
                <w:numId w:val="8"/>
              </w:numPr>
              <w:tabs>
                <w:tab w:val="left" w:pos="487"/>
              </w:tabs>
              <w:ind w:left="0" w:firstLine="0"/>
              <w:rPr>
                <w:sz w:val="28"/>
                <w:szCs w:val="28"/>
                <w:lang w:eastAsia="ru-RU" w:bidi="ru-RU"/>
              </w:rPr>
            </w:pPr>
            <w:r w:rsidRPr="00170A94">
              <w:rPr>
                <w:color w:val="000000"/>
                <w:sz w:val="28"/>
                <w:szCs w:val="28"/>
                <w:shd w:val="clear" w:color="auto" w:fill="FFFFFF"/>
                <w:lang w:eastAsia="ru-RU" w:bidi="ru-RU"/>
              </w:rPr>
              <w:t>Своевременность выполнения;</w:t>
            </w:r>
          </w:p>
          <w:p w:rsidR="009F0E47" w:rsidRPr="00170A94" w:rsidRDefault="009F0E47" w:rsidP="00170A94">
            <w:pPr>
              <w:widowControl w:val="0"/>
              <w:numPr>
                <w:ilvl w:val="0"/>
                <w:numId w:val="8"/>
              </w:numPr>
              <w:tabs>
                <w:tab w:val="left" w:pos="293"/>
              </w:tabs>
              <w:ind w:left="0" w:firstLine="0"/>
              <w:rPr>
                <w:sz w:val="28"/>
                <w:szCs w:val="28"/>
                <w:lang w:eastAsia="ru-RU" w:bidi="ru-RU"/>
              </w:rPr>
            </w:pPr>
            <w:r w:rsidRPr="00170A94">
              <w:rPr>
                <w:color w:val="000000"/>
                <w:sz w:val="28"/>
                <w:szCs w:val="28"/>
                <w:shd w:val="clear" w:color="auto" w:fill="FFFFFF"/>
                <w:lang w:eastAsia="ru-RU" w:bidi="ru-RU"/>
              </w:rPr>
              <w:t>Последовательность и рациональность выполнения;</w:t>
            </w:r>
          </w:p>
          <w:p w:rsidR="009F0E47" w:rsidRPr="00170A94" w:rsidRDefault="009F0E47" w:rsidP="00170A94">
            <w:pPr>
              <w:widowControl w:val="0"/>
              <w:numPr>
                <w:ilvl w:val="0"/>
                <w:numId w:val="8"/>
              </w:numPr>
              <w:tabs>
                <w:tab w:val="left" w:pos="487"/>
              </w:tabs>
              <w:ind w:left="0" w:firstLine="0"/>
              <w:rPr>
                <w:color w:val="000000"/>
                <w:sz w:val="28"/>
                <w:szCs w:val="28"/>
                <w:shd w:val="clear" w:color="auto" w:fill="FFFFFF"/>
                <w:lang w:eastAsia="ru-RU" w:bidi="ru-RU"/>
              </w:rPr>
            </w:pPr>
            <w:r w:rsidRPr="00170A94">
              <w:rPr>
                <w:color w:val="000000"/>
                <w:sz w:val="28"/>
                <w:szCs w:val="28"/>
                <w:shd w:val="clear" w:color="auto" w:fill="FFFFFF"/>
                <w:lang w:eastAsia="ru-RU" w:bidi="ru-RU"/>
              </w:rPr>
              <w:t>Самостоятельность решения;</w:t>
            </w:r>
          </w:p>
          <w:p w:rsidR="009F0E47" w:rsidRPr="00170A94" w:rsidRDefault="00170A94" w:rsidP="00170A94">
            <w:pPr>
              <w:widowControl w:val="0"/>
              <w:numPr>
                <w:ilvl w:val="0"/>
                <w:numId w:val="8"/>
              </w:numPr>
              <w:tabs>
                <w:tab w:val="left" w:pos="487"/>
              </w:tabs>
              <w:ind w:left="0" w:firstLine="0"/>
              <w:rPr>
                <w:sz w:val="28"/>
                <w:szCs w:val="28"/>
                <w:lang w:eastAsia="ru-RU" w:bidi="ru-RU"/>
              </w:rPr>
            </w:pPr>
            <w:r>
              <w:rPr>
                <w:sz w:val="28"/>
                <w:szCs w:val="28"/>
                <w:lang w:eastAsia="ru-RU" w:bidi="ru-RU"/>
              </w:rPr>
              <w:t>С</w:t>
            </w:r>
            <w:r w:rsidR="009F0E47" w:rsidRPr="00170A94">
              <w:rPr>
                <w:sz w:val="28"/>
                <w:szCs w:val="28"/>
                <w:lang w:eastAsia="ru-RU" w:bidi="ru-RU"/>
              </w:rPr>
              <w:t>пособность анализировать и обобщать информацию.</w:t>
            </w:r>
          </w:p>
          <w:p w:rsidR="009F0E47" w:rsidRPr="00170A94" w:rsidRDefault="009F0E47" w:rsidP="00170A94">
            <w:pPr>
              <w:widowControl w:val="0"/>
              <w:numPr>
                <w:ilvl w:val="0"/>
                <w:numId w:val="8"/>
              </w:numPr>
              <w:tabs>
                <w:tab w:val="left" w:pos="168"/>
              </w:tabs>
              <w:ind w:left="0" w:firstLine="0"/>
              <w:rPr>
                <w:sz w:val="28"/>
                <w:szCs w:val="28"/>
                <w:lang w:eastAsia="ru-RU"/>
              </w:rPr>
            </w:pPr>
            <w:r w:rsidRPr="00170A94">
              <w:rPr>
                <w:sz w:val="28"/>
                <w:szCs w:val="28"/>
                <w:lang w:eastAsia="ru-RU"/>
              </w:rPr>
              <w:t xml:space="preserve"> Способность делать обоснованные выводы на основе интерпретации информации, разъяснения;</w:t>
            </w:r>
          </w:p>
          <w:p w:rsidR="009F0E47" w:rsidRPr="00170A94" w:rsidRDefault="009F0E47" w:rsidP="00170A94">
            <w:pPr>
              <w:widowControl w:val="0"/>
              <w:numPr>
                <w:ilvl w:val="0"/>
                <w:numId w:val="8"/>
              </w:numPr>
              <w:tabs>
                <w:tab w:val="left" w:pos="413"/>
              </w:tabs>
              <w:ind w:left="0" w:firstLine="0"/>
              <w:rPr>
                <w:rFonts w:eastAsia="Calibri"/>
                <w:sz w:val="28"/>
                <w:szCs w:val="28"/>
                <w:lang w:eastAsia="ru-RU"/>
              </w:rPr>
            </w:pPr>
            <w:r w:rsidRPr="00170A94">
              <w:rPr>
                <w:sz w:val="28"/>
                <w:szCs w:val="28"/>
                <w:lang w:eastAsia="ru-RU"/>
              </w:rPr>
              <w:t>Установление причинно-следственных связей, выявление  закономерности;</w:t>
            </w:r>
          </w:p>
          <w:p w:rsidR="009F0E47" w:rsidRPr="00170A94" w:rsidRDefault="009F0E47" w:rsidP="00264211">
            <w:pPr>
              <w:widowControl w:val="0"/>
              <w:tabs>
                <w:tab w:val="left" w:pos="487"/>
              </w:tabs>
              <w:rPr>
                <w:sz w:val="28"/>
                <w:szCs w:val="28"/>
                <w:lang w:eastAsia="ru-RU" w:bidi="ru-RU"/>
              </w:rPr>
            </w:pPr>
          </w:p>
          <w:p w:rsidR="009F0E47" w:rsidRPr="00170A94" w:rsidRDefault="009F0E47" w:rsidP="00264211">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264211">
            <w:pPr>
              <w:widowControl w:val="0"/>
              <w:ind w:left="68"/>
              <w:rPr>
                <w:sz w:val="28"/>
                <w:szCs w:val="28"/>
                <w:lang w:eastAsia="ru-RU" w:bidi="ru-RU"/>
              </w:rPr>
            </w:pPr>
            <w:r w:rsidRPr="00170A94">
              <w:rPr>
                <w:color w:val="000000"/>
                <w:sz w:val="28"/>
                <w:szCs w:val="28"/>
                <w:shd w:val="clear" w:color="auto" w:fill="FFFFFF"/>
                <w:lang w:eastAsia="ru-RU" w:bidi="ru-RU"/>
              </w:rPr>
              <w:t xml:space="preserve">Задание решено самостоятельно. Студент </w:t>
            </w:r>
            <w:r w:rsidRPr="00170A94">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264211">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70A94" w:rsidRDefault="009F0E47" w:rsidP="00264211">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264211">
            <w:pPr>
              <w:widowControl w:val="0"/>
              <w:ind w:left="68"/>
              <w:rPr>
                <w:color w:val="000000"/>
                <w:sz w:val="28"/>
                <w:szCs w:val="28"/>
                <w:shd w:val="clear" w:color="auto" w:fill="FFFFFF"/>
                <w:lang w:eastAsia="ru-RU" w:bidi="ru-RU"/>
              </w:rPr>
            </w:pPr>
            <w:r w:rsidRPr="00170A94">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264211">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70A94" w:rsidRDefault="009F0E47" w:rsidP="00264211">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264211">
            <w:pPr>
              <w:widowControl w:val="0"/>
              <w:ind w:left="68"/>
              <w:rPr>
                <w:color w:val="000000"/>
                <w:sz w:val="28"/>
                <w:szCs w:val="28"/>
                <w:shd w:val="clear" w:color="auto" w:fill="FFFFFF"/>
                <w:lang w:eastAsia="ru-RU" w:bidi="ru-RU"/>
              </w:rPr>
            </w:pPr>
            <w:r w:rsidRPr="00170A94">
              <w:rPr>
                <w:color w:val="000000"/>
                <w:sz w:val="28"/>
                <w:szCs w:val="28"/>
                <w:shd w:val="clear" w:color="auto" w:fill="FFFFFF"/>
                <w:lang w:eastAsia="ru-RU" w:bidi="ru-RU"/>
              </w:rPr>
              <w:t xml:space="preserve">Задание решено с подсказками преподавателя. Студент </w:t>
            </w:r>
            <w:r w:rsidRPr="00170A94">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26421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70A94" w:rsidRDefault="009F0E47" w:rsidP="00264211">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264211">
            <w:pPr>
              <w:widowControl w:val="0"/>
              <w:ind w:left="68"/>
              <w:rPr>
                <w:sz w:val="28"/>
                <w:szCs w:val="28"/>
                <w:lang w:eastAsia="ru-RU" w:bidi="ru-RU"/>
              </w:rPr>
            </w:pPr>
            <w:r w:rsidRPr="00170A94">
              <w:rPr>
                <w:color w:val="000000"/>
                <w:sz w:val="28"/>
                <w:szCs w:val="28"/>
                <w:shd w:val="clear" w:color="auto" w:fill="FFFFFF"/>
                <w:lang w:eastAsia="ru-RU" w:bidi="ru-RU"/>
              </w:rPr>
              <w:t>Задание не решено.</w:t>
            </w:r>
          </w:p>
        </w:tc>
      </w:tr>
    </w:tbl>
    <w:p w:rsidR="009F0E47" w:rsidRPr="00184FC1" w:rsidRDefault="009F0E47" w:rsidP="00264211">
      <w:pPr>
        <w:rPr>
          <w:rFonts w:eastAsia="Calibri"/>
          <w:b/>
          <w:sz w:val="28"/>
          <w:szCs w:val="28"/>
        </w:rPr>
      </w:pPr>
    </w:p>
    <w:p w:rsidR="009F0E47" w:rsidRPr="00184FC1" w:rsidRDefault="009F0E47" w:rsidP="00264211">
      <w:pPr>
        <w:rPr>
          <w:rFonts w:eastAsia="Calibri"/>
          <w:b/>
          <w:sz w:val="28"/>
          <w:szCs w:val="28"/>
        </w:rPr>
      </w:pPr>
      <w:r w:rsidRPr="00184FC1">
        <w:rPr>
          <w:rFonts w:eastAsia="Calibri"/>
          <w:b/>
          <w:sz w:val="28"/>
          <w:szCs w:val="28"/>
        </w:rPr>
        <w:t>Оценивание исследования</w:t>
      </w:r>
    </w:p>
    <w:p w:rsidR="009F0E47" w:rsidRPr="00184FC1" w:rsidRDefault="009F0E47" w:rsidP="00264211">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26421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Отлично</w:t>
            </w:r>
          </w:p>
          <w:p w:rsidR="009F0E47" w:rsidRPr="00184FC1" w:rsidRDefault="009F0E47" w:rsidP="00264211">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70A94" w:rsidRDefault="009F0E47" w:rsidP="00170A94">
            <w:pPr>
              <w:widowControl w:val="0"/>
              <w:tabs>
                <w:tab w:val="left" w:pos="449"/>
                <w:tab w:val="left" w:pos="502"/>
              </w:tabs>
              <w:rPr>
                <w:sz w:val="28"/>
                <w:szCs w:val="28"/>
                <w:lang w:eastAsia="ru-RU" w:bidi="ru-RU"/>
              </w:rPr>
            </w:pPr>
            <w:r w:rsidRPr="00170A94">
              <w:rPr>
                <w:color w:val="000000"/>
                <w:sz w:val="28"/>
                <w:szCs w:val="28"/>
                <w:shd w:val="clear" w:color="auto" w:fill="FFFFFF"/>
                <w:lang w:eastAsia="ru-RU" w:bidi="ru-RU"/>
              </w:rPr>
              <w:t>1 Полнота изложения теоретического материала;</w:t>
            </w:r>
          </w:p>
          <w:p w:rsidR="009F0E47" w:rsidRPr="00170A94" w:rsidRDefault="009F0E47" w:rsidP="00170A94">
            <w:pPr>
              <w:widowControl w:val="0"/>
              <w:numPr>
                <w:ilvl w:val="0"/>
                <w:numId w:val="9"/>
              </w:numPr>
              <w:tabs>
                <w:tab w:val="left" w:pos="24"/>
                <w:tab w:val="left" w:pos="295"/>
                <w:tab w:val="left" w:pos="449"/>
              </w:tabs>
              <w:ind w:left="0" w:firstLine="0"/>
              <w:rPr>
                <w:sz w:val="28"/>
                <w:szCs w:val="28"/>
                <w:lang w:eastAsia="ru-RU" w:bidi="ru-RU"/>
              </w:rPr>
            </w:pPr>
            <w:r w:rsidRPr="00170A94">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9F0E47" w:rsidRPr="00170A94" w:rsidRDefault="009F0E47" w:rsidP="00170A94">
            <w:pPr>
              <w:widowControl w:val="0"/>
              <w:numPr>
                <w:ilvl w:val="0"/>
                <w:numId w:val="9"/>
              </w:numPr>
              <w:tabs>
                <w:tab w:val="left" w:pos="0"/>
                <w:tab w:val="left" w:pos="263"/>
                <w:tab w:val="left" w:pos="449"/>
              </w:tabs>
              <w:ind w:left="0" w:firstLine="0"/>
              <w:rPr>
                <w:sz w:val="28"/>
                <w:szCs w:val="28"/>
                <w:lang w:eastAsia="ru-RU" w:bidi="ru-RU"/>
              </w:rPr>
            </w:pPr>
            <w:r w:rsidRPr="00170A94">
              <w:rPr>
                <w:color w:val="000000"/>
                <w:sz w:val="28"/>
                <w:szCs w:val="28"/>
                <w:shd w:val="clear" w:color="auto" w:fill="FFFFFF"/>
                <w:lang w:eastAsia="ru-RU" w:bidi="ru-RU"/>
              </w:rPr>
              <w:t>Самостоятельность ответа;</w:t>
            </w:r>
          </w:p>
          <w:p w:rsidR="009F0E47" w:rsidRPr="00170A94" w:rsidRDefault="009F0E47" w:rsidP="00170A94">
            <w:pPr>
              <w:widowControl w:val="0"/>
              <w:numPr>
                <w:ilvl w:val="0"/>
                <w:numId w:val="9"/>
              </w:numPr>
              <w:tabs>
                <w:tab w:val="left" w:pos="449"/>
                <w:tab w:val="left" w:pos="851"/>
                <w:tab w:val="left" w:pos="1180"/>
                <w:tab w:val="left" w:pos="1257"/>
              </w:tabs>
              <w:ind w:left="0" w:firstLine="0"/>
              <w:jc w:val="both"/>
              <w:rPr>
                <w:sz w:val="28"/>
                <w:szCs w:val="28"/>
                <w:lang w:eastAsia="ru-RU"/>
              </w:rPr>
            </w:pPr>
            <w:r w:rsidRPr="00170A94">
              <w:rPr>
                <w:sz w:val="28"/>
                <w:szCs w:val="28"/>
                <w:lang w:eastAsia="ru-RU"/>
              </w:rPr>
              <w:t>теоретическая обоснованность решений, лежащих в основе замысла и воплощенных в результате;</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научность подхода к решению;</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владение терминологией;</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оригинальность замысла;</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уровень новизны;</w:t>
            </w:r>
          </w:p>
          <w:p w:rsidR="009F0E47" w:rsidRPr="00170A94" w:rsidRDefault="009F0E47" w:rsidP="00170A94">
            <w:pPr>
              <w:widowControl w:val="0"/>
              <w:numPr>
                <w:ilvl w:val="0"/>
                <w:numId w:val="9"/>
              </w:numPr>
              <w:tabs>
                <w:tab w:val="left" w:pos="449"/>
                <w:tab w:val="left" w:pos="851"/>
                <w:tab w:val="left" w:pos="1180"/>
              </w:tabs>
              <w:ind w:left="0" w:firstLine="0"/>
              <w:jc w:val="both"/>
              <w:rPr>
                <w:lang w:eastAsia="ru-RU"/>
              </w:rPr>
            </w:pPr>
            <w:r w:rsidRPr="00170A94">
              <w:rPr>
                <w:sz w:val="28"/>
                <w:szCs w:val="28"/>
                <w:lang w:eastAsia="ru-RU"/>
              </w:rPr>
              <w:t xml:space="preserve">характер представления результатов (наглядность, оформление, донесение до слушателей и </w:t>
            </w:r>
            <w:r w:rsidRPr="00170A94">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170A94">
            <w:pPr>
              <w:widowControl w:val="0"/>
              <w:rPr>
                <w:sz w:val="28"/>
                <w:szCs w:val="28"/>
                <w:lang w:eastAsia="ru-RU" w:bidi="ru-RU"/>
              </w:rPr>
            </w:pPr>
            <w:r w:rsidRPr="00170A94">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F0E47" w:rsidRPr="00184FC1" w:rsidTr="00264211">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70A94" w:rsidRDefault="009F0E47" w:rsidP="00170A94">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170A94">
            <w:pPr>
              <w:widowControl w:val="0"/>
              <w:rPr>
                <w:color w:val="000000"/>
                <w:sz w:val="28"/>
                <w:szCs w:val="28"/>
                <w:shd w:val="clear" w:color="auto" w:fill="FFFFFF"/>
                <w:lang w:eastAsia="ru-RU" w:bidi="ru-RU"/>
              </w:rPr>
            </w:pPr>
            <w:r w:rsidRPr="00170A94">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F0E47" w:rsidRPr="00184FC1" w:rsidTr="00264211">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70A94" w:rsidRDefault="009F0E47" w:rsidP="00170A94">
            <w:pPr>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170A94">
            <w:pPr>
              <w:widowControl w:val="0"/>
              <w:rPr>
                <w:color w:val="000000"/>
                <w:sz w:val="28"/>
                <w:szCs w:val="28"/>
                <w:shd w:val="clear" w:color="auto" w:fill="FFFFFF"/>
                <w:lang w:eastAsia="ru-RU" w:bidi="ru-RU"/>
              </w:rPr>
            </w:pPr>
            <w:r w:rsidRPr="00170A94">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26421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70A94" w:rsidRDefault="009F0E47" w:rsidP="00170A94">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170A94">
            <w:pPr>
              <w:widowControl w:val="0"/>
              <w:rPr>
                <w:sz w:val="28"/>
                <w:szCs w:val="28"/>
                <w:lang w:eastAsia="ru-RU" w:bidi="ru-RU"/>
              </w:rPr>
            </w:pPr>
            <w:r w:rsidRPr="00170A94">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70A94">
              <w:rPr>
                <w:color w:val="242424"/>
                <w:sz w:val="28"/>
                <w:szCs w:val="28"/>
                <w:lang w:eastAsia="ru-RU" w:bidi="ru-RU"/>
              </w:rPr>
              <w:t>ому вопросу</w:t>
            </w:r>
          </w:p>
        </w:tc>
      </w:tr>
    </w:tbl>
    <w:p w:rsidR="009F0E47" w:rsidRPr="00184FC1" w:rsidRDefault="009F0E47" w:rsidP="00264211">
      <w:pPr>
        <w:rPr>
          <w:rFonts w:eastAsia="Calibri"/>
          <w:b/>
          <w:sz w:val="28"/>
          <w:szCs w:val="28"/>
        </w:rPr>
      </w:pPr>
    </w:p>
    <w:p w:rsidR="009F0E47" w:rsidRPr="00184FC1" w:rsidRDefault="009F0E47" w:rsidP="00264211">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26421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lastRenderedPageBreak/>
              <w:t>Отлично</w:t>
            </w:r>
          </w:p>
          <w:p w:rsidR="009F0E47" w:rsidRPr="00184FC1" w:rsidRDefault="009F0E47" w:rsidP="00264211">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numPr>
                <w:ilvl w:val="0"/>
                <w:numId w:val="10"/>
              </w:numPr>
              <w:tabs>
                <w:tab w:val="left" w:pos="307"/>
                <w:tab w:val="left" w:pos="502"/>
              </w:tabs>
              <w:spacing w:after="200"/>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264211">
            <w:pPr>
              <w:widowControl w:val="0"/>
              <w:numPr>
                <w:ilvl w:val="0"/>
                <w:numId w:val="10"/>
              </w:numPr>
              <w:tabs>
                <w:tab w:val="left" w:pos="307"/>
                <w:tab w:val="left" w:pos="502"/>
              </w:tabs>
              <w:spacing w:after="200"/>
              <w:ind w:left="23"/>
              <w:rPr>
                <w:sz w:val="28"/>
                <w:szCs w:val="28"/>
                <w:lang w:eastAsia="ru-RU" w:bidi="ru-RU"/>
              </w:rPr>
            </w:pPr>
            <w:r w:rsidRPr="00184FC1">
              <w:rPr>
                <w:sz w:val="28"/>
                <w:szCs w:val="28"/>
                <w:lang w:eastAsia="ru-RU" w:bidi="ru-RU"/>
              </w:rPr>
              <w:t>владение терминологией;</w:t>
            </w:r>
          </w:p>
          <w:p w:rsidR="009F0E47" w:rsidRPr="00184FC1" w:rsidRDefault="009F0E47" w:rsidP="00264211">
            <w:pPr>
              <w:widowControl w:val="0"/>
              <w:numPr>
                <w:ilvl w:val="0"/>
                <w:numId w:val="10"/>
              </w:numPr>
              <w:tabs>
                <w:tab w:val="left" w:pos="307"/>
                <w:tab w:val="left" w:pos="851"/>
                <w:tab w:val="left" w:pos="1180"/>
              </w:tabs>
              <w:spacing w:after="200"/>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264211">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264211">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264211">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264211">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264211">
            <w:pPr>
              <w:spacing w:after="200"/>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264211">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26421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264211">
            <w:pPr>
              <w:spacing w:after="200"/>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264211">
      <w:pPr>
        <w:rPr>
          <w:rFonts w:eastAsia="Calibri"/>
          <w:b/>
          <w:sz w:val="28"/>
          <w:szCs w:val="28"/>
        </w:rPr>
      </w:pPr>
    </w:p>
    <w:p w:rsidR="009F0E47" w:rsidRPr="00184FC1" w:rsidRDefault="009F0E47" w:rsidP="00264211">
      <w:pPr>
        <w:spacing w:after="200"/>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264211">
        <w:trPr>
          <w:tblHeader/>
        </w:trPr>
        <w:tc>
          <w:tcPr>
            <w:tcW w:w="1046" w:type="pct"/>
            <w:shd w:val="clear" w:color="auto" w:fill="auto"/>
            <w:vAlign w:val="center"/>
          </w:tcPr>
          <w:p w:rsidR="009F0E47" w:rsidRPr="00184FC1" w:rsidRDefault="009F0E47" w:rsidP="00264211">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264211">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264211">
            <w:pPr>
              <w:suppressAutoHyphens/>
              <w:jc w:val="center"/>
              <w:rPr>
                <w:rFonts w:eastAsia="Calibri"/>
                <w:sz w:val="28"/>
                <w:szCs w:val="28"/>
              </w:rPr>
            </w:pPr>
            <w:r w:rsidRPr="00184FC1">
              <w:rPr>
                <w:rFonts w:eastAsia="Calibri"/>
                <w:sz w:val="28"/>
                <w:szCs w:val="28"/>
              </w:rPr>
              <w:t>Критерии</w:t>
            </w:r>
          </w:p>
        </w:tc>
      </w:tr>
      <w:tr w:rsidR="009F0E47" w:rsidRPr="00184FC1" w:rsidTr="00264211">
        <w:trPr>
          <w:trHeight w:val="1178"/>
        </w:trPr>
        <w:tc>
          <w:tcPr>
            <w:tcW w:w="1046" w:type="pct"/>
            <w:shd w:val="clear" w:color="auto" w:fill="auto"/>
          </w:tcPr>
          <w:p w:rsidR="009F0E47" w:rsidRPr="00184FC1" w:rsidRDefault="009F0E47" w:rsidP="00264211">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264211">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264211">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264211">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264211">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264211">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264211">
            <w:pPr>
              <w:suppressAutoHyphens/>
              <w:jc w:val="both"/>
              <w:rPr>
                <w:rFonts w:eastAsia="Calibri"/>
                <w:sz w:val="28"/>
                <w:szCs w:val="28"/>
              </w:rPr>
            </w:pPr>
          </w:p>
        </w:tc>
        <w:tc>
          <w:tcPr>
            <w:tcW w:w="2428" w:type="pct"/>
            <w:shd w:val="clear" w:color="auto" w:fill="auto"/>
          </w:tcPr>
          <w:p w:rsidR="009F0E47" w:rsidRPr="00184FC1" w:rsidRDefault="009F0E47" w:rsidP="00264211">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264211">
            <w:pPr>
              <w:numPr>
                <w:ilvl w:val="0"/>
                <w:numId w:val="11"/>
              </w:numPr>
              <w:tabs>
                <w:tab w:val="left" w:pos="274"/>
              </w:tabs>
              <w:suppressAutoHyphens/>
              <w:spacing w:after="200"/>
              <w:ind w:left="-10"/>
              <w:jc w:val="both"/>
              <w:rPr>
                <w:rFonts w:eastAsia="Calibri"/>
                <w:sz w:val="28"/>
                <w:szCs w:val="28"/>
              </w:rPr>
            </w:pPr>
            <w:r w:rsidRPr="00184FC1">
              <w:rPr>
                <w:rFonts w:eastAsia="Calibri"/>
                <w:sz w:val="28"/>
                <w:szCs w:val="28"/>
              </w:rPr>
              <w:t xml:space="preserve">Дан развернутый ответ на поставленный вопрос, где студент демонстрирует знания, приобретенные на лекционных и </w:t>
            </w:r>
            <w:r w:rsidRPr="00184FC1">
              <w:rPr>
                <w:rFonts w:eastAsia="Calibri"/>
                <w:sz w:val="28"/>
                <w:szCs w:val="28"/>
              </w:rPr>
              <w:lastRenderedPageBreak/>
              <w:t>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264211">
            <w:pPr>
              <w:numPr>
                <w:ilvl w:val="0"/>
                <w:numId w:val="11"/>
              </w:numPr>
              <w:tabs>
                <w:tab w:val="left" w:pos="274"/>
              </w:tabs>
              <w:suppressAutoHyphens/>
              <w:spacing w:after="200"/>
              <w:ind w:left="-10"/>
              <w:jc w:val="both"/>
              <w:rPr>
                <w:rFonts w:eastAsia="Calibri"/>
                <w:sz w:val="28"/>
                <w:szCs w:val="28"/>
              </w:rPr>
            </w:pPr>
            <w:r w:rsidRPr="00184FC1">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264211">
            <w:pPr>
              <w:suppressAutoHyphens/>
              <w:jc w:val="both"/>
              <w:rPr>
                <w:rFonts w:eastAsia="Calibri"/>
                <w:sz w:val="28"/>
                <w:szCs w:val="28"/>
              </w:rPr>
            </w:pPr>
          </w:p>
        </w:tc>
      </w:tr>
      <w:tr w:rsidR="009F0E47" w:rsidRPr="00184FC1" w:rsidTr="00264211">
        <w:tc>
          <w:tcPr>
            <w:tcW w:w="1046" w:type="pct"/>
            <w:shd w:val="clear" w:color="auto" w:fill="auto"/>
          </w:tcPr>
          <w:p w:rsidR="009F0E47" w:rsidRPr="00184FC1" w:rsidRDefault="009F0E47" w:rsidP="00264211">
            <w:pPr>
              <w:rPr>
                <w:rFonts w:eastAsia="Calibri"/>
                <w:sz w:val="28"/>
                <w:szCs w:val="28"/>
              </w:rPr>
            </w:pPr>
            <w:r w:rsidRPr="00184FC1">
              <w:rPr>
                <w:rFonts w:eastAsia="Calibri"/>
                <w:sz w:val="28"/>
                <w:szCs w:val="28"/>
              </w:rPr>
              <w:lastRenderedPageBreak/>
              <w:t>Незачтено</w:t>
            </w:r>
          </w:p>
        </w:tc>
        <w:tc>
          <w:tcPr>
            <w:tcW w:w="1526" w:type="pct"/>
            <w:vMerge/>
            <w:shd w:val="clear" w:color="auto" w:fill="auto"/>
          </w:tcPr>
          <w:p w:rsidR="009F0E47" w:rsidRPr="00184FC1" w:rsidRDefault="009F0E47" w:rsidP="00264211">
            <w:pPr>
              <w:suppressAutoHyphens/>
              <w:rPr>
                <w:rFonts w:eastAsia="Calibri"/>
                <w:sz w:val="28"/>
                <w:szCs w:val="28"/>
              </w:rPr>
            </w:pPr>
          </w:p>
        </w:tc>
        <w:tc>
          <w:tcPr>
            <w:tcW w:w="2428" w:type="pct"/>
            <w:shd w:val="clear" w:color="auto" w:fill="auto"/>
          </w:tcPr>
          <w:p w:rsidR="009F0E47" w:rsidRPr="00184FC1" w:rsidRDefault="009F0E47" w:rsidP="00264211">
            <w:pPr>
              <w:suppressAutoHyphens/>
              <w:jc w:val="both"/>
              <w:rPr>
                <w:rFonts w:eastAsia="Calibri"/>
                <w:sz w:val="28"/>
                <w:szCs w:val="28"/>
              </w:rPr>
            </w:pPr>
            <w:r w:rsidRPr="00184FC1">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184FC1">
              <w:rPr>
                <w:rFonts w:eastAsia="Calibri"/>
                <w:sz w:val="28"/>
                <w:szCs w:val="28"/>
              </w:rPr>
              <w:lastRenderedPageBreak/>
              <w:t>преподавателя.</w:t>
            </w:r>
          </w:p>
        </w:tc>
      </w:tr>
    </w:tbl>
    <w:p w:rsidR="009F0E47" w:rsidRPr="00184FC1" w:rsidRDefault="009F0E47" w:rsidP="00264211">
      <w:pPr>
        <w:spacing w:after="200"/>
        <w:ind w:firstLine="709"/>
        <w:jc w:val="both"/>
        <w:rPr>
          <w:rFonts w:eastAsia="Calibri"/>
          <w:b/>
          <w:sz w:val="28"/>
          <w:szCs w:val="28"/>
        </w:rPr>
      </w:pPr>
    </w:p>
    <w:p w:rsidR="009F0E47" w:rsidRPr="00184FC1" w:rsidRDefault="009F0E47" w:rsidP="00264211">
      <w:pPr>
        <w:spacing w:after="200"/>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264211">
      <w:pPr>
        <w:pStyle w:val="a5"/>
        <w:numPr>
          <w:ilvl w:val="0"/>
          <w:numId w:val="4"/>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F0E47" w:rsidRPr="006546AC" w:rsidRDefault="009F0E47" w:rsidP="00264211">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264211">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264211">
      <w:pPr>
        <w:pStyle w:val="a5"/>
        <w:numPr>
          <w:ilvl w:val="0"/>
          <w:numId w:val="4"/>
        </w:numPr>
        <w:suppressLineNumbers/>
        <w:spacing w:after="0"/>
        <w:jc w:val="both"/>
        <w:rPr>
          <w:sz w:val="28"/>
          <w:szCs w:val="28"/>
        </w:rPr>
      </w:pPr>
      <w:r w:rsidRPr="006546AC">
        <w:rPr>
          <w:sz w:val="28"/>
          <w:szCs w:val="28"/>
        </w:rPr>
        <w:lastRenderedPageBreak/>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264211">
      <w:pPr>
        <w:widowControl w:val="0"/>
        <w:tabs>
          <w:tab w:val="left" w:pos="993"/>
        </w:tabs>
        <w:ind w:right="181" w:firstLine="709"/>
        <w:jc w:val="both"/>
        <w:rPr>
          <w:sz w:val="28"/>
          <w:szCs w:val="28"/>
          <w:lang w:eastAsia="ru-RU"/>
        </w:rPr>
      </w:pP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264211">
        <w:trPr>
          <w:tblHeader/>
        </w:trPr>
        <w:tc>
          <w:tcPr>
            <w:tcW w:w="642" w:type="dxa"/>
            <w:shd w:val="clear" w:color="auto" w:fill="auto"/>
            <w:vAlign w:val="center"/>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п/п</w:t>
            </w:r>
          </w:p>
        </w:tc>
        <w:tc>
          <w:tcPr>
            <w:tcW w:w="2977" w:type="dxa"/>
            <w:shd w:val="clear" w:color="auto" w:fill="auto"/>
            <w:vAlign w:val="center"/>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264211">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264211">
        <w:tc>
          <w:tcPr>
            <w:tcW w:w="642" w:type="dxa"/>
            <w:shd w:val="clear" w:color="auto" w:fill="auto"/>
          </w:tcPr>
          <w:p w:rsidR="009F0E47" w:rsidRPr="00184FC1" w:rsidRDefault="009F0E47" w:rsidP="00264211">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264211">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264211">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264211">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в системе электронного обучения Мoodle.</w:t>
            </w:r>
          </w:p>
        </w:tc>
        <w:tc>
          <w:tcPr>
            <w:tcW w:w="2600" w:type="dxa"/>
            <w:shd w:val="clear" w:color="auto" w:fill="auto"/>
          </w:tcPr>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Комплект задач и заданий</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264211">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264211">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264211">
            <w:pPr>
              <w:widowControl w:val="0"/>
              <w:tabs>
                <w:tab w:val="left" w:pos="2098"/>
              </w:tabs>
              <w:rPr>
                <w:sz w:val="28"/>
                <w:szCs w:val="28"/>
                <w:lang w:eastAsia="ru-RU"/>
              </w:rPr>
            </w:pPr>
            <w:r w:rsidRPr="00184FC1">
              <w:rPr>
                <w:color w:val="000000"/>
                <w:sz w:val="28"/>
                <w:szCs w:val="28"/>
                <w:shd w:val="clear" w:color="auto" w:fill="FFFFFF"/>
                <w:lang w:eastAsia="ru-RU" w:bidi="ru-RU"/>
              </w:rPr>
              <w:t>Вопросы по темам/разделам дисциплины</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4</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w:t>
            </w:r>
            <w:r w:rsidRPr="00184FC1">
              <w:rPr>
                <w:color w:val="000000"/>
                <w:sz w:val="28"/>
                <w:szCs w:val="28"/>
                <w:shd w:val="clear" w:color="auto" w:fill="FFFFFF"/>
                <w:lang w:eastAsia="ru-RU" w:bidi="ru-RU"/>
              </w:rPr>
              <w:lastRenderedPageBreak/>
              <w:t xml:space="preserve">Форма предоставления ответа студента: письменная или работа в </w:t>
            </w:r>
            <w:r w:rsidRPr="00184FC1">
              <w:rPr>
                <w:sz w:val="28"/>
                <w:szCs w:val="28"/>
                <w:lang w:eastAsia="ru-RU"/>
              </w:rPr>
              <w:t xml:space="preserve"> системе электронного обучения Мoodle.</w:t>
            </w:r>
          </w:p>
        </w:tc>
        <w:tc>
          <w:tcPr>
            <w:tcW w:w="2600"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lastRenderedPageBreak/>
              <w:t>Темы исследования</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lastRenderedPageBreak/>
              <w:t>5</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264211">
            <w:pPr>
              <w:widowControl w:val="0"/>
              <w:rPr>
                <w:sz w:val="28"/>
                <w:szCs w:val="28"/>
                <w:lang w:eastAsia="ru-RU"/>
              </w:rPr>
            </w:pPr>
            <w:r w:rsidRPr="00184FC1">
              <w:rPr>
                <w:rFonts w:eastAsia="Calibri"/>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Фонд тестовых заданий</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6</w:t>
            </w:r>
          </w:p>
        </w:tc>
        <w:tc>
          <w:tcPr>
            <w:tcW w:w="2977" w:type="dxa"/>
            <w:shd w:val="clear" w:color="auto" w:fill="auto"/>
          </w:tcPr>
          <w:p w:rsidR="009F0E47" w:rsidRPr="00184FC1" w:rsidRDefault="009F0E47" w:rsidP="00264211">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264211">
            <w:pPr>
              <w:rPr>
                <w:sz w:val="28"/>
                <w:szCs w:val="28"/>
                <w:lang w:eastAsia="ru-RU"/>
              </w:rPr>
            </w:pPr>
            <w:r w:rsidRPr="00184FC1">
              <w:rPr>
                <w:sz w:val="28"/>
                <w:szCs w:val="28"/>
                <w:lang w:eastAsia="ru-RU"/>
              </w:rPr>
              <w:t>С учетом результативности</w:t>
            </w:r>
          </w:p>
          <w:p w:rsidR="009F0E47" w:rsidRPr="00184FC1" w:rsidRDefault="009F0E47" w:rsidP="00264211">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 xml:space="preserve">объем учебного предмета по итогам семестра и  </w:t>
            </w:r>
            <w:r w:rsidRPr="00184FC1">
              <w:rPr>
                <w:rFonts w:eastAsia="Calibri"/>
                <w:sz w:val="28"/>
                <w:szCs w:val="28"/>
              </w:rPr>
              <w:lastRenderedPageBreak/>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264211">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264211">
            <w:pPr>
              <w:widowControl w:val="0"/>
              <w:rPr>
                <w:sz w:val="28"/>
                <w:szCs w:val="28"/>
                <w:lang w:eastAsia="ru-RU"/>
              </w:rPr>
            </w:pPr>
          </w:p>
        </w:tc>
        <w:tc>
          <w:tcPr>
            <w:tcW w:w="2600"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9F0E47" w:rsidRPr="00184FC1" w:rsidRDefault="009F0E47" w:rsidP="00264211">
      <w:pPr>
        <w:widowControl w:val="0"/>
        <w:ind w:right="180"/>
        <w:jc w:val="both"/>
        <w:rPr>
          <w:sz w:val="28"/>
          <w:szCs w:val="28"/>
          <w:lang w:eastAsia="ru-RU"/>
        </w:rPr>
      </w:pPr>
    </w:p>
    <w:p w:rsidR="009F0E47" w:rsidRPr="00184FC1" w:rsidRDefault="009F0E47" w:rsidP="00264211">
      <w:pPr>
        <w:spacing w:after="200"/>
        <w:rPr>
          <w:rFonts w:eastAsia="Calibri"/>
          <w:b/>
          <w:i/>
          <w:sz w:val="28"/>
          <w:szCs w:val="28"/>
        </w:rPr>
      </w:pPr>
    </w:p>
    <w:p w:rsidR="009F0E47" w:rsidRPr="00184FC1" w:rsidRDefault="009F0E47" w:rsidP="00264211">
      <w:pPr>
        <w:ind w:firstLine="567"/>
        <w:jc w:val="both"/>
        <w:rPr>
          <w:rFonts w:eastAsia="Calibri"/>
          <w:sz w:val="28"/>
          <w:szCs w:val="28"/>
        </w:rPr>
      </w:pPr>
    </w:p>
    <w:p w:rsidR="009F0E47" w:rsidRPr="00184FC1" w:rsidRDefault="009F0E47" w:rsidP="00264211">
      <w:pPr>
        <w:spacing w:after="200"/>
        <w:rPr>
          <w:rFonts w:eastAsia="Calibri"/>
          <w:b/>
          <w:i/>
          <w:sz w:val="28"/>
          <w:szCs w:val="28"/>
        </w:rPr>
      </w:pPr>
    </w:p>
    <w:p w:rsidR="009F0E47" w:rsidRPr="00184FC1" w:rsidRDefault="009F0E47" w:rsidP="00264211">
      <w:pPr>
        <w:ind w:firstLine="567"/>
        <w:jc w:val="both"/>
        <w:rPr>
          <w:rFonts w:eastAsia="Calibri"/>
          <w:sz w:val="28"/>
          <w:szCs w:val="28"/>
        </w:rPr>
      </w:pPr>
    </w:p>
    <w:p w:rsidR="009F0E47" w:rsidRPr="006546AC" w:rsidRDefault="009F0E47" w:rsidP="00264211">
      <w:pPr>
        <w:ind w:firstLine="851"/>
        <w:jc w:val="both"/>
        <w:rPr>
          <w:sz w:val="28"/>
          <w:szCs w:val="28"/>
        </w:rPr>
      </w:pPr>
    </w:p>
    <w:p w:rsidR="009F0E47" w:rsidRPr="006546AC" w:rsidRDefault="009F0E47" w:rsidP="00264211">
      <w:pPr>
        <w:pStyle w:val="a5"/>
        <w:numPr>
          <w:ilvl w:val="0"/>
          <w:numId w:val="4"/>
        </w:numPr>
        <w:suppressLineNumbers/>
        <w:spacing w:after="0"/>
        <w:jc w:val="both"/>
        <w:rPr>
          <w:sz w:val="28"/>
          <w:szCs w:val="28"/>
        </w:rPr>
      </w:pPr>
    </w:p>
    <w:sectPr w:rsidR="009F0E47" w:rsidRPr="006546AC" w:rsidSect="0042736D">
      <w:footerReference w:type="default" r:id="rId14"/>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A3" w:rsidRDefault="00AE3CA3" w:rsidP="0042736D">
      <w:r>
        <w:separator/>
      </w:r>
    </w:p>
  </w:endnote>
  <w:endnote w:type="continuationSeparator" w:id="0">
    <w:p w:rsidR="00AE3CA3" w:rsidRDefault="00AE3CA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11" w:rsidRPr="0042736D" w:rsidRDefault="0026421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E477A">
      <w:rPr>
        <w:noProof/>
        <w:sz w:val="28"/>
      </w:rPr>
      <w:t>1</w:t>
    </w:r>
    <w:r w:rsidRPr="0042736D">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11" w:rsidRPr="0042736D" w:rsidRDefault="0026421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E477A">
      <w:rPr>
        <w:noProof/>
        <w:sz w:val="28"/>
      </w:rPr>
      <w:t>25</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A3" w:rsidRDefault="00AE3CA3" w:rsidP="0042736D">
      <w:r>
        <w:separator/>
      </w:r>
    </w:p>
  </w:footnote>
  <w:footnote w:type="continuationSeparator" w:id="0">
    <w:p w:rsidR="00AE3CA3" w:rsidRDefault="00AE3CA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6CE2"/>
    <w:rsid w:val="000D163F"/>
    <w:rsid w:val="00103F09"/>
    <w:rsid w:val="00145581"/>
    <w:rsid w:val="00170A94"/>
    <w:rsid w:val="001818E5"/>
    <w:rsid w:val="00185EB2"/>
    <w:rsid w:val="001B0845"/>
    <w:rsid w:val="00264211"/>
    <w:rsid w:val="002A7D4C"/>
    <w:rsid w:val="002C40E5"/>
    <w:rsid w:val="00344981"/>
    <w:rsid w:val="00352839"/>
    <w:rsid w:val="0037230E"/>
    <w:rsid w:val="00394839"/>
    <w:rsid w:val="003A6C34"/>
    <w:rsid w:val="003C3B61"/>
    <w:rsid w:val="003F1B73"/>
    <w:rsid w:val="003F7281"/>
    <w:rsid w:val="00400A61"/>
    <w:rsid w:val="0042736D"/>
    <w:rsid w:val="004D08B1"/>
    <w:rsid w:val="004E3C84"/>
    <w:rsid w:val="004F3EAD"/>
    <w:rsid w:val="005D7662"/>
    <w:rsid w:val="0062691E"/>
    <w:rsid w:val="00627B52"/>
    <w:rsid w:val="006546AC"/>
    <w:rsid w:val="00661658"/>
    <w:rsid w:val="006A050F"/>
    <w:rsid w:val="006A35CF"/>
    <w:rsid w:val="006E477A"/>
    <w:rsid w:val="007261DC"/>
    <w:rsid w:val="00790E2F"/>
    <w:rsid w:val="007A0787"/>
    <w:rsid w:val="007B03BA"/>
    <w:rsid w:val="00862EA6"/>
    <w:rsid w:val="00915715"/>
    <w:rsid w:val="00954552"/>
    <w:rsid w:val="00996203"/>
    <w:rsid w:val="009F0E47"/>
    <w:rsid w:val="00A11176"/>
    <w:rsid w:val="00AB1991"/>
    <w:rsid w:val="00AB784E"/>
    <w:rsid w:val="00AE3CA3"/>
    <w:rsid w:val="00B00299"/>
    <w:rsid w:val="00BD5F05"/>
    <w:rsid w:val="00BF3EAC"/>
    <w:rsid w:val="00C418C7"/>
    <w:rsid w:val="00C77F4D"/>
    <w:rsid w:val="00F45721"/>
    <w:rsid w:val="00F478C8"/>
    <w:rsid w:val="00F70EE7"/>
    <w:rsid w:val="00F87969"/>
    <w:rsid w:val="00FE4A1D"/>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4883</Words>
  <Characters>27835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24</cp:revision>
  <dcterms:created xsi:type="dcterms:W3CDTF">2019-10-22T05:43:00Z</dcterms:created>
  <dcterms:modified xsi:type="dcterms:W3CDTF">2022-03-17T08:46:00Z</dcterms:modified>
</cp:coreProperties>
</file>