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F8" w:rsidRDefault="006E4CF8" w:rsidP="006E4CF8">
      <w:pPr>
        <w:pStyle w:val="ReportHead"/>
        <w:suppressAutoHyphens/>
        <w:rPr>
          <w:sz w:val="24"/>
        </w:rPr>
      </w:pPr>
      <w:r>
        <w:rPr>
          <w:sz w:val="24"/>
        </w:rPr>
        <w:t>Минобрнауки России</w:t>
      </w:r>
    </w:p>
    <w:p w:rsidR="006E4CF8" w:rsidRDefault="006E4CF8" w:rsidP="006E4CF8">
      <w:pPr>
        <w:pStyle w:val="ReportHead"/>
        <w:suppressAutoHyphens/>
        <w:rPr>
          <w:sz w:val="24"/>
        </w:rPr>
      </w:pP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Бузулукский гуманитарно-технологическ</w:t>
      </w:r>
      <w:r>
        <w:rPr>
          <w:rFonts w:ascii="Times New Roman" w:eastAsia="Calibri" w:hAnsi="Times New Roman" w:cs="Times New Roman"/>
          <w:sz w:val="24"/>
        </w:rPr>
        <w:t>ий</w:t>
      </w:r>
      <w:r w:rsidRPr="009E1C92">
        <w:rPr>
          <w:rFonts w:ascii="Times New Roman" w:eastAsia="Calibri" w:hAnsi="Times New Roman" w:cs="Times New Roman"/>
          <w:sz w:val="24"/>
        </w:rPr>
        <w:t xml:space="preserve"> институт (филиал)</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федерального государственного бюджетного образовательного учреждения</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высшего образования</w:t>
      </w:r>
    </w:p>
    <w:p w:rsidR="006E4CF8" w:rsidRPr="009E1C92" w:rsidRDefault="006E4CF8" w:rsidP="006E4CF8">
      <w:pPr>
        <w:suppressAutoHyphens/>
        <w:spacing w:after="0" w:line="240" w:lineRule="auto"/>
        <w:jc w:val="center"/>
        <w:rPr>
          <w:rFonts w:ascii="Times New Roman" w:eastAsia="Calibri" w:hAnsi="Times New Roman" w:cs="Times New Roman"/>
          <w:b/>
          <w:sz w:val="24"/>
        </w:rPr>
      </w:pPr>
      <w:r w:rsidRPr="009E1C92">
        <w:rPr>
          <w:rFonts w:ascii="Times New Roman" w:eastAsia="Calibri" w:hAnsi="Times New Roman" w:cs="Times New Roman"/>
          <w:b/>
          <w:sz w:val="24"/>
        </w:rPr>
        <w:t>«Оренбургский государственный университет»</w:t>
      </w:r>
    </w:p>
    <w:p w:rsidR="006E4CF8" w:rsidRPr="009E1C92" w:rsidRDefault="006E4CF8" w:rsidP="006E4CF8">
      <w:pPr>
        <w:suppressAutoHyphens/>
        <w:spacing w:after="0" w:line="240" w:lineRule="auto"/>
        <w:jc w:val="center"/>
        <w:rPr>
          <w:rFonts w:ascii="Times New Roman" w:eastAsia="Calibri" w:hAnsi="Times New Roman" w:cs="Times New Roman"/>
          <w:sz w:val="24"/>
        </w:rPr>
      </w:pPr>
    </w:p>
    <w:p w:rsidR="006E4CF8" w:rsidRPr="00DC6C45" w:rsidRDefault="006E4CF8" w:rsidP="006E4CF8">
      <w:pPr>
        <w:suppressAutoHyphens/>
        <w:jc w:val="center"/>
        <w:rPr>
          <w:rFonts w:ascii="Times New Roman" w:eastAsia="Calibri" w:hAnsi="Times New Roman" w:cs="Times New Roman"/>
          <w:sz w:val="24"/>
        </w:rPr>
      </w:pPr>
      <w:r w:rsidRPr="00DC6C45">
        <w:rPr>
          <w:rFonts w:ascii="Times New Roman" w:eastAsia="Calibri" w:hAnsi="Times New Roman" w:cs="Times New Roman"/>
          <w:sz w:val="24"/>
        </w:rPr>
        <w:t xml:space="preserve">Кафедра </w:t>
      </w:r>
      <w:r w:rsidR="009C51B7">
        <w:rPr>
          <w:rFonts w:ascii="Times New Roman" w:eastAsia="Calibri" w:hAnsi="Times New Roman" w:cs="Times New Roman"/>
          <w:sz w:val="24"/>
        </w:rPr>
        <w:t>юриспруденции</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B33C1" w:rsidRPr="00E328BF" w:rsidRDefault="006B33C1" w:rsidP="006B33C1">
      <w:pPr>
        <w:jc w:val="center"/>
        <w:rPr>
          <w:rFonts w:ascii="Times New Roman" w:hAnsi="Times New Roman" w:cs="Times New Roman"/>
          <w:b/>
          <w:sz w:val="24"/>
          <w:szCs w:val="24"/>
        </w:rPr>
      </w:pPr>
      <w:r w:rsidRPr="00E328BF">
        <w:rPr>
          <w:rFonts w:ascii="Times New Roman" w:hAnsi="Times New Roman" w:cs="Times New Roman"/>
          <w:b/>
          <w:sz w:val="24"/>
          <w:szCs w:val="24"/>
        </w:rPr>
        <w:t xml:space="preserve">Методические указания для обучающихся по освоению дисциплины  </w:t>
      </w:r>
    </w:p>
    <w:p w:rsidR="006E4CF8" w:rsidRDefault="006B33C1" w:rsidP="006B33C1">
      <w:pPr>
        <w:pStyle w:val="ReportHead"/>
        <w:suppressAutoHyphens/>
        <w:spacing w:before="120"/>
        <w:rPr>
          <w:i/>
          <w:sz w:val="24"/>
        </w:rPr>
      </w:pPr>
      <w:r>
        <w:rPr>
          <w:i/>
          <w:sz w:val="24"/>
        </w:rPr>
        <w:t xml:space="preserve"> </w:t>
      </w:r>
      <w:r w:rsidR="006E4CF8">
        <w:rPr>
          <w:i/>
          <w:sz w:val="24"/>
        </w:rPr>
        <w:t>«</w:t>
      </w:r>
      <w:r w:rsidR="004E0E3B">
        <w:rPr>
          <w:i/>
          <w:sz w:val="24"/>
        </w:rPr>
        <w:t>Б1.Д.В.6 Уголовно-исполнительное право</w:t>
      </w:r>
      <w:r w:rsidR="006E4CF8">
        <w:rPr>
          <w:i/>
          <w:sz w:val="24"/>
        </w:rPr>
        <w:t>»</w:t>
      </w:r>
    </w:p>
    <w:p w:rsidR="006E4CF8" w:rsidRDefault="006E4CF8" w:rsidP="006E4CF8">
      <w:pPr>
        <w:pStyle w:val="ReportHead"/>
        <w:suppressAutoHyphens/>
        <w:rPr>
          <w:sz w:val="24"/>
        </w:rPr>
      </w:pPr>
    </w:p>
    <w:p w:rsidR="006E4CF8" w:rsidRDefault="006E4CF8" w:rsidP="006E4CF8">
      <w:pPr>
        <w:pStyle w:val="ReportHead"/>
        <w:suppressAutoHyphens/>
        <w:spacing w:line="360" w:lineRule="auto"/>
        <w:rPr>
          <w:sz w:val="24"/>
        </w:rPr>
      </w:pPr>
      <w:r>
        <w:rPr>
          <w:sz w:val="24"/>
        </w:rPr>
        <w:t>Уровень высшего образования</w:t>
      </w:r>
    </w:p>
    <w:p w:rsidR="006E4CF8" w:rsidRDefault="006E4CF8" w:rsidP="006E4CF8">
      <w:pPr>
        <w:pStyle w:val="ReportHead"/>
        <w:suppressAutoHyphens/>
        <w:spacing w:line="360" w:lineRule="auto"/>
        <w:rPr>
          <w:sz w:val="24"/>
        </w:rPr>
      </w:pPr>
      <w:r>
        <w:rPr>
          <w:sz w:val="24"/>
        </w:rPr>
        <w:t>БАКАЛАВРИАТ</w:t>
      </w:r>
    </w:p>
    <w:p w:rsidR="006E4CF8" w:rsidRDefault="006E4CF8" w:rsidP="006E4CF8">
      <w:pPr>
        <w:pStyle w:val="ReportHead"/>
        <w:suppressAutoHyphens/>
        <w:rPr>
          <w:sz w:val="24"/>
        </w:rPr>
      </w:pPr>
      <w:r>
        <w:rPr>
          <w:sz w:val="24"/>
        </w:rPr>
        <w:t>Направление подготовки</w:t>
      </w:r>
    </w:p>
    <w:p w:rsidR="006E4CF8" w:rsidRDefault="006E4CF8" w:rsidP="006E4CF8">
      <w:pPr>
        <w:pStyle w:val="ReportHead"/>
        <w:suppressAutoHyphens/>
        <w:rPr>
          <w:i/>
          <w:sz w:val="24"/>
          <w:u w:val="single"/>
        </w:rPr>
      </w:pPr>
      <w:r>
        <w:rPr>
          <w:i/>
          <w:sz w:val="24"/>
          <w:u w:val="single"/>
        </w:rPr>
        <w:t>40.03.01 Юриспруденция</w:t>
      </w:r>
    </w:p>
    <w:p w:rsidR="006E4CF8" w:rsidRDefault="006E4CF8" w:rsidP="006E4CF8">
      <w:pPr>
        <w:pStyle w:val="ReportHead"/>
        <w:suppressAutoHyphens/>
        <w:rPr>
          <w:sz w:val="24"/>
          <w:vertAlign w:val="superscript"/>
        </w:rPr>
      </w:pPr>
      <w:r>
        <w:rPr>
          <w:sz w:val="24"/>
          <w:vertAlign w:val="superscript"/>
        </w:rPr>
        <w:t>(код и наименование направления подготовки)</w:t>
      </w:r>
    </w:p>
    <w:p w:rsidR="006E4CF8" w:rsidRDefault="006E4CF8" w:rsidP="006E4CF8">
      <w:pPr>
        <w:pStyle w:val="ReportHead"/>
        <w:suppressAutoHyphens/>
        <w:rPr>
          <w:i/>
          <w:sz w:val="24"/>
          <w:u w:val="single"/>
        </w:rPr>
      </w:pPr>
      <w:r>
        <w:rPr>
          <w:i/>
          <w:sz w:val="24"/>
          <w:u w:val="single"/>
        </w:rPr>
        <w:t>Общий профиль</w:t>
      </w:r>
    </w:p>
    <w:p w:rsidR="006E4CF8" w:rsidRDefault="006E4CF8" w:rsidP="006E4CF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E4CF8" w:rsidRDefault="006E4CF8" w:rsidP="006E4CF8">
      <w:pPr>
        <w:pStyle w:val="ReportHead"/>
        <w:suppressAutoHyphens/>
        <w:rPr>
          <w:sz w:val="24"/>
        </w:rPr>
      </w:pPr>
    </w:p>
    <w:p w:rsidR="006E4CF8" w:rsidRDefault="006E4CF8" w:rsidP="006E4CF8">
      <w:pPr>
        <w:pStyle w:val="ReportHead"/>
        <w:suppressAutoHyphens/>
        <w:rPr>
          <w:sz w:val="24"/>
        </w:rPr>
      </w:pPr>
      <w:r>
        <w:rPr>
          <w:sz w:val="24"/>
        </w:rPr>
        <w:t>Квалификация</w:t>
      </w:r>
    </w:p>
    <w:p w:rsidR="006E4CF8" w:rsidRDefault="006E4CF8" w:rsidP="006E4CF8">
      <w:pPr>
        <w:pStyle w:val="ReportHead"/>
        <w:suppressAutoHyphens/>
        <w:rPr>
          <w:i/>
          <w:sz w:val="24"/>
          <w:u w:val="single"/>
        </w:rPr>
      </w:pPr>
      <w:r>
        <w:rPr>
          <w:i/>
          <w:sz w:val="24"/>
          <w:u w:val="single"/>
        </w:rPr>
        <w:t>Бакалавр</w:t>
      </w:r>
    </w:p>
    <w:p w:rsidR="006E4CF8" w:rsidRDefault="006E4CF8" w:rsidP="006E4CF8">
      <w:pPr>
        <w:pStyle w:val="ReportHead"/>
        <w:suppressAutoHyphens/>
        <w:spacing w:before="120"/>
        <w:rPr>
          <w:sz w:val="24"/>
        </w:rPr>
      </w:pPr>
      <w:r>
        <w:rPr>
          <w:sz w:val="24"/>
        </w:rPr>
        <w:t>Форма обучения</w:t>
      </w:r>
    </w:p>
    <w:p w:rsidR="006E4CF8" w:rsidRDefault="006E4CF8" w:rsidP="006E4CF8">
      <w:pPr>
        <w:pStyle w:val="ReportHead"/>
        <w:suppressAutoHyphens/>
        <w:rPr>
          <w:i/>
          <w:sz w:val="24"/>
          <w:u w:val="single"/>
        </w:rPr>
      </w:pPr>
      <w:r>
        <w:rPr>
          <w:i/>
          <w:sz w:val="24"/>
          <w:u w:val="single"/>
        </w:rPr>
        <w:t>Очная</w:t>
      </w:r>
      <w:r w:rsidR="004E0E3B">
        <w:rPr>
          <w:i/>
          <w:sz w:val="24"/>
          <w:u w:val="single"/>
        </w:rPr>
        <w:t>, очно-заочная</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Pr="006E4CF8" w:rsidRDefault="006E4CF8" w:rsidP="006E4CF8">
      <w:pPr>
        <w:tabs>
          <w:tab w:val="left" w:pos="851"/>
          <w:tab w:val="left" w:pos="1560"/>
          <w:tab w:val="left" w:pos="4110"/>
        </w:tabs>
        <w:spacing w:after="0" w:line="240" w:lineRule="auto"/>
        <w:jc w:val="center"/>
        <w:rPr>
          <w:rFonts w:ascii="Times New Roman" w:eastAsia="Calibri" w:hAnsi="Times New Roman" w:cs="Times New Roman"/>
          <w:sz w:val="24"/>
          <w:szCs w:val="24"/>
        </w:rPr>
      </w:pPr>
      <w:r w:rsidRPr="006E4CF8">
        <w:rPr>
          <w:rFonts w:ascii="Times New Roman" w:hAnsi="Times New Roman" w:cs="Times New Roman"/>
          <w:sz w:val="24"/>
        </w:rPr>
        <w:t>Год набора 20</w:t>
      </w:r>
      <w:r w:rsidR="004D144C">
        <w:rPr>
          <w:rFonts w:ascii="Times New Roman" w:hAnsi="Times New Roman" w:cs="Times New Roman"/>
          <w:sz w:val="24"/>
        </w:rPr>
        <w:t>2</w:t>
      </w:r>
      <w:r w:rsidR="004E0E3B">
        <w:rPr>
          <w:rFonts w:ascii="Times New Roman" w:hAnsi="Times New Roman" w:cs="Times New Roman"/>
          <w:sz w:val="24"/>
        </w:rPr>
        <w:t>1</w:t>
      </w:r>
    </w:p>
    <w:p w:rsidR="006E4CF8" w:rsidRPr="006E4CF8" w:rsidRDefault="006E4CF8" w:rsidP="006E4CF8">
      <w:pPr>
        <w:tabs>
          <w:tab w:val="left" w:pos="851"/>
          <w:tab w:val="left" w:pos="1560"/>
          <w:tab w:val="left" w:pos="4110"/>
        </w:tabs>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rPr>
        <w:lastRenderedPageBreak/>
        <w:t>Уголовно-исполнительное право</w:t>
      </w:r>
      <w:r w:rsidRPr="006E4CF8">
        <w:rPr>
          <w:rFonts w:ascii="Times New Roman" w:eastAsia="Calibri" w:hAnsi="Times New Roman" w:cs="Times New Roman"/>
          <w:sz w:val="24"/>
          <w:szCs w:val="24"/>
        </w:rPr>
        <w:t>: методические указания для обучающихся по освоению дисциплины / Н.В. Кригер; Бузулукский гуманитарно-технолог. ин-т (филиал) ОГУ. – Бузулук: БГТИ (филиал) ОГУ, 20</w:t>
      </w:r>
      <w:r w:rsidR="004D144C">
        <w:rPr>
          <w:rFonts w:ascii="Times New Roman" w:eastAsia="Calibri" w:hAnsi="Times New Roman" w:cs="Times New Roman"/>
          <w:sz w:val="24"/>
          <w:szCs w:val="24"/>
        </w:rPr>
        <w:t>2</w:t>
      </w:r>
      <w:r w:rsidR="004E0E3B">
        <w:rPr>
          <w:rFonts w:ascii="Times New Roman" w:eastAsia="Calibri" w:hAnsi="Times New Roman" w:cs="Times New Roman"/>
          <w:sz w:val="24"/>
          <w:szCs w:val="24"/>
        </w:rPr>
        <w:t>1</w:t>
      </w:r>
      <w:r w:rsidRPr="006E4CF8">
        <w:rPr>
          <w:rFonts w:ascii="Times New Roman" w:eastAsia="Calibri" w:hAnsi="Times New Roman" w:cs="Times New Roman"/>
          <w:sz w:val="24"/>
          <w:szCs w:val="24"/>
        </w:rPr>
        <w:t>.</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Составитель ________________ Кригер Н.В.</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tabs>
          <w:tab w:val="left" w:pos="1134"/>
        </w:tabs>
        <w:spacing w:after="0" w:line="240" w:lineRule="auto"/>
        <w:jc w:val="both"/>
        <w:rPr>
          <w:rFonts w:ascii="Times New Roman" w:hAnsi="Times New Roman" w:cs="Times New Roman"/>
          <w:b/>
          <w:sz w:val="24"/>
          <w:szCs w:val="24"/>
        </w:rPr>
      </w:pPr>
      <w:r w:rsidRPr="006E4CF8">
        <w:rPr>
          <w:rFonts w:ascii="Times New Roman" w:hAnsi="Times New Roman" w:cs="Times New Roman"/>
          <w:b/>
          <w:sz w:val="24"/>
          <w:szCs w:val="24"/>
        </w:rPr>
        <w:t xml:space="preserve">       </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right"/>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предназначены для студентов, обучающихся по направлению подготовки 40.03.01 Юриспруденция очной</w:t>
      </w:r>
      <w:r w:rsidR="004E0E3B">
        <w:rPr>
          <w:rFonts w:ascii="Times New Roman" w:hAnsi="Times New Roman" w:cs="Times New Roman"/>
          <w:sz w:val="24"/>
          <w:szCs w:val="24"/>
        </w:rPr>
        <w:t>, очно-заочной</w:t>
      </w:r>
      <w:r w:rsidRPr="006E4CF8">
        <w:rPr>
          <w:rFonts w:ascii="Times New Roman" w:hAnsi="Times New Roman" w:cs="Times New Roman"/>
          <w:sz w:val="24"/>
          <w:szCs w:val="24"/>
        </w:rPr>
        <w:t xml:space="preserve"> форм обучения</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Методические указания для обучающихся по освоению дисциплины являются приложением к рабочей программе по дисциплине «</w:t>
      </w:r>
      <w:r w:rsidRPr="006E4CF8">
        <w:rPr>
          <w:rFonts w:ascii="Times New Roman" w:eastAsia="Calibri" w:hAnsi="Times New Roman" w:cs="Times New Roman"/>
          <w:sz w:val="24"/>
        </w:rPr>
        <w:t>Уголовно-исполнительное право</w:t>
      </w:r>
      <w:r w:rsidRPr="006E4CF8">
        <w:rPr>
          <w:rFonts w:ascii="Times New Roman" w:eastAsia="Calibri" w:hAnsi="Times New Roman" w:cs="Times New Roman"/>
          <w:sz w:val="24"/>
          <w:szCs w:val="24"/>
        </w:rPr>
        <w:t>»</w:t>
      </w:r>
    </w:p>
    <w:p w:rsidR="006E4CF8" w:rsidRDefault="006E4CF8" w:rsidP="006E4CF8">
      <w:pPr>
        <w:spacing w:after="0" w:line="240" w:lineRule="auto"/>
        <w:jc w:val="center"/>
        <w:rPr>
          <w:rFonts w:ascii="Times New Roman" w:hAnsi="Times New Roman" w:cs="Times New Roman"/>
          <w:b/>
          <w:sz w:val="24"/>
          <w:szCs w:val="24"/>
        </w:rPr>
      </w:pPr>
      <w:r w:rsidRPr="006E4CF8">
        <w:rPr>
          <w:rFonts w:ascii="Times New Roman" w:hAnsi="Times New Roman" w:cs="Times New Roman"/>
          <w:b/>
          <w:sz w:val="24"/>
          <w:szCs w:val="24"/>
        </w:rPr>
        <w:lastRenderedPageBreak/>
        <w:t>Содержание</w:t>
      </w:r>
    </w:p>
    <w:p w:rsidR="006E4CF8" w:rsidRDefault="006E4CF8" w:rsidP="006E4CF8">
      <w:pPr>
        <w:spacing w:after="0" w:line="240" w:lineRule="auto"/>
        <w:jc w:val="center"/>
        <w:rPr>
          <w:rFonts w:ascii="Times New Roman" w:hAnsi="Times New Roman" w:cs="Times New Roman"/>
          <w:b/>
          <w:sz w:val="24"/>
          <w:szCs w:val="24"/>
        </w:rPr>
      </w:pP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Пояснительная записка……………………………………………………….….................</w:t>
      </w:r>
      <w:r w:rsidR="004D144C">
        <w:rPr>
          <w:rFonts w:ascii="Times New Roman" w:hAnsi="Times New Roman" w:cs="Times New Roman"/>
          <w:sz w:val="24"/>
          <w:szCs w:val="24"/>
        </w:rPr>
        <w:t>3</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студентам по изучению теоретических основ дисциплины…….…</w:t>
      </w:r>
      <w:r>
        <w:rPr>
          <w:rFonts w:ascii="Times New Roman" w:hAnsi="Times New Roman" w:cs="Times New Roman"/>
          <w:sz w:val="24"/>
          <w:szCs w:val="24"/>
        </w:rPr>
        <w:t>……………………………………………………………………………...</w:t>
      </w:r>
      <w:r w:rsidR="004D144C">
        <w:rPr>
          <w:rFonts w:ascii="Times New Roman" w:hAnsi="Times New Roman" w:cs="Times New Roman"/>
          <w:sz w:val="24"/>
          <w:szCs w:val="24"/>
        </w:rPr>
        <w:t>5</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подготовке к практическим занятиям………………….…</w:t>
      </w:r>
      <w:r>
        <w:rPr>
          <w:rFonts w:ascii="Times New Roman" w:hAnsi="Times New Roman" w:cs="Times New Roman"/>
          <w:sz w:val="24"/>
          <w:szCs w:val="24"/>
        </w:rPr>
        <w:t>..</w:t>
      </w:r>
      <w:r w:rsidRPr="006E4CF8">
        <w:rPr>
          <w:rFonts w:ascii="Times New Roman" w:hAnsi="Times New Roman" w:cs="Times New Roman"/>
          <w:sz w:val="24"/>
          <w:szCs w:val="24"/>
        </w:rPr>
        <w:t>..</w:t>
      </w:r>
      <w:r w:rsidR="004D144C">
        <w:rPr>
          <w:rFonts w:ascii="Times New Roman" w:hAnsi="Times New Roman" w:cs="Times New Roman"/>
          <w:sz w:val="24"/>
          <w:szCs w:val="24"/>
        </w:rPr>
        <w:t>7</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видам самостоятельной работы студентов……………</w:t>
      </w:r>
      <w:r>
        <w:rPr>
          <w:rFonts w:ascii="Times New Roman" w:hAnsi="Times New Roman" w:cs="Times New Roman"/>
          <w:sz w:val="24"/>
          <w:szCs w:val="24"/>
        </w:rPr>
        <w:t>..</w:t>
      </w:r>
      <w:r w:rsidRPr="006E4CF8">
        <w:rPr>
          <w:rFonts w:ascii="Times New Roman" w:hAnsi="Times New Roman" w:cs="Times New Roman"/>
          <w:sz w:val="24"/>
          <w:szCs w:val="24"/>
        </w:rPr>
        <w:t>….1</w:t>
      </w:r>
      <w:r w:rsidR="004D144C">
        <w:rPr>
          <w:rFonts w:ascii="Times New Roman" w:hAnsi="Times New Roman" w:cs="Times New Roman"/>
          <w:sz w:val="24"/>
          <w:szCs w:val="24"/>
        </w:rPr>
        <w:t>2</w:t>
      </w:r>
    </w:p>
    <w:p w:rsidR="006E4CF8" w:rsidRPr="006E4CF8" w:rsidRDefault="004D144C" w:rsidP="006E4C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 xml:space="preserve">.1 Методические рекомендации по </w:t>
      </w:r>
      <w:r w:rsidR="006E4CF8" w:rsidRPr="006E4CF8">
        <w:rPr>
          <w:rFonts w:ascii="Times New Roman" w:hAnsi="Times New Roman" w:cs="Times New Roman"/>
          <w:iCs/>
          <w:sz w:val="24"/>
          <w:szCs w:val="24"/>
        </w:rPr>
        <w:t>решению ситуационных задач и практических заданий</w:t>
      </w:r>
      <w:r w:rsidR="006E4CF8" w:rsidRPr="006E4CF8">
        <w:rPr>
          <w:rFonts w:ascii="Times New Roman" w:hAnsi="Times New Roman" w:cs="Times New Roman"/>
          <w:sz w:val="24"/>
          <w:szCs w:val="24"/>
        </w:rPr>
        <w:t>……</w:t>
      </w:r>
      <w:r w:rsidR="006E4CF8">
        <w:rPr>
          <w:rFonts w:ascii="Times New Roman" w:hAnsi="Times New Roman" w:cs="Times New Roman"/>
          <w:sz w:val="24"/>
          <w:szCs w:val="24"/>
        </w:rPr>
        <w:t>……………………………………………………………………………………..</w:t>
      </w:r>
      <w:r w:rsidR="006E4CF8" w:rsidRPr="006E4CF8">
        <w:rPr>
          <w:rFonts w:ascii="Times New Roman" w:hAnsi="Times New Roman" w:cs="Times New Roman"/>
          <w:sz w:val="24"/>
          <w:szCs w:val="24"/>
        </w:rPr>
        <w:t>1</w:t>
      </w:r>
      <w:r>
        <w:rPr>
          <w:rFonts w:ascii="Times New Roman" w:hAnsi="Times New Roman" w:cs="Times New Roman"/>
          <w:sz w:val="24"/>
          <w:szCs w:val="24"/>
        </w:rPr>
        <w:t>2</w:t>
      </w:r>
    </w:p>
    <w:p w:rsidR="006E4CF8" w:rsidRPr="006E4CF8" w:rsidRDefault="004D144C" w:rsidP="006E4C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 xml:space="preserve">.2 Методические рекомендации по </w:t>
      </w:r>
      <w:r w:rsidR="00861312">
        <w:rPr>
          <w:rFonts w:ascii="Times New Roman" w:hAnsi="Times New Roman" w:cs="Times New Roman"/>
          <w:sz w:val="24"/>
          <w:szCs w:val="24"/>
        </w:rPr>
        <w:t>подготовке к деловой игре</w:t>
      </w:r>
      <w:r w:rsidR="006E4CF8">
        <w:rPr>
          <w:rFonts w:ascii="Times New Roman" w:hAnsi="Times New Roman" w:cs="Times New Roman"/>
          <w:sz w:val="24"/>
          <w:szCs w:val="24"/>
        </w:rPr>
        <w:t>….</w:t>
      </w:r>
      <w:r w:rsidR="006E4CF8" w:rsidRPr="006E4CF8">
        <w:rPr>
          <w:rFonts w:ascii="Times New Roman" w:hAnsi="Times New Roman" w:cs="Times New Roman"/>
          <w:sz w:val="24"/>
          <w:szCs w:val="24"/>
        </w:rPr>
        <w:t>………………………..1</w:t>
      </w:r>
      <w:r>
        <w:rPr>
          <w:rFonts w:ascii="Times New Roman" w:hAnsi="Times New Roman" w:cs="Times New Roman"/>
          <w:sz w:val="24"/>
          <w:szCs w:val="24"/>
        </w:rPr>
        <w:t>3</w:t>
      </w:r>
    </w:p>
    <w:p w:rsidR="006E4CF8" w:rsidRPr="006E4CF8" w:rsidRDefault="004D144C" w:rsidP="006E4C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.3 Методические рекомендации по составлению проекта процессуального документа…</w:t>
      </w:r>
      <w:r w:rsidR="006E4CF8">
        <w:rPr>
          <w:rFonts w:ascii="Times New Roman" w:hAnsi="Times New Roman" w:cs="Times New Roman"/>
          <w:sz w:val="24"/>
          <w:szCs w:val="24"/>
        </w:rPr>
        <w:t>…………………………………………………………………………………….</w:t>
      </w:r>
      <w:r>
        <w:rPr>
          <w:rFonts w:ascii="Times New Roman" w:hAnsi="Times New Roman" w:cs="Times New Roman"/>
          <w:sz w:val="24"/>
          <w:szCs w:val="24"/>
        </w:rPr>
        <w:t>16</w:t>
      </w:r>
    </w:p>
    <w:p w:rsidR="006E4CF8" w:rsidRPr="006E4CF8" w:rsidRDefault="004D144C" w:rsidP="006E4CF8">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w:t>
      </w:r>
      <w:r w:rsidR="00861312">
        <w:rPr>
          <w:rFonts w:ascii="Times New Roman" w:hAnsi="Times New Roman" w:cs="Times New Roman"/>
          <w:sz w:val="24"/>
          <w:szCs w:val="24"/>
        </w:rPr>
        <w:t>4</w:t>
      </w:r>
      <w:r w:rsidR="006E4CF8" w:rsidRPr="006E4CF8">
        <w:rPr>
          <w:rFonts w:ascii="Times New Roman" w:hAnsi="Times New Roman" w:cs="Times New Roman"/>
          <w:sz w:val="24"/>
          <w:szCs w:val="24"/>
        </w:rPr>
        <w:t xml:space="preserve"> Методические рекомендации </w:t>
      </w:r>
      <w:r w:rsidR="004E0E3B">
        <w:rPr>
          <w:rFonts w:ascii="Times New Roman" w:hAnsi="Times New Roman" w:cs="Times New Roman"/>
          <w:sz w:val="24"/>
          <w:szCs w:val="24"/>
        </w:rPr>
        <w:t xml:space="preserve">студентам очной формы обучения </w:t>
      </w:r>
      <w:r w:rsidR="006E4CF8" w:rsidRPr="006E4CF8">
        <w:rPr>
          <w:rFonts w:ascii="Times New Roman" w:hAnsi="Times New Roman" w:cs="Times New Roman"/>
          <w:sz w:val="24"/>
          <w:szCs w:val="24"/>
        </w:rPr>
        <w:t xml:space="preserve">по подготовке </w:t>
      </w:r>
      <w:r>
        <w:rPr>
          <w:rFonts w:ascii="Times New Roman" w:hAnsi="Times New Roman" w:cs="Times New Roman"/>
          <w:sz w:val="24"/>
          <w:szCs w:val="24"/>
        </w:rPr>
        <w:t>к рубежному контролю………………...</w:t>
      </w:r>
      <w:r w:rsidR="00857940">
        <w:rPr>
          <w:rFonts w:ascii="Times New Roman" w:hAnsi="Times New Roman" w:cs="Times New Roman"/>
          <w:sz w:val="24"/>
          <w:szCs w:val="24"/>
        </w:rPr>
        <w:t>.</w:t>
      </w:r>
      <w:r w:rsidR="006E4CF8" w:rsidRPr="006E4CF8">
        <w:rPr>
          <w:rFonts w:ascii="Times New Roman" w:hAnsi="Times New Roman" w:cs="Times New Roman"/>
          <w:sz w:val="24"/>
          <w:szCs w:val="24"/>
        </w:rPr>
        <w:t>.</w:t>
      </w:r>
      <w:r w:rsidR="004E0E3B">
        <w:rPr>
          <w:rFonts w:ascii="Times New Roman" w:hAnsi="Times New Roman" w:cs="Times New Roman"/>
          <w:sz w:val="24"/>
          <w:szCs w:val="24"/>
        </w:rPr>
        <w:t>...............................................................................</w:t>
      </w:r>
      <w:r>
        <w:rPr>
          <w:rFonts w:ascii="Times New Roman" w:hAnsi="Times New Roman" w:cs="Times New Roman"/>
          <w:sz w:val="24"/>
          <w:szCs w:val="24"/>
        </w:rPr>
        <w:t>17</w:t>
      </w:r>
    </w:p>
    <w:p w:rsidR="006E4CF8" w:rsidRPr="006E4CF8" w:rsidRDefault="004D144C" w:rsidP="006E4CF8">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w:t>
      </w:r>
      <w:r>
        <w:rPr>
          <w:rFonts w:ascii="Times New Roman" w:hAnsi="Times New Roman" w:cs="Times New Roman"/>
          <w:sz w:val="24"/>
          <w:szCs w:val="24"/>
        </w:rPr>
        <w:t>5</w:t>
      </w:r>
      <w:r w:rsidR="006E4CF8" w:rsidRPr="006E4CF8">
        <w:rPr>
          <w:rFonts w:ascii="Times New Roman" w:hAnsi="Times New Roman" w:cs="Times New Roman"/>
          <w:sz w:val="24"/>
          <w:szCs w:val="24"/>
        </w:rPr>
        <w:t xml:space="preserve"> Методические рекомендации по подготовке к итоговому контролю по дисциплине…………………………………………………………</w:t>
      </w:r>
      <w:r w:rsidR="006E4CF8">
        <w:rPr>
          <w:rFonts w:ascii="Times New Roman" w:hAnsi="Times New Roman" w:cs="Times New Roman"/>
          <w:sz w:val="24"/>
          <w:szCs w:val="24"/>
        </w:rPr>
        <w:t>…..</w:t>
      </w:r>
      <w:r w:rsidR="006E4CF8" w:rsidRPr="006E4CF8">
        <w:rPr>
          <w:rFonts w:ascii="Times New Roman" w:hAnsi="Times New Roman" w:cs="Times New Roman"/>
          <w:sz w:val="24"/>
          <w:szCs w:val="24"/>
        </w:rPr>
        <w:t>……………………….</w:t>
      </w:r>
      <w:r>
        <w:rPr>
          <w:rFonts w:ascii="Times New Roman" w:hAnsi="Times New Roman" w:cs="Times New Roman"/>
          <w:sz w:val="24"/>
          <w:szCs w:val="24"/>
        </w:rPr>
        <w:t>18</w:t>
      </w:r>
    </w:p>
    <w:p w:rsidR="006E4CF8" w:rsidRPr="006E4CF8" w:rsidRDefault="004D144C" w:rsidP="006E4CF8">
      <w:pPr>
        <w:shd w:val="clear" w:color="auto" w:fill="FFFFFF"/>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4</w:t>
      </w:r>
      <w:r w:rsidR="006E4CF8" w:rsidRPr="006E4CF8">
        <w:rPr>
          <w:rFonts w:ascii="Times New Roman" w:hAnsi="Times New Roman" w:cs="Times New Roman"/>
          <w:sz w:val="24"/>
          <w:szCs w:val="24"/>
        </w:rPr>
        <w:t>. Оценка знаний, умений и навыков студентов по дисциплине……………………....…</w:t>
      </w:r>
      <w:r w:rsidR="00857940">
        <w:rPr>
          <w:rFonts w:ascii="Times New Roman" w:hAnsi="Times New Roman" w:cs="Times New Roman"/>
          <w:sz w:val="24"/>
          <w:szCs w:val="24"/>
        </w:rPr>
        <w:t>…</w:t>
      </w:r>
      <w:r>
        <w:rPr>
          <w:rFonts w:ascii="Times New Roman" w:hAnsi="Times New Roman" w:cs="Times New Roman"/>
          <w:sz w:val="24"/>
          <w:szCs w:val="24"/>
        </w:rPr>
        <w:t>21</w:t>
      </w:r>
    </w:p>
    <w:p w:rsidR="00A62333" w:rsidRDefault="00A62333">
      <w:pPr>
        <w:rPr>
          <w:sz w:val="24"/>
          <w:szCs w:val="24"/>
        </w:rPr>
      </w:pPr>
    </w:p>
    <w:p w:rsidR="006E4CF8" w:rsidRPr="006E4CF8" w:rsidRDefault="006E4CF8">
      <w:pPr>
        <w:rPr>
          <w:sz w:val="24"/>
          <w:szCs w:val="24"/>
        </w:rPr>
      </w:pPr>
    </w:p>
    <w:p w:rsidR="006A3D65" w:rsidRPr="006E4CF8" w:rsidRDefault="006A3D65">
      <w:pPr>
        <w:rPr>
          <w:rFonts w:ascii="Times New Roman" w:hAnsi="Times New Roman" w:cs="Times New Roman"/>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2D0A59" w:rsidRDefault="002D0A59"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D144C" w:rsidRDefault="004D144C"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D144C" w:rsidRDefault="004D144C"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D144C" w:rsidRDefault="004D144C"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D144C" w:rsidRDefault="004D144C"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D144C" w:rsidRDefault="004D144C"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60756" w:rsidRPr="006E4CF8" w:rsidRDefault="00460756"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r w:rsidRPr="006E4CF8">
        <w:rPr>
          <w:rFonts w:ascii="Times New Roman" w:eastAsia="Calibri" w:hAnsi="Times New Roman" w:cs="Times New Roman"/>
          <w:b/>
          <w:color w:val="000000"/>
          <w:sz w:val="24"/>
          <w:szCs w:val="24"/>
        </w:rPr>
        <w:t>1 Пояснительная записка</w:t>
      </w:r>
    </w:p>
    <w:p w:rsidR="001D453F" w:rsidRPr="006E4CF8" w:rsidRDefault="001D453F" w:rsidP="00460756">
      <w:pPr>
        <w:spacing w:after="0" w:line="240" w:lineRule="auto"/>
        <w:ind w:firstLine="709"/>
        <w:jc w:val="center"/>
        <w:rPr>
          <w:rFonts w:ascii="Times New Roman" w:hAnsi="Times New Roman" w:cs="Times New Roman"/>
          <w:b/>
          <w:sz w:val="24"/>
          <w:szCs w:val="24"/>
        </w:rPr>
      </w:pP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Одно из направлений государственной политики – политика в сфере борьбы с преступностью. Данная политика в указанной сфере многоплановая, ее можно условно разделить на политику в сфере предупреждения преступности, уголовную политику и уголовно-исполнительную политику. При достаточной стабильности стратегии политики в сфере исполнения наказания, она может меняться в связи с коренными изменениями в экономике, политике, идеологии. </w:t>
      </w:r>
    </w:p>
    <w:p w:rsidR="00460756" w:rsidRPr="006E4CF8" w:rsidRDefault="00460756" w:rsidP="00460756">
      <w:pPr>
        <w:shd w:val="clear" w:color="auto" w:fill="FFFFFF"/>
        <w:spacing w:after="0" w:line="240" w:lineRule="auto"/>
        <w:ind w:firstLine="709"/>
        <w:jc w:val="both"/>
        <w:rPr>
          <w:rFonts w:ascii="Times New Roman" w:hAnsi="Times New Roman" w:cs="Times New Roman"/>
          <w:b/>
          <w:bCs/>
          <w:sz w:val="24"/>
          <w:szCs w:val="24"/>
        </w:rPr>
      </w:pPr>
      <w:r w:rsidRPr="006E4CF8">
        <w:rPr>
          <w:rFonts w:ascii="Times New Roman" w:hAnsi="Times New Roman" w:cs="Times New Roman"/>
          <w:bCs/>
          <w:spacing w:val="-9"/>
          <w:sz w:val="24"/>
          <w:szCs w:val="24"/>
        </w:rPr>
        <w:t>Уголовно-исполнительная политика</w:t>
      </w:r>
      <w:r w:rsidRPr="006E4CF8">
        <w:rPr>
          <w:rFonts w:ascii="Times New Roman" w:hAnsi="Times New Roman" w:cs="Times New Roman"/>
          <w:spacing w:val="-9"/>
          <w:sz w:val="24"/>
          <w:szCs w:val="24"/>
        </w:rPr>
        <w:t xml:space="preserve"> </w:t>
      </w:r>
      <w:r w:rsidRPr="006E4CF8">
        <w:rPr>
          <w:rFonts w:ascii="Times New Roman" w:hAnsi="Times New Roman" w:cs="Times New Roman"/>
          <w:sz w:val="24"/>
          <w:szCs w:val="24"/>
        </w:rPr>
        <w:t xml:space="preserve">– </w:t>
      </w:r>
      <w:r w:rsidRPr="006E4CF8">
        <w:rPr>
          <w:rFonts w:ascii="Times New Roman" w:hAnsi="Times New Roman" w:cs="Times New Roman"/>
          <w:spacing w:val="-9"/>
          <w:sz w:val="24"/>
          <w:szCs w:val="24"/>
        </w:rPr>
        <w:t xml:space="preserve">это деятельность </w:t>
      </w:r>
      <w:r w:rsidRPr="006E4CF8">
        <w:rPr>
          <w:rFonts w:ascii="Times New Roman" w:hAnsi="Times New Roman" w:cs="Times New Roman"/>
          <w:spacing w:val="-1"/>
          <w:sz w:val="24"/>
          <w:szCs w:val="24"/>
        </w:rPr>
        <w:t xml:space="preserve">государства по определению целей уголовного наказания, </w:t>
      </w:r>
      <w:r w:rsidRPr="006E4CF8">
        <w:rPr>
          <w:rFonts w:ascii="Times New Roman" w:hAnsi="Times New Roman" w:cs="Times New Roman"/>
          <w:spacing w:val="-4"/>
          <w:sz w:val="24"/>
          <w:szCs w:val="24"/>
        </w:rPr>
        <w:t>государственно-правового механизма их реализации, орга</w:t>
      </w:r>
      <w:r w:rsidRPr="006E4CF8">
        <w:rPr>
          <w:rFonts w:ascii="Times New Roman" w:hAnsi="Times New Roman" w:cs="Times New Roman"/>
          <w:spacing w:val="-4"/>
          <w:sz w:val="24"/>
          <w:szCs w:val="24"/>
        </w:rPr>
        <w:softHyphen/>
        <w:t>низации процесса исполнения уголовных наказании и при</w:t>
      </w:r>
      <w:r w:rsidRPr="006E4CF8">
        <w:rPr>
          <w:rFonts w:ascii="Times New Roman" w:hAnsi="Times New Roman" w:cs="Times New Roman"/>
          <w:spacing w:val="-4"/>
          <w:sz w:val="24"/>
          <w:szCs w:val="24"/>
        </w:rPr>
        <w:softHyphen/>
      </w:r>
      <w:r w:rsidRPr="006E4CF8">
        <w:rPr>
          <w:rFonts w:ascii="Times New Roman" w:hAnsi="Times New Roman" w:cs="Times New Roman"/>
          <w:spacing w:val="-3"/>
          <w:sz w:val="24"/>
          <w:szCs w:val="24"/>
        </w:rPr>
        <w:t xml:space="preserve">менения к осужденным мер исправительного воздействия. </w:t>
      </w:r>
      <w:r w:rsidRPr="006E4CF8">
        <w:rPr>
          <w:rFonts w:ascii="Times New Roman" w:hAnsi="Times New Roman" w:cs="Times New Roman"/>
          <w:sz w:val="24"/>
          <w:szCs w:val="24"/>
        </w:rPr>
        <w:t>Основной формой выражения и закрепления уголовно-исполнительной политики является уголовно-исполнительное право.</w:t>
      </w:r>
    </w:p>
    <w:p w:rsidR="00460756" w:rsidRPr="006E4CF8" w:rsidRDefault="00460756" w:rsidP="00460756">
      <w:pPr>
        <w:shd w:val="clear" w:color="auto" w:fill="FFFFFF"/>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t>Уголовно-исполнительное право</w:t>
      </w:r>
      <w:r w:rsidRPr="006E4CF8">
        <w:rPr>
          <w:rFonts w:ascii="Times New Roman" w:hAnsi="Times New Roman" w:cs="Times New Roman"/>
          <w:b/>
          <w:bCs/>
          <w:sz w:val="24"/>
          <w:szCs w:val="24"/>
        </w:rPr>
        <w:t xml:space="preserve"> </w:t>
      </w:r>
      <w:r w:rsidRPr="006E4CF8">
        <w:rPr>
          <w:rFonts w:ascii="Times New Roman" w:hAnsi="Times New Roman" w:cs="Times New Roman"/>
          <w:sz w:val="24"/>
          <w:szCs w:val="24"/>
        </w:rPr>
        <w:t>– это совокупность юридических норм, регулирующих обще</w:t>
      </w:r>
      <w:r w:rsidRPr="006E4CF8">
        <w:rPr>
          <w:rFonts w:ascii="Times New Roman" w:hAnsi="Times New Roman" w:cs="Times New Roman"/>
          <w:sz w:val="24"/>
          <w:szCs w:val="24"/>
        </w:rPr>
        <w:softHyphen/>
        <w:t>ственные отношения, возникающие в процессе и по поводу исполнения (отбывания) всех видов уголовных наказаний и применения иных мер уголовно-правового воздействия.</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Наименование учебной дисциплины, по сложившейся в юридическом образовании давней традиции, воспроизводит название отрасли правовой науки, закона, от которых эта учебная дисциплина происходит. По традиции одним и тем же термином (названием) обозначают и правовую науку, и отрасль законодательства, и учебную дисциплину. В то же время, в Российской правовой науке и юридической литературе эту отрасль права и, соответственно, учебную дисциплину, именовали в разное время по-разному. Её называли и «тюрьмоведением», и «пенологией», и «пенитенциарным правом», и «исправительно-трудовым» и, наконец, «уголовно-исполнительным» правом.  Изменение политики в сфере исполнения уголовных наказаний и обращения с осужденными повлекло и снятие акцента с труда осужденных как основы их исправления, что и обусловило переименование отрасли законодательства с исправительно-трудового на уголовно-исполнительное. </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Обязательность изучения </w:t>
      </w:r>
      <w:r w:rsidR="00FC637A" w:rsidRPr="006E4CF8">
        <w:rPr>
          <w:rFonts w:ascii="Times New Roman" w:hAnsi="Times New Roman" w:cs="Times New Roman"/>
          <w:sz w:val="24"/>
          <w:szCs w:val="24"/>
        </w:rPr>
        <w:t>уголовно</w:t>
      </w:r>
      <w:r w:rsidRPr="006E4CF8">
        <w:rPr>
          <w:rFonts w:ascii="Times New Roman" w:hAnsi="Times New Roman" w:cs="Times New Roman"/>
          <w:sz w:val="24"/>
          <w:szCs w:val="24"/>
        </w:rPr>
        <w:t xml:space="preserve">-исполнительного права обусловлена тем обстоятельством, что оно составляет органический элемент структуры дисциплин «криминального цикла». Уголовно-исполнительное право является самостоятельной отраслью права и в общей системе права занимает свое собственное место, оно изучает исполнение всех видов уголовных наказаний и применение иных мер уголовно-правового характера. </w:t>
      </w: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460756" w:rsidRPr="006E4CF8" w:rsidRDefault="00460756" w:rsidP="0080487D">
      <w:pPr>
        <w:spacing w:after="0" w:line="240" w:lineRule="auto"/>
        <w:ind w:firstLine="851"/>
        <w:jc w:val="both"/>
        <w:rPr>
          <w:rFonts w:ascii="Times New Roman" w:hAnsi="Times New Roman" w:cs="Times New Roman"/>
          <w:b/>
          <w:sz w:val="24"/>
          <w:szCs w:val="24"/>
        </w:rPr>
      </w:pPr>
    </w:p>
    <w:p w:rsidR="00711970" w:rsidRPr="006E4CF8" w:rsidRDefault="00711970" w:rsidP="0080487D">
      <w:pPr>
        <w:spacing w:after="0" w:line="240" w:lineRule="auto"/>
        <w:ind w:firstLine="851"/>
        <w:jc w:val="both"/>
        <w:rPr>
          <w:rFonts w:ascii="Times New Roman"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15339A" w:rsidRPr="0015339A" w:rsidRDefault="00460756" w:rsidP="0015339A">
      <w:pPr>
        <w:spacing w:after="0" w:line="240" w:lineRule="auto"/>
        <w:ind w:firstLine="709"/>
        <w:jc w:val="both"/>
        <w:outlineLvl w:val="0"/>
        <w:rPr>
          <w:rFonts w:ascii="Times New Roman" w:hAnsi="Times New Roman" w:cs="Times New Roman"/>
          <w:b/>
          <w:sz w:val="24"/>
          <w:szCs w:val="24"/>
        </w:rPr>
      </w:pPr>
      <w:r w:rsidRPr="006E4CF8">
        <w:rPr>
          <w:rFonts w:ascii="Times New Roman" w:eastAsia="Calibri" w:hAnsi="Times New Roman" w:cs="Times New Roman"/>
          <w:b/>
          <w:sz w:val="24"/>
          <w:szCs w:val="24"/>
        </w:rPr>
        <w:lastRenderedPageBreak/>
        <w:t xml:space="preserve">2 </w:t>
      </w:r>
      <w:r w:rsidR="0015339A" w:rsidRPr="0015339A">
        <w:rPr>
          <w:rFonts w:ascii="Times New Roman" w:hAnsi="Times New Roman" w:cs="Times New Roman"/>
          <w:b/>
          <w:sz w:val="24"/>
          <w:szCs w:val="24"/>
        </w:rPr>
        <w:t xml:space="preserve">Методические указания студентам по изучению теоретических основ дисциплины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Предпосылками успешного обучения криминалистике является активная научно-исследовательская работа студента, посещение лекционных  и практических занятий, добросовестная работа в часы самоподготовки.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Внимательное ознакомление студентов с Рабочей программой дисциплины </w:t>
      </w:r>
      <w:r w:rsidR="00EB10CB" w:rsidRPr="006E4CF8">
        <w:rPr>
          <w:rFonts w:ascii="Times New Roman" w:hAnsi="Times New Roman" w:cs="Times New Roman"/>
          <w:sz w:val="24"/>
          <w:szCs w:val="24"/>
        </w:rPr>
        <w:t>«Уголовно-исполнительное право»</w:t>
      </w:r>
      <w:r w:rsidRPr="006E4CF8">
        <w:rPr>
          <w:rFonts w:ascii="Times New Roman" w:eastAsia="Calibri" w:hAnsi="Times New Roman" w:cs="Times New Roman"/>
          <w:sz w:val="24"/>
          <w:szCs w:val="24"/>
        </w:rPr>
        <w:t xml:space="preserve"> – важное условие успешного освоения ими курса криминалистики. Она дает полное представление о курсе в целом – его предмете и системе, тематическом содержании, круге вопросов по каждой теме, последовательности изложения материала. Изучение курса </w:t>
      </w:r>
      <w:r w:rsidR="000B7098" w:rsidRPr="006E4CF8">
        <w:rPr>
          <w:rFonts w:ascii="Times New Roman" w:eastAsia="Calibri" w:hAnsi="Times New Roman" w:cs="Times New Roman"/>
          <w:sz w:val="24"/>
        </w:rPr>
        <w:t>уголовно-исполнительно</w:t>
      </w:r>
      <w:r w:rsidR="000B7098">
        <w:rPr>
          <w:rFonts w:ascii="Times New Roman" w:eastAsia="Calibri" w:hAnsi="Times New Roman" w:cs="Times New Roman"/>
          <w:sz w:val="24"/>
        </w:rPr>
        <w:t>го</w:t>
      </w:r>
      <w:r w:rsidR="000B7098" w:rsidRPr="006E4CF8">
        <w:rPr>
          <w:rFonts w:ascii="Times New Roman" w:eastAsia="Calibri" w:hAnsi="Times New Roman" w:cs="Times New Roman"/>
          <w:sz w:val="24"/>
        </w:rPr>
        <w:t xml:space="preserve"> прав</w:t>
      </w:r>
      <w:r w:rsidR="000B7098">
        <w:rPr>
          <w:rFonts w:ascii="Times New Roman" w:eastAsia="Calibri" w:hAnsi="Times New Roman" w:cs="Times New Roman"/>
          <w:sz w:val="24"/>
        </w:rPr>
        <w:t>а</w:t>
      </w:r>
      <w:r w:rsidR="000B7098" w:rsidRPr="006E4CF8">
        <w:rPr>
          <w:rFonts w:ascii="Times New Roman" w:eastAsia="Calibri" w:hAnsi="Times New Roman" w:cs="Times New Roman"/>
          <w:sz w:val="24"/>
          <w:szCs w:val="24"/>
        </w:rPr>
        <w:t xml:space="preserve"> </w:t>
      </w:r>
      <w:r w:rsidRPr="006E4CF8">
        <w:rPr>
          <w:rFonts w:ascii="Times New Roman" w:eastAsia="Calibri" w:hAnsi="Times New Roman" w:cs="Times New Roman"/>
          <w:sz w:val="24"/>
          <w:szCs w:val="24"/>
        </w:rPr>
        <w:t xml:space="preserve">должно быть тесно увязано с задачами укрепления законности и правопорядка, бескомпромиссной борьбы с преступностью. Успех изучения </w:t>
      </w:r>
      <w:r w:rsidR="0015339A">
        <w:rPr>
          <w:rFonts w:ascii="Times New Roman" w:eastAsia="Calibri" w:hAnsi="Times New Roman" w:cs="Times New Roman"/>
          <w:sz w:val="24"/>
          <w:szCs w:val="24"/>
        </w:rPr>
        <w:t>данной дисциплины</w:t>
      </w:r>
      <w:r w:rsidRPr="006E4CF8">
        <w:rPr>
          <w:rFonts w:ascii="Times New Roman" w:eastAsia="Calibri" w:hAnsi="Times New Roman" w:cs="Times New Roman"/>
          <w:sz w:val="24"/>
          <w:szCs w:val="24"/>
        </w:rPr>
        <w:t xml:space="preserve"> во многом зависит от того, насколько систематически и регулярно студент работает над учебным материалом.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Теоретический материал необходимо усваивать не отвлеченно, а в неразрывной связи с практикой, опытом работы органов </w:t>
      </w:r>
      <w:r w:rsidR="0015339A">
        <w:rPr>
          <w:rFonts w:ascii="Times New Roman" w:eastAsia="Calibri" w:hAnsi="Times New Roman" w:cs="Times New Roman"/>
          <w:sz w:val="24"/>
          <w:szCs w:val="24"/>
        </w:rPr>
        <w:t>уголовно-исполнительной системы</w:t>
      </w:r>
      <w:r w:rsidRPr="006E4CF8">
        <w:rPr>
          <w:rFonts w:ascii="Times New Roman" w:eastAsia="Calibri" w:hAnsi="Times New Roman" w:cs="Times New Roman"/>
          <w:sz w:val="24"/>
          <w:szCs w:val="24"/>
        </w:rPr>
        <w:t xml:space="preserve"> и суда, с задачами правоохранительных органов на современном этапе.</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Материал дисциплины осваивается поэтапно, по разделам. Для этого необходимо основательно изучить материал соответствующего раздела учебника, а также ознакомиться с учебными пособиями, указанными в списке литературы в данных рекомендациях, использовать материал, полученный на лекциях по курсу </w:t>
      </w:r>
      <w:r w:rsidR="00EB10CB" w:rsidRPr="006E4CF8">
        <w:rPr>
          <w:rFonts w:ascii="Times New Roman" w:hAnsi="Times New Roman" w:cs="Times New Roman"/>
          <w:sz w:val="24"/>
          <w:szCs w:val="24"/>
        </w:rPr>
        <w:t>«Уголовно-исполнительное право».</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По большинству тем дисциплины предусматриваются лекции, которые, как правило, должны иметь проблемный характер и отражать профиль подготовки студентов. Помимо устного изложения материала, в процессе лекций предполагается использовать аудиовизуальную поддержку в виде мультимедийных презентаций содержания лекции, отражающих основные тезисы, понятия, схемы, иллюстрации, выдержки из учебных, документальных и художественных фильмов по теме лекции.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обучающимся.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Рекомендации по написанию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 </w:t>
      </w:r>
    </w:p>
    <w:p w:rsidR="00460756" w:rsidRPr="006E4CF8" w:rsidRDefault="00460756" w:rsidP="00460756">
      <w:pPr>
        <w:pStyle w:val="Default"/>
        <w:ind w:firstLine="709"/>
        <w:jc w:val="both"/>
      </w:pPr>
      <w:r w:rsidRPr="006E4CF8">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w:t>
      </w:r>
      <w:r w:rsidRPr="006E4CF8">
        <w:lastRenderedPageBreak/>
        <w:t>памяти остается не более 30 – 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 результатам работы с конспектом лекции следует обозначить вопросы, термины, материал, который 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Лекционный материал является базовым, с которого необходимо начать освоение соответствующего раздела или темы.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литературой целесообразно начать с изучения общих работ по теме, а также учебников и учебных пособий. Далее рекомендуется перейти к анализу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Следующим этапом работы с литературными источниками является создание конспектов, фиксирующих основные тезисы и аргументы. Можно делать записи на </w:t>
      </w:r>
      <w:r w:rsidRPr="006E4CF8">
        <w:rPr>
          <w:rFonts w:ascii="Times New Roman" w:eastAsia="Calibri" w:hAnsi="Times New Roman" w:cs="Times New Roman"/>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Таким образом, при работе с источниками и литературой важно уметь:</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сопоставлять, сравнивать, классифицировать, группировать, систематизировать информацию в соответствии с определенной учебной задачей;</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обобщать полученную информацию, оценивать прослушанное и прочитанное;</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фиксировать основное содержание сообщений; формулировать, устно и письменно, основную идею сообщения; составлять план, формулировать тезисы;</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готовить и презентовать развернутые сообщения типа доклада;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работать в разных режимах (индивидуально, в паре, в группе), взаимодействуя друг с другом;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реферативными и справочными материалами;</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контролировать свои действия и действия своих товарищей, объективно оценивать свои действия;</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обращаться за помощью, дополнительными разъяснениями к преподавателю, другим студентам.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использовать при говорении и письме перифраз, синонимичные средства, слова-описания общих понятий, разъяснения, примеры, толкования, «словотворчество»;</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повторять или перефразировать реплику собеседника в подтверждении понимания его высказывания или вопроса;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обратиться за помощью к собеседнику (уточнить вопрос, переспросить и др).</w:t>
      </w:r>
    </w:p>
    <w:p w:rsidR="00460756" w:rsidRPr="006E4CF8" w:rsidRDefault="00460756" w:rsidP="00460756">
      <w:pPr>
        <w:shd w:val="clear" w:color="auto" w:fill="FFFFFF"/>
        <w:spacing w:after="0" w:line="240" w:lineRule="auto"/>
        <w:ind w:firstLine="709"/>
        <w:jc w:val="both"/>
        <w:rPr>
          <w:rFonts w:ascii="Times New Roman" w:eastAsia="Calibri" w:hAnsi="Times New Roman" w:cs="Times New Roman"/>
          <w:b/>
          <w:sz w:val="24"/>
          <w:szCs w:val="24"/>
        </w:rPr>
      </w:pPr>
    </w:p>
    <w:p w:rsidR="0015339A" w:rsidRPr="000B7098" w:rsidRDefault="004D144C"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15339A" w:rsidRPr="000B7098">
        <w:rPr>
          <w:rFonts w:ascii="Times New Roman" w:hAnsi="Times New Roman" w:cs="Times New Roman"/>
          <w:b/>
          <w:sz w:val="24"/>
          <w:szCs w:val="24"/>
        </w:rPr>
        <w:t>. Методические указания по подготовке к практическим занятиям</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Назначение практических занятий заключается в контроле правильности понимания студентами основных концептуальных положений </w:t>
      </w:r>
      <w:r>
        <w:rPr>
          <w:rFonts w:ascii="Times New Roman" w:hAnsi="Times New Roman" w:cs="Times New Roman"/>
          <w:sz w:val="24"/>
          <w:szCs w:val="24"/>
        </w:rPr>
        <w:t>уголовно-исполнительного права</w:t>
      </w:r>
      <w:r w:rsidRPr="006E4CF8">
        <w:rPr>
          <w:rFonts w:ascii="Times New Roman" w:hAnsi="Times New Roman" w:cs="Times New Roman"/>
          <w:sz w:val="24"/>
          <w:szCs w:val="24"/>
        </w:rPr>
        <w:t>, демонстрации путей их использования при решении практических задач, определении возможностей решения проблем рассматриваемых теорий.</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Практические занятия – один из каналов общения преподавателей со студентами и одновременно важное средство  проверки  качества и уровня  усвоения  студентами знаний, почерпнутых ими на лекциях или из других источников (учебников, хрестоматий,  пособий, монографий и т.д.). Кроме того,  на данных занятиях  отрабатываются навыки публичных выступлений, что очень важно будущему юристу.  Во время практических занятий  студенты  учатся  грамотно выражать мысли, формулировать доводы и мнения, аргументировано  возражать друг другу и преподавателю, отстаивать  позиции.  В ходе проведения практических занятий  возможны   и  желательны  такие  формы творческой работы, как  решения задач,  ситуационный  анализ, мозговой  штурм. Это –   инструменты,   при  помощи  которых учащиеся  под руководством преподавателя  оттачивают   навыки  анализа  узловых  проблем  данного   учебного   курса.  </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lastRenderedPageBreak/>
        <w:t xml:space="preserve">На практических  занятиях студенты должны научиться работать с источниками в процессе теоретического решения задач и выявить практические навыки применения </w:t>
      </w:r>
      <w:r>
        <w:rPr>
          <w:rFonts w:ascii="Times New Roman" w:hAnsi="Times New Roman" w:cs="Times New Roman"/>
          <w:sz w:val="24"/>
          <w:szCs w:val="24"/>
        </w:rPr>
        <w:t>норм уголовно-исполнительного права</w:t>
      </w:r>
      <w:r w:rsidRPr="006E4CF8">
        <w:rPr>
          <w:rFonts w:ascii="Times New Roman" w:hAnsi="Times New Roman" w:cs="Times New Roman"/>
          <w:sz w:val="24"/>
          <w:szCs w:val="24"/>
        </w:rPr>
        <w:t xml:space="preserve"> и методов</w:t>
      </w:r>
      <w:r>
        <w:rPr>
          <w:rFonts w:ascii="Times New Roman" w:hAnsi="Times New Roman" w:cs="Times New Roman"/>
          <w:sz w:val="24"/>
          <w:szCs w:val="24"/>
        </w:rPr>
        <w:t xml:space="preserve"> </w:t>
      </w:r>
      <w:r w:rsidRPr="006E4CF8">
        <w:rPr>
          <w:rFonts w:ascii="Times New Roman" w:hAnsi="Times New Roman" w:cs="Times New Roman"/>
          <w:sz w:val="24"/>
          <w:szCs w:val="24"/>
        </w:rPr>
        <w:t xml:space="preserve">составлении процессуальных документов.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На практических занятиях отрабатывается умение: провести юридический анализ конкретных ситуаций, возникающих в практике работы лиц, </w:t>
      </w:r>
      <w:r>
        <w:rPr>
          <w:rFonts w:ascii="Times New Roman" w:hAnsi="Times New Roman" w:cs="Times New Roman"/>
          <w:bCs/>
          <w:sz w:val="24"/>
          <w:szCs w:val="24"/>
        </w:rPr>
        <w:t>исполняющих наказания</w:t>
      </w:r>
      <w:r w:rsidRPr="006E4CF8">
        <w:rPr>
          <w:rFonts w:ascii="Times New Roman" w:hAnsi="Times New Roman" w:cs="Times New Roman"/>
          <w:bCs/>
          <w:sz w:val="24"/>
          <w:szCs w:val="24"/>
        </w:rPr>
        <w:t xml:space="preserve">, принять обоснованное и тактически грамотное решение, а также правильно </w:t>
      </w:r>
      <w:r>
        <w:rPr>
          <w:rFonts w:ascii="Times New Roman" w:hAnsi="Times New Roman" w:cs="Times New Roman"/>
          <w:bCs/>
          <w:sz w:val="24"/>
          <w:szCs w:val="24"/>
        </w:rPr>
        <w:t>организовать процесс исполнения уголовного наказания, применения методов и средств исправления осужденных</w:t>
      </w:r>
      <w:r w:rsidRPr="006E4CF8">
        <w:rPr>
          <w:rFonts w:ascii="Times New Roman" w:hAnsi="Times New Roman" w:cs="Times New Roman"/>
          <w:bCs/>
          <w:sz w:val="24"/>
          <w:szCs w:val="24"/>
        </w:rPr>
        <w:t xml:space="preserve">.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На практических занятиях уместны дискуссии, обмен мнениями, анализ допускаемых на практике нарушений. Преподаватель может на основе своих знаний и опыта смоделировать практическую ситуацию и предложить студентам попробовать найти правильное решение.</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В процессе подготовки к практическому занятию студент должен: ознакомиться с планом занятия, особое внимание уделить контрольным вопросам темы; изучить конспект лекции; проработать и законспектировать рекомендуемую литературу; выполнить задание, предусмотренное для самостоятельной подготовки. </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Основные формы проведения практических занятий: постановка преподавателем и решение студентами проблем теоретической и практической направленности; проведение </w:t>
      </w:r>
      <w:r>
        <w:rPr>
          <w:rFonts w:ascii="Times New Roman" w:hAnsi="Times New Roman" w:cs="Times New Roman"/>
          <w:sz w:val="24"/>
          <w:szCs w:val="24"/>
        </w:rPr>
        <w:t>деловых игр</w:t>
      </w:r>
      <w:r w:rsidRPr="006E4CF8">
        <w:rPr>
          <w:rFonts w:ascii="Times New Roman" w:hAnsi="Times New Roman" w:cs="Times New Roman"/>
          <w:sz w:val="24"/>
          <w:szCs w:val="24"/>
        </w:rPr>
        <w:t xml:space="preserve">; составление </w:t>
      </w:r>
      <w:r>
        <w:rPr>
          <w:rFonts w:ascii="Times New Roman" w:hAnsi="Times New Roman" w:cs="Times New Roman"/>
          <w:sz w:val="24"/>
          <w:szCs w:val="24"/>
        </w:rPr>
        <w:t>процессуальных документов</w:t>
      </w:r>
      <w:r w:rsidRPr="006E4CF8">
        <w:rPr>
          <w:rFonts w:ascii="Times New Roman" w:hAnsi="Times New Roman" w:cs="Times New Roman"/>
          <w:sz w:val="24"/>
          <w:szCs w:val="24"/>
        </w:rPr>
        <w:t>. В планах практических занятий дана примерная тематика вопросов, которая может быть изменена или дополнена по согласованию с преподавателем, ведущим занятия.</w:t>
      </w:r>
    </w:p>
    <w:p w:rsidR="0015339A" w:rsidRPr="0015339A" w:rsidRDefault="0015339A" w:rsidP="00C20B06">
      <w:pPr>
        <w:spacing w:after="0" w:line="240" w:lineRule="auto"/>
        <w:ind w:firstLine="709"/>
        <w:jc w:val="both"/>
        <w:rPr>
          <w:rFonts w:ascii="Times New Roman" w:hAnsi="Times New Roman" w:cs="Times New Roman"/>
          <w:i/>
          <w:sz w:val="24"/>
          <w:szCs w:val="24"/>
        </w:rPr>
      </w:pPr>
      <w:r w:rsidRPr="0015339A">
        <w:rPr>
          <w:rFonts w:ascii="Times New Roman" w:hAnsi="Times New Roman" w:cs="Times New Roman"/>
          <w:i/>
          <w:sz w:val="24"/>
          <w:szCs w:val="24"/>
        </w:rPr>
        <w:t>Вопросы практических занятий для студентов очной формы обучения</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1 Общие теоретические положения уголовно-исполнительного права </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 Понятие уголовно-исполнительного права и его место в системе российского права.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 xml:space="preserve">1.1 Понятие уголовно-исполнительного права, его предмет, метод и система курса.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1.2 Место уголовно-исполнительного права в системе иных отраслей права, взаимосвязь с другими науками.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 Цели, задачи и функции уголовно-исполнительного права.</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1.4 Понятие «исправления» осужденных и его основные средства.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 Система и классификация источников уголовно-исполнительного права.</w:t>
      </w:r>
    </w:p>
    <w:p w:rsidR="00861312" w:rsidRPr="00C20B06" w:rsidRDefault="00861312" w:rsidP="00C20B06">
      <w:pPr>
        <w:pStyle w:val="afb"/>
        <w:ind w:firstLine="709"/>
        <w:rPr>
          <w:rFonts w:ascii="Times New Roman" w:hAnsi="Times New Roman" w:cs="Times New Roman"/>
          <w:b/>
        </w:rPr>
      </w:pPr>
      <w:r w:rsidRPr="00C20B06">
        <w:rPr>
          <w:rFonts w:ascii="Times New Roman" w:hAnsi="Times New Roman" w:cs="Times New Roman"/>
          <w:b/>
        </w:rPr>
        <w:t xml:space="preserve">Тема 2 Содержание, задачи и принципы уголовно-исполнительного законодательства.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bCs/>
          <w:color w:val="auto"/>
          <w:sz w:val="24"/>
          <w:szCs w:val="24"/>
        </w:rPr>
        <w:t>2.1 История развития российского уголовно-исполнительного (пенитенциарного) законодательства.</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2.2 Понятие, структура и  задачи уголовно-исполнительного законодательства Российской Федерации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2.3 Принципы уголовно-исполнительного законодательства РФ.</w:t>
      </w:r>
    </w:p>
    <w:p w:rsidR="00861312" w:rsidRPr="00861312" w:rsidRDefault="00861312" w:rsidP="00C20B06">
      <w:pPr>
        <w:tabs>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2.4 Понятие и структура уголовно-исполнительных правоотношений.</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2.5 Основные виды норм уголовно-исполнительного законодательства, их структура, содержание и общий порядок применения.</w:t>
      </w:r>
    </w:p>
    <w:p w:rsidR="00861312" w:rsidRPr="00861312" w:rsidRDefault="00861312" w:rsidP="00C20B06">
      <w:pPr>
        <w:pStyle w:val="ConsNormal"/>
        <w:widowControl/>
        <w:tabs>
          <w:tab w:val="left" w:pos="1134"/>
        </w:tabs>
        <w:ind w:firstLine="709"/>
        <w:jc w:val="both"/>
        <w:rPr>
          <w:rFonts w:ascii="Times New Roman" w:hAnsi="Times New Roman"/>
          <w:sz w:val="24"/>
          <w:szCs w:val="24"/>
        </w:rPr>
      </w:pPr>
      <w:r w:rsidRPr="00861312">
        <w:rPr>
          <w:rFonts w:ascii="Times New Roman" w:hAnsi="Times New Roman"/>
          <w:sz w:val="24"/>
          <w:szCs w:val="24"/>
        </w:rPr>
        <w:t>2.6 Действие уголовно-исполнительного законодательства Российской Федерации в пространстве и во времени.</w:t>
      </w:r>
    </w:p>
    <w:p w:rsidR="00861312" w:rsidRPr="00C20B06" w:rsidRDefault="00861312" w:rsidP="00C20B06">
      <w:pPr>
        <w:pStyle w:val="afb"/>
        <w:ind w:firstLine="709"/>
        <w:rPr>
          <w:rFonts w:ascii="Times New Roman" w:hAnsi="Times New Roman" w:cs="Times New Roman"/>
          <w:b/>
          <w:iCs/>
        </w:rPr>
      </w:pPr>
      <w:r w:rsidRPr="00C20B06">
        <w:rPr>
          <w:rFonts w:ascii="Times New Roman" w:hAnsi="Times New Roman" w:cs="Times New Roman"/>
          <w:b/>
        </w:rPr>
        <w:t xml:space="preserve">Тема 3 </w:t>
      </w:r>
      <w:r w:rsidRPr="00C20B06">
        <w:rPr>
          <w:rFonts w:ascii="Times New Roman" w:hAnsi="Times New Roman" w:cs="Times New Roman"/>
          <w:b/>
          <w:iCs/>
        </w:rPr>
        <w:t>Международное сотрудничество в сфере исполнения наказаний.</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 xml:space="preserve">3.1 Понятие и основные направления международного сотрудничества в сфере исполнения наказаний. </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3.2 История международного сотрудничества в области исполнения наказаний и обращения с осужденными.</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3.3 Классификация международно-правовых стандартов по обращению с осужденными.</w:t>
      </w:r>
    </w:p>
    <w:p w:rsidR="00861312" w:rsidRPr="00861312" w:rsidRDefault="00861312" w:rsidP="00C20B06">
      <w:pPr>
        <w:pStyle w:val="ConsPlusNormal"/>
        <w:ind w:firstLine="709"/>
        <w:jc w:val="both"/>
        <w:outlineLvl w:val="2"/>
        <w:rPr>
          <w:rFonts w:ascii="Times New Roman" w:hAnsi="Times New Roman" w:cs="Times New Roman"/>
          <w:sz w:val="24"/>
          <w:szCs w:val="24"/>
        </w:rPr>
      </w:pPr>
      <w:r w:rsidRPr="00861312">
        <w:rPr>
          <w:rFonts w:ascii="Times New Roman" w:hAnsi="Times New Roman" w:cs="Times New Roman"/>
          <w:sz w:val="24"/>
          <w:szCs w:val="24"/>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61312" w:rsidRPr="00861312" w:rsidRDefault="00861312" w:rsidP="00C20B06">
      <w:pPr>
        <w:pStyle w:val="ConsPlusNormal"/>
        <w:ind w:firstLine="709"/>
        <w:jc w:val="both"/>
        <w:rPr>
          <w:rFonts w:ascii="Times New Roman" w:hAnsi="Times New Roman" w:cs="Times New Roman"/>
          <w:sz w:val="24"/>
          <w:szCs w:val="24"/>
        </w:rPr>
      </w:pPr>
      <w:r w:rsidRPr="00861312">
        <w:rPr>
          <w:rFonts w:ascii="Times New Roman" w:hAnsi="Times New Roman" w:cs="Times New Roman"/>
          <w:sz w:val="24"/>
          <w:szCs w:val="24"/>
        </w:rPr>
        <w:lastRenderedPageBreak/>
        <w:t xml:space="preserve">3.5 Минимальные стандартные правила обращения с заключенными 1955 г.: характеристика, основные положения. </w:t>
      </w:r>
    </w:p>
    <w:p w:rsidR="00861312" w:rsidRPr="00861312" w:rsidRDefault="00861312" w:rsidP="00C20B06">
      <w:pPr>
        <w:pStyle w:val="a4"/>
        <w:spacing w:after="0" w:line="240" w:lineRule="auto"/>
        <w:ind w:left="0" w:firstLine="709"/>
        <w:jc w:val="both"/>
        <w:rPr>
          <w:rFonts w:ascii="Times New Roman" w:hAnsi="Times New Roman" w:cs="Times New Roman"/>
          <w:sz w:val="24"/>
          <w:szCs w:val="24"/>
        </w:rPr>
      </w:pPr>
      <w:r w:rsidRPr="00861312">
        <w:rPr>
          <w:rFonts w:ascii="Times New Roman" w:hAnsi="Times New Roman" w:cs="Times New Roman"/>
          <w:sz w:val="24"/>
          <w:szCs w:val="24"/>
        </w:rPr>
        <w:t>3.6 Основные тенденции исполнения уголовных наказаний в зарубежных странах.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4 Учреждения и органы, исполняющие уголовные наказания.</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4.1 Система и полномочия учреждений и органов, исполняющих уголовные наказания на территории РФ.</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4.2 Система и полномочия учреждений и органов, исполняющих наказания на территории Оренбургской области.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4.3 Контроль за деятельностью учреждений и органов, исполняющих наказания: понятие, цели и формы.</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4.4  Посещение учреждений и органов, исполняющих наказание.</w:t>
      </w:r>
    </w:p>
    <w:p w:rsidR="00861312" w:rsidRPr="00C20B06" w:rsidRDefault="00861312" w:rsidP="00C20B06">
      <w:pPr>
        <w:spacing w:after="0" w:line="240" w:lineRule="auto"/>
        <w:ind w:firstLine="709"/>
        <w:jc w:val="both"/>
        <w:rPr>
          <w:rFonts w:ascii="Times New Roman" w:hAnsi="Times New Roman" w:cs="Times New Roman"/>
          <w:b/>
          <w:i/>
          <w:sz w:val="24"/>
          <w:szCs w:val="24"/>
        </w:rPr>
      </w:pPr>
      <w:r w:rsidRPr="00C20B06">
        <w:rPr>
          <w:rFonts w:ascii="Times New Roman" w:hAnsi="Times New Roman" w:cs="Times New Roman"/>
          <w:b/>
          <w:sz w:val="24"/>
          <w:szCs w:val="24"/>
        </w:rPr>
        <w:t>Тема 5 Правовое положение осужденных.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5.1 Понятие и содержание правового положения лиц, отбывающих наказание.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5.2 Основные права осужденных.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eastAsia="Calibri" w:hAnsi="Times New Roman"/>
          <w:sz w:val="24"/>
          <w:szCs w:val="24"/>
        </w:rPr>
        <w:t xml:space="preserve">5.3 Способы обеспечения прав и свобод осужденных.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5.4 Обращения осужденных и порядок их рассмотрения.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5.5 Основные обязанности осужденных.</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2 Порядок и условия исполнения и отбывания наказаний, не связанных с изоляцией осужденного от общества </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C20B06">
        <w:rPr>
          <w:rFonts w:ascii="Times New Roman" w:hAnsi="Times New Roman" w:cs="Times New Roman"/>
          <w:b/>
          <w:sz w:val="24"/>
          <w:szCs w:val="24"/>
        </w:rPr>
        <w:t>Тема 6 Исполнения наказаний, связанных с обязательной трудовой деятельностью</w:t>
      </w:r>
      <w:r w:rsidRPr="00861312">
        <w:rPr>
          <w:rFonts w:ascii="Times New Roman" w:hAnsi="Times New Roman" w:cs="Times New Roman"/>
          <w:sz w:val="24"/>
          <w:szCs w:val="24"/>
        </w:rPr>
        <w:t>.</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6.1 Порядок  и условия исполнения наказания в виде обязательных работ. Исчисление сроков обязательных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6.2 Порядок применения ответственности к осужденным, отбывающим наказание в виде обязательных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6.3 Порядок  и условия исполнения наказания в виде исправительных работ. Исчисление сроков исправительных работ.</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6.4 Порядок производства удержаний из заработной платы осужденных к исправительным работам. </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6.6 Порядок и условия отбывания принудительных работ. Исчисление срока принудительных работ.</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6.8 Порядок осуществления надзора за осужденными к принудительным работам и применения мер воспитательного воздействия.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6.9 Виды и порядок применения мер поощрения и взыскания к осужденным в исправительных центрах.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61312" w:rsidRPr="00C20B06" w:rsidRDefault="00861312" w:rsidP="00C20B06">
      <w:pPr>
        <w:spacing w:after="0" w:line="240" w:lineRule="auto"/>
        <w:ind w:firstLine="709"/>
        <w:jc w:val="both"/>
        <w:rPr>
          <w:rFonts w:ascii="Times New Roman" w:hAnsi="Times New Roman" w:cs="Times New Roman"/>
          <w:b/>
          <w:iCs/>
          <w:sz w:val="24"/>
          <w:szCs w:val="24"/>
        </w:rPr>
      </w:pPr>
      <w:r w:rsidRPr="00C20B06">
        <w:rPr>
          <w:rFonts w:ascii="Times New Roman" w:hAnsi="Times New Roman" w:cs="Times New Roman"/>
          <w:b/>
          <w:iCs/>
          <w:sz w:val="24"/>
          <w:szCs w:val="24"/>
        </w:rPr>
        <w:t>Тема 7 Исполнение наказаний, не связанных с обязательной трудовой деятельностью осужденных.</w:t>
      </w:r>
    </w:p>
    <w:p w:rsidR="00861312" w:rsidRPr="00861312" w:rsidRDefault="00861312" w:rsidP="00C20B06">
      <w:pPr>
        <w:pStyle w:val="2"/>
        <w:spacing w:before="0" w:line="240" w:lineRule="auto"/>
        <w:ind w:firstLine="709"/>
        <w:jc w:val="both"/>
        <w:rPr>
          <w:rFonts w:ascii="Times New Roman" w:hAnsi="Times New Roman" w:cs="Times New Roman"/>
          <w:b w:val="0"/>
          <w:i/>
          <w:color w:val="auto"/>
          <w:sz w:val="24"/>
          <w:szCs w:val="24"/>
        </w:rPr>
      </w:pPr>
      <w:r w:rsidRPr="00861312">
        <w:rPr>
          <w:rFonts w:ascii="Times New Roman" w:hAnsi="Times New Roman" w:cs="Times New Roman"/>
          <w:b w:val="0"/>
          <w:color w:val="auto"/>
          <w:sz w:val="24"/>
          <w:szCs w:val="24"/>
        </w:rPr>
        <w:t>7.1 Исполнение наказания в виде штpафа.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7.2 Поpядок  и условия исполнения наказания в виде штpафа.</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7.3 Порядок исполнения наказания в виде лишения права занимать определенные должности или заниматься определенной деятельностью.</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7.4 Порядок исполнения наказания в виде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lastRenderedPageBreak/>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7.7 Виды и порядок применения мер поощрения и взыскания к осужденным к ограничению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7.8 Порядок исполнения приговора суда о лишении специального, воинского или почетного звания, классного чина и государственных наград.</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7.9 Порядок и условия исполнения наказания в виде ареста.</w:t>
      </w:r>
    </w:p>
    <w:p w:rsidR="00861312" w:rsidRPr="00C20B06" w:rsidRDefault="00861312" w:rsidP="00C20B06">
      <w:pPr>
        <w:pStyle w:val="23"/>
        <w:spacing w:before="0" w:after="0"/>
        <w:ind w:firstLine="709"/>
        <w:jc w:val="both"/>
        <w:outlineLvl w:val="1"/>
        <w:rPr>
          <w:rFonts w:ascii="Times New Roman" w:hAnsi="Times New Roman" w:cs="Times New Roman"/>
          <w:i w:val="0"/>
        </w:rPr>
      </w:pPr>
      <w:r w:rsidRPr="00C20B06">
        <w:rPr>
          <w:rFonts w:ascii="Times New Roman" w:hAnsi="Times New Roman" w:cs="Times New Roman"/>
          <w:i w:val="0"/>
        </w:rPr>
        <w:t>Тема 8 Исполнение наказаний в отношении осужденных военнослужащих.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8.1 Особенности правового положения осужденных военнослужащих.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8.2 Порядок и условия исполнения наказания в виде огpаничения по военной службе.</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8.5 Виды и порядок применения мер поощрения и взыскания к осужденным военнослужащим.</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Раздел 3 Порядок и условия исполнения и отбывания наказаний, связанных с лишением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9 Режим в исправительных учреждениях и средства его обеспечения.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9.1 Направление, перемещение и прием осужденных к лишению свободы для отбывания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9.2 Порядок изменения вида исправительного учреждения.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9.3 Условия раздельного содержания осужденных к лишению свободы в исправительных учреждениях.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9.4 Режим в исправительных учреждениях: понятие, функции и его основные требования.</w:t>
      </w:r>
    </w:p>
    <w:p w:rsidR="00861312" w:rsidRPr="00861312" w:rsidRDefault="00861312" w:rsidP="00C20B06">
      <w:pPr>
        <w:tabs>
          <w:tab w:val="left" w:pos="426"/>
          <w:tab w:val="left" w:pos="1134"/>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9.6 Порядок и условия введения режима особых условий в исправительных учреждениях.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10 Труд, профессиональное образование и профессиональная подготовка осужденных к лишению свободы.</w:t>
      </w:r>
    </w:p>
    <w:p w:rsidR="00861312" w:rsidRPr="00861312" w:rsidRDefault="00861312" w:rsidP="00C20B06">
      <w:pPr>
        <w:pStyle w:val="33"/>
        <w:spacing w:after="0"/>
        <w:ind w:firstLine="709"/>
        <w:jc w:val="both"/>
        <w:rPr>
          <w:sz w:val="24"/>
          <w:szCs w:val="24"/>
        </w:rPr>
      </w:pPr>
      <w:r w:rsidRPr="00861312">
        <w:rPr>
          <w:sz w:val="24"/>
          <w:szCs w:val="24"/>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10.2 Порядок привлечение к труду осужденных к лишению свободы.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10.3 Оплата труда осужденных, порядок производства удержаний из заработной платы.</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10.4 Общее, профессиональное образование и профессиональная подготовка осужденных к лишению свободы: условия и порядок получения.</w:t>
      </w:r>
    </w:p>
    <w:p w:rsidR="00D0478B" w:rsidRDefault="00D0478B" w:rsidP="00C20B06">
      <w:pPr>
        <w:spacing w:after="0" w:line="240" w:lineRule="auto"/>
        <w:ind w:firstLine="709"/>
        <w:jc w:val="both"/>
        <w:rPr>
          <w:rFonts w:ascii="Times New Roman" w:hAnsi="Times New Roman" w:cs="Times New Roman"/>
          <w:b/>
          <w:sz w:val="24"/>
          <w:szCs w:val="24"/>
        </w:rPr>
      </w:pPr>
    </w:p>
    <w:p w:rsidR="00D0478B" w:rsidRDefault="00D0478B" w:rsidP="00C20B06">
      <w:pPr>
        <w:spacing w:after="0" w:line="240" w:lineRule="auto"/>
        <w:ind w:firstLine="709"/>
        <w:jc w:val="both"/>
        <w:rPr>
          <w:rFonts w:ascii="Times New Roman" w:hAnsi="Times New Roman" w:cs="Times New Roman"/>
          <w:b/>
          <w:sz w:val="24"/>
          <w:szCs w:val="24"/>
        </w:rPr>
      </w:pPr>
    </w:p>
    <w:p w:rsidR="00861312" w:rsidRPr="00C20B06" w:rsidRDefault="00861312" w:rsidP="00C20B06">
      <w:pPr>
        <w:spacing w:after="0" w:line="240" w:lineRule="auto"/>
        <w:ind w:firstLine="709"/>
        <w:jc w:val="both"/>
        <w:rPr>
          <w:rFonts w:ascii="Times New Roman" w:hAnsi="Times New Roman" w:cs="Times New Roman"/>
          <w:b/>
          <w:sz w:val="24"/>
          <w:szCs w:val="24"/>
        </w:rPr>
      </w:pPr>
      <w:r w:rsidRPr="00C20B06">
        <w:rPr>
          <w:rFonts w:ascii="Times New Roman" w:hAnsi="Times New Roman" w:cs="Times New Roman"/>
          <w:b/>
          <w:sz w:val="24"/>
          <w:szCs w:val="24"/>
        </w:rPr>
        <w:lastRenderedPageBreak/>
        <w:t>Тема 11 Воспитательное воздействие на осужденных к лишению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11.1 Основные виды, формы организации и методы воспитательной работы с осужденными.</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11.2 Психологическая помощь осужденным.</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11.3 Виды и порядок применения мер поощрения к осужденным к лишению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12 Материально-бытовое обеспечение  и медицинское обслуживание осужденных в исправительных учреждениях.</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12.1 Материально-бытовое обеспечение осужденных к лишению свободы.</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12.4 Условия и порядок проведения свиданий осужденных к лишению свободы. </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12.5 Порядок осуществления переписки осужденных к лишению свободы, переводов денежных средств, телефонных разговоров осужденных.</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12.6 Порядок организации прогулки осужденных к лишению свободы и выездов за пределы исправительных учреждений</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iCs/>
          <w:sz w:val="24"/>
          <w:szCs w:val="24"/>
        </w:rPr>
        <w:t xml:space="preserve">12.8  Порядок предоставления медицинского обслуживания осужденных в исправительных учреждениях, </w:t>
      </w:r>
      <w:r w:rsidRPr="00861312">
        <w:rPr>
          <w:rFonts w:ascii="Times New Roman" w:hAnsi="Times New Roman"/>
          <w:sz w:val="24"/>
          <w:szCs w:val="24"/>
        </w:rPr>
        <w:t>обязательного государственного социального страхования и пенсионного обеспечения осужденных к лишению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13 Порядок и условия исполнения наказания в исправительных колониях общего, строгого и особого режима, тюрьмах и колониях-поселениях.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13.1 Порядок и условия отбывания наказания в колониях общего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13.2 Порядок и условия отбывания наказания в колониях стpогого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13.3 Порядок и условия отбывания наказания в колониях особого pежима.</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13.4 Порядок и условия отбывания наказания в колониях-поселениях.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13.5 Порядок и условия отбывания наказания в тюрьмах.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14 Исполнение пожизненного лишения свободы.</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bCs/>
          <w:sz w:val="24"/>
          <w:szCs w:val="24"/>
        </w:rPr>
        <w:t>14.1 Понятие, сущность пожизненного лишения свободы.</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14.2 Испpавительные колонии особого режима для осужденных, отбывающих пожизненное лишение свободы в России: характеристика.</w:t>
      </w:r>
    </w:p>
    <w:p w:rsidR="00861312" w:rsidRPr="00861312" w:rsidRDefault="00861312" w:rsidP="00C20B06">
      <w:pPr>
        <w:shd w:val="clear" w:color="auto" w:fill="FFFFFF"/>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14.3 Порядок и условия отбывания наказания в виде пожизненного лишения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15 Особенности исполнения наказания в воспитательных колониях.</w:t>
      </w:r>
    </w:p>
    <w:p w:rsidR="00861312" w:rsidRPr="00861312" w:rsidRDefault="00861312" w:rsidP="00C20B06">
      <w:pPr>
        <w:shd w:val="clear" w:color="auto" w:fill="FFFFFF"/>
        <w:tabs>
          <w:tab w:val="left" w:pos="426"/>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План </w:t>
      </w:r>
    </w:p>
    <w:p w:rsidR="00861312" w:rsidRPr="00861312" w:rsidRDefault="00861312" w:rsidP="00C20B06">
      <w:pPr>
        <w:shd w:val="clear" w:color="auto" w:fill="FFFFFF"/>
        <w:tabs>
          <w:tab w:val="left" w:pos="426"/>
        </w:tabs>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1 Вопросы для устного собеседования – опроса:</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861312">
        <w:rPr>
          <w:rFonts w:ascii="Times New Roman" w:hAnsi="Times New Roman" w:cs="Times New Roman"/>
          <w:sz w:val="24"/>
          <w:szCs w:val="24"/>
        </w:rPr>
        <w:t xml:space="preserve">15.1 Воспитательные колонии и условия отбывания в них наказания в виде лишения свободы. </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15.2 Особенности пpименения меp поощpения, применяемых к осужденным к лишению свободы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15.3 Поpядок пpименения меp взыскания, применяемых к осужденным к лишению свободы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lastRenderedPageBreak/>
        <w:t>15.4 Оставление в воспитательных колониях осужденных к лишению свободы, достигших совершеннолетия.</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15.5 Пеpевод осужденных к лишению свободы из воспитательных колонии испpавительные колонии.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15.6 Порядок организации учебно-воспитательного процесса в воспитательных колониях.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15.7 Участие общественных объединений в работе воспитательных колонии.</w:t>
      </w:r>
    </w:p>
    <w:p w:rsidR="00861312" w:rsidRPr="00C20B06" w:rsidRDefault="00861312" w:rsidP="00C20B06">
      <w:pPr>
        <w:pStyle w:val="af7"/>
        <w:suppressLineNumbers/>
        <w:ind w:firstLine="709"/>
        <w:jc w:val="both"/>
        <w:rPr>
          <w:rFonts w:ascii="Times New Roman" w:hAnsi="Times New Roman"/>
          <w:b/>
          <w:sz w:val="24"/>
          <w:szCs w:val="24"/>
          <w:u w:val="single"/>
        </w:rPr>
      </w:pPr>
      <w:r w:rsidRPr="00C20B06">
        <w:rPr>
          <w:rFonts w:ascii="Times New Roman" w:eastAsia="Calibri" w:hAnsi="Times New Roman"/>
          <w:b/>
          <w:sz w:val="24"/>
          <w:szCs w:val="24"/>
          <w:u w:val="single"/>
        </w:rPr>
        <w:t xml:space="preserve">Раздел 4 </w:t>
      </w:r>
      <w:r w:rsidRPr="00C20B06">
        <w:rPr>
          <w:rFonts w:ascii="Times New Roman" w:hAnsi="Times New Roman"/>
          <w:b/>
          <w:sz w:val="24"/>
          <w:szCs w:val="24"/>
          <w:u w:val="single"/>
        </w:rPr>
        <w:t>Правовое регулирование освобождения от отбывания наказания</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16  </w:t>
      </w:r>
      <w:r w:rsidR="00D0478B" w:rsidRPr="00D0478B">
        <w:rPr>
          <w:rFonts w:ascii="Times New Roman" w:hAnsi="Times New Roman" w:cs="Times New Roman"/>
          <w:color w:val="auto"/>
          <w:sz w:val="24"/>
          <w:szCs w:val="24"/>
        </w:rPr>
        <w:t>Основание, порядок освобождения от отбывания наказания.</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16.1 Основания освобождения от отбывания наказания осужденных в РФ. Правовое положение лиц, отбывших наказание.</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16.2 Прекращение отбывания наказания и порядок освобождения осужденных в РФ.</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16.4 Порядок обращения с ходатайством о помиловании.</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16.5 Порядок установления административного надзора в отношении лица, освобождаемого из мест лишения свободы.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16.8 Органы и порядок осуществления контроля за поведением условно осужденных.</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Тема 1</w:t>
      </w:r>
      <w:r w:rsidR="00C20B06">
        <w:rPr>
          <w:rFonts w:ascii="Times New Roman" w:hAnsi="Times New Roman" w:cs="Times New Roman"/>
          <w:color w:val="auto"/>
          <w:sz w:val="24"/>
          <w:szCs w:val="24"/>
        </w:rPr>
        <w:t>7</w:t>
      </w:r>
      <w:r w:rsidRPr="00C20B06">
        <w:rPr>
          <w:rFonts w:ascii="Times New Roman" w:hAnsi="Times New Roman" w:cs="Times New Roman"/>
          <w:color w:val="auto"/>
          <w:sz w:val="24"/>
          <w:szCs w:val="24"/>
        </w:rPr>
        <w:t xml:space="preserve">  Социальная адаптация лиц, освобожденных от наказания.</w:t>
      </w:r>
    </w:p>
    <w:p w:rsidR="00861312" w:rsidRPr="00861312" w:rsidRDefault="00861312" w:rsidP="00C20B06">
      <w:pPr>
        <w:pStyle w:val="ConsNormal"/>
        <w:widowControl/>
        <w:tabs>
          <w:tab w:val="left" w:pos="426"/>
          <w:tab w:val="left" w:pos="1134"/>
        </w:tabs>
        <w:ind w:firstLine="709"/>
        <w:jc w:val="both"/>
        <w:rPr>
          <w:rFonts w:ascii="Times New Roman" w:hAnsi="Times New Roman"/>
          <w:sz w:val="24"/>
          <w:szCs w:val="24"/>
        </w:rPr>
      </w:pPr>
      <w:r w:rsidRPr="00861312">
        <w:rPr>
          <w:rFonts w:ascii="Times New Roman" w:hAnsi="Times New Roman"/>
          <w:sz w:val="24"/>
          <w:szCs w:val="24"/>
        </w:rPr>
        <w:t>1</w:t>
      </w:r>
      <w:r w:rsidR="00C20B06">
        <w:rPr>
          <w:rFonts w:ascii="Times New Roman" w:hAnsi="Times New Roman"/>
          <w:sz w:val="24"/>
          <w:szCs w:val="24"/>
        </w:rPr>
        <w:t>7</w:t>
      </w:r>
      <w:r w:rsidRPr="00861312">
        <w:rPr>
          <w:rFonts w:ascii="Times New Roman" w:hAnsi="Times New Roman"/>
          <w:sz w:val="24"/>
          <w:szCs w:val="24"/>
        </w:rPr>
        <w:t>.1 Социальная адаптация лиц, освобождаемых от отбывания наказания: понятие, содержание, основные направления, проблемные аспекты реализации.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.2 Права освобождаемых осужденных на трудовое и бытовое устройство и другие виды социальной помощи.</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.3 Обязанности администрации учреждений, исполняющих наказание, по содействию в трудовом и бытовом устройстве освобождаемых осужденных.</w:t>
      </w:r>
    </w:p>
    <w:p w:rsidR="00861312" w:rsidRPr="00861312" w:rsidRDefault="00861312" w:rsidP="00C20B06">
      <w:pPr>
        <w:pStyle w:val="af9"/>
        <w:spacing w:before="0"/>
        <w:ind w:firstLine="709"/>
        <w:rPr>
          <w:rFonts w:ascii="Times New Roman" w:hAnsi="Times New Roman"/>
          <w:color w:val="auto"/>
          <w:sz w:val="24"/>
          <w:szCs w:val="24"/>
        </w:rPr>
      </w:pPr>
      <w:r w:rsidRPr="00861312">
        <w:rPr>
          <w:rFonts w:ascii="Times New Roman" w:hAnsi="Times New Roman"/>
          <w:color w:val="auto"/>
          <w:sz w:val="24"/>
          <w:szCs w:val="24"/>
        </w:rPr>
        <w:t>1</w:t>
      </w:r>
      <w:r w:rsidR="00C20B06">
        <w:rPr>
          <w:rFonts w:ascii="Times New Roman" w:hAnsi="Times New Roman"/>
          <w:color w:val="auto"/>
          <w:sz w:val="24"/>
          <w:szCs w:val="24"/>
        </w:rPr>
        <w:t>7</w:t>
      </w:r>
      <w:r w:rsidRPr="00861312">
        <w:rPr>
          <w:rFonts w:ascii="Times New Roman" w:hAnsi="Times New Roman"/>
          <w:color w:val="auto"/>
          <w:sz w:val="24"/>
          <w:szCs w:val="24"/>
        </w:rPr>
        <w:t>.4 Оказание помощи осужденным, освобождаемым от отбывания наказания.</w:t>
      </w:r>
    </w:p>
    <w:p w:rsidR="00D0478B" w:rsidRDefault="00D0478B"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4D144C" w:rsidP="00C20B06">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15339A" w:rsidRPr="0015339A">
        <w:rPr>
          <w:rFonts w:ascii="Times New Roman" w:hAnsi="Times New Roman" w:cs="Times New Roman"/>
          <w:b/>
          <w:sz w:val="24"/>
          <w:szCs w:val="24"/>
        </w:rPr>
        <w:t xml:space="preserve">. Методические указания по видам самостоятельной работы студентов </w:t>
      </w:r>
    </w:p>
    <w:p w:rsidR="0015339A" w:rsidRPr="0015339A" w:rsidRDefault="0015339A"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4D144C" w:rsidP="00C20B06">
      <w:pPr>
        <w:shd w:val="clear" w:color="auto" w:fill="FFFFFF"/>
        <w:spacing w:after="0" w:line="240" w:lineRule="auto"/>
        <w:ind w:firstLine="709"/>
        <w:jc w:val="both"/>
        <w:rPr>
          <w:rFonts w:ascii="Times New Roman" w:hAnsi="Times New Roman" w:cs="Times New Roman"/>
          <w:b/>
          <w:iCs/>
          <w:sz w:val="24"/>
          <w:szCs w:val="24"/>
        </w:rPr>
      </w:pPr>
      <w:r>
        <w:rPr>
          <w:rFonts w:ascii="Times New Roman" w:hAnsi="Times New Roman" w:cs="Times New Roman"/>
          <w:b/>
          <w:sz w:val="24"/>
          <w:szCs w:val="24"/>
        </w:rPr>
        <w:t>4</w:t>
      </w:r>
      <w:r w:rsidR="0015339A" w:rsidRPr="0015339A">
        <w:rPr>
          <w:rFonts w:ascii="Times New Roman" w:hAnsi="Times New Roman" w:cs="Times New Roman"/>
          <w:b/>
          <w:sz w:val="24"/>
          <w:szCs w:val="24"/>
        </w:rPr>
        <w:t xml:space="preserve">.1 Методические рекомендации по </w:t>
      </w:r>
      <w:r w:rsidR="0015339A" w:rsidRPr="0015339A">
        <w:rPr>
          <w:rFonts w:ascii="Times New Roman" w:hAnsi="Times New Roman" w:cs="Times New Roman"/>
          <w:b/>
          <w:iCs/>
          <w:sz w:val="24"/>
          <w:szCs w:val="24"/>
        </w:rPr>
        <w:t>решению ситуационных задач и практических заданий</w:t>
      </w:r>
    </w:p>
    <w:p w:rsidR="007A1B37" w:rsidRPr="0015339A" w:rsidRDefault="007A1B37" w:rsidP="00C20B06">
      <w:pPr>
        <w:pStyle w:val="ad"/>
        <w:suppressLineNumbers/>
        <w:spacing w:after="0" w:line="240" w:lineRule="auto"/>
        <w:ind w:left="0" w:firstLine="709"/>
        <w:jc w:val="both"/>
        <w:rPr>
          <w:rFonts w:ascii="Times New Roman" w:hAnsi="Times New Roman" w:cs="Times New Roman"/>
          <w:b/>
          <w:sz w:val="24"/>
          <w:szCs w:val="24"/>
        </w:rPr>
      </w:pPr>
    </w:p>
    <w:p w:rsidR="00861312" w:rsidRPr="005E6429" w:rsidRDefault="00EB10CB" w:rsidP="00C20B06">
      <w:pPr>
        <w:spacing w:after="0" w:line="240" w:lineRule="auto"/>
        <w:ind w:firstLine="709"/>
        <w:jc w:val="both"/>
        <w:rPr>
          <w:rFonts w:ascii="Times New Roman" w:hAnsi="Times New Roman"/>
          <w:b/>
          <w:sz w:val="24"/>
          <w:szCs w:val="24"/>
        </w:rPr>
      </w:pPr>
      <w:r w:rsidRPr="0015339A">
        <w:rPr>
          <w:rFonts w:ascii="Times New Roman" w:hAnsi="Times New Roman" w:cs="Times New Roman"/>
          <w:sz w:val="24"/>
          <w:szCs w:val="24"/>
        </w:rPr>
        <w:t>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w:t>
      </w:r>
      <w:r w:rsidRPr="006E4CF8">
        <w:rPr>
          <w:rFonts w:ascii="Times New Roman" w:hAnsi="Times New Roman" w:cs="Times New Roman"/>
          <w:sz w:val="24"/>
          <w:szCs w:val="24"/>
        </w:rPr>
        <w:t xml:space="preserve">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w:t>
      </w:r>
      <w:r w:rsidR="00AF6FA6">
        <w:rPr>
          <w:rFonts w:ascii="Times New Roman" w:hAnsi="Times New Roman" w:cs="Times New Roman"/>
          <w:sz w:val="24"/>
          <w:szCs w:val="24"/>
        </w:rPr>
        <w:t xml:space="preserve"> </w:t>
      </w:r>
      <w:r w:rsidRPr="006E4CF8">
        <w:rPr>
          <w:rFonts w:ascii="Times New Roman" w:hAnsi="Times New Roman" w:cs="Times New Roman"/>
          <w:sz w:val="24"/>
          <w:szCs w:val="24"/>
        </w:rPr>
        <w:t xml:space="preserve">поможет закрепить полученные знания по курсу </w:t>
      </w:r>
      <w:r w:rsidRPr="006E4CF8">
        <w:rPr>
          <w:rFonts w:ascii="Times New Roman" w:hAnsi="Times New Roman" w:cs="Times New Roman"/>
          <w:bCs/>
          <w:sz w:val="24"/>
          <w:szCs w:val="24"/>
        </w:rPr>
        <w:t>«</w:t>
      </w:r>
      <w:r w:rsidRPr="006E4CF8">
        <w:rPr>
          <w:rFonts w:ascii="Times New Roman" w:hAnsi="Times New Roman" w:cs="Times New Roman"/>
          <w:sz w:val="24"/>
          <w:szCs w:val="24"/>
        </w:rPr>
        <w:t>Уголовно-исполнительное право</w:t>
      </w:r>
      <w:r w:rsidRPr="006E4CF8">
        <w:rPr>
          <w:rFonts w:ascii="Times New Roman" w:hAnsi="Times New Roman" w:cs="Times New Roman"/>
          <w:bCs/>
          <w:sz w:val="24"/>
          <w:szCs w:val="24"/>
        </w:rPr>
        <w:t xml:space="preserve">» </w:t>
      </w:r>
      <w:r w:rsidRPr="006E4CF8">
        <w:rPr>
          <w:rFonts w:ascii="Times New Roman" w:hAnsi="Times New Roman" w:cs="Times New Roman"/>
          <w:sz w:val="24"/>
          <w:szCs w:val="24"/>
        </w:rPr>
        <w:t xml:space="preserve">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w:t>
      </w:r>
      <w:r w:rsidRPr="006E4CF8">
        <w:rPr>
          <w:rFonts w:ascii="Times New Roman" w:hAnsi="Times New Roman" w:cs="Times New Roman"/>
          <w:sz w:val="24"/>
          <w:szCs w:val="24"/>
        </w:rPr>
        <w:lastRenderedPageBreak/>
        <w:t xml:space="preserve">решений, которые с учетом высказанных замечаний письменно дорабатываются и представляются преподавателю для проверки.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Для того чтобы успешно решить задачу, нужно воспользоваться предложенным алгоритмом:</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1. Внимательно прочитайте условия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2. Выделите из ее условия те существенные данные, которые, по вашему мнению, являются ключевыми для применения той или иной нормы.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3. Определите, в каком разделе (главе) У</w:t>
      </w:r>
      <w:r>
        <w:rPr>
          <w:rFonts w:ascii="Times New Roman" w:hAnsi="Times New Roman"/>
          <w:b w:val="0"/>
          <w:sz w:val="24"/>
          <w:szCs w:val="24"/>
        </w:rPr>
        <w:t>И</w:t>
      </w:r>
      <w:r w:rsidRPr="005E6429">
        <w:rPr>
          <w:rFonts w:ascii="Times New Roman" w:hAnsi="Times New Roman"/>
          <w:b w:val="0"/>
          <w:sz w:val="24"/>
          <w:szCs w:val="24"/>
        </w:rPr>
        <w:t xml:space="preserve">К РФ могут быть нормы, регулирующие разрешение предложенной в задаче ситуации (например, </w:t>
      </w:r>
      <w:r>
        <w:rPr>
          <w:rFonts w:ascii="Times New Roman" w:hAnsi="Times New Roman"/>
          <w:b w:val="0"/>
          <w:sz w:val="24"/>
          <w:szCs w:val="24"/>
        </w:rPr>
        <w:t>обращения осужденных, порядок исполнения обязательных работ</w:t>
      </w:r>
      <w:r w:rsidRPr="005E6429">
        <w:rPr>
          <w:rFonts w:ascii="Times New Roman" w:hAnsi="Times New Roman"/>
          <w:b w:val="0"/>
          <w:sz w:val="24"/>
          <w:szCs w:val="24"/>
        </w:rPr>
        <w:t xml:space="preserve"> и т.п.).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4. Найдите в главе конкретную статью, в соответствии с которой необходимо разрешить данный казус.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5. Обратите внимание, есть ли исключения из этой статьи и не подпадают ли под них некоторые из условий  вашей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6. При ответе, четко сформулируйте, как нужно разрешить данный казус и сошлитесь на конкретные статьи (или статью) У</w:t>
      </w:r>
      <w:r>
        <w:rPr>
          <w:rFonts w:ascii="Times New Roman" w:hAnsi="Times New Roman"/>
          <w:b w:val="0"/>
          <w:sz w:val="24"/>
          <w:szCs w:val="24"/>
        </w:rPr>
        <w:t>И</w:t>
      </w:r>
      <w:r w:rsidRPr="005E6429">
        <w:rPr>
          <w:rFonts w:ascii="Times New Roman" w:hAnsi="Times New Roman"/>
          <w:b w:val="0"/>
          <w:sz w:val="24"/>
          <w:szCs w:val="24"/>
        </w:rPr>
        <w:t>К РФ. Можно также дать пояснения, почему вы решили, что  именно данные статьи регулируют разрешение данного казуса.</w:t>
      </w:r>
    </w:p>
    <w:p w:rsidR="00EB10CB" w:rsidRPr="006E4CF8" w:rsidRDefault="00EB10CB" w:rsidP="00C20B06">
      <w:pPr>
        <w:pStyle w:val="3"/>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Образцы ситуационных задач, предлагаемых студентам для решения:</w:t>
      </w:r>
    </w:p>
    <w:p w:rsidR="00EB10CB" w:rsidRPr="006E4CF8" w:rsidRDefault="00EB10CB" w:rsidP="00C20B06">
      <w:pPr>
        <w:pStyle w:val="2"/>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Задача 1</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приговору Октябрьского суда города Москвы осужденный Петров В.П. должен был внести в отделение Сберегательного банка штраф в размере 13000 рублей. Петров штраф не уплатил (без уважительной причины), с работы уволился, на предупреждения судебного пристава-исполнителя не реагировал.</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Какие меры по данному факту должен принять судебный пристав-исполнитель? </w:t>
      </w:r>
    </w:p>
    <w:p w:rsidR="00EB10CB" w:rsidRPr="006E4CF8" w:rsidRDefault="00EB10CB" w:rsidP="00C20B06">
      <w:pPr>
        <w:shd w:val="clear" w:color="auto" w:fill="FFFFFF"/>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Решение задачи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ст. 31 УИК РФ осужденный к штрафу без рассрочки выплаты обязан уплатить штраф в течение 60 дней со дня вступления приговора суда в законную силу.</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Если осужденный не уплатил штраф либо часть штрафа в установленный законом срок, то он признается злостно уклоняющимся от уплаты штрафа. </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указанного в частях первой и третьей статьи 31 УИК РФ, направляет в суд представление о замене штрафа другим видом наказания в соответствии с частью пятой статьи 46 УК РФ.</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законодательством Российской Федерации.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481A88" w:rsidRDefault="00481A88" w:rsidP="00C20B06">
      <w:pPr>
        <w:shd w:val="clear" w:color="auto" w:fill="FFFFFF"/>
        <w:spacing w:after="0" w:line="240" w:lineRule="auto"/>
        <w:ind w:firstLine="709"/>
        <w:jc w:val="both"/>
        <w:rPr>
          <w:rFonts w:ascii="Times New Roman" w:eastAsia="Calibri" w:hAnsi="Times New Roman" w:cs="Times New Roman"/>
          <w:b/>
          <w:sz w:val="24"/>
          <w:szCs w:val="24"/>
        </w:rPr>
      </w:pPr>
    </w:p>
    <w:p w:rsidR="00EB10CB" w:rsidRPr="006E4CF8" w:rsidRDefault="004D144C" w:rsidP="00C20B06">
      <w:pPr>
        <w:shd w:val="clear" w:color="auto" w:fill="FFFFFF"/>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EB10CB" w:rsidRPr="006E4CF8">
        <w:rPr>
          <w:rFonts w:ascii="Times New Roman" w:eastAsia="Calibri" w:hAnsi="Times New Roman" w:cs="Times New Roman"/>
          <w:b/>
          <w:sz w:val="24"/>
          <w:szCs w:val="24"/>
        </w:rPr>
        <w:t>.</w:t>
      </w:r>
      <w:r w:rsidR="0015339A">
        <w:rPr>
          <w:rFonts w:ascii="Times New Roman" w:hAnsi="Times New Roman" w:cs="Times New Roman"/>
          <w:b/>
          <w:sz w:val="24"/>
          <w:szCs w:val="24"/>
        </w:rPr>
        <w:t>2</w:t>
      </w:r>
      <w:r w:rsidR="00EB10CB" w:rsidRPr="006E4CF8">
        <w:rPr>
          <w:rFonts w:ascii="Times New Roman" w:eastAsia="Calibri" w:hAnsi="Times New Roman" w:cs="Times New Roman"/>
          <w:b/>
          <w:sz w:val="24"/>
          <w:szCs w:val="24"/>
        </w:rPr>
        <w:t xml:space="preserve"> </w:t>
      </w:r>
      <w:r w:rsidR="00861312" w:rsidRPr="00861312">
        <w:rPr>
          <w:rFonts w:ascii="Times New Roman" w:hAnsi="Times New Roman" w:cs="Times New Roman"/>
          <w:b/>
          <w:sz w:val="24"/>
          <w:szCs w:val="24"/>
        </w:rPr>
        <w:t>Методические рекомендации по подготовке к деловой игре</w:t>
      </w:r>
    </w:p>
    <w:p w:rsidR="00EB10CB" w:rsidRPr="006E4CF8" w:rsidRDefault="00EB10CB" w:rsidP="00C20B06">
      <w:pPr>
        <w:spacing w:after="0" w:line="240" w:lineRule="auto"/>
        <w:ind w:firstLine="709"/>
        <w:jc w:val="both"/>
        <w:rPr>
          <w:rFonts w:ascii="Times New Roman" w:hAnsi="Times New Roman" w:cs="Times New Roman"/>
          <w:b/>
          <w:sz w:val="24"/>
          <w:szCs w:val="24"/>
        </w:rPr>
      </w:pPr>
    </w:p>
    <w:p w:rsidR="00C20B06"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В планах практических занятий предусмотрено подготовк</w:t>
      </w:r>
      <w:r w:rsidR="00861312">
        <w:rPr>
          <w:rFonts w:ascii="Times New Roman" w:hAnsi="Times New Roman" w:cs="Times New Roman"/>
          <w:sz w:val="24"/>
          <w:szCs w:val="24"/>
        </w:rPr>
        <w:t>а</w:t>
      </w:r>
      <w:r w:rsidRPr="006E4CF8">
        <w:rPr>
          <w:rFonts w:ascii="Times New Roman" w:hAnsi="Times New Roman" w:cs="Times New Roman"/>
          <w:sz w:val="24"/>
          <w:szCs w:val="24"/>
        </w:rPr>
        <w:t xml:space="preserve"> и проведение деловой игры.</w:t>
      </w:r>
      <w:r w:rsidR="00C20B06">
        <w:rPr>
          <w:rFonts w:ascii="Times New Roman" w:hAnsi="Times New Roman" w:cs="Times New Roman"/>
          <w:sz w:val="24"/>
          <w:szCs w:val="24"/>
        </w:rPr>
        <w:t xml:space="preserve"> </w:t>
      </w:r>
      <w:r w:rsidRPr="006E4CF8">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w:t>
      </w:r>
    </w:p>
    <w:p w:rsidR="00EB10CB" w:rsidRPr="006E4CF8"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Методики </w:t>
      </w:r>
      <w:r w:rsidR="0024030E">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w:t>
      </w:r>
      <w:r w:rsidR="00CE7341">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w:t>
      </w:r>
      <w:r w:rsidRPr="006E4CF8">
        <w:rPr>
          <w:rFonts w:ascii="Times New Roman" w:hAnsi="Times New Roman" w:cs="Times New Roman"/>
          <w:sz w:val="24"/>
          <w:szCs w:val="24"/>
        </w:rPr>
        <w:lastRenderedPageBreak/>
        <w:t xml:space="preserve">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Такая игра погружает играющих в модель реальной профессиональной деятельности, раскрывает их потенциальные организаторские способности.</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Специальными целями являются: запоминание и усвоение теоретического учебного материала на базе проведенной </w:t>
      </w:r>
      <w:r w:rsidR="00C20B06">
        <w:rPr>
          <w:rFonts w:ascii="Times New Roman" w:hAnsi="Times New Roman" w:cs="Times New Roman"/>
          <w:sz w:val="24"/>
          <w:szCs w:val="24"/>
        </w:rPr>
        <w:t>деловой</w:t>
      </w:r>
      <w:r w:rsidRPr="006E4CF8">
        <w:rPr>
          <w:rFonts w:ascii="Times New Roman" w:hAnsi="Times New Roman" w:cs="Times New Roman"/>
          <w:sz w:val="24"/>
          <w:szCs w:val="24"/>
        </w:rPr>
        <w:t xml:space="preserve"> игры; формирование </w:t>
      </w:r>
      <w:r w:rsidRPr="006E4CF8">
        <w:rPr>
          <w:rFonts w:ascii="Times New Roman" w:eastAsia="Times New Roman" w:hAnsi="Times New Roman" w:cs="Times New Roman"/>
          <w:sz w:val="24"/>
          <w:szCs w:val="24"/>
        </w:rPr>
        <w:t>целостного представление о профессиональной деятельности сотрудника уголовно-исполнительной инспекции, выполняемых функциях и обязанностях;</w:t>
      </w:r>
      <w:r w:rsidRPr="006E4CF8">
        <w:rPr>
          <w:rFonts w:ascii="Times New Roman" w:hAnsi="Times New Roman" w:cs="Times New Roman"/>
          <w:sz w:val="24"/>
          <w:szCs w:val="24"/>
        </w:rPr>
        <w:t xml:space="preserve"> получение практического опыта по участию в «реальном» процессе исполнения уголовных наказаний, работы с осужденными; умения ориентироваться в сложной, быстроменяющейся ситуации процесса общения с осужденными, при неукоснительном соблюдении прав и свобод человека и гражданина, не допуская унижающего человеческое достоинство обращение; приобретение и выработка практических навыков составлению процессуальных документов; формирование профессиональных качеств специалиста-юриста (инспектора УИИ).</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Форма проведения деловой игры.</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 xml:space="preserve">Игра проходит по двум </w:t>
      </w:r>
      <w:r w:rsidRPr="006E4CF8">
        <w:rPr>
          <w:rFonts w:ascii="Times New Roman" w:eastAsia="Times New Roman" w:hAnsi="Times New Roman" w:cs="Times New Roman"/>
          <w:bCs/>
          <w:sz w:val="24"/>
          <w:szCs w:val="24"/>
        </w:rPr>
        <w:t>сценариям:</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Постановка на учёт осуждённого к наказанию в виде исправительных работ.</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Принятие мер, связанных с нарушением осуждённым порядка и условий отбывания обязательных работ.</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Процесс игры состоит из следующих этапов:</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подготовка к игре;</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проведение игры;</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При проведении </w:t>
      </w:r>
      <w:r w:rsidR="00CE7341">
        <w:rPr>
          <w:rFonts w:ascii="Times New Roman" w:hAnsi="Times New Roman" w:cs="Times New Roman"/>
          <w:sz w:val="24"/>
          <w:szCs w:val="24"/>
        </w:rPr>
        <w:t>деловой</w:t>
      </w:r>
      <w:r w:rsidRPr="006E4CF8">
        <w:rPr>
          <w:rFonts w:ascii="Times New Roman" w:hAnsi="Times New Roman" w:cs="Times New Roman"/>
          <w:sz w:val="24"/>
          <w:szCs w:val="24"/>
        </w:rPr>
        <w:t xml:space="preserve"> игр</w:t>
      </w:r>
      <w:r w:rsidR="00CE7341">
        <w:rPr>
          <w:rFonts w:ascii="Times New Roman" w:hAnsi="Times New Roman" w:cs="Times New Roman"/>
          <w:sz w:val="24"/>
          <w:szCs w:val="24"/>
        </w:rPr>
        <w:t>ы</w:t>
      </w:r>
      <w:r w:rsidRPr="006E4CF8">
        <w:rPr>
          <w:rFonts w:ascii="Times New Roman" w:hAnsi="Times New Roman" w:cs="Times New Roman"/>
          <w:sz w:val="24"/>
          <w:szCs w:val="24"/>
        </w:rPr>
        <w:t xml:space="preserve"> студенты используют современные технические средства фиксации хода и результатов игры, под руководством преподавателей </w:t>
      </w:r>
      <w:r w:rsidR="00CE7341">
        <w:rPr>
          <w:rFonts w:ascii="Times New Roman" w:hAnsi="Times New Roman" w:cs="Times New Roman"/>
          <w:sz w:val="24"/>
          <w:szCs w:val="24"/>
        </w:rPr>
        <w:t xml:space="preserve">могут </w:t>
      </w:r>
      <w:r w:rsidRPr="006E4CF8">
        <w:rPr>
          <w:rFonts w:ascii="Times New Roman" w:hAnsi="Times New Roman" w:cs="Times New Roman"/>
          <w:sz w:val="24"/>
          <w:szCs w:val="24"/>
        </w:rPr>
        <w:t>созда</w:t>
      </w:r>
      <w:r w:rsidR="00CE7341">
        <w:rPr>
          <w:rFonts w:ascii="Times New Roman" w:hAnsi="Times New Roman" w:cs="Times New Roman"/>
          <w:sz w:val="24"/>
          <w:szCs w:val="24"/>
        </w:rPr>
        <w:t>вать</w:t>
      </w:r>
      <w:r w:rsidRPr="006E4CF8">
        <w:rPr>
          <w:rFonts w:ascii="Times New Roman" w:hAnsi="Times New Roman" w:cs="Times New Roman"/>
          <w:sz w:val="24"/>
          <w:szCs w:val="24"/>
        </w:rPr>
        <w:t xml:space="preserve"> учебные фильмы по </w:t>
      </w:r>
      <w:r w:rsidR="00CE7341">
        <w:rPr>
          <w:rFonts w:ascii="Times New Roman" w:hAnsi="Times New Roman" w:cs="Times New Roman"/>
          <w:sz w:val="24"/>
          <w:szCs w:val="24"/>
        </w:rPr>
        <w:t>организации исполнения отдельных видов наказаний, работе с осужденными</w:t>
      </w:r>
      <w:r w:rsidRPr="006E4CF8">
        <w:rPr>
          <w:rFonts w:ascii="Times New Roman" w:hAnsi="Times New Roman" w:cs="Times New Roman"/>
          <w:sz w:val="24"/>
          <w:szCs w:val="24"/>
        </w:rPr>
        <w:t>.</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Методика проведения деловых игр</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1Подготовка к игре</w:t>
      </w:r>
    </w:p>
    <w:p w:rsidR="00EB10CB" w:rsidRPr="006E4CF8" w:rsidRDefault="00EB10CB" w:rsidP="00C20B06">
      <w:pPr>
        <w:spacing w:after="0" w:line="240" w:lineRule="auto"/>
        <w:ind w:firstLine="709"/>
        <w:jc w:val="both"/>
        <w:rPr>
          <w:rFonts w:ascii="Times New Roman" w:hAnsi="Times New Roman" w:cs="Times New Roman"/>
          <w:bCs/>
          <w:i/>
          <w:sz w:val="24"/>
          <w:szCs w:val="24"/>
        </w:rPr>
      </w:pPr>
      <w:r w:rsidRPr="006E4CF8">
        <w:rPr>
          <w:rFonts w:ascii="Times New Roman" w:hAnsi="Times New Roman" w:cs="Times New Roman"/>
          <w:i/>
          <w:sz w:val="24"/>
          <w:szCs w:val="24"/>
        </w:rPr>
        <w:t>1.1 Ознакомление с фабулой дела.</w:t>
      </w:r>
      <w:r w:rsidRPr="006E4CF8">
        <w:rPr>
          <w:rFonts w:ascii="Times New Roman" w:hAnsi="Times New Roman" w:cs="Times New Roman"/>
          <w:bCs/>
          <w:i/>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Преподаватель предлагает студентам для изучения приговор суда и фабулу дела – сложившуюся ситуацию при исполнении уголовного наказания. </w:t>
      </w:r>
    </w:p>
    <w:p w:rsidR="00EB10CB" w:rsidRPr="006E4CF8" w:rsidRDefault="00EB10CB" w:rsidP="00C20B06">
      <w:pPr>
        <w:spacing w:after="0" w:line="240" w:lineRule="auto"/>
        <w:ind w:firstLine="709"/>
        <w:jc w:val="both"/>
        <w:rPr>
          <w:rFonts w:ascii="Times New Roman" w:eastAsia="Times New Roman" w:hAnsi="Times New Roman" w:cs="Times New Roman"/>
          <w:i/>
          <w:sz w:val="24"/>
          <w:szCs w:val="24"/>
        </w:rPr>
      </w:pPr>
      <w:r w:rsidRPr="006E4CF8">
        <w:rPr>
          <w:rFonts w:ascii="Times New Roman" w:hAnsi="Times New Roman" w:cs="Times New Roman"/>
          <w:i/>
          <w:sz w:val="24"/>
          <w:szCs w:val="24"/>
        </w:rPr>
        <w:t xml:space="preserve">1.2 </w:t>
      </w:r>
      <w:r w:rsidRPr="006E4CF8">
        <w:rPr>
          <w:rFonts w:ascii="Times New Roman" w:eastAsia="Times New Roman" w:hAnsi="Times New Roman" w:cs="Times New Roman"/>
          <w:i/>
          <w:sz w:val="24"/>
          <w:szCs w:val="24"/>
        </w:rPr>
        <w:t xml:space="preserve">Постановка задач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lastRenderedPageBreak/>
        <w:t xml:space="preserve">Студенты изучают приговор суда, проблемную ситуацию и определяют порядок постановки на учет </w:t>
      </w:r>
      <w:r w:rsidRPr="006E4CF8">
        <w:rPr>
          <w:rFonts w:ascii="Times New Roman" w:eastAsia="Times New Roman" w:hAnsi="Times New Roman" w:cs="Times New Roman"/>
          <w:sz w:val="24"/>
          <w:szCs w:val="24"/>
        </w:rPr>
        <w:t>осуждённого к наказанию в виде исправительных работ</w:t>
      </w:r>
      <w:r w:rsidRPr="006E4CF8">
        <w:rPr>
          <w:rFonts w:ascii="Times New Roman" w:hAnsi="Times New Roman" w:cs="Times New Roman"/>
          <w:bCs/>
          <w:sz w:val="24"/>
          <w:szCs w:val="24"/>
        </w:rPr>
        <w:t xml:space="preserve"> или </w:t>
      </w:r>
      <w:r w:rsidRPr="006E4CF8">
        <w:rPr>
          <w:rFonts w:ascii="Times New Roman" w:eastAsia="Times New Roman" w:hAnsi="Times New Roman" w:cs="Times New Roman"/>
          <w:sz w:val="24"/>
          <w:szCs w:val="24"/>
        </w:rPr>
        <w:t>принятия мер, связанных с нарушением осуждённым порядка и условий отбывания обязательных работ</w:t>
      </w:r>
      <w:r w:rsidRPr="006E4CF8">
        <w:rPr>
          <w:rFonts w:ascii="Times New Roman" w:hAnsi="Times New Roman" w:cs="Times New Roman"/>
          <w:bCs/>
          <w:sz w:val="24"/>
          <w:szCs w:val="24"/>
        </w:rPr>
        <w:t>, необходимый перечень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eastAsia="Times New Roman" w:hAnsi="Times New Roman" w:cs="Times New Roman"/>
          <w:i/>
          <w:sz w:val="24"/>
          <w:szCs w:val="24"/>
        </w:rPr>
        <w:t>1.3 Разбивка на подгруппы, распределение ролей и функций между участниками.</w:t>
      </w:r>
      <w:r w:rsidRPr="006E4CF8">
        <w:rPr>
          <w:rFonts w:ascii="Times New Roman" w:hAnsi="Times New Roman" w:cs="Times New Roman"/>
          <w:i/>
          <w:sz w:val="24"/>
          <w:szCs w:val="24"/>
        </w:rPr>
        <w:t xml:space="preserve">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Студенты разбиваются на 2 группы, каждая из которых представляет собой творческий коллектив по реализации поставленной задачи в данной деловой игре.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 Из числа студентов каждой группы определяется «инспектор УИИ», «осужденный». Участники, выполняющие роли осужденных дополняют полученные сведения, вводя  необходимые данные.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Кроме того выбираются по одному эксперту-наблюдателю с каждой группы, оценивающие деловую игру. Определяется способ фиксации деловой игры, возможность применения видеозаписи, выбирается из членов каждой группы оператор.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i/>
          <w:sz w:val="24"/>
          <w:szCs w:val="24"/>
        </w:rPr>
        <w:t>1.4 Составление сценария игры.</w:t>
      </w:r>
      <w:r w:rsidRPr="006E4CF8">
        <w:rPr>
          <w:rFonts w:ascii="Times New Roman" w:hAnsi="Times New Roman" w:cs="Times New Roman"/>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Сценарий игры разрабатывается совместно участниками каждой группы под руководством руководителя. Сценарий игры содержит сюжет, описание структуры, последовательности действий и принятий решений участниками.</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 xml:space="preserve">1.5 Подготовка помещения и документации.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Используется учебная аудитория для проведения практических занятий. В игре используются макеты (бланки) документов уголовно-исполнительной инспекции, указанных в Приложениях к Инструкции по организации исполнения наказаний и мер уголовно-правового характера без изоляции от общества, а также макеты документов, получаемых уголовно-исполнительной инспекцией из суда и других органов и организаций.</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1.6 Консультация преподавателя.</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hAnsi="Times New Roman" w:cs="Times New Roman"/>
          <w:sz w:val="24"/>
          <w:szCs w:val="24"/>
        </w:rPr>
        <w:t xml:space="preserve">На предшествующем лекционном занятии преподавателем проводится групповая консультация, где разъясняются цели проведения ролевой игры, доводится в краткой форме её содержание, специфика каждой роли). </w:t>
      </w:r>
      <w:r w:rsidRPr="006E4CF8">
        <w:rPr>
          <w:rFonts w:ascii="Times New Roman" w:eastAsia="Times New Roman" w:hAnsi="Times New Roman" w:cs="Times New Roman"/>
          <w:sz w:val="24"/>
          <w:szCs w:val="24"/>
        </w:rPr>
        <w:t xml:space="preserve">Общее руководство и инструктаж участников проводится по возможности совместно преподавателем и действующим сотрудником уголовно-исполнительной инспекции. </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2 Проведение игры.</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Общее руководство осуществляет руководитель каждой группы, остальные участники игры действуют согласно своим ролям и обязанностям.</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«Инспектор УИИ» вызывает осужденного в УИИ, проводит с ним беседу, определяет проблему и предлагает пути решения. В процессе реализации сценария составляются проекты процессуальных документов, которые могут быть доработаны после завершения игровой ситуации совместно всеми членами группы.</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Постановка на учёт осуждённого к наказанию в виде исправительных работ: анкета осужденного, учетная карточка на осужденного к исправительным работам,  </w:t>
      </w:r>
      <w:r w:rsidRPr="006E4CF8">
        <w:rPr>
          <w:rFonts w:ascii="Times New Roman" w:hAnsi="Times New Roman" w:cs="Times New Roman"/>
          <w:sz w:val="24"/>
          <w:szCs w:val="24"/>
        </w:rPr>
        <w:t xml:space="preserve">журнал учета осужденных к исправительным работам, подписка о соблюдении условий исправительных работ, памятка осужденному к исправительным, предписание осужденному о явке на место отбывания наказания. </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Принятие мер, связанных с нарушением осуждённым порядка и условий отбывания обязательных работ: учетная карточка на осужденного к обязательным работам,  </w:t>
      </w:r>
      <w:r w:rsidRPr="006E4CF8">
        <w:rPr>
          <w:rFonts w:ascii="Times New Roman" w:hAnsi="Times New Roman" w:cs="Times New Roman"/>
          <w:sz w:val="24"/>
          <w:szCs w:val="24"/>
        </w:rPr>
        <w:t xml:space="preserve">журнал учета осужденных к </w:t>
      </w:r>
      <w:r w:rsidRPr="006E4CF8">
        <w:rPr>
          <w:rFonts w:ascii="Times New Roman" w:eastAsia="Times New Roman" w:hAnsi="Times New Roman" w:cs="Times New Roman"/>
          <w:sz w:val="24"/>
          <w:szCs w:val="24"/>
        </w:rPr>
        <w:t xml:space="preserve">обязательным </w:t>
      </w:r>
      <w:r w:rsidRPr="006E4CF8">
        <w:rPr>
          <w:rFonts w:ascii="Times New Roman" w:hAnsi="Times New Roman" w:cs="Times New Roman"/>
          <w:sz w:val="24"/>
          <w:szCs w:val="24"/>
        </w:rPr>
        <w:t>работам, предупреждение о замене обязательных работ (исправительных работ) более строгим видом наказания.</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3 Разбор деловой игры, 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 предполагает два направления:</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lastRenderedPageBreak/>
        <w:t>во-первых, предоставление слова экспертам-наблюдателям для дачи заключения о недостатках и положительных сторонах проведения ролевой игры;</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во-вторых, анализ преподавателем ошибок, допущенных в ходе проведения ролевых действий.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EB10CB" w:rsidRPr="006E4CF8" w:rsidRDefault="00EB10CB"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F6FA6" w:rsidRPr="005478CE" w:rsidRDefault="004D144C" w:rsidP="007D5810">
      <w:pPr>
        <w:spacing w:after="0" w:line="240" w:lineRule="auto"/>
        <w:ind w:firstLine="709"/>
        <w:jc w:val="both"/>
        <w:rPr>
          <w:rFonts w:ascii="Times New Roman" w:eastAsia="Gabriola" w:hAnsi="Times New Roman" w:cs="Times New Roman"/>
          <w:sz w:val="24"/>
          <w:szCs w:val="24"/>
        </w:rPr>
      </w:pPr>
      <w:r>
        <w:rPr>
          <w:rFonts w:ascii="Times New Roman" w:hAnsi="Times New Roman" w:cs="Times New Roman"/>
          <w:b/>
          <w:sz w:val="24"/>
          <w:szCs w:val="24"/>
        </w:rPr>
        <w:t>4</w:t>
      </w:r>
      <w:r w:rsidR="00AF6FA6" w:rsidRPr="005478CE">
        <w:rPr>
          <w:rFonts w:ascii="Times New Roman" w:hAnsi="Times New Roman" w:cs="Times New Roman"/>
          <w:b/>
          <w:sz w:val="24"/>
          <w:szCs w:val="24"/>
        </w:rPr>
        <w:t>.3 Методические рекомендации по составлению проекта процессуального документа</w:t>
      </w:r>
      <w:r w:rsidR="00AF6FA6" w:rsidRPr="005478CE">
        <w:rPr>
          <w:rFonts w:ascii="Times New Roman" w:eastAsia="Gabriola" w:hAnsi="Times New Roman" w:cs="Times New Roman"/>
          <w:sz w:val="24"/>
          <w:szCs w:val="24"/>
        </w:rPr>
        <w:t xml:space="preserve"> </w:t>
      </w:r>
    </w:p>
    <w:p w:rsidR="00AF6FA6" w:rsidRPr="005478CE" w:rsidRDefault="00AF6FA6" w:rsidP="007D581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Calibri" w:hAnsi="Times New Roman" w:cs="Times New Roman"/>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sidR="005478CE">
        <w:rPr>
          <w:rFonts w:ascii="Times New Roman" w:eastAsia="Calibri" w:hAnsi="Times New Roman" w:cs="Times New Roman"/>
          <w:sz w:val="24"/>
          <w:szCs w:val="24"/>
        </w:rPr>
        <w:t>уголовно-исполнительного законодательства</w:t>
      </w:r>
      <w:r w:rsidRPr="005478CE">
        <w:rPr>
          <w:rFonts w:ascii="Times New Roman" w:eastAsia="Calibri" w:hAnsi="Times New Roman" w:cs="Times New Roman"/>
          <w:sz w:val="24"/>
          <w:szCs w:val="24"/>
        </w:rPr>
        <w:t xml:space="preserve"> по процессуальной форме и содержанию документов.</w:t>
      </w:r>
      <w:r w:rsidR="008C10FE" w:rsidRPr="005478CE">
        <w:rPr>
          <w:rFonts w:ascii="Times New Roman" w:eastAsia="Calibri" w:hAnsi="Times New Roman" w:cs="Times New Roman"/>
          <w:sz w:val="24"/>
          <w:szCs w:val="24"/>
        </w:rPr>
        <w:t xml:space="preserve"> </w:t>
      </w:r>
      <w:r w:rsidRPr="005478CE">
        <w:rPr>
          <w:rFonts w:ascii="Times New Roman" w:eastAsia="Gabriola" w:hAnsi="Times New Roman" w:cs="Times New Roman"/>
          <w:sz w:val="24"/>
          <w:szCs w:val="24"/>
        </w:rPr>
        <w:t xml:space="preserve">Процессуальные документы составляются студентами согласно планам практических занятий. </w:t>
      </w:r>
    </w:p>
    <w:p w:rsidR="007D5810" w:rsidRPr="005478CE" w:rsidRDefault="007D5810" w:rsidP="005478CE">
      <w:pPr>
        <w:shd w:val="clear" w:color="auto" w:fill="FFFFFF"/>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w:t>
      </w:r>
      <w:r w:rsidRPr="005478CE">
        <w:rPr>
          <w:rFonts w:ascii="Times New Roman" w:eastAsia="Calibri" w:hAnsi="Times New Roman" w:cs="Times New Roman"/>
          <w:sz w:val="24"/>
          <w:szCs w:val="24"/>
        </w:rPr>
        <w:t xml:space="preserve">должны оформляться на листах формата А4 с использованием печатающих устройств. При выполнении печатного варианта работы используется шрифт 14 пт, </w:t>
      </w:r>
      <w:r w:rsidRPr="005478CE">
        <w:rPr>
          <w:rFonts w:ascii="Times New Roman" w:eastAsia="Calibri" w:hAnsi="Times New Roman" w:cs="Times New Roman"/>
          <w:sz w:val="24"/>
          <w:szCs w:val="24"/>
          <w:lang w:val="de-DE"/>
        </w:rPr>
        <w:t>Times New Roman</w:t>
      </w:r>
      <w:r w:rsidRPr="005478CE">
        <w:rPr>
          <w:rFonts w:ascii="Times New Roman" w:eastAsia="Calibri" w:hAnsi="Times New Roman" w:cs="Times New Roman"/>
          <w:sz w:val="24"/>
          <w:szCs w:val="24"/>
        </w:rPr>
        <w:t>, одинарный межстрочный интервал. Название разделов и подразделов оформляется 16 и 14 пт соответственно, полужирным. Абзацный отступ составляет 1,25 см. Нумерация страниц – внизу листа по центру. Шрифт номеров страниц – 12 пт.</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Процессуальные документы представляются на проверку преподавателю</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ведущему занятия в группе для проверки</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Перед выполнением задания студент должен повторить учебный материал</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ознакомиться с уголовным и уголовно</w:t>
      </w:r>
      <w:r w:rsidRPr="005478CE">
        <w:rPr>
          <w:rFonts w:ascii="Times New Roman" w:eastAsia="Times" w:hAnsi="Times New Roman" w:cs="Times New Roman"/>
          <w:sz w:val="24"/>
          <w:szCs w:val="24"/>
        </w:rPr>
        <w:t>-</w:t>
      </w:r>
      <w:r w:rsidR="008C10FE" w:rsidRPr="005478CE">
        <w:rPr>
          <w:rFonts w:ascii="Times New Roman" w:eastAsia="Gabriola" w:hAnsi="Times New Roman" w:cs="Times New Roman"/>
          <w:sz w:val="24"/>
          <w:szCs w:val="24"/>
        </w:rPr>
        <w:t>исполнительным</w:t>
      </w:r>
      <w:r w:rsidRPr="005478CE">
        <w:rPr>
          <w:rFonts w:ascii="Times New Roman" w:eastAsia="Gabriola" w:hAnsi="Times New Roman" w:cs="Times New Roman"/>
          <w:sz w:val="24"/>
          <w:szCs w:val="24"/>
        </w:rPr>
        <w:t xml:space="preserve"> законодательством</w:t>
      </w:r>
      <w:r w:rsidRPr="005478CE">
        <w:rPr>
          <w:rFonts w:ascii="Times New Roman" w:eastAsia="Times" w:hAnsi="Times New Roman" w:cs="Times New Roman"/>
          <w:sz w:val="24"/>
          <w:szCs w:val="24"/>
        </w:rPr>
        <w:t>.</w:t>
      </w: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Gabriola" w:hAnsi="Times New Roman" w:cs="Times New Roman"/>
          <w:sz w:val="24"/>
          <w:szCs w:val="24"/>
        </w:rPr>
        <w:t>При составлении процессуального документа следует использовать правовые понятия и термины</w:t>
      </w:r>
      <w:r w:rsidR="008C10FE" w:rsidRPr="005478CE">
        <w:rPr>
          <w:rFonts w:ascii="Times New Roman" w:eastAsia="Gabriola" w:hAnsi="Times New Roman" w:cs="Times New Roman"/>
          <w:sz w:val="24"/>
          <w:szCs w:val="24"/>
        </w:rPr>
        <w:t>, используемые в уголовно-исполнительном праве</w:t>
      </w:r>
      <w:r w:rsidRPr="005478CE">
        <w:rPr>
          <w:rFonts w:ascii="Times New Roman" w:eastAsia="Times" w:hAnsi="Times New Roman" w:cs="Times New Roman"/>
          <w:sz w:val="24"/>
          <w:szCs w:val="24"/>
        </w:rPr>
        <w:t>.</w:t>
      </w:r>
    </w:p>
    <w:p w:rsidR="005478CE"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составляются в форме </w:t>
      </w:r>
      <w:r w:rsidR="005478CE" w:rsidRPr="005478CE">
        <w:rPr>
          <w:rStyle w:val="blk"/>
          <w:rFonts w:ascii="Times New Roman" w:eastAsiaTheme="majorEastAsia" w:hAnsi="Times New Roman" w:cs="Times New Roman"/>
          <w:sz w:val="24"/>
          <w:szCs w:val="24"/>
        </w:rPr>
        <w:t xml:space="preserve">представления (например, представления об отмене условного осуждения и исполнения наказания, назначенного приговором суда), </w:t>
      </w:r>
      <w:r w:rsidR="005478CE" w:rsidRPr="005478CE">
        <w:rPr>
          <w:rFonts w:ascii="Times New Roman" w:hAnsi="Times New Roman" w:cs="Times New Roman"/>
          <w:spacing w:val="2"/>
          <w:sz w:val="24"/>
          <w:szCs w:val="24"/>
        </w:rPr>
        <w:t xml:space="preserve">официального предостережения о недопустимости нарушения установленных судом ограничений, так же может быть составлена </w:t>
      </w:r>
      <w:r w:rsidR="005478CE" w:rsidRPr="005478CE">
        <w:rPr>
          <w:rFonts w:ascii="Times New Roman" w:eastAsia="Times New Roman" w:hAnsi="Times New Roman" w:cs="Times New Roman"/>
          <w:sz w:val="24"/>
          <w:szCs w:val="24"/>
        </w:rPr>
        <w:t xml:space="preserve">учетная карточка на осужденного к исправительным работам,  </w:t>
      </w:r>
      <w:r w:rsidR="005478CE" w:rsidRPr="005478CE">
        <w:rPr>
          <w:rFonts w:ascii="Times New Roman" w:hAnsi="Times New Roman" w:cs="Times New Roman"/>
          <w:sz w:val="24"/>
          <w:szCs w:val="24"/>
        </w:rPr>
        <w:t>подписка о соблюдении условий исправительных работ и т.п.</w:t>
      </w:r>
      <w:r w:rsidR="005478CE">
        <w:rPr>
          <w:rFonts w:ascii="Times New Roman" w:hAnsi="Times New Roman" w:cs="Times New Roman"/>
          <w:sz w:val="24"/>
          <w:szCs w:val="24"/>
        </w:rPr>
        <w:t xml:space="preserve"> </w:t>
      </w:r>
      <w:r w:rsidR="005478CE" w:rsidRPr="005478CE">
        <w:rPr>
          <w:rFonts w:ascii="Times New Roman" w:eastAsia="Calibri" w:hAnsi="Times New Roman" w:cs="Times New Roman"/>
          <w:sz w:val="24"/>
          <w:szCs w:val="24"/>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7D5810" w:rsidRPr="006C63FF" w:rsidRDefault="007D5810" w:rsidP="007D5810">
      <w:pPr>
        <w:spacing w:after="0" w:line="240" w:lineRule="auto"/>
        <w:ind w:firstLine="709"/>
        <w:jc w:val="both"/>
        <w:rPr>
          <w:rFonts w:ascii="Times New Roman" w:eastAsia="Calibri" w:hAnsi="Times New Roman" w:cs="Times New Roman"/>
          <w:i/>
          <w:sz w:val="24"/>
          <w:szCs w:val="24"/>
        </w:rPr>
      </w:pPr>
      <w:r w:rsidRPr="006C63FF">
        <w:rPr>
          <w:rFonts w:ascii="Times New Roman" w:eastAsia="Calibri" w:hAnsi="Times New Roman" w:cs="Times New Roman"/>
          <w:i/>
          <w:sz w:val="24"/>
          <w:szCs w:val="24"/>
        </w:rPr>
        <w:t xml:space="preserve">Образец </w:t>
      </w:r>
      <w:r w:rsidR="006C63FF" w:rsidRPr="006C63FF">
        <w:rPr>
          <w:rFonts w:ascii="Times New Roman" w:eastAsia="Calibri" w:hAnsi="Times New Roman" w:cs="Times New Roman"/>
          <w:i/>
          <w:sz w:val="24"/>
          <w:szCs w:val="24"/>
        </w:rPr>
        <w:t>подписки</w:t>
      </w:r>
      <w:r w:rsidRPr="006C63FF">
        <w:rPr>
          <w:rFonts w:ascii="Times New Roman" w:eastAsia="Calibri" w:hAnsi="Times New Roman" w:cs="Times New Roman"/>
          <w:i/>
          <w:sz w:val="24"/>
          <w:szCs w:val="24"/>
        </w:rPr>
        <w:t xml:space="preserve"> </w:t>
      </w:r>
      <w:r w:rsidR="006C63FF" w:rsidRPr="006C63FF">
        <w:rPr>
          <w:rFonts w:ascii="Times New Roman" w:eastAsia="Calibri" w:hAnsi="Times New Roman" w:cs="Times New Roman"/>
          <w:i/>
          <w:sz w:val="24"/>
          <w:szCs w:val="24"/>
        </w:rPr>
        <w:t>осужденного к лишению заниматься определенной деятельностью</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ПОДПИСКА</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 xml:space="preserve">Я, </w:t>
      </w:r>
      <w:r>
        <w:rPr>
          <w:rFonts w:ascii="Times New Roman" w:hAnsi="Times New Roman" w:cs="Times New Roman"/>
          <w:sz w:val="24"/>
          <w:szCs w:val="24"/>
        </w:rPr>
        <w:t>Песков Артем Антонович</w:t>
      </w:r>
      <w:r w:rsidRPr="006C63FF">
        <w:rPr>
          <w:rFonts w:ascii="Times New Roman" w:hAnsi="Times New Roman" w:cs="Times New Roman"/>
          <w:sz w:val="24"/>
          <w:szCs w:val="24"/>
        </w:rPr>
        <w:t>,</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(фамилия, имя, отчество)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осужденный "</w:t>
      </w:r>
      <w:r>
        <w:rPr>
          <w:rFonts w:ascii="Times New Roman" w:hAnsi="Times New Roman" w:cs="Times New Roman"/>
          <w:sz w:val="24"/>
          <w:szCs w:val="24"/>
        </w:rPr>
        <w:t>20</w:t>
      </w:r>
      <w:r w:rsidRPr="006C63FF">
        <w:rPr>
          <w:rFonts w:ascii="Times New Roman" w:hAnsi="Times New Roman" w:cs="Times New Roman"/>
          <w:sz w:val="24"/>
          <w:szCs w:val="24"/>
        </w:rPr>
        <w:t xml:space="preserve">" </w:t>
      </w:r>
      <w:r>
        <w:rPr>
          <w:rFonts w:ascii="Times New Roman" w:hAnsi="Times New Roman" w:cs="Times New Roman"/>
          <w:sz w:val="24"/>
          <w:szCs w:val="24"/>
        </w:rPr>
        <w:t>августа</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Бузулукским районным судом Оренбургской области</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lastRenderedPageBreak/>
        <w:t>(наименование суда)</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по </w:t>
      </w:r>
      <w:r>
        <w:rPr>
          <w:rFonts w:ascii="Times New Roman" w:hAnsi="Times New Roman" w:cs="Times New Roman"/>
          <w:sz w:val="24"/>
          <w:szCs w:val="24"/>
        </w:rPr>
        <w:t xml:space="preserve">ч. 1 </w:t>
      </w:r>
      <w:r w:rsidRPr="006C63FF">
        <w:rPr>
          <w:rFonts w:ascii="Times New Roman" w:hAnsi="Times New Roman" w:cs="Times New Roman"/>
          <w:sz w:val="24"/>
          <w:szCs w:val="24"/>
        </w:rPr>
        <w:t xml:space="preserve">ст. </w:t>
      </w:r>
      <w:r>
        <w:rPr>
          <w:rFonts w:ascii="Times New Roman" w:hAnsi="Times New Roman" w:cs="Times New Roman"/>
          <w:sz w:val="24"/>
          <w:szCs w:val="24"/>
        </w:rPr>
        <w:t>264</w:t>
      </w:r>
      <w:r w:rsidRPr="006C63FF">
        <w:rPr>
          <w:rFonts w:ascii="Times New Roman" w:hAnsi="Times New Roman" w:cs="Times New Roman"/>
          <w:sz w:val="24"/>
          <w:szCs w:val="24"/>
        </w:rPr>
        <w:t xml:space="preserve"> Уголовного кодекса Российской Федерации к </w:t>
      </w:r>
      <w:r>
        <w:rPr>
          <w:rFonts w:ascii="Times New Roman" w:hAnsi="Times New Roman" w:cs="Times New Roman"/>
          <w:sz w:val="24"/>
          <w:szCs w:val="24"/>
        </w:rPr>
        <w:t>трем</w:t>
      </w:r>
      <w:r w:rsidRPr="006C63FF">
        <w:rPr>
          <w:rFonts w:ascii="Times New Roman" w:hAnsi="Times New Roman" w:cs="Times New Roman"/>
          <w:sz w:val="24"/>
          <w:szCs w:val="24"/>
        </w:rPr>
        <w:t xml:space="preserve"> годам лишения</w:t>
      </w:r>
      <w:r>
        <w:rPr>
          <w:rFonts w:ascii="Times New Roman" w:hAnsi="Times New Roman" w:cs="Times New Roman"/>
          <w:sz w:val="24"/>
          <w:szCs w:val="24"/>
        </w:rPr>
        <w:t xml:space="preserve"> </w:t>
      </w:r>
      <w:r w:rsidRPr="006C63FF">
        <w:rPr>
          <w:rFonts w:ascii="Times New Roman" w:hAnsi="Times New Roman" w:cs="Times New Roman"/>
          <w:sz w:val="24"/>
          <w:szCs w:val="24"/>
        </w:rPr>
        <w:t xml:space="preserve">права </w:t>
      </w:r>
      <w:r>
        <w:rPr>
          <w:rFonts w:ascii="Times New Roman" w:hAnsi="Times New Roman" w:cs="Times New Roman"/>
          <w:sz w:val="24"/>
          <w:szCs w:val="24"/>
        </w:rPr>
        <w:t>управлять транспортным средством,</w:t>
      </w:r>
      <w:r w:rsidRPr="006C63FF">
        <w:rPr>
          <w:rFonts w:ascii="Times New Roman" w:hAnsi="Times New Roman" w:cs="Times New Roman"/>
          <w:sz w:val="24"/>
          <w:szCs w:val="24"/>
        </w:rPr>
        <w:t xml:space="preserve"> обязуюсь   исполнять   требования   приговора   суда,    </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представлять    по</w:t>
      </w:r>
      <w:r>
        <w:rPr>
          <w:rFonts w:ascii="Times New Roman" w:hAnsi="Times New Roman" w:cs="Times New Roman"/>
          <w:sz w:val="24"/>
          <w:szCs w:val="24"/>
        </w:rPr>
        <w:t xml:space="preserve"> </w:t>
      </w:r>
      <w:r w:rsidRPr="006C63FF">
        <w:rPr>
          <w:rFonts w:ascii="Times New Roman" w:hAnsi="Times New Roman" w:cs="Times New Roman"/>
          <w:sz w:val="24"/>
          <w:szCs w:val="24"/>
        </w:rPr>
        <w:t>требованию   уголовно-исполнительной   инспекции   документы,  связанные  с</w:t>
      </w:r>
      <w:r>
        <w:rPr>
          <w:rFonts w:ascii="Times New Roman" w:hAnsi="Times New Roman" w:cs="Times New Roman"/>
          <w:sz w:val="24"/>
          <w:szCs w:val="24"/>
        </w:rPr>
        <w:t xml:space="preserve"> </w:t>
      </w:r>
      <w:r w:rsidRPr="006C63FF">
        <w:rPr>
          <w:rFonts w:ascii="Times New Roman" w:hAnsi="Times New Roman" w:cs="Times New Roman"/>
          <w:sz w:val="24"/>
          <w:szCs w:val="24"/>
        </w:rPr>
        <w:t>отбыванием  указанного  наказания, сообщать в инспекцию о месте работы, его</w:t>
      </w:r>
      <w:r>
        <w:rPr>
          <w:rFonts w:ascii="Times New Roman" w:hAnsi="Times New Roman" w:cs="Times New Roman"/>
          <w:sz w:val="24"/>
          <w:szCs w:val="24"/>
        </w:rPr>
        <w:t xml:space="preserve"> </w:t>
      </w:r>
      <w:r w:rsidRPr="006C63FF">
        <w:rPr>
          <w:rFonts w:ascii="Times New Roman" w:hAnsi="Times New Roman" w:cs="Times New Roman"/>
          <w:sz w:val="24"/>
          <w:szCs w:val="24"/>
        </w:rPr>
        <w:t>изменении   или  об  увольнении  с  работы,  а  также  об  изменении  места</w:t>
      </w:r>
      <w:r>
        <w:rPr>
          <w:rFonts w:ascii="Times New Roman" w:hAnsi="Times New Roman" w:cs="Times New Roman"/>
          <w:sz w:val="24"/>
          <w:szCs w:val="24"/>
        </w:rPr>
        <w:t xml:space="preserve"> </w:t>
      </w:r>
      <w:r w:rsidRPr="006C63FF">
        <w:rPr>
          <w:rFonts w:ascii="Times New Roman" w:hAnsi="Times New Roman" w:cs="Times New Roman"/>
          <w:sz w:val="24"/>
          <w:szCs w:val="24"/>
        </w:rPr>
        <w:t>жительства,   не  выезжать  за  пределы  Российской  Федерации  до  отбытия</w:t>
      </w:r>
      <w:r>
        <w:rPr>
          <w:rFonts w:ascii="Times New Roman" w:hAnsi="Times New Roman" w:cs="Times New Roman"/>
          <w:sz w:val="24"/>
          <w:szCs w:val="24"/>
        </w:rPr>
        <w:t xml:space="preserve"> </w:t>
      </w:r>
      <w:r w:rsidRPr="006C63FF">
        <w:rPr>
          <w:rFonts w:ascii="Times New Roman" w:hAnsi="Times New Roman" w:cs="Times New Roman"/>
          <w:sz w:val="24"/>
          <w:szCs w:val="24"/>
        </w:rPr>
        <w:t>(исполнения) наказания или до освобождения от наказания.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Я  предупрежден  о  том, что в случае неисполнения требований приговора</w:t>
      </w:r>
      <w:r>
        <w:rPr>
          <w:rFonts w:ascii="Times New Roman" w:hAnsi="Times New Roman" w:cs="Times New Roman"/>
          <w:sz w:val="24"/>
          <w:szCs w:val="24"/>
        </w:rPr>
        <w:t xml:space="preserve"> </w:t>
      </w:r>
      <w:r w:rsidRPr="006C63FF">
        <w:rPr>
          <w:rFonts w:ascii="Times New Roman" w:hAnsi="Times New Roman" w:cs="Times New Roman"/>
          <w:sz w:val="24"/>
          <w:szCs w:val="24"/>
        </w:rPr>
        <w:t>суда  мне  не  будет засчитано в срок наказания время, в течение которого я</w:t>
      </w:r>
      <w:r>
        <w:rPr>
          <w:rFonts w:ascii="Times New Roman" w:hAnsi="Times New Roman" w:cs="Times New Roman"/>
          <w:sz w:val="24"/>
          <w:szCs w:val="24"/>
        </w:rPr>
        <w:t xml:space="preserve"> </w:t>
      </w:r>
      <w:r w:rsidRPr="006C63FF">
        <w:rPr>
          <w:rFonts w:ascii="Times New Roman" w:hAnsi="Times New Roman" w:cs="Times New Roman"/>
          <w:sz w:val="24"/>
          <w:szCs w:val="24"/>
        </w:rPr>
        <w:t>буду</w:t>
      </w:r>
      <w:r>
        <w:rPr>
          <w:rFonts w:ascii="Times New Roman" w:hAnsi="Times New Roman" w:cs="Times New Roman"/>
          <w:sz w:val="24"/>
          <w:szCs w:val="24"/>
        </w:rPr>
        <w:t xml:space="preserve"> управлять транспортным средством.</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w:t>
      </w:r>
      <w:r>
        <w:rPr>
          <w:rFonts w:ascii="Times New Roman" w:hAnsi="Times New Roman" w:cs="Times New Roman"/>
          <w:sz w:val="24"/>
          <w:szCs w:val="24"/>
        </w:rPr>
        <w:t>02</w:t>
      </w:r>
      <w:r w:rsidRPr="006C63FF">
        <w:rPr>
          <w:rFonts w:ascii="Times New Roman" w:hAnsi="Times New Roman" w:cs="Times New Roman"/>
          <w:sz w:val="24"/>
          <w:szCs w:val="24"/>
        </w:rPr>
        <w:t xml:space="preserve">" </w:t>
      </w:r>
      <w:r>
        <w:rPr>
          <w:rFonts w:ascii="Times New Roman" w:hAnsi="Times New Roman" w:cs="Times New Roman"/>
          <w:sz w:val="24"/>
          <w:szCs w:val="24"/>
        </w:rPr>
        <w:t>сентября</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0B7098">
        <w:rPr>
          <w:rFonts w:ascii="Times New Roman" w:hAnsi="Times New Roman" w:cs="Times New Roman"/>
          <w:sz w:val="24"/>
          <w:szCs w:val="24"/>
        </w:rPr>
        <w:t xml:space="preserve">                                                        </w:t>
      </w:r>
      <w:r w:rsidRPr="006C63FF">
        <w:rPr>
          <w:rFonts w:ascii="Segoe Script" w:hAnsi="Segoe Script" w:cs="Times New Roman"/>
          <w:sz w:val="24"/>
          <w:szCs w:val="24"/>
          <w:u w:val="single"/>
        </w:rPr>
        <w:t>Песков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sz w:val="24"/>
          <w:szCs w:val="24"/>
        </w:rPr>
        <w:t xml:space="preserve">                                                 </w:t>
      </w:r>
      <w:r w:rsidRPr="006C63FF">
        <w:rPr>
          <w:rFonts w:ascii="Times New Roman" w:hAnsi="Times New Roman" w:cs="Times New Roman"/>
        </w:rPr>
        <w:t xml:space="preserve"> </w:t>
      </w:r>
      <w:r>
        <w:rPr>
          <w:rFonts w:ascii="Times New Roman" w:hAnsi="Times New Roman" w:cs="Times New Roman"/>
        </w:rPr>
        <w:t xml:space="preserve">             </w:t>
      </w:r>
      <w:r w:rsidR="000B7098">
        <w:rPr>
          <w:rFonts w:ascii="Times New Roman" w:hAnsi="Times New Roman" w:cs="Times New Roman"/>
        </w:rPr>
        <w:t xml:space="preserve">                                                                   </w:t>
      </w:r>
      <w:r w:rsidRPr="006C63FF">
        <w:rPr>
          <w:rFonts w:ascii="Times New Roman" w:hAnsi="Times New Roman" w:cs="Times New Roman"/>
        </w:rPr>
        <w:t>(подпись осужденного)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Подписку получил:</w:t>
      </w:r>
    </w:p>
    <w:p w:rsidR="000B7098"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Начальник </w:t>
      </w:r>
      <w:r w:rsidR="000B7098" w:rsidRPr="006C63FF">
        <w:rPr>
          <w:rFonts w:ascii="Times New Roman" w:hAnsi="Times New Roman" w:cs="Times New Roman"/>
          <w:sz w:val="24"/>
          <w:szCs w:val="24"/>
        </w:rPr>
        <w:t xml:space="preserve">филиала </w:t>
      </w:r>
    </w:p>
    <w:p w:rsidR="006C63FF" w:rsidRDefault="006C63FF" w:rsidP="006C63FF">
      <w:pPr>
        <w:pStyle w:val="ConsPlusNonformat"/>
        <w:jc w:val="both"/>
      </w:pPr>
      <w:r w:rsidRPr="006C63FF">
        <w:rPr>
          <w:rFonts w:ascii="Times New Roman" w:hAnsi="Times New Roman" w:cs="Times New Roman"/>
          <w:sz w:val="24"/>
          <w:szCs w:val="24"/>
        </w:rPr>
        <w:t xml:space="preserve">ФКУ УИИ </w:t>
      </w:r>
      <w:r>
        <w:rPr>
          <w:rFonts w:ascii="Times New Roman" w:hAnsi="Times New Roman" w:cs="Times New Roman"/>
          <w:sz w:val="24"/>
          <w:szCs w:val="24"/>
        </w:rPr>
        <w:t xml:space="preserve">по </w:t>
      </w:r>
      <w:r w:rsidRPr="006C63FF">
        <w:rPr>
          <w:rFonts w:ascii="Times New Roman" w:hAnsi="Times New Roman" w:cs="Times New Roman"/>
          <w:sz w:val="24"/>
          <w:szCs w:val="24"/>
        </w:rPr>
        <w:t>Асекеевскому</w:t>
      </w:r>
      <w:r>
        <w:rPr>
          <w:rFonts w:ascii="Times New Roman" w:hAnsi="Times New Roman" w:cs="Times New Roman"/>
          <w:sz w:val="24"/>
          <w:szCs w:val="24"/>
        </w:rPr>
        <w:t xml:space="preserve"> </w:t>
      </w:r>
      <w:r w:rsidRPr="006C63FF">
        <w:rPr>
          <w:rFonts w:ascii="Times New Roman" w:hAnsi="Times New Roman" w:cs="Times New Roman"/>
          <w:sz w:val="24"/>
          <w:szCs w:val="24"/>
        </w:rPr>
        <w:t>району</w:t>
      </w:r>
      <w:r w:rsidR="000B7098">
        <w:rPr>
          <w:rFonts w:ascii="Times New Roman" w:hAnsi="Times New Roman" w:cs="Times New Roman"/>
          <w:sz w:val="24"/>
          <w:szCs w:val="24"/>
        </w:rPr>
        <w:t>,</w:t>
      </w:r>
      <w:r>
        <w:t xml:space="preserve">  </w:t>
      </w:r>
    </w:p>
    <w:p w:rsidR="000B7098" w:rsidRDefault="006C63FF" w:rsidP="006C63FF">
      <w:pPr>
        <w:pStyle w:val="ConsPlusNonformat"/>
        <w:jc w:val="both"/>
        <w:rPr>
          <w:rFonts w:ascii="Times New Roman" w:hAnsi="Times New Roman" w:cs="Times New Roman"/>
        </w:rPr>
      </w:pPr>
      <w:r w:rsidRPr="006C63FF">
        <w:rPr>
          <w:rFonts w:ascii="Times New Roman" w:hAnsi="Times New Roman" w:cs="Times New Roman"/>
        </w:rPr>
        <w:t>(наименование территориального органа ФСИН России)</w:t>
      </w:r>
    </w:p>
    <w:p w:rsidR="000B7098" w:rsidRDefault="000B7098" w:rsidP="006C63FF">
      <w:pPr>
        <w:pStyle w:val="ConsPlusNonformat"/>
        <w:jc w:val="both"/>
        <w:rPr>
          <w:rFonts w:ascii="Times New Roman" w:hAnsi="Times New Roman" w:cs="Times New Roman"/>
          <w:sz w:val="24"/>
          <w:szCs w:val="24"/>
        </w:rPr>
      </w:pPr>
      <w:r w:rsidRPr="000B7098">
        <w:rPr>
          <w:rFonts w:ascii="Times New Roman" w:hAnsi="Times New Roman" w:cs="Times New Roman"/>
          <w:sz w:val="24"/>
          <w:szCs w:val="24"/>
        </w:rPr>
        <w:t>майор внутренней службы</w:t>
      </w:r>
      <w:r>
        <w:rPr>
          <w:rFonts w:ascii="Times New Roman" w:hAnsi="Times New Roman" w:cs="Times New Roman"/>
          <w:sz w:val="24"/>
          <w:szCs w:val="24"/>
        </w:rPr>
        <w:t xml:space="preserve"> Иванов В.А.                                                      </w:t>
      </w:r>
      <w:r w:rsidRPr="000B7098">
        <w:rPr>
          <w:rFonts w:ascii="Segoe Script" w:hAnsi="Segoe Script" w:cs="Times New Roman"/>
          <w:sz w:val="24"/>
          <w:szCs w:val="24"/>
          <w:u w:val="single"/>
        </w:rPr>
        <w:t xml:space="preserve"> </w:t>
      </w:r>
      <w:r>
        <w:rPr>
          <w:rFonts w:ascii="Segoe Script" w:hAnsi="Segoe Script" w:cs="Times New Roman"/>
          <w:sz w:val="24"/>
          <w:szCs w:val="24"/>
          <w:u w:val="single"/>
        </w:rPr>
        <w:t>Иванов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rPr>
        <w:t xml:space="preserve">           (звание, фамилия, инициалы) </w:t>
      </w:r>
      <w:r>
        <w:rPr>
          <w:rFonts w:ascii="Times New Roman" w:hAnsi="Times New Roman" w:cs="Times New Roman"/>
        </w:rPr>
        <w:t xml:space="preserve">                                                                                      </w:t>
      </w:r>
      <w:r w:rsidRPr="006C63FF">
        <w:rPr>
          <w:rFonts w:ascii="Times New Roman" w:hAnsi="Times New Roman" w:cs="Times New Roman"/>
        </w:rPr>
        <w:t>(подпись)</w:t>
      </w:r>
    </w:p>
    <w:p w:rsidR="00481A88" w:rsidRDefault="00481A88"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B10CB" w:rsidRPr="006E4CF8" w:rsidRDefault="004D144C"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EB10CB" w:rsidRPr="006E4CF8">
        <w:rPr>
          <w:rFonts w:ascii="Times New Roman" w:hAnsi="Times New Roman" w:cs="Times New Roman"/>
          <w:b/>
          <w:sz w:val="24"/>
          <w:szCs w:val="24"/>
        </w:rPr>
        <w:t>.</w:t>
      </w:r>
      <w:r w:rsidR="00AF6FA6">
        <w:rPr>
          <w:rFonts w:ascii="Times New Roman" w:hAnsi="Times New Roman" w:cs="Times New Roman"/>
          <w:b/>
          <w:sz w:val="24"/>
          <w:szCs w:val="24"/>
        </w:rPr>
        <w:t>4</w:t>
      </w:r>
      <w:r w:rsidR="00EB10CB" w:rsidRPr="006E4CF8">
        <w:rPr>
          <w:rFonts w:ascii="Times New Roman" w:hAnsi="Times New Roman" w:cs="Times New Roman"/>
          <w:b/>
          <w:sz w:val="24"/>
          <w:szCs w:val="24"/>
        </w:rPr>
        <w:t xml:space="preserve"> Методические рекомендации </w:t>
      </w:r>
      <w:r w:rsidR="004E0E3B" w:rsidRPr="004E0E3B">
        <w:rPr>
          <w:rFonts w:ascii="Times New Roman" w:hAnsi="Times New Roman" w:cs="Times New Roman"/>
          <w:b/>
          <w:sz w:val="24"/>
          <w:szCs w:val="24"/>
        </w:rPr>
        <w:t>студентам очной формы обучения</w:t>
      </w:r>
      <w:r w:rsidR="004E0E3B">
        <w:rPr>
          <w:rFonts w:ascii="Times New Roman" w:hAnsi="Times New Roman" w:cs="Times New Roman"/>
          <w:sz w:val="24"/>
          <w:szCs w:val="24"/>
        </w:rPr>
        <w:t xml:space="preserve"> </w:t>
      </w:r>
      <w:r w:rsidR="00EB10CB" w:rsidRPr="006E4CF8">
        <w:rPr>
          <w:rFonts w:ascii="Times New Roman" w:hAnsi="Times New Roman" w:cs="Times New Roman"/>
          <w:b/>
          <w:sz w:val="24"/>
          <w:szCs w:val="24"/>
        </w:rPr>
        <w:t>по подготовке к рубежному контролю</w:t>
      </w:r>
    </w:p>
    <w:p w:rsidR="00EB10CB" w:rsidRPr="006E4CF8" w:rsidRDefault="00EB10CB" w:rsidP="00AF6FA6">
      <w:pPr>
        <w:spacing w:after="0" w:line="240" w:lineRule="auto"/>
        <w:ind w:firstLine="709"/>
        <w:jc w:val="both"/>
        <w:outlineLvl w:val="0"/>
        <w:rPr>
          <w:rStyle w:val="c1"/>
          <w:rFonts w:ascii="Times New Roman" w:hAnsi="Times New Roman" w:cs="Times New Roman"/>
          <w:sz w:val="24"/>
          <w:szCs w:val="24"/>
        </w:rPr>
      </w:pPr>
    </w:p>
    <w:p w:rsidR="00AF6FA6" w:rsidRPr="00AF6FA6" w:rsidRDefault="00AF6FA6" w:rsidP="00AF6FA6">
      <w:pPr>
        <w:spacing w:after="0" w:line="240" w:lineRule="auto"/>
        <w:ind w:firstLine="709"/>
        <w:jc w:val="both"/>
        <w:rPr>
          <w:rFonts w:ascii="Times New Roman" w:hAnsi="Times New Roman" w:cs="Times New Roman"/>
          <w:sz w:val="24"/>
          <w:szCs w:val="24"/>
        </w:rPr>
      </w:pPr>
      <w:r w:rsidRPr="00AF6FA6">
        <w:rPr>
          <w:rStyle w:val="c1"/>
          <w:rFonts w:ascii="Times New Roman" w:hAnsi="Times New Roman" w:cs="Times New Roman"/>
          <w:sz w:val="24"/>
          <w:szCs w:val="24"/>
        </w:rPr>
        <w:t>Рубежный контроль помогает определить качество изучения студентами учебного материала по разделам, темам предмета.</w:t>
      </w:r>
      <w:r w:rsidRPr="00AF6FA6">
        <w:rPr>
          <w:rFonts w:ascii="Times New Roman" w:hAnsi="Times New Roman" w:cs="Times New Roman"/>
          <w:sz w:val="24"/>
          <w:szCs w:val="24"/>
        </w:rPr>
        <w:t xml:space="preserve"> Особую роль играет промежуточный (рубежный) контроль. Своеобразие его заключается в том, что он ориентирован на проверку и оценку не всей совокупности знаний по предмету, а лишь результатов изучения отдельного блока вопросов. Отсюда еще одно его назначение – корректировать процесс освоения студентом теоретического и практического материала, помогать ему «выстраивать» полную и внутренне согласованную систему знаний по конкретной дисциплине. </w:t>
      </w:r>
    </w:p>
    <w:p w:rsidR="00AF6FA6" w:rsidRPr="00AF6FA6" w:rsidRDefault="00AF6FA6" w:rsidP="00AF6FA6">
      <w:pPr>
        <w:spacing w:after="0" w:line="240" w:lineRule="auto"/>
        <w:ind w:firstLine="709"/>
        <w:jc w:val="both"/>
        <w:rPr>
          <w:rFonts w:ascii="Times New Roman" w:hAnsi="Times New Roman" w:cs="Times New Roman"/>
          <w:sz w:val="24"/>
          <w:szCs w:val="24"/>
        </w:rPr>
      </w:pPr>
      <w:r w:rsidRPr="00AF6FA6">
        <w:rPr>
          <w:rFonts w:ascii="Times New Roman" w:hAnsi="Times New Roman" w:cs="Times New Roman"/>
          <w:sz w:val="24"/>
          <w:szCs w:val="24"/>
        </w:rPr>
        <w:t>Ценность рубежного контроля состоит преимущественно в его содействии регулярной и последователь</w:t>
      </w:r>
      <w:r w:rsidRPr="00AF6FA6">
        <w:rPr>
          <w:rFonts w:ascii="Times New Roman" w:hAnsi="Times New Roman" w:cs="Times New Roman"/>
          <w:sz w:val="24"/>
          <w:szCs w:val="24"/>
        </w:rPr>
        <w:softHyphen/>
        <w:t>ной работе студентов над предметом. Он стимулирует самосто</w:t>
      </w:r>
      <w:r w:rsidRPr="00AF6FA6">
        <w:rPr>
          <w:rFonts w:ascii="Times New Roman" w:hAnsi="Times New Roman" w:cs="Times New Roman"/>
          <w:sz w:val="24"/>
          <w:szCs w:val="24"/>
        </w:rPr>
        <w:softHyphen/>
        <w:t>ятельность обучающихся, требует повседневных усилий для ус</w:t>
      </w:r>
      <w:r w:rsidRPr="00AF6FA6">
        <w:rPr>
          <w:rFonts w:ascii="Times New Roman" w:hAnsi="Times New Roman" w:cs="Times New Roman"/>
          <w:sz w:val="24"/>
          <w:szCs w:val="24"/>
        </w:rPr>
        <w:softHyphen/>
        <w:t>транения пробелов и движения вперед в постижении проблем</w:t>
      </w:r>
      <w:r w:rsidRPr="00AF6FA6">
        <w:rPr>
          <w:rFonts w:ascii="Times New Roman" w:hAnsi="Times New Roman" w:cs="Times New Roman"/>
          <w:sz w:val="24"/>
          <w:szCs w:val="24"/>
        </w:rPr>
        <w:softHyphen/>
        <w:t>ных тем. Рубежный контроль способствует систематическому и ритмичному изучению учебного материала в течение семестра, а также организации постоянной и непре</w:t>
      </w:r>
      <w:r w:rsidRPr="00AF6FA6">
        <w:rPr>
          <w:rFonts w:ascii="Times New Roman" w:hAnsi="Times New Roman" w:cs="Times New Roman"/>
          <w:sz w:val="24"/>
          <w:szCs w:val="24"/>
        </w:rPr>
        <w:softHyphen/>
        <w:t xml:space="preserve">рывной проверки качества его усвоения. </w:t>
      </w:r>
    </w:p>
    <w:p w:rsidR="00EB10CB" w:rsidRPr="00AF6FA6" w:rsidRDefault="00EB10CB"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Рубежный контроль по дисциплине «Уголовно-исполнительное право» сдаётся 2 раза во время изучения курса (разделы 1,2 – 1 этап рубежного контроля, разделы 2,3 – 2 этап рубежного контроля).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Рубежный контроль представляет собой тестирование по основным вопросам разделов, выходящих на рубежный контроль. Тестирование возможно как на бумажном варианте, так и </w:t>
      </w:r>
      <w:r w:rsidRPr="00AF6FA6">
        <w:rPr>
          <w:rFonts w:ascii="Times New Roman" w:hAnsi="Times New Roman" w:cs="Times New Roman"/>
          <w:color w:val="000000"/>
          <w:sz w:val="24"/>
          <w:szCs w:val="24"/>
        </w:rPr>
        <w:t xml:space="preserve">с помощью </w:t>
      </w:r>
      <w:r w:rsidRPr="00AF6FA6">
        <w:rPr>
          <w:rFonts w:ascii="Times New Roman" w:hAnsi="Times New Roman" w:cs="Times New Roman"/>
          <w:sz w:val="24"/>
          <w:szCs w:val="24"/>
        </w:rPr>
        <w:t xml:space="preserve">веб-приложения «Универсальная система тестирования БГТИ».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При подготовке к зачету в форме тестирования нужно, прежде всего, просмотреть конспект лекций, практических занятий и отметить в них имеющиеся вопросы зачета. Если какие-то вопросы вынесены преподавателем на самостоятельное изучение, следует обратиться к учебной литературе, рекомендованной преподавателем в качестве источника сведений.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При самостоятельной подготовке к тестированию студенту необходимо: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lastRenderedPageBreak/>
        <w:t xml:space="preserve">–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приступая к работе с тестами, внимательно и до конца прочтите вопрос и предлагаемые варианты ответов. Выберите правильные (их может быть несколько);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AF6FA6" w:rsidRPr="00AF6FA6" w:rsidRDefault="00AF6FA6" w:rsidP="00AF6FA6">
      <w:pPr>
        <w:spacing w:after="0" w:line="240" w:lineRule="auto"/>
        <w:ind w:firstLine="709"/>
        <w:jc w:val="both"/>
        <w:outlineLvl w:val="0"/>
        <w:rPr>
          <w:rFonts w:ascii="Times New Roman" w:hAnsi="Times New Roman" w:cs="Times New Roman"/>
          <w:sz w:val="24"/>
          <w:szCs w:val="24"/>
        </w:rPr>
      </w:pPr>
      <w:r w:rsidRPr="00AF6FA6">
        <w:rPr>
          <w:rFonts w:ascii="Times New Roman" w:hAnsi="Times New Roman" w:cs="Times New Roman"/>
          <w:sz w:val="24"/>
          <w:szCs w:val="24"/>
        </w:rPr>
        <w:t xml:space="preserve">– обязательно оставьте время для проверки ответов, чтобы избежать механических ошибок. </w:t>
      </w:r>
    </w:p>
    <w:p w:rsidR="00EB10CB" w:rsidRPr="006E4CF8" w:rsidRDefault="00EB10CB" w:rsidP="00C20B06">
      <w:pPr>
        <w:spacing w:after="0" w:line="240" w:lineRule="auto"/>
        <w:ind w:firstLine="709"/>
        <w:jc w:val="both"/>
        <w:outlineLvl w:val="0"/>
        <w:rPr>
          <w:rFonts w:ascii="Times New Roman" w:hAnsi="Times New Roman" w:cs="Times New Roman"/>
          <w:sz w:val="24"/>
          <w:szCs w:val="24"/>
        </w:rPr>
      </w:pPr>
    </w:p>
    <w:p w:rsidR="00AF6FA6" w:rsidRPr="007D5810" w:rsidRDefault="004D144C" w:rsidP="004D144C">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AF6FA6" w:rsidRPr="000B7098">
        <w:rPr>
          <w:rFonts w:ascii="Times New Roman" w:hAnsi="Times New Roman" w:cs="Times New Roman"/>
          <w:b/>
          <w:sz w:val="24"/>
          <w:szCs w:val="24"/>
        </w:rPr>
        <w:t>.</w:t>
      </w:r>
      <w:r w:rsidR="000B7098" w:rsidRPr="000B7098">
        <w:rPr>
          <w:rFonts w:ascii="Times New Roman" w:hAnsi="Times New Roman" w:cs="Times New Roman"/>
          <w:b/>
          <w:sz w:val="24"/>
          <w:szCs w:val="24"/>
        </w:rPr>
        <w:t>5</w:t>
      </w:r>
      <w:r w:rsidR="00AF6FA6" w:rsidRPr="000B7098">
        <w:rPr>
          <w:rFonts w:ascii="Times New Roman" w:hAnsi="Times New Roman" w:cs="Times New Roman"/>
          <w:b/>
          <w:sz w:val="24"/>
          <w:szCs w:val="24"/>
        </w:rPr>
        <w:t xml:space="preserve"> </w:t>
      </w:r>
      <w:r w:rsidR="00AF6FA6" w:rsidRPr="007D5810">
        <w:rPr>
          <w:rFonts w:ascii="Times New Roman" w:hAnsi="Times New Roman" w:cs="Times New Roman"/>
          <w:b/>
          <w:sz w:val="24"/>
          <w:szCs w:val="24"/>
        </w:rPr>
        <w:t>Методические рекомендации по подготовке к итоговому контролю</w:t>
      </w:r>
    </w:p>
    <w:p w:rsidR="007D5810" w:rsidRPr="004F3A6E" w:rsidRDefault="007D5810" w:rsidP="007D5810">
      <w:pPr>
        <w:pStyle w:val="ReportMain0"/>
        <w:keepNext/>
        <w:tabs>
          <w:tab w:val="left" w:pos="993"/>
        </w:tabs>
        <w:suppressAutoHyphens/>
        <w:ind w:firstLine="709"/>
        <w:jc w:val="both"/>
        <w:outlineLvl w:val="0"/>
        <w:rPr>
          <w:szCs w:val="24"/>
        </w:rPr>
      </w:pPr>
    </w:p>
    <w:p w:rsidR="00C70386" w:rsidRPr="004E0E3B" w:rsidRDefault="00EB10CB" w:rsidP="004E0E3B">
      <w:pPr>
        <w:spacing w:after="0" w:line="240" w:lineRule="auto"/>
        <w:ind w:firstLine="709"/>
        <w:jc w:val="both"/>
        <w:rPr>
          <w:rFonts w:ascii="Times New Roman" w:hAnsi="Times New Roman" w:cs="Times New Roman"/>
          <w:sz w:val="24"/>
          <w:szCs w:val="24"/>
        </w:rPr>
      </w:pPr>
      <w:r w:rsidRPr="004E0E3B">
        <w:rPr>
          <w:rFonts w:ascii="Times New Roman" w:hAnsi="Times New Roman" w:cs="Times New Roman"/>
          <w:sz w:val="24"/>
          <w:szCs w:val="24"/>
        </w:rPr>
        <w:t xml:space="preserve"> </w:t>
      </w:r>
      <w:r w:rsidR="00C70386" w:rsidRPr="004E0E3B">
        <w:rPr>
          <w:rFonts w:ascii="Times New Roman" w:hAnsi="Times New Roman" w:cs="Times New Roman"/>
          <w:sz w:val="24"/>
          <w:szCs w:val="24"/>
        </w:rPr>
        <w:t xml:space="preserve">Итоговой формой контроля знаний, умений и навыков по дисциплине  «Уголовно-исполнительное право» является  </w:t>
      </w:r>
      <w:r w:rsidR="004E0E3B" w:rsidRPr="004E0E3B">
        <w:rPr>
          <w:rFonts w:ascii="Times New Roman" w:hAnsi="Times New Roman" w:cs="Times New Roman"/>
          <w:sz w:val="24"/>
          <w:szCs w:val="24"/>
        </w:rPr>
        <w:t>экзамен</w:t>
      </w:r>
      <w:r w:rsidR="00C70386" w:rsidRPr="004E0E3B">
        <w:rPr>
          <w:rFonts w:ascii="Times New Roman" w:hAnsi="Times New Roman" w:cs="Times New Roman"/>
          <w:sz w:val="24"/>
          <w:szCs w:val="24"/>
        </w:rPr>
        <w:t xml:space="preserve">.  </w:t>
      </w:r>
    </w:p>
    <w:p w:rsidR="004E0E3B" w:rsidRPr="004E0E3B" w:rsidRDefault="004E0E3B" w:rsidP="004E0E3B">
      <w:pPr>
        <w:pStyle w:val="ReportMain0"/>
        <w:keepNext/>
        <w:tabs>
          <w:tab w:val="left" w:pos="993"/>
        </w:tabs>
        <w:suppressAutoHyphens/>
        <w:ind w:firstLine="709"/>
        <w:jc w:val="both"/>
        <w:outlineLvl w:val="0"/>
        <w:rPr>
          <w:rFonts w:eastAsia="Times New Roman"/>
          <w:szCs w:val="24"/>
        </w:rPr>
      </w:pPr>
      <w:r w:rsidRPr="004E0E3B">
        <w:rPr>
          <w:szCs w:val="24"/>
        </w:rPr>
        <w:t>Экзамен проводится по билетам, которые включают три теорети</w:t>
      </w:r>
      <w:r w:rsidRPr="004E0E3B">
        <w:rPr>
          <w:szCs w:val="24"/>
        </w:rPr>
        <w:softHyphen/>
        <w:t>ческих вопроса. Так же может использоваться такая форма промежуточной аттестации как тестирование, с помощью веб-приложение «</w:t>
      </w:r>
      <w:r w:rsidRPr="004E0E3B">
        <w:rPr>
          <w:rFonts w:eastAsia="Times New Roman"/>
          <w:szCs w:val="24"/>
          <w:lang w:eastAsia="ru-RU"/>
        </w:rPr>
        <w:t>Универсальная система тестирования БГТИ».</w:t>
      </w:r>
    </w:p>
    <w:p w:rsidR="004E0E3B" w:rsidRPr="004E0E3B" w:rsidRDefault="004E0E3B" w:rsidP="004E0E3B">
      <w:pPr>
        <w:spacing w:after="0" w:line="240" w:lineRule="auto"/>
        <w:ind w:firstLine="709"/>
        <w:jc w:val="both"/>
        <w:rPr>
          <w:rFonts w:ascii="Times New Roman" w:hAnsi="Times New Roman" w:cs="Times New Roman"/>
          <w:sz w:val="24"/>
          <w:szCs w:val="24"/>
        </w:rPr>
      </w:pPr>
      <w:r w:rsidRPr="004E0E3B">
        <w:rPr>
          <w:rFonts w:ascii="Times New Roman" w:hAnsi="Times New Roman" w:cs="Times New Roman"/>
          <w:sz w:val="24"/>
          <w:szCs w:val="24"/>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4E0E3B" w:rsidRPr="004E0E3B" w:rsidRDefault="004E0E3B" w:rsidP="004E0E3B">
      <w:pPr>
        <w:spacing w:after="0" w:line="240" w:lineRule="auto"/>
        <w:ind w:firstLine="709"/>
        <w:jc w:val="both"/>
        <w:rPr>
          <w:rFonts w:ascii="Times New Roman" w:hAnsi="Times New Roman" w:cs="Times New Roman"/>
          <w:color w:val="000000"/>
          <w:sz w:val="24"/>
          <w:szCs w:val="24"/>
        </w:rPr>
      </w:pPr>
      <w:r w:rsidRPr="004E0E3B">
        <w:rPr>
          <w:rFonts w:ascii="Times New Roman" w:hAnsi="Times New Roman" w:cs="Times New Roman"/>
          <w:sz w:val="24"/>
          <w:szCs w:val="24"/>
        </w:rPr>
        <w:t xml:space="preserve">При подготовке к итоговому контролю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экзамена – это повторение всего материала дисциплины, по которому необходимо сдавать зачет, экзамен. </w:t>
      </w:r>
      <w:r w:rsidRPr="004E0E3B">
        <w:rPr>
          <w:rFonts w:ascii="Times New Roman" w:hAnsi="Times New Roman" w:cs="Times New Roman"/>
          <w:color w:val="000000"/>
          <w:sz w:val="24"/>
          <w:szCs w:val="24"/>
        </w:rPr>
        <w:t>При подготовке к промежуточной аттестации целесообразно: внимательно изучить перечень вопросов и определить, в каких источниках находятся сведения, необходимые для ответа на них; внимательно прочитать рекомендованную литературу; составить краткие конспекты ответов (планы ответов).</w:t>
      </w:r>
    </w:p>
    <w:p w:rsidR="004E0E3B" w:rsidRPr="004E0E3B" w:rsidRDefault="004E0E3B" w:rsidP="004E0E3B">
      <w:pPr>
        <w:spacing w:after="0" w:line="240" w:lineRule="auto"/>
        <w:ind w:firstLine="709"/>
        <w:jc w:val="both"/>
        <w:rPr>
          <w:rFonts w:ascii="Times New Roman" w:hAnsi="Times New Roman" w:cs="Times New Roman"/>
          <w:sz w:val="24"/>
          <w:szCs w:val="24"/>
        </w:rPr>
      </w:pPr>
      <w:r w:rsidRPr="004E0E3B">
        <w:rPr>
          <w:rFonts w:ascii="Times New Roman" w:hAnsi="Times New Roman" w:cs="Times New Roman"/>
          <w:sz w:val="24"/>
          <w:szCs w:val="24"/>
        </w:rPr>
        <w:t xml:space="preserve">При подготовке к сдаче зачета, экзамена студент весь объем работы должен распределять равномерно по дням, отведенным для подготовки к итоговому контролю, контролировать каждый день выполнение намеченной работы.  Подготовка студента к зачету, экзамену включает в себя три этапа: самостоятельная работа в течение семестра; непосредственная подготовка в дни, предшествующие зачету, экзамену по темам курса. Для успешной сдачи итогового контроля по дисциплине студенты должны принимать во внимание, что: все основные категории криминалистики, которые указаны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студентом; практические занятия способствуют получению более высокого уровня знаний и, как следствие, более высокой оценке на зачете, экзамене; готовиться к итоговому контролю необходимо начинать с первой лекции и первого семинара. </w:t>
      </w:r>
    </w:p>
    <w:p w:rsidR="004E0E3B" w:rsidRDefault="004E0E3B">
      <w:pPr>
        <w:rPr>
          <w:rFonts w:ascii="Times New Roman" w:eastAsiaTheme="majorEastAsia" w:hAnsi="Times New Roman" w:cs="Times New Roman"/>
          <w:bCs/>
          <w:i/>
          <w:sz w:val="24"/>
          <w:szCs w:val="24"/>
        </w:rPr>
      </w:pPr>
      <w:r>
        <w:rPr>
          <w:rFonts w:ascii="Times New Roman" w:hAnsi="Times New Roman" w:cs="Times New Roman"/>
          <w:b/>
          <w:i/>
          <w:sz w:val="24"/>
          <w:szCs w:val="24"/>
        </w:rPr>
        <w:br w:type="page"/>
      </w:r>
    </w:p>
    <w:p w:rsidR="00C70386" w:rsidRPr="004E0E3B" w:rsidRDefault="00C70386" w:rsidP="004E0E3B">
      <w:pPr>
        <w:pStyle w:val="3"/>
        <w:spacing w:before="0" w:line="240" w:lineRule="auto"/>
        <w:ind w:firstLine="709"/>
        <w:jc w:val="both"/>
        <w:rPr>
          <w:rFonts w:ascii="Times New Roman" w:hAnsi="Times New Roman" w:cs="Times New Roman"/>
          <w:b w:val="0"/>
          <w:i/>
          <w:color w:val="auto"/>
          <w:sz w:val="24"/>
          <w:szCs w:val="24"/>
        </w:rPr>
      </w:pPr>
      <w:r w:rsidRPr="004E0E3B">
        <w:rPr>
          <w:rFonts w:ascii="Times New Roman" w:hAnsi="Times New Roman" w:cs="Times New Roman"/>
          <w:b w:val="0"/>
          <w:i/>
          <w:color w:val="auto"/>
          <w:sz w:val="24"/>
          <w:szCs w:val="24"/>
        </w:rPr>
        <w:lastRenderedPageBreak/>
        <w:t>Контрольные вопросы для самоподготовки к промежуточной аттестации (</w:t>
      </w:r>
      <w:r w:rsidR="004E0E3B" w:rsidRPr="004E0E3B">
        <w:rPr>
          <w:rFonts w:ascii="Times New Roman" w:hAnsi="Times New Roman" w:cs="Times New Roman"/>
          <w:b w:val="0"/>
          <w:i/>
          <w:color w:val="auto"/>
          <w:sz w:val="24"/>
          <w:szCs w:val="24"/>
        </w:rPr>
        <w:t>экзамен</w:t>
      </w:r>
      <w:r w:rsidRPr="004E0E3B">
        <w:rPr>
          <w:rFonts w:ascii="Times New Roman" w:hAnsi="Times New Roman" w:cs="Times New Roman"/>
          <w:b w:val="0"/>
          <w:i/>
          <w:color w:val="auto"/>
          <w:sz w:val="24"/>
          <w:szCs w:val="24"/>
        </w:rPr>
        <w:t>)</w:t>
      </w:r>
    </w:p>
    <w:p w:rsidR="004D144C" w:rsidRPr="004E0E3B" w:rsidRDefault="004D144C" w:rsidP="004E0E3B">
      <w:pPr>
        <w:pStyle w:val="ad"/>
        <w:suppressLineNumbers/>
        <w:spacing w:after="0" w:line="240" w:lineRule="auto"/>
        <w:ind w:left="0" w:firstLine="709"/>
        <w:jc w:val="both"/>
        <w:rPr>
          <w:rFonts w:ascii="Times New Roman" w:hAnsi="Times New Roman" w:cs="Times New Roman"/>
          <w:b/>
          <w:sz w:val="24"/>
          <w:szCs w:val="24"/>
        </w:rPr>
      </w:pPr>
      <w:bookmarkStart w:id="0" w:name="_Toc466136109"/>
    </w:p>
    <w:p w:rsidR="004E0E3B" w:rsidRPr="004E0E3B" w:rsidRDefault="004E0E3B" w:rsidP="004E0E3B">
      <w:pPr>
        <w:pStyle w:val="4"/>
        <w:suppressLineNumbers/>
        <w:ind w:left="0" w:firstLine="709"/>
        <w:rPr>
          <w:i/>
          <w:sz w:val="24"/>
          <w:szCs w:val="24"/>
        </w:rPr>
      </w:pPr>
      <w:r w:rsidRPr="004E0E3B">
        <w:rPr>
          <w:sz w:val="24"/>
          <w:szCs w:val="24"/>
        </w:rPr>
        <w:t>Раздел 1 Общие теоретические положения уголовно-исполнительного права</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Уголовно-исполнительное право и его место в системе российского права.</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Уголовно-исполнительное права как наука: понятие, содержание, основные задачи.</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Понятие, структура и  задачи уголовно-исполнительного законодательства Российской Федерации</w:t>
      </w:r>
    </w:p>
    <w:p w:rsidR="004E0E3B" w:rsidRPr="004E0E3B" w:rsidRDefault="004E0E3B" w:rsidP="004E0E3B">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4E0E3B">
        <w:rPr>
          <w:rFonts w:ascii="Times New Roman" w:hAnsi="Times New Roman"/>
          <w:sz w:val="24"/>
          <w:szCs w:val="24"/>
        </w:rPr>
        <w:t>Уголовно-исполнительное законодательство Российской Федерации и международно-правовые акты в сфере исполнения наказания.</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Понятие и содержание норм уголовно-исполнительного права.</w:t>
      </w:r>
    </w:p>
    <w:p w:rsidR="004E0E3B" w:rsidRPr="004E0E3B" w:rsidRDefault="004E0E3B" w:rsidP="004E0E3B">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4E0E3B">
        <w:rPr>
          <w:rFonts w:ascii="Times New Roman" w:hAnsi="Times New Roman"/>
          <w:sz w:val="24"/>
          <w:szCs w:val="24"/>
        </w:rPr>
        <w:t>Действие уголовно-исполнительного законодательства Российской Федерации в пространстве и во времени.</w:t>
      </w:r>
    </w:p>
    <w:p w:rsidR="004E0E3B" w:rsidRPr="004E0E3B" w:rsidRDefault="004E0E3B" w:rsidP="004E0E3B">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4E0E3B">
        <w:rPr>
          <w:rFonts w:ascii="Times New Roman" w:hAnsi="Times New Roman"/>
          <w:sz w:val="24"/>
          <w:szCs w:val="24"/>
        </w:rPr>
        <w:t>Принципы уголовно-исполнительного права Российской Федерации.</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Понятие и структура уголовно-исполнительных правоотношений.</w:t>
      </w:r>
    </w:p>
    <w:p w:rsidR="004E0E3B" w:rsidRPr="004E0E3B" w:rsidRDefault="004E0E3B" w:rsidP="004E0E3B">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Понятие «исправления» осужденных и его основные средства.</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Понятие и содержание правового положения лиц, отбывающих наказание. Основные права осужденных.</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eastAsia="Calibri" w:hAnsi="Times New Roman"/>
          <w:sz w:val="24"/>
          <w:szCs w:val="24"/>
        </w:rPr>
        <w:t xml:space="preserve">Способы обеспечения прав и свобод осужденных. </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Обращения осужденных и порядок их рассмотрения.</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Основные обязанности осужденных.</w:t>
      </w:r>
    </w:p>
    <w:p w:rsidR="004E0E3B" w:rsidRPr="004E0E3B" w:rsidRDefault="004E0E3B" w:rsidP="004E0E3B">
      <w:pPr>
        <w:numPr>
          <w:ilvl w:val="0"/>
          <w:numId w:val="3"/>
        </w:numPr>
        <w:tabs>
          <w:tab w:val="clear" w:pos="720"/>
          <w:tab w:val="num" w:pos="0"/>
          <w:tab w:val="num" w:pos="284"/>
          <w:tab w:val="left" w:pos="426"/>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Система учреждений и органов государства исполняющих наказания.</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Контроль за деятельностью учреждений и органов, исполняющих наказания: понятие, цели и формы.</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Посещение учреждений и органов, исполняющих наказания.</w:t>
      </w:r>
    </w:p>
    <w:p w:rsidR="004E0E3B" w:rsidRPr="004E0E3B" w:rsidRDefault="004E0E3B" w:rsidP="004E0E3B">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Основные тенденции исполнения уголовного законодательства в зарубежных странах. </w:t>
      </w:r>
    </w:p>
    <w:p w:rsidR="004E0E3B" w:rsidRPr="004E0E3B" w:rsidRDefault="008B3ADC" w:rsidP="004E0E3B">
      <w:pPr>
        <w:pStyle w:val="4"/>
        <w:suppressLineNumbers/>
        <w:ind w:left="0" w:firstLine="709"/>
        <w:rPr>
          <w:i/>
          <w:sz w:val="24"/>
          <w:szCs w:val="24"/>
        </w:rPr>
      </w:pPr>
      <w:r>
        <w:rPr>
          <w:i/>
          <w:noProof/>
          <w:sz w:val="24"/>
          <w:szCs w:val="24"/>
        </w:rPr>
        <w:pict>
          <v:line id="Line 8" o:spid="_x0000_s1032" style="position:absolute;left:0;text-align:left;z-index:251658240;visibility:visible"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NibxlIsAgAAZAQAAA4AAAAAAAAAAAAAAAAALgIA&#10;AGRycy9lMm9Eb2MueG1sUEsBAi0AFAAGAAgAAAAhACSw9E3iAAAACwEAAA8AAAAAAAAAAAAAAAAA&#10;hgQAAGRycy9kb3ducmV2LnhtbFBLBQYAAAAABAAEAPMAAACVBQAAAAA=&#10;" o:allowincell="f" strokecolor="#333">
            <v:stroke startarrowwidth="narrow" startarrowlength="short" endarrowwidth="narrow" endarrowlength="short"/>
          </v:line>
        </w:pict>
      </w:r>
      <w:r w:rsidR="004E0E3B" w:rsidRPr="004E0E3B">
        <w:rPr>
          <w:sz w:val="24"/>
          <w:szCs w:val="24"/>
        </w:rPr>
        <w:t>Раздел 2 Порядок и условия исполнения и отбывания наказаний, не связанных с изоляцией осужденного от общества</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 условия исполнения наказания в виде обязательных работ.</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Злостное уклонение от отбывания обязательных работ.</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исполнения наказания в виде штрафа.</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Злостное уклонение от уплаты штрафа.</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исполнения наказания в виде лишения права занимать определенные должности или заниматься определенной деятельностью.</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 условия исполнения наказания в виде исправительных работ.</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Ответственность за нарушение порядка и условий отбывания исправительных работ и за злостное уклонение от их отбывания.</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отбывания ограничения свободы.</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Ответственность за нарушение порядка и условий отбывания ограничения свободы и за злостное уклонение от отбывания ограничения свободы.</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поощрения и взыскания к осужденным к ограничению свободы.</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исполнения приговора суда о лишении специального, воинского или почетного звания, классного чина и государственных наград.</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 условия исполнения наказания в виде ареста.</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Меры поощрения и взыскания, применяемые к осужденным к аресту.</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lastRenderedPageBreak/>
        <w:t xml:space="preserve">Порядок направление </w:t>
      </w:r>
      <w:r w:rsidRPr="004E0E3B">
        <w:rPr>
          <w:rFonts w:ascii="Times New Roman" w:eastAsiaTheme="majorEastAsia" w:hAnsi="Times New Roman"/>
          <w:sz w:val="24"/>
          <w:szCs w:val="24"/>
        </w:rPr>
        <w:t>осужденных к принудительным работам к месту отбывания наказания</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eastAsiaTheme="majorEastAsia" w:hAnsi="Times New Roman"/>
          <w:sz w:val="24"/>
          <w:szCs w:val="24"/>
        </w:rPr>
        <w:t xml:space="preserve">Порядок </w:t>
      </w:r>
      <w:r w:rsidRPr="004E0E3B">
        <w:rPr>
          <w:rFonts w:ascii="Times New Roman" w:hAnsi="Times New Roman"/>
          <w:sz w:val="24"/>
          <w:szCs w:val="24"/>
        </w:rPr>
        <w:t xml:space="preserve">и условия </w:t>
      </w:r>
      <w:r w:rsidRPr="004E0E3B">
        <w:rPr>
          <w:rFonts w:ascii="Times New Roman" w:eastAsiaTheme="majorEastAsia" w:hAnsi="Times New Roman"/>
          <w:sz w:val="24"/>
          <w:szCs w:val="24"/>
        </w:rPr>
        <w:t>отбывания принудительных работ</w:t>
      </w:r>
      <w:r w:rsidRPr="004E0E3B">
        <w:rPr>
          <w:rFonts w:ascii="Times New Roman" w:hAnsi="Times New Roman"/>
          <w:sz w:val="24"/>
          <w:szCs w:val="24"/>
        </w:rPr>
        <w:t xml:space="preserve">. </w:t>
      </w:r>
      <w:r w:rsidRPr="004E0E3B">
        <w:rPr>
          <w:rFonts w:ascii="Times New Roman" w:eastAsiaTheme="majorEastAsia" w:hAnsi="Times New Roman"/>
          <w:sz w:val="24"/>
          <w:szCs w:val="24"/>
        </w:rPr>
        <w:t>Исчисление срока принудительных работ</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eastAsiaTheme="majorEastAsia" w:hAnsi="Times New Roman"/>
          <w:sz w:val="24"/>
          <w:szCs w:val="24"/>
        </w:rPr>
        <w:t xml:space="preserve">Материально-бытовое </w:t>
      </w:r>
      <w:r w:rsidRPr="004E0E3B">
        <w:rPr>
          <w:rFonts w:ascii="Times New Roman" w:hAnsi="Times New Roman"/>
          <w:sz w:val="24"/>
          <w:szCs w:val="24"/>
        </w:rPr>
        <w:t>и медико</w:t>
      </w:r>
      <w:r w:rsidRPr="004E0E3B">
        <w:rPr>
          <w:rFonts w:ascii="Times New Roman" w:eastAsiaTheme="majorEastAsia" w:hAnsi="Times New Roman"/>
          <w:sz w:val="24"/>
          <w:szCs w:val="24"/>
        </w:rPr>
        <w:t>-санитарное обеспечение осужденных к принудительным работам</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eastAsiaTheme="majorEastAsia" w:hAnsi="Times New Roman"/>
          <w:sz w:val="24"/>
          <w:szCs w:val="24"/>
        </w:rPr>
        <w:t>Условия труда осужденных к принудительным работам</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поощрения и взыскания к осужденным в исправительных центрах.</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Основания нарушения </w:t>
      </w:r>
      <w:r w:rsidRPr="004E0E3B">
        <w:rPr>
          <w:rFonts w:ascii="Times New Roman" w:eastAsiaTheme="majorEastAsia" w:hAnsi="Times New Roman"/>
          <w:sz w:val="24"/>
          <w:szCs w:val="24"/>
        </w:rPr>
        <w:t>порядка и условий отбывания принудительных работ</w:t>
      </w:r>
      <w:r w:rsidRPr="004E0E3B">
        <w:rPr>
          <w:rFonts w:ascii="Times New Roman" w:hAnsi="Times New Roman"/>
          <w:sz w:val="24"/>
          <w:szCs w:val="24"/>
        </w:rPr>
        <w:t>, у</w:t>
      </w:r>
      <w:r w:rsidRPr="004E0E3B">
        <w:rPr>
          <w:rFonts w:ascii="Times New Roman" w:eastAsiaTheme="majorEastAsia" w:hAnsi="Times New Roman"/>
          <w:sz w:val="24"/>
          <w:szCs w:val="24"/>
        </w:rPr>
        <w:t>клонени</w:t>
      </w:r>
      <w:r w:rsidRPr="004E0E3B">
        <w:rPr>
          <w:rFonts w:ascii="Times New Roman" w:hAnsi="Times New Roman"/>
          <w:sz w:val="24"/>
          <w:szCs w:val="24"/>
        </w:rPr>
        <w:t>я</w:t>
      </w:r>
      <w:r w:rsidRPr="004E0E3B">
        <w:rPr>
          <w:rFonts w:ascii="Times New Roman" w:eastAsiaTheme="majorEastAsia" w:hAnsi="Times New Roman"/>
          <w:sz w:val="24"/>
          <w:szCs w:val="24"/>
        </w:rPr>
        <w:t xml:space="preserve"> от отбывания принудительных работ</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Порядок осуществления надзора </w:t>
      </w:r>
      <w:r w:rsidRPr="004E0E3B">
        <w:rPr>
          <w:rFonts w:ascii="Times New Roman" w:eastAsiaTheme="majorEastAsia" w:hAnsi="Times New Roman"/>
          <w:sz w:val="24"/>
          <w:szCs w:val="24"/>
        </w:rPr>
        <w:t>за осужденными к принудительным работам и меры по предупреждению нарушений порядка и условий отбывания принудительных работ</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eastAsiaTheme="majorEastAsia" w:hAnsi="Times New Roman"/>
          <w:sz w:val="24"/>
          <w:szCs w:val="24"/>
        </w:rPr>
        <w:t>Обязательное социальное страхование осужденных к принудительным работам</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eastAsiaTheme="majorEastAsia" w:hAnsi="Times New Roman"/>
          <w:sz w:val="24"/>
          <w:szCs w:val="24"/>
        </w:rPr>
        <w:t>Особенности правового положения осужденных военнослужащих</w:t>
      </w:r>
      <w:r w:rsidRPr="004E0E3B">
        <w:rPr>
          <w:rFonts w:ascii="Times New Roman" w:hAnsi="Times New Roman"/>
          <w:sz w:val="24"/>
          <w:szCs w:val="24"/>
        </w:rPr>
        <w:t>.</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 условия исполнения наказания в виде ограничения по военной службе.</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Места отбывания ареста осужденными военнослужащими и условия их содержания.</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Места  и режим отбывания наказания в дисциплинарной воинской части.</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Изменение условий отбывания наказания в дисциплинарной воинской части.</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поощрения и взыскания к осужденным военнослужащим.</w:t>
      </w:r>
    </w:p>
    <w:p w:rsidR="004E0E3B" w:rsidRPr="004E0E3B" w:rsidRDefault="004E0E3B" w:rsidP="004E0E3B">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Материально-бытовое и медицинское обеспечение осужденных военнослужащих.</w:t>
      </w:r>
    </w:p>
    <w:p w:rsidR="004E0E3B" w:rsidRPr="004E0E3B" w:rsidRDefault="004E0E3B" w:rsidP="004E0E3B">
      <w:pPr>
        <w:pStyle w:val="af"/>
        <w:tabs>
          <w:tab w:val="num" w:pos="0"/>
          <w:tab w:val="left" w:pos="1260"/>
        </w:tabs>
        <w:spacing w:after="0" w:line="240" w:lineRule="auto"/>
        <w:ind w:firstLine="709"/>
        <w:jc w:val="both"/>
        <w:rPr>
          <w:rFonts w:ascii="Times New Roman" w:hAnsi="Times New Roman" w:cs="Times New Roman"/>
          <w:b/>
          <w:sz w:val="24"/>
          <w:szCs w:val="24"/>
        </w:rPr>
      </w:pPr>
      <w:r w:rsidRPr="004E0E3B">
        <w:rPr>
          <w:rFonts w:ascii="Times New Roman" w:hAnsi="Times New Roman" w:cs="Times New Roman"/>
          <w:b/>
          <w:sz w:val="24"/>
          <w:szCs w:val="24"/>
        </w:rPr>
        <w:t>Раздел 3 Порядок и условия исполнения и отбывания наказаний, связанных с лишением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исправительных учреждений.</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Направление, перемещение и прием осужденных к лишению свободы для отбывания наказания.</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Основания и порядок оставления осужденных к лишению свободы в следственном изоляторе или тюрьме для выполнения работ по хозяйственному обслуживанию.</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изменения вида исправительного учреждения.</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раздельного содержания осужденных к лишению свободы в исправительных учреждениях.</w:t>
      </w:r>
    </w:p>
    <w:p w:rsidR="004E0E3B" w:rsidRPr="004E0E3B" w:rsidRDefault="004E0E3B" w:rsidP="004E0E3B">
      <w:pPr>
        <w:numPr>
          <w:ilvl w:val="0"/>
          <w:numId w:val="5"/>
        </w:numPr>
        <w:tabs>
          <w:tab w:val="left" w:pos="426"/>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Понятие режима в местах лишения свободы, его содержание и основные функции.</w:t>
      </w:r>
    </w:p>
    <w:p w:rsidR="004E0E3B" w:rsidRPr="004E0E3B" w:rsidRDefault="004E0E3B" w:rsidP="004E0E3B">
      <w:pPr>
        <w:numPr>
          <w:ilvl w:val="0"/>
          <w:numId w:val="5"/>
        </w:numPr>
        <w:tabs>
          <w:tab w:val="left" w:pos="426"/>
          <w:tab w:val="left" w:pos="1134"/>
        </w:tabs>
        <w:spacing w:after="0" w:line="240" w:lineRule="auto"/>
        <w:ind w:left="0" w:firstLine="709"/>
        <w:jc w:val="both"/>
        <w:rPr>
          <w:rFonts w:ascii="Times New Roman" w:hAnsi="Times New Roman" w:cs="Times New Roman"/>
          <w:sz w:val="24"/>
          <w:szCs w:val="24"/>
        </w:rPr>
      </w:pPr>
      <w:r w:rsidRPr="004E0E3B">
        <w:rPr>
          <w:rFonts w:ascii="Times New Roman" w:hAnsi="Times New Roman" w:cs="Times New Roman"/>
          <w:sz w:val="24"/>
          <w:szCs w:val="24"/>
        </w:rPr>
        <w:t>Способы обеспечения режима в местах лишения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Оперативно-розыскная деятельность в исправительных учреждениях.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и условия введения режима особых условий в исправительных учреждениях.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наказания осужденными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Приобретение осужденными к лишению свободы продуктов питания и предметов первой необходимости.</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Свидания осужденных к лишению свободы: понятие, виды, порядок осуществления.</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получение осужденными к лишению свободы посылок, передач и бандеролей.</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Переписка и телефонные разговоры осужденных к лишению свободы, получение и отправление денежных переводов.</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lastRenderedPageBreak/>
        <w:t>Прогулки осужденных к лишению свободы и просмотр осужденными к лишению свободы кинофильмов и телепередач, прослушивание радиопередач.</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и порядок передвижение осужденных к лишению свободы без конвоя или сопровождения.</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Выезды осужденных к лишению свободы за пределы исправительных учреждений.</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Обязательное государственное социальное страхование и пенсионное обеспечение осужденных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Материально-бытовое обеспечение осужденных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Особенности материально-бытового обеспечения осужденных беременных женщин, осужденных кормящих матерей и осужденных женщин, имеющих детей.</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Медико-санитарное обеспечение осужденных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Материальная ответственность осужденных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привлечение к труду осужденных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Оплата труда осужденных, порядок производства удержаний из заработной платы.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Общее, профессиональное образование и профессиональная обучение осужденных к лишению свободы: условия и порядок получения.</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Основные формы и методы организации воспитательной работы с осужденными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поощрения к осужденным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взыскания к осужденным к лишению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исправительных колониях общего режима.</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исправительных колониях строгого режима.</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исправительных колониях особого режима.</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исправительных колониях особого режима для осужденных, отбывающих пожизненное лишение свободы.</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колониях-поселениях.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тюрьмах.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Условия отбывания лишения свободы в воспитательных колониях.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Порядок организации </w:t>
      </w:r>
      <w:r w:rsidRPr="004E0E3B">
        <w:rPr>
          <w:rFonts w:ascii="Times New Roman" w:eastAsiaTheme="majorEastAsia" w:hAnsi="Times New Roman"/>
          <w:sz w:val="24"/>
          <w:szCs w:val="24"/>
        </w:rPr>
        <w:t>учебно-воспитательного процесса</w:t>
      </w:r>
      <w:r w:rsidRPr="004E0E3B">
        <w:rPr>
          <w:rFonts w:ascii="Times New Roman" w:hAnsi="Times New Roman"/>
          <w:sz w:val="24"/>
          <w:szCs w:val="24"/>
        </w:rPr>
        <w:t xml:space="preserve"> в воспитательных колониях.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Виды и порядок применения мер поощрения и взыскания к осужденным к лишению свободы в воспитательных колониях.</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Оставление в воспитательных колониях осужденных к лишению свободы, достигших совершеннолетия.</w:t>
      </w:r>
    </w:p>
    <w:p w:rsidR="004E0E3B" w:rsidRPr="004E0E3B" w:rsidRDefault="004E0E3B" w:rsidP="004E0E3B">
      <w:pPr>
        <w:pStyle w:val="ConsNormal"/>
        <w:widowControl/>
        <w:numPr>
          <w:ilvl w:val="0"/>
          <w:numId w:val="5"/>
        </w:numPr>
        <w:tabs>
          <w:tab w:val="left" w:pos="426"/>
          <w:tab w:val="num" w:pos="720"/>
          <w:tab w:val="left" w:pos="1134"/>
        </w:tabs>
        <w:ind w:left="0" w:firstLine="709"/>
        <w:jc w:val="both"/>
        <w:rPr>
          <w:rFonts w:ascii="Times New Roman" w:hAnsi="Times New Roman"/>
          <w:sz w:val="24"/>
          <w:szCs w:val="24"/>
        </w:rPr>
      </w:pPr>
      <w:r w:rsidRPr="004E0E3B">
        <w:rPr>
          <w:rFonts w:ascii="Times New Roman" w:hAnsi="Times New Roman"/>
          <w:sz w:val="24"/>
          <w:szCs w:val="24"/>
        </w:rPr>
        <w:t>Перевод осужденных к лишению свободы из воспитательных колоний в исправительные колонии</w:t>
      </w:r>
    </w:p>
    <w:p w:rsidR="004E0E3B" w:rsidRPr="004E0E3B" w:rsidRDefault="004E0E3B" w:rsidP="004E0E3B">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Общие положения исполнения наказания в виде смертной казни.</w:t>
      </w:r>
    </w:p>
    <w:p w:rsidR="004E0E3B" w:rsidRPr="004E0E3B" w:rsidRDefault="004E0E3B" w:rsidP="004E0E3B">
      <w:pPr>
        <w:pStyle w:val="af"/>
        <w:tabs>
          <w:tab w:val="num" w:pos="0"/>
          <w:tab w:val="left" w:pos="1260"/>
        </w:tabs>
        <w:spacing w:after="0" w:line="240" w:lineRule="auto"/>
        <w:ind w:firstLine="709"/>
        <w:jc w:val="both"/>
        <w:rPr>
          <w:rFonts w:ascii="Times New Roman" w:hAnsi="Times New Roman" w:cs="Times New Roman"/>
          <w:b/>
          <w:sz w:val="24"/>
          <w:szCs w:val="24"/>
        </w:rPr>
      </w:pPr>
      <w:r w:rsidRPr="004E0E3B">
        <w:rPr>
          <w:rFonts w:ascii="Times New Roman" w:hAnsi="Times New Roman" w:cs="Times New Roman"/>
          <w:b/>
          <w:sz w:val="24"/>
          <w:szCs w:val="24"/>
        </w:rPr>
        <w:t>Раздел 4 Правовое регулирование освобождения от отбывания наказания</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Основания освобождения от отбывания наказания осужденных в РФ.</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Прекращение отбывания наказания и порядок освобождения осужденных в РФ.</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Освобождение осужденных военнослужащих от отбывания наказания</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lastRenderedPageBreak/>
        <w:t>Порядок обращения с ходатайством о помиловании.</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 Порядок у</w:t>
      </w:r>
      <w:r w:rsidRPr="004E0E3B">
        <w:rPr>
          <w:rFonts w:ascii="Times New Roman" w:eastAsiaTheme="majorEastAsia" w:hAnsi="Times New Roman"/>
          <w:sz w:val="24"/>
          <w:szCs w:val="24"/>
        </w:rPr>
        <w:t>становлени</w:t>
      </w:r>
      <w:r w:rsidRPr="004E0E3B">
        <w:rPr>
          <w:rFonts w:ascii="Times New Roman" w:hAnsi="Times New Roman"/>
          <w:sz w:val="24"/>
          <w:szCs w:val="24"/>
        </w:rPr>
        <w:t>я</w:t>
      </w:r>
      <w:r w:rsidRPr="004E0E3B">
        <w:rPr>
          <w:rFonts w:ascii="Times New Roman" w:eastAsiaTheme="majorEastAsia" w:hAnsi="Times New Roman"/>
          <w:sz w:val="24"/>
          <w:szCs w:val="24"/>
        </w:rPr>
        <w:t xml:space="preserve"> административного надзора в отношении лица, освобождаемого из мест лишения свободы</w:t>
      </w:r>
      <w:r w:rsidRPr="004E0E3B">
        <w:rPr>
          <w:rFonts w:ascii="Times New Roman" w:hAnsi="Times New Roman"/>
          <w:sz w:val="24"/>
          <w:szCs w:val="24"/>
        </w:rPr>
        <w:t xml:space="preserve">. </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предоставления отсрочки отбывания наказания осужденным беременным женщинам и осужденным женщинам, имеющим малолетних детей.</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Порядок осуществления контроля за соблюдением условий отсрочки отбывания наказания осужденной женщиной.</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 xml:space="preserve">Порядок предоставления отсрочки и </w:t>
      </w:r>
      <w:r w:rsidRPr="004E0E3B">
        <w:rPr>
          <w:rFonts w:ascii="Times New Roman" w:eastAsiaTheme="majorEastAsia" w:hAnsi="Times New Roman"/>
          <w:sz w:val="24"/>
          <w:szCs w:val="24"/>
        </w:rPr>
        <w:t>контрол</w:t>
      </w:r>
      <w:r w:rsidRPr="004E0E3B">
        <w:rPr>
          <w:rFonts w:ascii="Times New Roman" w:hAnsi="Times New Roman"/>
          <w:sz w:val="24"/>
          <w:szCs w:val="24"/>
        </w:rPr>
        <w:t>я</w:t>
      </w:r>
      <w:r w:rsidRPr="004E0E3B">
        <w:rPr>
          <w:rFonts w:ascii="Times New Roman" w:eastAsiaTheme="majorEastAsia" w:hAnsi="Times New Roman"/>
          <w:sz w:val="24"/>
          <w:szCs w:val="24"/>
        </w:rPr>
        <w:t xml:space="preserve"> за соблюдением условий отсрочки отбывания наказания, признанным в установленном порядке больным наркоманией</w:t>
      </w:r>
      <w:r w:rsidRPr="004E0E3B">
        <w:rPr>
          <w:rFonts w:ascii="Times New Roman" w:hAnsi="Times New Roman"/>
          <w:sz w:val="24"/>
          <w:szCs w:val="24"/>
        </w:rPr>
        <w:t xml:space="preserve">. </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Обязанности администрации учреждений, исполняющих наказания, по содействию в трудовом и бытовом устройстве освобождаемых осужденных.</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Социальная адаптация лиц, освобождаемых от отбывания наказания: понятие, содержание, основные направления, проблемные аспекты реализации.</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Органы и порядок осуществления контроля за поведением условно осужденных.</w:t>
      </w:r>
    </w:p>
    <w:p w:rsidR="004E0E3B" w:rsidRPr="004E0E3B" w:rsidRDefault="004E0E3B" w:rsidP="004E0E3B">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4E0E3B">
        <w:rPr>
          <w:rFonts w:ascii="Times New Roman" w:hAnsi="Times New Roman"/>
          <w:sz w:val="24"/>
          <w:szCs w:val="24"/>
        </w:rPr>
        <w:t>Ответственность условно осужденных.</w:t>
      </w:r>
    </w:p>
    <w:p w:rsidR="004E0E3B" w:rsidRDefault="004E0E3B" w:rsidP="00AF6FA6">
      <w:pPr>
        <w:pStyle w:val="ad"/>
        <w:suppressLineNumbers/>
        <w:spacing w:after="0" w:line="240" w:lineRule="auto"/>
        <w:ind w:firstLine="709"/>
        <w:jc w:val="both"/>
        <w:rPr>
          <w:rFonts w:ascii="Times New Roman" w:hAnsi="Times New Roman" w:cs="Times New Roman"/>
          <w:b/>
          <w:sz w:val="24"/>
          <w:szCs w:val="24"/>
        </w:rPr>
      </w:pPr>
    </w:p>
    <w:p w:rsidR="00AF6FA6" w:rsidRPr="00AF6FA6" w:rsidRDefault="004D144C" w:rsidP="00AF6FA6">
      <w:pPr>
        <w:pStyle w:val="ad"/>
        <w:suppressLineNumber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AF6FA6" w:rsidRPr="00AF6FA6">
        <w:rPr>
          <w:rFonts w:ascii="Times New Roman" w:hAnsi="Times New Roman" w:cs="Times New Roman"/>
          <w:b/>
          <w:sz w:val="24"/>
          <w:szCs w:val="24"/>
        </w:rPr>
        <w:t>. Оценка знаний, умений и навыков студентов по дисциплине</w:t>
      </w:r>
    </w:p>
    <w:p w:rsidR="00AF6FA6" w:rsidRPr="00AF6FA6" w:rsidRDefault="00AF6FA6" w:rsidP="00AF6FA6">
      <w:pPr>
        <w:spacing w:after="0" w:line="240" w:lineRule="auto"/>
        <w:ind w:firstLine="851"/>
        <w:jc w:val="both"/>
        <w:outlineLvl w:val="0"/>
        <w:rPr>
          <w:rFonts w:ascii="Times New Roman" w:hAnsi="Times New Roman" w:cs="Times New Roman"/>
          <w:sz w:val="24"/>
          <w:szCs w:val="24"/>
        </w:rPr>
      </w:pPr>
    </w:p>
    <w:p w:rsidR="00AF6FA6" w:rsidRDefault="00AF6FA6" w:rsidP="00AF6FA6">
      <w:pPr>
        <w:pStyle w:val="ad"/>
        <w:suppressLineNumbers/>
        <w:spacing w:after="0" w:line="240" w:lineRule="auto"/>
        <w:ind w:firstLine="709"/>
        <w:jc w:val="both"/>
        <w:rPr>
          <w:rFonts w:ascii="Times New Roman" w:hAnsi="Times New Roman" w:cs="Times New Roman"/>
          <w:b/>
          <w:sz w:val="24"/>
          <w:szCs w:val="24"/>
        </w:rPr>
      </w:pPr>
      <w:r w:rsidRPr="00AF6FA6">
        <w:rPr>
          <w:rFonts w:ascii="Times New Roman" w:hAnsi="Times New Roman" w:cs="Times New Roman"/>
          <w:b/>
          <w:sz w:val="24"/>
          <w:szCs w:val="24"/>
        </w:rPr>
        <w:t>Критерии оценки знаний, умений и навыков</w:t>
      </w: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2090"/>
        <w:gridCol w:w="1860"/>
        <w:gridCol w:w="2130"/>
        <w:gridCol w:w="1596"/>
      </w:tblGrid>
      <w:tr w:rsidR="000E7D14" w:rsidRPr="007D5810" w:rsidTr="00DE77AE">
        <w:trPr>
          <w:cantSplit/>
          <w:trHeight w:val="634"/>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«3»</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pacing w:val="-1"/>
                <w:sz w:val="24"/>
                <w:szCs w:val="24"/>
                <w:lang w:val="en-US"/>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«2»</w:t>
            </w:r>
          </w:p>
        </w:tc>
      </w:tr>
      <w:tr w:rsidR="000E7D14" w:rsidRPr="007D5810" w:rsidTr="00DE77AE">
        <w:tc>
          <w:tcPr>
            <w:tcW w:w="820"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Устное собеседование –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формулирует полный правильный ответ</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отдельные неточности, не имеющие принципиального характера, </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недостаточно четко и полно отвечает на уточняющие и</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дополнительные вопросы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продемонстрировал неполные</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продемонстрировал неумение логически выстроить материал ответа и</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формулировать свою позицию по проблемным вопросам </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 способен сформулировать ответ по</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вопросы практического занятия (семинара); </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 способен ответить на дополнительные и уточняющие вопросы.</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Неудовлетворительная оценка </w:t>
            </w:r>
            <w:r w:rsidRPr="007D5810">
              <w:rPr>
                <w:rFonts w:ascii="Times New Roman" w:hAnsi="Times New Roman" w:cs="Times New Roman"/>
                <w:sz w:val="24"/>
                <w:szCs w:val="24"/>
              </w:rPr>
              <w:lastRenderedPageBreak/>
              <w:t>выставляется в случае отказа отвечать на</w:t>
            </w:r>
          </w:p>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вопросы практического занятия (семинара)</w:t>
            </w:r>
          </w:p>
        </w:tc>
      </w:tr>
      <w:tr w:rsidR="000E7D14" w:rsidRPr="007D5810" w:rsidTr="00DE77AE">
        <w:tc>
          <w:tcPr>
            <w:tcW w:w="820"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Решение ситуационных задач и практически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0E7D14" w:rsidRPr="007D5810" w:rsidRDefault="000E7D14" w:rsidP="00DE77AE">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Испытывает затруднения с интерпретацией первоисточника</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выполнено неверно. Студент использовал только учебную литературу без опоры на первоисточники. </w:t>
            </w:r>
          </w:p>
        </w:tc>
      </w:tr>
      <w:tr w:rsidR="000E7D14" w:rsidRPr="007D5810" w:rsidTr="00DE77AE">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Составление проекта процессуального документа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 рекомендациям по его оформлению.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p w:rsidR="000E7D14" w:rsidRPr="007D5810" w:rsidRDefault="000E7D14" w:rsidP="00DE77AE">
            <w:pPr>
              <w:spacing w:after="0" w:line="240" w:lineRule="auto"/>
              <w:jc w:val="both"/>
              <w:rPr>
                <w:rFonts w:ascii="Times New Roman"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w:t>
            </w:r>
            <w:r w:rsidRPr="007D5810">
              <w:rPr>
                <w:rFonts w:ascii="Times New Roman" w:hAnsi="Times New Roman" w:cs="Times New Roman"/>
                <w:sz w:val="24"/>
                <w:szCs w:val="24"/>
              </w:rPr>
              <w:t xml:space="preserve"> проекта процессуального документа </w:t>
            </w:r>
            <w:r>
              <w:rPr>
                <w:rFonts w:ascii="Times New Roman" w:hAnsi="Times New Roman" w:cs="Times New Roman"/>
                <w:sz w:val="24"/>
                <w:szCs w:val="24"/>
              </w:rPr>
              <w:t xml:space="preserve">в целом </w:t>
            </w:r>
            <w:r w:rsidRPr="007D5810">
              <w:rPr>
                <w:rFonts w:ascii="Times New Roman" w:hAnsi="Times New Roman" w:cs="Times New Roman"/>
                <w:sz w:val="24"/>
                <w:szCs w:val="24"/>
              </w:rPr>
              <w:t>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0E7D14" w:rsidRPr="007D5810"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не соответствует требованиям уголовно-исполнительного законодательств. Проект процессуального документа имеет грубые неточности в оформлении. </w:t>
            </w:r>
          </w:p>
        </w:tc>
      </w:tr>
      <w:tr w:rsidR="000E7D14" w:rsidRPr="007D5810" w:rsidTr="00DE77AE">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0E7D14" w:rsidRPr="00EC0A07" w:rsidRDefault="000E7D14" w:rsidP="00DE77AE">
            <w:pPr>
              <w:widowControl w:val="0"/>
              <w:autoSpaceDE w:val="0"/>
              <w:autoSpaceDN w:val="0"/>
              <w:adjustRightInd w:val="0"/>
              <w:spacing w:after="0" w:line="240" w:lineRule="auto"/>
              <w:rPr>
                <w:rFonts w:ascii="Times New Roman" w:hAnsi="Times New Roman" w:cs="Times New Roman"/>
                <w:sz w:val="24"/>
                <w:szCs w:val="24"/>
              </w:rPr>
            </w:pPr>
            <w:r w:rsidRPr="00EC0A07">
              <w:rPr>
                <w:rFonts w:ascii="Times New Roman" w:eastAsia="Calibri" w:hAnsi="Times New Roman" w:cs="Times New Roman"/>
                <w:sz w:val="24"/>
                <w:szCs w:val="24"/>
              </w:rPr>
              <w:t xml:space="preserve">Подготовка и участие в </w:t>
            </w:r>
            <w:r w:rsidRPr="00EC0A07">
              <w:rPr>
                <w:rFonts w:ascii="Times New Roman" w:hAnsi="Times New Roman"/>
                <w:sz w:val="24"/>
                <w:szCs w:val="24"/>
              </w:rPr>
              <w:t>деловой</w:t>
            </w:r>
            <w:r w:rsidRPr="00EC0A07">
              <w:rPr>
                <w:rFonts w:ascii="Times New Roman" w:eastAsia="Calibri" w:hAnsi="Times New Roman" w:cs="Times New Roman"/>
                <w:sz w:val="24"/>
                <w:szCs w:val="24"/>
              </w:rPr>
              <w:t xml:space="preserve"> игре</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0E7D14" w:rsidRPr="00EC0A07" w:rsidRDefault="000E7D14" w:rsidP="00DE77AE">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Выполнение ролевых действий соответствует </w:t>
            </w:r>
            <w:r w:rsidRPr="00EC0A07">
              <w:rPr>
                <w:rFonts w:ascii="Times New Roman" w:hAnsi="Times New Roman" w:cs="Times New Roman"/>
                <w:sz w:val="24"/>
                <w:szCs w:val="24"/>
              </w:rPr>
              <w:t>требованиям уголовно-</w:t>
            </w:r>
            <w:r w:rsidRPr="00EC0A07">
              <w:rPr>
                <w:rFonts w:ascii="Times New Roman" w:hAnsi="Times New Roman" w:cs="Times New Roman"/>
                <w:sz w:val="24"/>
                <w:szCs w:val="24"/>
              </w:rPr>
              <w:lastRenderedPageBreak/>
              <w:t xml:space="preserve">исполнительного законодательства. </w:t>
            </w:r>
            <w:r w:rsidRPr="00EC0A07">
              <w:rPr>
                <w:rFonts w:ascii="Times New Roman" w:eastAsia="Calibri" w:hAnsi="Times New Roman" w:cs="Times New Roman"/>
                <w:sz w:val="24"/>
                <w:szCs w:val="24"/>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0E7D14" w:rsidRPr="00EC0A07" w:rsidRDefault="000E7D14" w:rsidP="00DE77AE">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критического мышления, коммуникативных навыков, знание профессиональных обязанностей сотрудников </w:t>
            </w:r>
            <w:r w:rsidRPr="00EC0A07">
              <w:rPr>
                <w:rFonts w:ascii="Times New Roman" w:hAnsi="Times New Roman" w:cs="Times New Roman"/>
                <w:sz w:val="24"/>
                <w:szCs w:val="24"/>
              </w:rPr>
              <w:t>уголовно-исполнительной инспекции по исполнению назначенных судом наказаний</w:t>
            </w:r>
            <w:r w:rsidRPr="00EC0A07">
              <w:rPr>
                <w:rFonts w:ascii="Times New Roman" w:eastAsia="Calibri" w:hAnsi="Times New Roman" w:cs="Times New Roman"/>
                <w:sz w:val="24"/>
                <w:szCs w:val="24"/>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0E7D14" w:rsidRPr="00EC0A07" w:rsidRDefault="000E7D14" w:rsidP="00DE77AE">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 xml:space="preserve">Выполнение ролевых действий соответствует </w:t>
            </w:r>
            <w:r w:rsidRPr="00EC0A07">
              <w:rPr>
                <w:rFonts w:ascii="Times New Roman" w:hAnsi="Times New Roman" w:cs="Times New Roman"/>
                <w:sz w:val="24"/>
                <w:szCs w:val="24"/>
              </w:rPr>
              <w:t xml:space="preserve">требованиям </w:t>
            </w:r>
            <w:r w:rsidRPr="00EC0A07">
              <w:rPr>
                <w:rFonts w:ascii="Times New Roman" w:hAnsi="Times New Roman" w:cs="Times New Roman"/>
                <w:sz w:val="24"/>
                <w:szCs w:val="24"/>
              </w:rPr>
              <w:lastRenderedPageBreak/>
              <w:t xml:space="preserve">уголовно-исполнительного законодательства. </w:t>
            </w:r>
            <w:r w:rsidRPr="00EC0A07">
              <w:rPr>
                <w:rFonts w:ascii="Times New Roman" w:eastAsia="Calibri" w:hAnsi="Times New Roman" w:cs="Times New Roman"/>
                <w:sz w:val="24"/>
                <w:szCs w:val="24"/>
              </w:rPr>
              <w:t xml:space="preserve">Студент имеет </w:t>
            </w:r>
            <w:r w:rsidRPr="00EC0A07">
              <w:rPr>
                <w:rFonts w:ascii="Times New Roman" w:eastAsia="Times New Roman" w:hAnsi="Times New Roman" w:cs="Times New Roman"/>
                <w:sz w:val="24"/>
                <w:szCs w:val="24"/>
              </w:rPr>
              <w:t>представление о профессиональной деятельности сотрудника уголовно-исполнительной инспекции, выполняемых функциях и обязанностях</w:t>
            </w:r>
            <w:r w:rsidRPr="00EC0A07">
              <w:rPr>
                <w:rFonts w:ascii="Times New Roman" w:eastAsia="Calibri" w:hAnsi="Times New Roman" w:cs="Times New Roman"/>
                <w:sz w:val="24"/>
                <w:szCs w:val="24"/>
              </w:rPr>
              <w:t>, активно участвует в деловой игре, показал хороший уровень</w:t>
            </w:r>
          </w:p>
          <w:p w:rsidR="000E7D14" w:rsidRPr="00EC0A07" w:rsidRDefault="000E7D14" w:rsidP="00DE77AE">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критического мышления, коммуникативных навыков. Но при ответе на вопросы студент допустил неточности.</w:t>
            </w:r>
          </w:p>
          <w:p w:rsidR="000E7D14" w:rsidRPr="00EC0A07" w:rsidRDefault="000E7D14" w:rsidP="00DE77AE">
            <w:pPr>
              <w:spacing w:after="0" w:line="240" w:lineRule="auto"/>
              <w:jc w:val="both"/>
              <w:rPr>
                <w:rFonts w:ascii="Times New Roman" w:eastAsia="Calibri"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0E7D14" w:rsidRPr="00EC0A07" w:rsidRDefault="000E7D14" w:rsidP="00DE77AE">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 xml:space="preserve">Студент испытывает затруднения в выполнении ролевых </w:t>
            </w:r>
            <w:r w:rsidRPr="00EC0A07">
              <w:rPr>
                <w:rFonts w:ascii="Times New Roman" w:eastAsia="Calibri" w:hAnsi="Times New Roman" w:cs="Times New Roman"/>
                <w:sz w:val="24"/>
                <w:szCs w:val="24"/>
              </w:rPr>
              <w:lastRenderedPageBreak/>
              <w:t xml:space="preserve">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0E7D14" w:rsidRPr="00EC0A07" w:rsidRDefault="000E7D14" w:rsidP="00DE77AE">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коммуникативных навыков. </w:t>
            </w:r>
          </w:p>
          <w:p w:rsidR="000E7D14" w:rsidRPr="00EC0A07" w:rsidRDefault="000E7D14" w:rsidP="00DE77AE">
            <w:pPr>
              <w:shd w:val="clear" w:color="auto" w:fill="FFFFFF"/>
              <w:spacing w:after="0" w:line="240" w:lineRule="auto"/>
              <w:jc w:val="both"/>
              <w:rPr>
                <w:rFonts w:ascii="Times New Roman" w:eastAsia="Calibri"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0E7D14" w:rsidRPr="00EC0A07" w:rsidRDefault="000E7D14" w:rsidP="00DE77AE">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lastRenderedPageBreak/>
              <w:t xml:space="preserve">Студент демонстрирует существенные пробелы в </w:t>
            </w:r>
            <w:r w:rsidRPr="00EC0A07">
              <w:rPr>
                <w:rFonts w:ascii="Times New Roman" w:eastAsia="Calibri" w:hAnsi="Times New Roman" w:cs="Times New Roman"/>
                <w:sz w:val="24"/>
                <w:szCs w:val="24"/>
              </w:rPr>
              <w:lastRenderedPageBreak/>
              <w:t xml:space="preserve">знании основного учебного материала, при ответе на вопросы допускает принципиальные ошибки, не справился с выполнением ролевого задания, не смог правильно обосновать проблему, заложенную в спорной ситуации, выработать окончательное решение, отсутствует </w:t>
            </w:r>
            <w:r w:rsidRPr="00EC0A07">
              <w:rPr>
                <w:rFonts w:ascii="Times New Roman" w:hAnsi="Times New Roman" w:cs="Times New Roman"/>
                <w:sz w:val="24"/>
                <w:szCs w:val="24"/>
              </w:rPr>
              <w:t>умение ориентироваться в сложной, быстроменяющейся ситуации процесса общения с осужденными</w:t>
            </w:r>
            <w:r w:rsidRPr="00EC0A07">
              <w:rPr>
                <w:rFonts w:ascii="Times New Roman" w:eastAsia="Calibri" w:hAnsi="Times New Roman" w:cs="Times New Roman"/>
                <w:sz w:val="24"/>
                <w:szCs w:val="24"/>
              </w:rPr>
              <w:t xml:space="preserve"> или отказался принимать участие в деловой игре. </w:t>
            </w:r>
          </w:p>
        </w:tc>
      </w:tr>
      <w:tr w:rsidR="000E7D14" w:rsidRPr="007D5810" w:rsidTr="00DE77AE">
        <w:trPr>
          <w:trHeight w:val="411"/>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0E7D14" w:rsidRPr="00E0156B" w:rsidRDefault="000E7D14" w:rsidP="00DE77AE">
            <w:pPr>
              <w:pStyle w:val="61"/>
              <w:shd w:val="clear" w:color="auto" w:fill="auto"/>
              <w:spacing w:line="240" w:lineRule="auto"/>
              <w:ind w:firstLine="0"/>
              <w:jc w:val="center"/>
              <w:rPr>
                <w:sz w:val="24"/>
                <w:szCs w:val="24"/>
              </w:rPr>
            </w:pPr>
            <w:r w:rsidRPr="00E0156B">
              <w:rPr>
                <w:sz w:val="24"/>
                <w:szCs w:val="24"/>
              </w:rPr>
              <w:lastRenderedPageBreak/>
              <w:t>Оценивание выполнения тестов</w:t>
            </w:r>
            <w:r w:rsidRPr="00E0156B">
              <w:rPr>
                <w:i/>
                <w:sz w:val="24"/>
                <w:szCs w:val="24"/>
              </w:rPr>
              <w:t xml:space="preserve"> </w:t>
            </w:r>
          </w:p>
        </w:tc>
      </w:tr>
      <w:tr w:rsidR="000E7D14" w:rsidRPr="007D5810" w:rsidTr="00DE77AE">
        <w:trPr>
          <w:trHeight w:val="694"/>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0E7D14" w:rsidRPr="003C4779" w:rsidRDefault="000E7D14" w:rsidP="00DE77AE">
            <w:pPr>
              <w:pStyle w:val="61"/>
              <w:shd w:val="clear" w:color="auto" w:fill="auto"/>
              <w:spacing w:line="240" w:lineRule="auto"/>
              <w:ind w:firstLine="0"/>
              <w:jc w:val="center"/>
              <w:rPr>
                <w:b/>
                <w:sz w:val="24"/>
                <w:szCs w:val="24"/>
              </w:rPr>
            </w:pPr>
            <w:r w:rsidRPr="003C4779">
              <w:rPr>
                <w:rStyle w:val="afc"/>
                <w:b w:val="0"/>
                <w:sz w:val="24"/>
                <w:szCs w:val="24"/>
              </w:rPr>
              <w:t>4-балльная</w:t>
            </w:r>
          </w:p>
          <w:p w:rsidR="000E7D14" w:rsidRPr="003C4779" w:rsidRDefault="000E7D14" w:rsidP="00DE77AE">
            <w:pPr>
              <w:pStyle w:val="61"/>
              <w:shd w:val="clear" w:color="auto" w:fill="auto"/>
              <w:spacing w:line="240" w:lineRule="auto"/>
              <w:ind w:firstLine="0"/>
              <w:jc w:val="center"/>
              <w:rPr>
                <w:b/>
                <w:sz w:val="24"/>
                <w:szCs w:val="24"/>
              </w:rPr>
            </w:pPr>
            <w:r w:rsidRPr="003C4779">
              <w:rPr>
                <w:rStyle w:val="afc"/>
                <w:b w:val="0"/>
                <w:sz w:val="24"/>
                <w:szCs w:val="24"/>
              </w:rPr>
              <w:t>шкала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7D14" w:rsidRPr="004E0E3B" w:rsidRDefault="000E7D14" w:rsidP="00DE77AE">
            <w:pPr>
              <w:pStyle w:val="61"/>
              <w:shd w:val="clear" w:color="auto" w:fill="auto"/>
              <w:spacing w:line="240" w:lineRule="auto"/>
              <w:ind w:firstLine="0"/>
              <w:jc w:val="center"/>
              <w:rPr>
                <w:b/>
                <w:sz w:val="24"/>
                <w:szCs w:val="24"/>
              </w:rPr>
            </w:pPr>
            <w:r w:rsidRPr="004E0E3B">
              <w:rPr>
                <w:rStyle w:val="afc"/>
                <w:b w:val="0"/>
                <w:sz w:val="24"/>
                <w:szCs w:val="24"/>
              </w:rPr>
              <w:t>Показатели</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7D14" w:rsidRPr="004E0E3B" w:rsidRDefault="000E7D14" w:rsidP="00DE77AE">
            <w:pPr>
              <w:pStyle w:val="61"/>
              <w:shd w:val="clear" w:color="auto" w:fill="auto"/>
              <w:spacing w:line="240" w:lineRule="auto"/>
              <w:ind w:firstLine="0"/>
              <w:jc w:val="center"/>
              <w:rPr>
                <w:b/>
                <w:sz w:val="24"/>
                <w:szCs w:val="24"/>
              </w:rPr>
            </w:pPr>
            <w:r w:rsidRPr="004E0E3B">
              <w:rPr>
                <w:rStyle w:val="afc"/>
                <w:b w:val="0"/>
                <w:sz w:val="24"/>
                <w:szCs w:val="24"/>
              </w:rPr>
              <w:t>Критерии</w:t>
            </w:r>
          </w:p>
        </w:tc>
      </w:tr>
      <w:tr w:rsidR="000E7D14" w:rsidRPr="007D5810" w:rsidTr="00DE77AE">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0E7D14" w:rsidRPr="003C4779" w:rsidRDefault="000E7D14" w:rsidP="00DE77AE">
            <w:pPr>
              <w:pStyle w:val="61"/>
              <w:shd w:val="clear" w:color="auto" w:fill="auto"/>
              <w:spacing w:line="240" w:lineRule="auto"/>
              <w:ind w:firstLine="0"/>
              <w:jc w:val="left"/>
              <w:rPr>
                <w:sz w:val="24"/>
                <w:szCs w:val="24"/>
              </w:rPr>
            </w:pPr>
            <w:r w:rsidRPr="003C4779">
              <w:rPr>
                <w:sz w:val="24"/>
                <w:szCs w:val="24"/>
              </w:rPr>
              <w:t>Отлично</w:t>
            </w:r>
          </w:p>
          <w:p w:rsidR="000E7D14" w:rsidRPr="003C4779" w:rsidRDefault="000E7D14" w:rsidP="00DE77AE">
            <w:pPr>
              <w:pStyle w:val="61"/>
              <w:shd w:val="clear" w:color="auto" w:fill="auto"/>
              <w:spacing w:line="240" w:lineRule="auto"/>
              <w:ind w:firstLine="0"/>
              <w:jc w:val="left"/>
              <w:rPr>
                <w:sz w:val="24"/>
                <w:szCs w:val="24"/>
              </w:rPr>
            </w:pPr>
          </w:p>
        </w:tc>
        <w:tc>
          <w:tcPr>
            <w:tcW w:w="2151" w:type="pct"/>
            <w:gridSpan w:val="2"/>
            <w:vMerge w:val="restart"/>
            <w:tcBorders>
              <w:top w:val="single" w:sz="4" w:space="0" w:color="auto"/>
              <w:left w:val="single" w:sz="4" w:space="0" w:color="auto"/>
              <w:right w:val="single" w:sz="4" w:space="0" w:color="auto"/>
            </w:tcBorders>
            <w:shd w:val="clear" w:color="auto" w:fill="auto"/>
          </w:tcPr>
          <w:p w:rsidR="000E7D14" w:rsidRPr="004E0E3B" w:rsidRDefault="000E7D14" w:rsidP="00DE77AE">
            <w:pPr>
              <w:pStyle w:val="61"/>
              <w:numPr>
                <w:ilvl w:val="0"/>
                <w:numId w:val="17"/>
              </w:numPr>
              <w:shd w:val="clear" w:color="auto" w:fill="auto"/>
              <w:tabs>
                <w:tab w:val="left" w:pos="448"/>
              </w:tabs>
              <w:spacing w:line="240" w:lineRule="auto"/>
              <w:ind w:left="23" w:firstLine="0"/>
              <w:jc w:val="left"/>
              <w:rPr>
                <w:sz w:val="24"/>
                <w:szCs w:val="24"/>
              </w:rPr>
            </w:pPr>
            <w:r w:rsidRPr="004E0E3B">
              <w:rPr>
                <w:rStyle w:val="35"/>
                <w:sz w:val="24"/>
                <w:szCs w:val="24"/>
                <w:u w:val="none"/>
              </w:rPr>
              <w:t>Полнота выполнения тестовых заданий.</w:t>
            </w:r>
          </w:p>
          <w:p w:rsidR="000E7D14" w:rsidRPr="004E0E3B" w:rsidRDefault="000E7D14" w:rsidP="00DE77AE">
            <w:pPr>
              <w:pStyle w:val="61"/>
              <w:numPr>
                <w:ilvl w:val="0"/>
                <w:numId w:val="17"/>
              </w:numPr>
              <w:shd w:val="clear" w:color="auto" w:fill="auto"/>
              <w:tabs>
                <w:tab w:val="left" w:pos="448"/>
              </w:tabs>
              <w:spacing w:line="240" w:lineRule="auto"/>
              <w:ind w:left="23" w:firstLine="0"/>
              <w:jc w:val="left"/>
              <w:rPr>
                <w:sz w:val="24"/>
                <w:szCs w:val="24"/>
              </w:rPr>
            </w:pPr>
            <w:r w:rsidRPr="004E0E3B">
              <w:rPr>
                <w:rStyle w:val="35"/>
                <w:sz w:val="24"/>
                <w:szCs w:val="24"/>
                <w:u w:val="none"/>
              </w:rPr>
              <w:t>Своевременность выполнения.</w:t>
            </w:r>
          </w:p>
          <w:p w:rsidR="000E7D14" w:rsidRPr="004E0E3B" w:rsidRDefault="000E7D14" w:rsidP="00DE77AE">
            <w:pPr>
              <w:pStyle w:val="61"/>
              <w:numPr>
                <w:ilvl w:val="0"/>
                <w:numId w:val="17"/>
              </w:numPr>
              <w:shd w:val="clear" w:color="auto" w:fill="auto"/>
              <w:tabs>
                <w:tab w:val="left" w:pos="448"/>
                <w:tab w:val="left" w:pos="475"/>
              </w:tabs>
              <w:spacing w:line="240" w:lineRule="auto"/>
              <w:ind w:left="23" w:firstLine="0"/>
              <w:jc w:val="left"/>
              <w:rPr>
                <w:sz w:val="24"/>
                <w:szCs w:val="24"/>
              </w:rPr>
            </w:pPr>
            <w:r w:rsidRPr="004E0E3B">
              <w:rPr>
                <w:rStyle w:val="35"/>
                <w:sz w:val="24"/>
                <w:szCs w:val="24"/>
                <w:u w:val="none"/>
              </w:rPr>
              <w:t xml:space="preserve">Правильность ответов на </w:t>
            </w:r>
            <w:r w:rsidRPr="004E0E3B">
              <w:rPr>
                <w:rStyle w:val="35"/>
                <w:sz w:val="24"/>
                <w:szCs w:val="24"/>
                <w:u w:val="none"/>
              </w:rPr>
              <w:lastRenderedPageBreak/>
              <w:t>вопросы.</w:t>
            </w:r>
          </w:p>
          <w:p w:rsidR="000E7D14" w:rsidRPr="004E0E3B" w:rsidRDefault="000E7D14" w:rsidP="00DE77AE">
            <w:pPr>
              <w:pStyle w:val="61"/>
              <w:numPr>
                <w:ilvl w:val="0"/>
                <w:numId w:val="17"/>
              </w:numPr>
              <w:shd w:val="clear" w:color="auto" w:fill="auto"/>
              <w:tabs>
                <w:tab w:val="left" w:pos="448"/>
              </w:tabs>
              <w:spacing w:line="240" w:lineRule="auto"/>
              <w:ind w:left="23" w:firstLine="0"/>
              <w:jc w:val="left"/>
              <w:rPr>
                <w:sz w:val="24"/>
                <w:szCs w:val="24"/>
              </w:rPr>
            </w:pPr>
            <w:r w:rsidRPr="004E0E3B">
              <w:rPr>
                <w:rStyle w:val="35"/>
                <w:sz w:val="24"/>
                <w:szCs w:val="24"/>
                <w:u w:val="none"/>
              </w:rPr>
              <w:t>Самостоятельность тестирования.</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0E7D14" w:rsidRPr="004E0E3B" w:rsidRDefault="000E7D14" w:rsidP="00DE77AE">
            <w:pPr>
              <w:pStyle w:val="61"/>
              <w:shd w:val="clear" w:color="auto" w:fill="auto"/>
              <w:spacing w:line="240" w:lineRule="auto"/>
              <w:ind w:left="68" w:firstLine="0"/>
              <w:jc w:val="left"/>
              <w:rPr>
                <w:sz w:val="24"/>
                <w:szCs w:val="24"/>
              </w:rPr>
            </w:pPr>
            <w:r w:rsidRPr="004E0E3B">
              <w:rPr>
                <w:rStyle w:val="35"/>
                <w:sz w:val="24"/>
                <w:szCs w:val="24"/>
                <w:u w:val="none"/>
              </w:rPr>
              <w:lastRenderedPageBreak/>
              <w:t>Выполнено самостоятельно более 86 % заданий предложенного теста в течении установленного времени.</w:t>
            </w:r>
          </w:p>
        </w:tc>
      </w:tr>
      <w:tr w:rsidR="000E7D14" w:rsidRPr="007D5810" w:rsidTr="00DE77AE">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0E7D14" w:rsidRPr="003C4779" w:rsidRDefault="000E7D14" w:rsidP="00DE77AE">
            <w:pPr>
              <w:pStyle w:val="61"/>
              <w:shd w:val="clear" w:color="auto" w:fill="auto"/>
              <w:spacing w:line="240" w:lineRule="auto"/>
              <w:ind w:firstLine="0"/>
              <w:jc w:val="left"/>
              <w:rPr>
                <w:sz w:val="24"/>
                <w:szCs w:val="24"/>
              </w:rPr>
            </w:pPr>
            <w:r w:rsidRPr="003C4779">
              <w:rPr>
                <w:sz w:val="24"/>
                <w:szCs w:val="24"/>
              </w:rPr>
              <w:lastRenderedPageBreak/>
              <w:t>Хорошо</w:t>
            </w:r>
          </w:p>
          <w:p w:rsidR="000E7D14" w:rsidRPr="003C4779" w:rsidRDefault="000E7D14" w:rsidP="00DE77AE">
            <w:pPr>
              <w:pStyle w:val="61"/>
              <w:shd w:val="clear" w:color="auto" w:fill="auto"/>
              <w:spacing w:line="240" w:lineRule="auto"/>
              <w:ind w:firstLine="0"/>
              <w:jc w:val="left"/>
              <w:rPr>
                <w:sz w:val="24"/>
                <w:szCs w:val="24"/>
              </w:rPr>
            </w:pPr>
          </w:p>
        </w:tc>
        <w:tc>
          <w:tcPr>
            <w:tcW w:w="2151" w:type="pct"/>
            <w:gridSpan w:val="2"/>
            <w:vMerge/>
            <w:tcBorders>
              <w:left w:val="single" w:sz="4" w:space="0" w:color="auto"/>
              <w:right w:val="single" w:sz="4" w:space="0" w:color="auto"/>
            </w:tcBorders>
            <w:shd w:val="clear" w:color="auto" w:fill="auto"/>
          </w:tcPr>
          <w:p w:rsidR="000E7D14" w:rsidRPr="00EC0A07" w:rsidRDefault="000E7D14" w:rsidP="00DE77AE">
            <w:pPr>
              <w:spacing w:after="0" w:line="240" w:lineRule="auto"/>
              <w:jc w:val="both"/>
              <w:rPr>
                <w:rFonts w:ascii="Times New Roman" w:eastAsia="Calibri" w:hAnsi="Times New Roman" w:cs="Times New Roman"/>
                <w:sz w:val="24"/>
                <w:szCs w:val="24"/>
              </w:rPr>
            </w:pP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0E7D14" w:rsidRPr="004E0E3B" w:rsidRDefault="000E7D14" w:rsidP="00DE77AE">
            <w:pPr>
              <w:pStyle w:val="61"/>
              <w:shd w:val="clear" w:color="auto" w:fill="auto"/>
              <w:spacing w:line="240" w:lineRule="auto"/>
              <w:ind w:left="68" w:firstLine="0"/>
              <w:jc w:val="left"/>
              <w:rPr>
                <w:sz w:val="24"/>
                <w:szCs w:val="24"/>
              </w:rPr>
            </w:pPr>
            <w:r w:rsidRPr="004E0E3B">
              <w:rPr>
                <w:rStyle w:val="35"/>
                <w:sz w:val="24"/>
                <w:szCs w:val="24"/>
                <w:u w:val="none"/>
              </w:rPr>
              <w:t>Выполнено самостоятельно от 71 до 85  % заданий предложенного теста в течении установленного времени.</w:t>
            </w:r>
          </w:p>
        </w:tc>
      </w:tr>
      <w:tr w:rsidR="000E7D14" w:rsidRPr="007D5810" w:rsidTr="00DE77AE">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0E7D14" w:rsidRPr="003C4779" w:rsidRDefault="000E7D14" w:rsidP="00DE77AE">
            <w:pPr>
              <w:pStyle w:val="61"/>
              <w:shd w:val="clear" w:color="auto" w:fill="auto"/>
              <w:spacing w:line="240" w:lineRule="auto"/>
              <w:ind w:firstLine="0"/>
              <w:jc w:val="left"/>
              <w:rPr>
                <w:sz w:val="24"/>
                <w:szCs w:val="24"/>
              </w:rPr>
            </w:pPr>
            <w:r w:rsidRPr="003C4779">
              <w:rPr>
                <w:sz w:val="24"/>
                <w:szCs w:val="24"/>
              </w:rPr>
              <w:lastRenderedPageBreak/>
              <w:t>Удовлетворительно</w:t>
            </w:r>
          </w:p>
          <w:p w:rsidR="000E7D14" w:rsidRPr="003C4779" w:rsidRDefault="000E7D14" w:rsidP="00DE77AE">
            <w:pPr>
              <w:pStyle w:val="61"/>
              <w:shd w:val="clear" w:color="auto" w:fill="auto"/>
              <w:spacing w:line="240" w:lineRule="auto"/>
              <w:ind w:firstLine="0"/>
              <w:jc w:val="left"/>
              <w:rPr>
                <w:sz w:val="24"/>
                <w:szCs w:val="24"/>
              </w:rPr>
            </w:pPr>
          </w:p>
        </w:tc>
        <w:tc>
          <w:tcPr>
            <w:tcW w:w="2151" w:type="pct"/>
            <w:gridSpan w:val="2"/>
            <w:vMerge/>
            <w:tcBorders>
              <w:left w:val="single" w:sz="4" w:space="0" w:color="auto"/>
              <w:right w:val="single" w:sz="4" w:space="0" w:color="auto"/>
            </w:tcBorders>
            <w:shd w:val="clear" w:color="auto" w:fill="auto"/>
          </w:tcPr>
          <w:p w:rsidR="000E7D14" w:rsidRPr="00EC0A07" w:rsidRDefault="000E7D14" w:rsidP="00DE77AE">
            <w:pPr>
              <w:spacing w:after="0" w:line="240" w:lineRule="auto"/>
              <w:jc w:val="both"/>
              <w:rPr>
                <w:rFonts w:ascii="Times New Roman" w:eastAsia="Calibri" w:hAnsi="Times New Roman" w:cs="Times New Roman"/>
                <w:sz w:val="24"/>
                <w:szCs w:val="24"/>
              </w:rPr>
            </w:pP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0E7D14" w:rsidRPr="004E0E3B" w:rsidRDefault="000E7D14" w:rsidP="00DE77AE">
            <w:pPr>
              <w:pStyle w:val="61"/>
              <w:shd w:val="clear" w:color="auto" w:fill="auto"/>
              <w:spacing w:line="240" w:lineRule="auto"/>
              <w:ind w:left="68" w:firstLine="0"/>
              <w:jc w:val="left"/>
              <w:rPr>
                <w:sz w:val="24"/>
                <w:szCs w:val="24"/>
              </w:rPr>
            </w:pPr>
            <w:r w:rsidRPr="004E0E3B">
              <w:rPr>
                <w:rStyle w:val="35"/>
                <w:sz w:val="24"/>
                <w:szCs w:val="24"/>
                <w:u w:val="none"/>
              </w:rPr>
              <w:t>Выполнено самостоятельно от 55 до 70  % заданий предложенного теста в течении установленного времени.</w:t>
            </w:r>
          </w:p>
        </w:tc>
      </w:tr>
      <w:tr w:rsidR="000E7D14" w:rsidRPr="007D5810" w:rsidTr="00DE77AE">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0E7D14" w:rsidRPr="003C4779" w:rsidRDefault="000E7D14" w:rsidP="00DE77AE">
            <w:pPr>
              <w:pStyle w:val="61"/>
              <w:shd w:val="clear" w:color="auto" w:fill="auto"/>
              <w:spacing w:line="240" w:lineRule="auto"/>
              <w:ind w:firstLine="0"/>
              <w:jc w:val="left"/>
              <w:rPr>
                <w:sz w:val="24"/>
                <w:szCs w:val="24"/>
              </w:rPr>
            </w:pPr>
            <w:r w:rsidRPr="003C4779">
              <w:rPr>
                <w:sz w:val="24"/>
                <w:szCs w:val="24"/>
              </w:rPr>
              <w:t>Неудовлетвори</w:t>
            </w:r>
            <w:r w:rsidRPr="003C4779">
              <w:rPr>
                <w:sz w:val="24"/>
                <w:szCs w:val="24"/>
              </w:rPr>
              <w:softHyphen/>
              <w:t xml:space="preserve">тельно </w:t>
            </w:r>
          </w:p>
        </w:tc>
        <w:tc>
          <w:tcPr>
            <w:tcW w:w="2151" w:type="pct"/>
            <w:gridSpan w:val="2"/>
            <w:vMerge/>
            <w:tcBorders>
              <w:left w:val="single" w:sz="4" w:space="0" w:color="auto"/>
              <w:bottom w:val="single" w:sz="4" w:space="0" w:color="auto"/>
              <w:right w:val="single" w:sz="4" w:space="0" w:color="auto"/>
            </w:tcBorders>
            <w:shd w:val="clear" w:color="auto" w:fill="auto"/>
          </w:tcPr>
          <w:p w:rsidR="000E7D14" w:rsidRPr="00EC0A07" w:rsidRDefault="000E7D14" w:rsidP="00DE77AE">
            <w:pPr>
              <w:spacing w:after="0" w:line="240" w:lineRule="auto"/>
              <w:jc w:val="both"/>
              <w:rPr>
                <w:rFonts w:ascii="Times New Roman" w:eastAsia="Calibri" w:hAnsi="Times New Roman" w:cs="Times New Roman"/>
                <w:sz w:val="24"/>
                <w:szCs w:val="24"/>
              </w:rPr>
            </w:pP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0E7D14" w:rsidRPr="004E0E3B" w:rsidRDefault="000E7D14" w:rsidP="00DE77AE">
            <w:pPr>
              <w:pStyle w:val="61"/>
              <w:shd w:val="clear" w:color="auto" w:fill="auto"/>
              <w:spacing w:line="240" w:lineRule="auto"/>
              <w:ind w:left="68" w:firstLine="0"/>
              <w:jc w:val="left"/>
              <w:rPr>
                <w:sz w:val="24"/>
                <w:szCs w:val="24"/>
              </w:rPr>
            </w:pPr>
            <w:r w:rsidRPr="004E0E3B">
              <w:rPr>
                <w:rStyle w:val="35"/>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Default="000E7D14" w:rsidP="00AF6FA6">
      <w:pPr>
        <w:pStyle w:val="ad"/>
        <w:suppressLineNumbers/>
        <w:spacing w:after="0" w:line="240" w:lineRule="auto"/>
        <w:ind w:firstLine="709"/>
        <w:jc w:val="both"/>
        <w:rPr>
          <w:rFonts w:ascii="Times New Roman" w:hAnsi="Times New Roman" w:cs="Times New Roman"/>
          <w:b/>
          <w:sz w:val="24"/>
          <w:szCs w:val="24"/>
        </w:rPr>
      </w:pPr>
    </w:p>
    <w:p w:rsidR="000E7D14" w:rsidRPr="00AF6FA6" w:rsidRDefault="000E7D14" w:rsidP="00AF6FA6">
      <w:pPr>
        <w:pStyle w:val="ad"/>
        <w:suppressLineNumbers/>
        <w:spacing w:after="0" w:line="240" w:lineRule="auto"/>
        <w:ind w:firstLine="709"/>
        <w:jc w:val="both"/>
        <w:rPr>
          <w:rFonts w:ascii="Times New Roman" w:hAnsi="Times New Roman" w:cs="Times New Roman"/>
          <w:b/>
          <w:sz w:val="24"/>
          <w:szCs w:val="24"/>
        </w:rPr>
      </w:pPr>
    </w:p>
    <w:p w:rsidR="00EB10CB" w:rsidRPr="006E4CF8" w:rsidRDefault="00EB10CB" w:rsidP="00EB10CB">
      <w:pPr>
        <w:rPr>
          <w:spacing w:val="-1"/>
          <w:sz w:val="24"/>
          <w:szCs w:val="24"/>
          <w:lang w:eastAsia="ru-RU"/>
        </w:rPr>
      </w:pPr>
      <w:bookmarkStart w:id="1" w:name="_GoBack"/>
      <w:bookmarkEnd w:id="0"/>
      <w:bookmarkEnd w:id="1"/>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sectPr w:rsidR="004638D1" w:rsidRPr="006E4CF8" w:rsidSect="00847AD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DC" w:rsidRDefault="008B3ADC" w:rsidP="00847ADE">
      <w:pPr>
        <w:spacing w:after="0" w:line="240" w:lineRule="auto"/>
      </w:pPr>
      <w:r>
        <w:separator/>
      </w:r>
    </w:p>
  </w:endnote>
  <w:endnote w:type="continuationSeparator" w:id="0">
    <w:p w:rsidR="008B3ADC" w:rsidRDefault="008B3ADC" w:rsidP="0084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 w:name="Segoe Script">
    <w:panose1 w:val="030B0504020000000003"/>
    <w:charset w:val="CC"/>
    <w:family w:val="script"/>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2329"/>
      <w:docPartObj>
        <w:docPartGallery w:val="Page Numbers (Bottom of Page)"/>
        <w:docPartUnique/>
      </w:docPartObj>
    </w:sdtPr>
    <w:sdtEndPr/>
    <w:sdtContent>
      <w:p w:rsidR="009C51B7" w:rsidRDefault="00837327">
        <w:pPr>
          <w:pStyle w:val="a8"/>
          <w:jc w:val="center"/>
        </w:pPr>
        <w:r w:rsidRPr="006E4CF8">
          <w:rPr>
            <w:rFonts w:ascii="Times New Roman" w:hAnsi="Times New Roman" w:cs="Times New Roman"/>
            <w:sz w:val="20"/>
            <w:szCs w:val="20"/>
          </w:rPr>
          <w:fldChar w:fldCharType="begin"/>
        </w:r>
        <w:r w:rsidR="009C51B7" w:rsidRPr="006E4CF8">
          <w:rPr>
            <w:rFonts w:ascii="Times New Roman" w:hAnsi="Times New Roman" w:cs="Times New Roman"/>
            <w:sz w:val="20"/>
            <w:szCs w:val="20"/>
          </w:rPr>
          <w:instrText xml:space="preserve"> PAGE   \* MERGEFORMAT </w:instrText>
        </w:r>
        <w:r w:rsidRPr="006E4CF8">
          <w:rPr>
            <w:rFonts w:ascii="Times New Roman" w:hAnsi="Times New Roman" w:cs="Times New Roman"/>
            <w:sz w:val="20"/>
            <w:szCs w:val="20"/>
          </w:rPr>
          <w:fldChar w:fldCharType="separate"/>
        </w:r>
        <w:r w:rsidR="000E7D14">
          <w:rPr>
            <w:rFonts w:ascii="Times New Roman" w:hAnsi="Times New Roman" w:cs="Times New Roman"/>
            <w:noProof/>
            <w:sz w:val="20"/>
            <w:szCs w:val="20"/>
          </w:rPr>
          <w:t>25</w:t>
        </w:r>
        <w:r w:rsidRPr="006E4CF8">
          <w:rPr>
            <w:rFonts w:ascii="Times New Roman" w:hAnsi="Times New Roman" w:cs="Times New Roman"/>
            <w:sz w:val="20"/>
            <w:szCs w:val="20"/>
          </w:rPr>
          <w:fldChar w:fldCharType="end"/>
        </w:r>
      </w:p>
    </w:sdtContent>
  </w:sdt>
  <w:p w:rsidR="009C51B7" w:rsidRDefault="009C51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DC" w:rsidRDefault="008B3ADC" w:rsidP="00847ADE">
      <w:pPr>
        <w:spacing w:after="0" w:line="240" w:lineRule="auto"/>
      </w:pPr>
      <w:r>
        <w:separator/>
      </w:r>
    </w:p>
  </w:footnote>
  <w:footnote w:type="continuationSeparator" w:id="0">
    <w:p w:rsidR="008B3ADC" w:rsidRDefault="008B3ADC" w:rsidP="00847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A7663"/>
    <w:multiLevelType w:val="hybridMultilevel"/>
    <w:tmpl w:val="0992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674F34"/>
    <w:multiLevelType w:val="hybridMultilevel"/>
    <w:tmpl w:val="6B3EB3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E26EC4"/>
    <w:multiLevelType w:val="hybridMultilevel"/>
    <w:tmpl w:val="27CE511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573570"/>
    <w:multiLevelType w:val="multilevel"/>
    <w:tmpl w:val="83A2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60C23CA"/>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6EC00D2A"/>
    <w:multiLevelType w:val="hybridMultilevel"/>
    <w:tmpl w:val="961408E0"/>
    <w:lvl w:ilvl="0" w:tplc="59F22A2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4EB26F8"/>
    <w:multiLevelType w:val="hybridMultilevel"/>
    <w:tmpl w:val="53BA702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14367A"/>
    <w:multiLevelType w:val="hybridMultilevel"/>
    <w:tmpl w:val="3F9E1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9"/>
  </w:num>
  <w:num w:numId="10">
    <w:abstractNumId w:val="6"/>
  </w:num>
  <w:num w:numId="11">
    <w:abstractNumId w:val="11"/>
    <w:lvlOverride w:ilvl="0">
      <w:startOverride w:val="5"/>
    </w:lvlOverride>
  </w:num>
  <w:num w:numId="12">
    <w:abstractNumId w:val="14"/>
  </w:num>
  <w:num w:numId="13">
    <w:abstractNumId w:val="4"/>
  </w:num>
  <w:num w:numId="14">
    <w:abstractNumId w:val="5"/>
  </w:num>
  <w:num w:numId="15">
    <w:abstractNumId w:val="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4ECA"/>
    <w:rsid w:val="00016F88"/>
    <w:rsid w:val="000857AC"/>
    <w:rsid w:val="000B7098"/>
    <w:rsid w:val="000D54ED"/>
    <w:rsid w:val="000E7D14"/>
    <w:rsid w:val="001001EA"/>
    <w:rsid w:val="00106D12"/>
    <w:rsid w:val="0015339A"/>
    <w:rsid w:val="001921B9"/>
    <w:rsid w:val="001A05FB"/>
    <w:rsid w:val="001D453F"/>
    <w:rsid w:val="001D7D7D"/>
    <w:rsid w:val="00211F06"/>
    <w:rsid w:val="0024030E"/>
    <w:rsid w:val="002656DC"/>
    <w:rsid w:val="002908F9"/>
    <w:rsid w:val="002A43E1"/>
    <w:rsid w:val="002B3D55"/>
    <w:rsid w:val="002C2927"/>
    <w:rsid w:val="002C29E1"/>
    <w:rsid w:val="002D0A59"/>
    <w:rsid w:val="002E5C22"/>
    <w:rsid w:val="003039DB"/>
    <w:rsid w:val="00325AEF"/>
    <w:rsid w:val="00366A7C"/>
    <w:rsid w:val="00370434"/>
    <w:rsid w:val="003B0EA2"/>
    <w:rsid w:val="00415F7F"/>
    <w:rsid w:val="004253D8"/>
    <w:rsid w:val="00460756"/>
    <w:rsid w:val="00463409"/>
    <w:rsid w:val="004638D1"/>
    <w:rsid w:val="00481A88"/>
    <w:rsid w:val="004D144C"/>
    <w:rsid w:val="004E0E3B"/>
    <w:rsid w:val="004F3A6E"/>
    <w:rsid w:val="00521003"/>
    <w:rsid w:val="005219EF"/>
    <w:rsid w:val="0052398D"/>
    <w:rsid w:val="005478CE"/>
    <w:rsid w:val="0057331D"/>
    <w:rsid w:val="00574C2B"/>
    <w:rsid w:val="005B2791"/>
    <w:rsid w:val="005C0893"/>
    <w:rsid w:val="005D3240"/>
    <w:rsid w:val="0063401F"/>
    <w:rsid w:val="00687EA4"/>
    <w:rsid w:val="006A3D65"/>
    <w:rsid w:val="006B33C1"/>
    <w:rsid w:val="006B5ABB"/>
    <w:rsid w:val="006C4E7E"/>
    <w:rsid w:val="006C63FF"/>
    <w:rsid w:val="006E4CF8"/>
    <w:rsid w:val="00711970"/>
    <w:rsid w:val="0071564A"/>
    <w:rsid w:val="007171A8"/>
    <w:rsid w:val="00722201"/>
    <w:rsid w:val="0076279E"/>
    <w:rsid w:val="00790284"/>
    <w:rsid w:val="00793229"/>
    <w:rsid w:val="007A1B37"/>
    <w:rsid w:val="007D5810"/>
    <w:rsid w:val="0080487D"/>
    <w:rsid w:val="00837327"/>
    <w:rsid w:val="00847ADE"/>
    <w:rsid w:val="00857940"/>
    <w:rsid w:val="00861312"/>
    <w:rsid w:val="00875181"/>
    <w:rsid w:val="00891C3A"/>
    <w:rsid w:val="008B3ADC"/>
    <w:rsid w:val="008C10FE"/>
    <w:rsid w:val="008C60C4"/>
    <w:rsid w:val="008D07DA"/>
    <w:rsid w:val="008E1C86"/>
    <w:rsid w:val="008E3A72"/>
    <w:rsid w:val="0094274A"/>
    <w:rsid w:val="009721A1"/>
    <w:rsid w:val="00974ECA"/>
    <w:rsid w:val="009A2176"/>
    <w:rsid w:val="009C3AF8"/>
    <w:rsid w:val="009C51B7"/>
    <w:rsid w:val="009E35B3"/>
    <w:rsid w:val="009F281C"/>
    <w:rsid w:val="009F578F"/>
    <w:rsid w:val="00A244C6"/>
    <w:rsid w:val="00A62333"/>
    <w:rsid w:val="00A7415C"/>
    <w:rsid w:val="00AB281B"/>
    <w:rsid w:val="00AB66A1"/>
    <w:rsid w:val="00AE2AC5"/>
    <w:rsid w:val="00AE62CE"/>
    <w:rsid w:val="00AF6FA6"/>
    <w:rsid w:val="00B85CB4"/>
    <w:rsid w:val="00BD3C2E"/>
    <w:rsid w:val="00C20B06"/>
    <w:rsid w:val="00C25612"/>
    <w:rsid w:val="00C31EDC"/>
    <w:rsid w:val="00C40B41"/>
    <w:rsid w:val="00C44080"/>
    <w:rsid w:val="00C52BA7"/>
    <w:rsid w:val="00C70386"/>
    <w:rsid w:val="00C86519"/>
    <w:rsid w:val="00C97074"/>
    <w:rsid w:val="00CE7341"/>
    <w:rsid w:val="00D0478B"/>
    <w:rsid w:val="00D10711"/>
    <w:rsid w:val="00D27417"/>
    <w:rsid w:val="00D64D72"/>
    <w:rsid w:val="00D775DA"/>
    <w:rsid w:val="00D93E73"/>
    <w:rsid w:val="00DD3713"/>
    <w:rsid w:val="00E02306"/>
    <w:rsid w:val="00E754B2"/>
    <w:rsid w:val="00EB018D"/>
    <w:rsid w:val="00EB10CB"/>
    <w:rsid w:val="00EC0A07"/>
    <w:rsid w:val="00EE2DDF"/>
    <w:rsid w:val="00EE45B7"/>
    <w:rsid w:val="00F065DC"/>
    <w:rsid w:val="00F360A6"/>
    <w:rsid w:val="00F613F3"/>
    <w:rsid w:val="00F62AB2"/>
    <w:rsid w:val="00F65471"/>
    <w:rsid w:val="00FB0621"/>
    <w:rsid w:val="00FB643A"/>
    <w:rsid w:val="00FB715E"/>
    <w:rsid w:val="00FC637A"/>
    <w:rsid w:val="00FD7DA4"/>
    <w:rsid w:val="00FF5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DA"/>
  </w:style>
  <w:style w:type="paragraph" w:styleId="1">
    <w:name w:val="heading 1"/>
    <w:basedOn w:val="a"/>
    <w:next w:val="a"/>
    <w:link w:val="10"/>
    <w:uiPriority w:val="9"/>
    <w:qFormat/>
    <w:rsid w:val="00790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0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02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7331D"/>
    <w:pPr>
      <w:keepNext/>
      <w:spacing w:after="0" w:line="240" w:lineRule="auto"/>
      <w:ind w:left="720" w:right="-74" w:firstLine="720"/>
      <w:jc w:val="both"/>
      <w:outlineLvl w:val="3"/>
    </w:pPr>
    <w:rPr>
      <w:rFonts w:ascii="Times New Roman" w:eastAsia="Times New Roman" w:hAnsi="Times New Roman" w:cs="Times New Roman"/>
      <w:b/>
      <w:bCs/>
      <w:snapToGrid w:val="0"/>
      <w:sz w:val="28"/>
      <w:szCs w:val="20"/>
      <w:lang w:eastAsia="ru-RU"/>
    </w:rPr>
  </w:style>
  <w:style w:type="paragraph" w:styleId="6">
    <w:name w:val="heading 6"/>
    <w:basedOn w:val="a"/>
    <w:next w:val="a"/>
    <w:link w:val="60"/>
    <w:uiPriority w:val="9"/>
    <w:semiHidden/>
    <w:unhideWhenUsed/>
    <w:qFormat/>
    <w:rsid w:val="004607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E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D453F"/>
    <w:pPr>
      <w:ind w:left="720"/>
      <w:contextualSpacing/>
    </w:pPr>
  </w:style>
  <w:style w:type="paragraph" w:styleId="a6">
    <w:name w:val="header"/>
    <w:basedOn w:val="a"/>
    <w:link w:val="a7"/>
    <w:unhideWhenUsed/>
    <w:rsid w:val="00847ADE"/>
    <w:pPr>
      <w:tabs>
        <w:tab w:val="center" w:pos="4677"/>
        <w:tab w:val="right" w:pos="9355"/>
      </w:tabs>
      <w:spacing w:after="0" w:line="240" w:lineRule="auto"/>
    </w:pPr>
  </w:style>
  <w:style w:type="character" w:customStyle="1" w:styleId="a7">
    <w:name w:val="Верхний колонтитул Знак"/>
    <w:basedOn w:val="a0"/>
    <w:link w:val="a6"/>
    <w:rsid w:val="00847ADE"/>
  </w:style>
  <w:style w:type="paragraph" w:styleId="a8">
    <w:name w:val="footer"/>
    <w:basedOn w:val="a"/>
    <w:link w:val="a9"/>
    <w:uiPriority w:val="99"/>
    <w:unhideWhenUsed/>
    <w:rsid w:val="00847A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7ADE"/>
  </w:style>
  <w:style w:type="character" w:styleId="aa">
    <w:name w:val="Hyperlink"/>
    <w:basedOn w:val="a0"/>
    <w:uiPriority w:val="99"/>
    <w:unhideWhenUsed/>
    <w:rsid w:val="008E3A72"/>
    <w:rPr>
      <w:color w:val="0000FF" w:themeColor="hyperlink"/>
      <w:u w:val="single"/>
    </w:rPr>
  </w:style>
  <w:style w:type="paragraph" w:styleId="ab">
    <w:name w:val="Balloon Text"/>
    <w:basedOn w:val="a"/>
    <w:link w:val="ac"/>
    <w:uiPriority w:val="99"/>
    <w:semiHidden/>
    <w:unhideWhenUsed/>
    <w:rsid w:val="004634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409"/>
    <w:rPr>
      <w:rFonts w:ascii="Tahoma" w:hAnsi="Tahoma" w:cs="Tahoma"/>
      <w:sz w:val="16"/>
      <w:szCs w:val="16"/>
    </w:rPr>
  </w:style>
  <w:style w:type="paragraph" w:styleId="21">
    <w:name w:val="Body Text Indent 2"/>
    <w:basedOn w:val="a"/>
    <w:link w:val="22"/>
    <w:rsid w:val="00325AEF"/>
    <w:pPr>
      <w:spacing w:before="140" w:after="0" w:line="240" w:lineRule="auto"/>
      <w:ind w:firstLine="720"/>
      <w:jc w:val="both"/>
    </w:pPr>
    <w:rPr>
      <w:rFonts w:ascii="Times New Roman" w:eastAsia="Times New Roman" w:hAnsi="Times New Roman" w:cs="Times New Roman"/>
      <w:bCs/>
      <w:sz w:val="28"/>
      <w:szCs w:val="20"/>
      <w:lang w:eastAsia="ru-RU"/>
    </w:rPr>
  </w:style>
  <w:style w:type="character" w:customStyle="1" w:styleId="22">
    <w:name w:val="Основной текст с отступом 2 Знак"/>
    <w:basedOn w:val="a0"/>
    <w:link w:val="21"/>
    <w:rsid w:val="00325AEF"/>
    <w:rPr>
      <w:rFonts w:ascii="Times New Roman" w:eastAsia="Times New Roman" w:hAnsi="Times New Roman" w:cs="Times New Roman"/>
      <w:bCs/>
      <w:sz w:val="28"/>
      <w:szCs w:val="20"/>
      <w:lang w:eastAsia="ru-RU"/>
    </w:rPr>
  </w:style>
  <w:style w:type="paragraph" w:styleId="31">
    <w:name w:val="Body Text Indent 3"/>
    <w:basedOn w:val="a"/>
    <w:link w:val="32"/>
    <w:uiPriority w:val="99"/>
    <w:semiHidden/>
    <w:unhideWhenUsed/>
    <w:rsid w:val="0057331D"/>
    <w:pPr>
      <w:spacing w:after="120"/>
      <w:ind w:left="283"/>
    </w:pPr>
    <w:rPr>
      <w:sz w:val="16"/>
      <w:szCs w:val="16"/>
    </w:rPr>
  </w:style>
  <w:style w:type="character" w:customStyle="1" w:styleId="32">
    <w:name w:val="Основной текст с отступом 3 Знак"/>
    <w:basedOn w:val="a0"/>
    <w:link w:val="31"/>
    <w:uiPriority w:val="99"/>
    <w:semiHidden/>
    <w:rsid w:val="0057331D"/>
    <w:rPr>
      <w:sz w:val="16"/>
      <w:szCs w:val="16"/>
    </w:rPr>
  </w:style>
  <w:style w:type="paragraph" w:styleId="ad">
    <w:name w:val="Body Text Indent"/>
    <w:basedOn w:val="a"/>
    <w:link w:val="ae"/>
    <w:uiPriority w:val="99"/>
    <w:semiHidden/>
    <w:unhideWhenUsed/>
    <w:rsid w:val="0057331D"/>
    <w:pPr>
      <w:spacing w:after="120"/>
      <w:ind w:left="283"/>
    </w:pPr>
  </w:style>
  <w:style w:type="character" w:customStyle="1" w:styleId="ae">
    <w:name w:val="Основной текст с отступом Знак"/>
    <w:basedOn w:val="a0"/>
    <w:link w:val="ad"/>
    <w:uiPriority w:val="99"/>
    <w:semiHidden/>
    <w:rsid w:val="0057331D"/>
  </w:style>
  <w:style w:type="paragraph" w:styleId="af">
    <w:name w:val="Body Text"/>
    <w:basedOn w:val="a"/>
    <w:link w:val="af0"/>
    <w:uiPriority w:val="99"/>
    <w:semiHidden/>
    <w:unhideWhenUsed/>
    <w:rsid w:val="0057331D"/>
    <w:pPr>
      <w:spacing w:after="120"/>
    </w:pPr>
  </w:style>
  <w:style w:type="character" w:customStyle="1" w:styleId="af0">
    <w:name w:val="Основной текст Знак"/>
    <w:basedOn w:val="a0"/>
    <w:link w:val="af"/>
    <w:uiPriority w:val="99"/>
    <w:semiHidden/>
    <w:rsid w:val="0057331D"/>
  </w:style>
  <w:style w:type="character" w:customStyle="1" w:styleId="40">
    <w:name w:val="Заголовок 4 Знак"/>
    <w:basedOn w:val="a0"/>
    <w:link w:val="4"/>
    <w:rsid w:val="0057331D"/>
    <w:rPr>
      <w:rFonts w:ascii="Times New Roman" w:eastAsia="Times New Roman" w:hAnsi="Times New Roman" w:cs="Times New Roman"/>
      <w:b/>
      <w:bCs/>
      <w:snapToGrid w:val="0"/>
      <w:sz w:val="28"/>
      <w:szCs w:val="20"/>
      <w:lang w:eastAsia="ru-RU"/>
    </w:rPr>
  </w:style>
  <w:style w:type="paragraph" w:styleId="33">
    <w:name w:val="Body Text 3"/>
    <w:basedOn w:val="a"/>
    <w:link w:val="34"/>
    <w:rsid w:val="0057331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7331D"/>
    <w:rPr>
      <w:rFonts w:ascii="Times New Roman" w:eastAsia="Times New Roman" w:hAnsi="Times New Roman" w:cs="Times New Roman"/>
      <w:sz w:val="16"/>
      <w:szCs w:val="16"/>
      <w:lang w:eastAsia="ru-RU"/>
    </w:rPr>
  </w:style>
  <w:style w:type="paragraph" w:customStyle="1" w:styleId="ConsNormal">
    <w:name w:val="ConsNormal"/>
    <w:rsid w:val="0057331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5733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
    <w:link w:val="af2"/>
    <w:unhideWhenUsed/>
    <w:rsid w:val="0057331D"/>
    <w:rPr>
      <w:rFonts w:ascii="Calibri" w:eastAsia="Calibri" w:hAnsi="Calibri" w:cs="Times New Roman"/>
      <w:sz w:val="20"/>
      <w:szCs w:val="20"/>
    </w:r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0"/>
    <w:link w:val="af1"/>
    <w:rsid w:val="0057331D"/>
    <w:rPr>
      <w:rFonts w:ascii="Calibri" w:eastAsia="Calibri" w:hAnsi="Calibri" w:cs="Times New Roman"/>
      <w:sz w:val="20"/>
      <w:szCs w:val="20"/>
    </w:rPr>
  </w:style>
  <w:style w:type="paragraph" w:customStyle="1" w:styleId="cauthorname">
    <w:name w:val="c_author_name"/>
    <w:basedOn w:val="a"/>
    <w:rsid w:val="00573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06D12"/>
    <w:rPr>
      <w:b/>
      <w:color w:val="000080"/>
    </w:rPr>
  </w:style>
  <w:style w:type="character" w:styleId="af3">
    <w:name w:val="Strong"/>
    <w:basedOn w:val="a0"/>
    <w:uiPriority w:val="22"/>
    <w:qFormat/>
    <w:rsid w:val="00106D12"/>
    <w:rPr>
      <w:b/>
      <w:bCs/>
    </w:rPr>
  </w:style>
  <w:style w:type="character" w:customStyle="1" w:styleId="da">
    <w:name w:val="da"/>
    <w:basedOn w:val="a0"/>
    <w:rsid w:val="00106D12"/>
  </w:style>
  <w:style w:type="character" w:styleId="af4">
    <w:name w:val="Emphasis"/>
    <w:basedOn w:val="a0"/>
    <w:uiPriority w:val="20"/>
    <w:qFormat/>
    <w:rsid w:val="00106D12"/>
    <w:rPr>
      <w:i/>
      <w:iCs/>
    </w:rPr>
  </w:style>
  <w:style w:type="character" w:customStyle="1" w:styleId="a5">
    <w:name w:val="Абзац списка Знак"/>
    <w:basedOn w:val="a0"/>
    <w:link w:val="a4"/>
    <w:uiPriority w:val="34"/>
    <w:locked/>
    <w:rsid w:val="00106D12"/>
  </w:style>
  <w:style w:type="character" w:customStyle="1" w:styleId="ReportMain">
    <w:name w:val="Report_Main Знак"/>
    <w:link w:val="ReportMain0"/>
    <w:locked/>
    <w:rsid w:val="009F281C"/>
    <w:rPr>
      <w:rFonts w:ascii="Times New Roman" w:hAnsi="Times New Roman" w:cs="Times New Roman"/>
      <w:sz w:val="24"/>
    </w:rPr>
  </w:style>
  <w:style w:type="paragraph" w:customStyle="1" w:styleId="ReportMain0">
    <w:name w:val="Report_Main"/>
    <w:basedOn w:val="a"/>
    <w:link w:val="ReportMain"/>
    <w:rsid w:val="009F281C"/>
    <w:pPr>
      <w:spacing w:after="0" w:line="240" w:lineRule="auto"/>
    </w:pPr>
    <w:rPr>
      <w:rFonts w:ascii="Times New Roman" w:hAnsi="Times New Roman" w:cs="Times New Roman"/>
      <w:sz w:val="24"/>
    </w:rPr>
  </w:style>
  <w:style w:type="character" w:customStyle="1" w:styleId="10">
    <w:name w:val="Заголовок 1 Знак"/>
    <w:basedOn w:val="a0"/>
    <w:link w:val="1"/>
    <w:uiPriority w:val="9"/>
    <w:rsid w:val="007902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02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0284"/>
    <w:rPr>
      <w:rFonts w:asciiTheme="majorHAnsi" w:eastAsiaTheme="majorEastAsia" w:hAnsiTheme="majorHAnsi" w:cstheme="majorBidi"/>
      <w:b/>
      <w:bCs/>
      <w:color w:val="4F81BD" w:themeColor="accent1"/>
    </w:rPr>
  </w:style>
  <w:style w:type="paragraph" w:styleId="af5">
    <w:name w:val="Title"/>
    <w:basedOn w:val="a"/>
    <w:link w:val="af6"/>
    <w:qFormat/>
    <w:rsid w:val="00790284"/>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Название Знак"/>
    <w:basedOn w:val="a0"/>
    <w:link w:val="af5"/>
    <w:rsid w:val="00790284"/>
    <w:rPr>
      <w:rFonts w:ascii="Times New Roman" w:eastAsia="Times New Roman" w:hAnsi="Times New Roman" w:cs="Times New Roman"/>
      <w:sz w:val="28"/>
      <w:szCs w:val="20"/>
      <w:lang w:eastAsia="ru-RU"/>
    </w:rPr>
  </w:style>
  <w:style w:type="paragraph" w:styleId="af7">
    <w:name w:val="Plain Text"/>
    <w:basedOn w:val="a"/>
    <w:link w:val="af8"/>
    <w:rsid w:val="00790284"/>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790284"/>
    <w:rPr>
      <w:rFonts w:ascii="Courier New" w:eastAsia="Times New Roman" w:hAnsi="Courier New" w:cs="Times New Roman"/>
      <w:sz w:val="20"/>
      <w:szCs w:val="20"/>
      <w:lang w:eastAsia="ru-RU"/>
    </w:rPr>
  </w:style>
  <w:style w:type="paragraph" w:styleId="af9">
    <w:name w:val="Normal (Web)"/>
    <w:aliases w:val="ГЋГЎГ»Г·Г­Г»Г© (Web),Обычный (Web)"/>
    <w:basedOn w:val="a"/>
    <w:link w:val="afa"/>
    <w:uiPriority w:val="99"/>
    <w:rsid w:val="00790284"/>
    <w:pPr>
      <w:spacing w:before="120" w:after="0" w:line="240" w:lineRule="auto"/>
      <w:jc w:val="both"/>
    </w:pPr>
    <w:rPr>
      <w:rFonts w:ascii="Verdana" w:eastAsia="Times New Roman" w:hAnsi="Verdana" w:cs="Times New Roman"/>
      <w:color w:val="000000"/>
      <w:sz w:val="16"/>
      <w:szCs w:val="16"/>
      <w:lang w:eastAsia="ru-RU"/>
    </w:rPr>
  </w:style>
  <w:style w:type="paragraph" w:customStyle="1" w:styleId="afb">
    <w:name w:val="юлия"/>
    <w:basedOn w:val="a"/>
    <w:rsid w:val="00790284"/>
    <w:pPr>
      <w:autoSpaceDE w:val="0"/>
      <w:autoSpaceDN w:val="0"/>
      <w:spacing w:after="0" w:line="240" w:lineRule="auto"/>
      <w:ind w:firstLine="720"/>
      <w:jc w:val="both"/>
    </w:pPr>
    <w:rPr>
      <w:rFonts w:ascii="Arial" w:eastAsia="Times New Roman" w:hAnsi="Arial" w:cs="Arial"/>
      <w:kern w:val="28"/>
      <w:sz w:val="24"/>
      <w:szCs w:val="24"/>
      <w:lang w:eastAsia="ru-RU"/>
    </w:rPr>
  </w:style>
  <w:style w:type="paragraph" w:customStyle="1" w:styleId="23">
    <w:name w:val="заголовок 2"/>
    <w:basedOn w:val="a"/>
    <w:next w:val="a"/>
    <w:uiPriority w:val="99"/>
    <w:rsid w:val="00790284"/>
    <w:pPr>
      <w:autoSpaceDE w:val="0"/>
      <w:autoSpaceDN w:val="0"/>
      <w:spacing w:before="240" w:after="60" w:line="240" w:lineRule="auto"/>
      <w:jc w:val="center"/>
    </w:pPr>
    <w:rPr>
      <w:rFonts w:ascii="Arial" w:eastAsia="Times New Roman" w:hAnsi="Arial" w:cs="Arial"/>
      <w:b/>
      <w:bCs/>
      <w:i/>
      <w:iCs/>
      <w:sz w:val="24"/>
      <w:szCs w:val="24"/>
      <w:lang w:eastAsia="ru-RU"/>
    </w:rPr>
  </w:style>
  <w:style w:type="character" w:customStyle="1" w:styleId="blk">
    <w:name w:val="blk"/>
    <w:basedOn w:val="a0"/>
    <w:rsid w:val="00790284"/>
  </w:style>
  <w:style w:type="paragraph" w:customStyle="1" w:styleId="Default">
    <w:name w:val="Default"/>
    <w:rsid w:val="007902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t29">
    <w:name w:val="ft29"/>
    <w:rsid w:val="001001EA"/>
  </w:style>
  <w:style w:type="paragraph" w:customStyle="1" w:styleId="ConsNonformat">
    <w:name w:val="ConsNonformat"/>
    <w:rsid w:val="005B2791"/>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fa">
    <w:name w:val="Обычный (веб) Знак"/>
    <w:aliases w:val="ГЋГЎГ»Г·Г­Г»Г© (Web) Знак,Обычный (Web) Знак"/>
    <w:link w:val="af9"/>
    <w:uiPriority w:val="99"/>
    <w:locked/>
    <w:rsid w:val="009C3AF8"/>
    <w:rPr>
      <w:rFonts w:ascii="Verdana" w:eastAsia="Times New Roman" w:hAnsi="Verdana" w:cs="Times New Roman"/>
      <w:color w:val="000000"/>
      <w:sz w:val="16"/>
      <w:szCs w:val="16"/>
      <w:lang w:eastAsia="ru-RU"/>
    </w:rPr>
  </w:style>
  <w:style w:type="paragraph" w:customStyle="1" w:styleId="ReportHead">
    <w:name w:val="Report_Head"/>
    <w:basedOn w:val="a"/>
    <w:link w:val="ReportHead0"/>
    <w:rsid w:val="00460756"/>
    <w:pPr>
      <w:spacing w:after="0" w:line="240" w:lineRule="auto"/>
      <w:jc w:val="center"/>
    </w:pPr>
    <w:rPr>
      <w:rFonts w:ascii="Times New Roman" w:eastAsia="Calibri" w:hAnsi="Times New Roman" w:cs="Times New Roman"/>
      <w:sz w:val="28"/>
      <w:szCs w:val="20"/>
    </w:rPr>
  </w:style>
  <w:style w:type="character" w:customStyle="1" w:styleId="ReportHead0">
    <w:name w:val="Report_Head Знак"/>
    <w:link w:val="ReportHead"/>
    <w:rsid w:val="00460756"/>
    <w:rPr>
      <w:rFonts w:ascii="Times New Roman" w:eastAsia="Calibri" w:hAnsi="Times New Roman" w:cs="Times New Roman"/>
      <w:sz w:val="28"/>
      <w:szCs w:val="20"/>
    </w:rPr>
  </w:style>
  <w:style w:type="character" w:customStyle="1" w:styleId="60">
    <w:name w:val="Заголовок 6 Знак"/>
    <w:basedOn w:val="a0"/>
    <w:link w:val="6"/>
    <w:uiPriority w:val="9"/>
    <w:semiHidden/>
    <w:rsid w:val="00460756"/>
    <w:rPr>
      <w:rFonts w:asciiTheme="majorHAnsi" w:eastAsiaTheme="majorEastAsia" w:hAnsiTheme="majorHAnsi" w:cstheme="majorBidi"/>
      <w:i/>
      <w:iCs/>
      <w:color w:val="243F60" w:themeColor="accent1" w:themeShade="7F"/>
    </w:rPr>
  </w:style>
  <w:style w:type="paragraph" w:customStyle="1" w:styleId="ConsPlusNonformat">
    <w:name w:val="ConsPlusNonformat"/>
    <w:uiPriority w:val="99"/>
    <w:rsid w:val="00EB10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1">
    <w:name w:val="c1"/>
    <w:basedOn w:val="a0"/>
    <w:rsid w:val="00EB10CB"/>
  </w:style>
  <w:style w:type="paragraph" w:customStyle="1" w:styleId="ConsTitle">
    <w:name w:val="ConsTitle"/>
    <w:rsid w:val="00861312"/>
    <w:pPr>
      <w:widowControl w:val="0"/>
      <w:spacing w:after="0" w:line="240" w:lineRule="auto"/>
    </w:pPr>
    <w:rPr>
      <w:rFonts w:ascii="Arial" w:eastAsia="Times New Roman" w:hAnsi="Arial" w:cs="Times New Roman"/>
      <w:b/>
      <w:sz w:val="16"/>
      <w:szCs w:val="20"/>
      <w:lang w:eastAsia="ru-RU"/>
    </w:rPr>
  </w:style>
  <w:style w:type="paragraph" w:customStyle="1" w:styleId="61">
    <w:name w:val="Основной текст6"/>
    <w:basedOn w:val="a"/>
    <w:rsid w:val="004E0E3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c">
    <w:name w:val="Основной текст + Полужирный"/>
    <w:rsid w:val="004E0E3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35">
    <w:name w:val="Основной текст3"/>
    <w:rsid w:val="004E0E3B"/>
    <w:rPr>
      <w:rFonts w:ascii="Times New Roman" w:hAnsi="Times New Roman" w:cs="Times New Roman" w:hint="default"/>
      <w:color w:val="000000"/>
      <w:spacing w:val="0"/>
      <w:w w:val="100"/>
      <w:position w:val="0"/>
      <w:sz w:val="28"/>
      <w:szCs w:val="28"/>
      <w:u w:val="single"/>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5474">
      <w:bodyDiv w:val="1"/>
      <w:marLeft w:val="0"/>
      <w:marRight w:val="0"/>
      <w:marTop w:val="0"/>
      <w:marBottom w:val="0"/>
      <w:divBdr>
        <w:top w:val="none" w:sz="0" w:space="0" w:color="auto"/>
        <w:left w:val="none" w:sz="0" w:space="0" w:color="auto"/>
        <w:bottom w:val="none" w:sz="0" w:space="0" w:color="auto"/>
        <w:right w:val="none" w:sz="0" w:space="0" w:color="auto"/>
      </w:divBdr>
    </w:div>
    <w:div w:id="378361617">
      <w:bodyDiv w:val="1"/>
      <w:marLeft w:val="0"/>
      <w:marRight w:val="0"/>
      <w:marTop w:val="0"/>
      <w:marBottom w:val="0"/>
      <w:divBdr>
        <w:top w:val="none" w:sz="0" w:space="0" w:color="auto"/>
        <w:left w:val="none" w:sz="0" w:space="0" w:color="auto"/>
        <w:bottom w:val="none" w:sz="0" w:space="0" w:color="auto"/>
        <w:right w:val="none" w:sz="0" w:space="0" w:color="auto"/>
      </w:divBdr>
    </w:div>
    <w:div w:id="389306698">
      <w:bodyDiv w:val="1"/>
      <w:marLeft w:val="0"/>
      <w:marRight w:val="0"/>
      <w:marTop w:val="0"/>
      <w:marBottom w:val="0"/>
      <w:divBdr>
        <w:top w:val="none" w:sz="0" w:space="0" w:color="auto"/>
        <w:left w:val="none" w:sz="0" w:space="0" w:color="auto"/>
        <w:bottom w:val="none" w:sz="0" w:space="0" w:color="auto"/>
        <w:right w:val="none" w:sz="0" w:space="0" w:color="auto"/>
      </w:divBdr>
    </w:div>
    <w:div w:id="578759432">
      <w:bodyDiv w:val="1"/>
      <w:marLeft w:val="0"/>
      <w:marRight w:val="0"/>
      <w:marTop w:val="0"/>
      <w:marBottom w:val="0"/>
      <w:divBdr>
        <w:top w:val="none" w:sz="0" w:space="0" w:color="auto"/>
        <w:left w:val="none" w:sz="0" w:space="0" w:color="auto"/>
        <w:bottom w:val="none" w:sz="0" w:space="0" w:color="auto"/>
        <w:right w:val="none" w:sz="0" w:space="0" w:color="auto"/>
      </w:divBdr>
    </w:div>
    <w:div w:id="1009218630">
      <w:bodyDiv w:val="1"/>
      <w:marLeft w:val="0"/>
      <w:marRight w:val="0"/>
      <w:marTop w:val="0"/>
      <w:marBottom w:val="0"/>
      <w:divBdr>
        <w:top w:val="none" w:sz="0" w:space="0" w:color="auto"/>
        <w:left w:val="none" w:sz="0" w:space="0" w:color="auto"/>
        <w:bottom w:val="none" w:sz="0" w:space="0" w:color="auto"/>
        <w:right w:val="none" w:sz="0" w:space="0" w:color="auto"/>
      </w:divBdr>
    </w:div>
    <w:div w:id="1500462978">
      <w:bodyDiv w:val="1"/>
      <w:marLeft w:val="0"/>
      <w:marRight w:val="0"/>
      <w:marTop w:val="0"/>
      <w:marBottom w:val="0"/>
      <w:divBdr>
        <w:top w:val="none" w:sz="0" w:space="0" w:color="auto"/>
        <w:left w:val="none" w:sz="0" w:space="0" w:color="auto"/>
        <w:bottom w:val="none" w:sz="0" w:space="0" w:color="auto"/>
        <w:right w:val="none" w:sz="0" w:space="0" w:color="auto"/>
      </w:divBdr>
    </w:div>
    <w:div w:id="1591543943">
      <w:bodyDiv w:val="1"/>
      <w:marLeft w:val="0"/>
      <w:marRight w:val="0"/>
      <w:marTop w:val="0"/>
      <w:marBottom w:val="0"/>
      <w:divBdr>
        <w:top w:val="none" w:sz="0" w:space="0" w:color="auto"/>
        <w:left w:val="none" w:sz="0" w:space="0" w:color="auto"/>
        <w:bottom w:val="none" w:sz="0" w:space="0" w:color="auto"/>
        <w:right w:val="none" w:sz="0" w:space="0" w:color="auto"/>
      </w:divBdr>
    </w:div>
    <w:div w:id="1631402163">
      <w:bodyDiv w:val="1"/>
      <w:marLeft w:val="0"/>
      <w:marRight w:val="0"/>
      <w:marTop w:val="0"/>
      <w:marBottom w:val="0"/>
      <w:divBdr>
        <w:top w:val="none" w:sz="0" w:space="0" w:color="auto"/>
        <w:left w:val="none" w:sz="0" w:space="0" w:color="auto"/>
        <w:bottom w:val="none" w:sz="0" w:space="0" w:color="auto"/>
        <w:right w:val="none" w:sz="0" w:space="0" w:color="auto"/>
      </w:divBdr>
    </w:div>
    <w:div w:id="18293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E1C8-4D84-45D8-B7F7-CCB9E0FE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9569</Words>
  <Characters>54549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10</cp:revision>
  <cp:lastPrinted>2019-10-27T02:10:00Z</cp:lastPrinted>
  <dcterms:created xsi:type="dcterms:W3CDTF">2019-10-27T14:39:00Z</dcterms:created>
  <dcterms:modified xsi:type="dcterms:W3CDTF">2021-12-01T13:37:00Z</dcterms:modified>
</cp:coreProperties>
</file>