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высшего образования</w:t>
      </w:r>
    </w:p>
    <w:p w:rsidR="00B5691E" w:rsidRPr="00532E15" w:rsidRDefault="00B5691E" w:rsidP="00B5691E">
      <w:pPr>
        <w:suppressAutoHyphens/>
        <w:spacing w:after="0" w:line="240" w:lineRule="auto"/>
        <w:jc w:val="center"/>
        <w:rPr>
          <w:b/>
          <w:sz w:val="24"/>
        </w:rPr>
      </w:pPr>
      <w:r w:rsidRPr="00532E15">
        <w:rPr>
          <w:b/>
          <w:sz w:val="24"/>
        </w:rPr>
        <w:t>Оренбургского государственного университета</w:t>
      </w:r>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B5691E">
        <w:rPr>
          <w:sz w:val="24"/>
        </w:rPr>
        <w:t>гражданского права и процесса</w:t>
      </w:r>
    </w:p>
    <w:p w:rsidR="00B5691E" w:rsidRDefault="00B5691E" w:rsidP="00B4461B">
      <w:pPr>
        <w:pStyle w:val="ReportHead"/>
        <w:suppressAutoHyphens/>
        <w:rPr>
          <w:sz w:val="24"/>
        </w:rPr>
      </w:pPr>
      <w:r>
        <w:rPr>
          <w:sz w:val="24"/>
        </w:rPr>
        <w:t>Кафедра уголовного права и процесса</w:t>
      </w: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B4461B">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 </w:t>
      </w:r>
      <w:r>
        <w:rPr>
          <w:i/>
          <w:sz w:val="24"/>
          <w:u w:val="single"/>
        </w:rPr>
        <w:tab/>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B4461B" w:rsidP="00B4461B">
      <w:pPr>
        <w:pStyle w:val="ReportHead"/>
        <w:tabs>
          <w:tab w:val="center" w:pos="5272"/>
          <w:tab w:val="right" w:pos="10290"/>
        </w:tabs>
        <w:suppressAutoHyphens/>
        <w:rPr>
          <w:i/>
          <w:sz w:val="24"/>
          <w:u w:val="single"/>
        </w:rPr>
      </w:pPr>
      <w:r>
        <w:rPr>
          <w:i/>
          <w:sz w:val="24"/>
          <w:u w:val="single"/>
        </w:rPr>
        <w:t>Очная</w:t>
      </w:r>
    </w:p>
    <w:p w:rsidR="00B4461B" w:rsidRDefault="00B4461B" w:rsidP="00B4461B">
      <w:pPr>
        <w:pStyle w:val="ReportHead"/>
        <w:tabs>
          <w:tab w:val="center" w:pos="5272"/>
          <w:tab w:val="right" w:pos="10290"/>
        </w:tabs>
        <w:suppressAutoHyphens/>
      </w:pPr>
      <w:bookmarkStart w:id="0" w:name="BookmarkWhereDelChr13"/>
      <w:bookmarkEnd w:id="0"/>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5691E"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2016</w:t>
      </w:r>
    </w:p>
    <w:p w:rsidR="00B4461B" w:rsidRDefault="00B4461B" w:rsidP="00B4461B">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B5691E">
        <w:rPr>
          <w:sz w:val="24"/>
          <w:u w:val="single"/>
        </w:rPr>
        <w:t>гражданского права и процесса, уголовного права и уголовного процесса</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B5691E" w:rsidP="00B5691E">
      <w:pPr>
        <w:pStyle w:val="ReportHead"/>
        <w:tabs>
          <w:tab w:val="left" w:pos="10432"/>
        </w:tabs>
        <w:suppressAutoHyphens/>
        <w:jc w:val="both"/>
        <w:rPr>
          <w:sz w:val="24"/>
          <w:u w:val="single"/>
        </w:rPr>
      </w:pPr>
      <w:r>
        <w:rPr>
          <w:sz w:val="24"/>
        </w:rPr>
        <w:t>Первый заместитель директора по УР</w:t>
      </w:r>
      <w:r>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bookmarkStart w:id="2" w:name="_GoBack"/>
      <w:bookmarkEnd w:id="2"/>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меры по устранению причин и 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lastRenderedPageBreak/>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w:t>
      </w:r>
      <w:r w:rsidRPr="00F01F7B">
        <w:rPr>
          <w:rFonts w:eastAsia="Times New Roman"/>
          <w:sz w:val="24"/>
          <w:szCs w:val="24"/>
          <w:lang w:eastAsia="ru-RU"/>
        </w:rPr>
        <w:lastRenderedPageBreak/>
        <w:t>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3" w:name="u1"/>
      <w:bookmarkEnd w:id="3"/>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lastRenderedPageBreak/>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lastRenderedPageBreak/>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lastRenderedPageBreak/>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spacing w:after="0" w:line="240" w:lineRule="auto"/>
        <w:ind w:firstLine="680"/>
        <w:jc w:val="both"/>
        <w:rPr>
          <w:rFonts w:eastAsia="Calibri"/>
          <w:b/>
          <w:sz w:val="24"/>
          <w:szCs w:val="24"/>
          <w:u w:val="single"/>
          <w:lang w:eastAsia="x-none"/>
        </w:rPr>
      </w:pPr>
      <w:r w:rsidRPr="00F01F7B">
        <w:rPr>
          <w:rFonts w:eastAsia="Times New Roman"/>
          <w:b/>
          <w:bCs/>
          <w:sz w:val="24"/>
          <w:szCs w:val="24"/>
          <w:u w:val="single"/>
          <w:lang w:eastAsia="ru-RU"/>
        </w:rPr>
        <w:t>V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lastRenderedPageBreak/>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Студентом выполняется одно из двух индивидуальных заданий представленных ниже, в зависимости от специфики деятельности адвоката по уголовным делам либо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2)</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w:t>
      </w:r>
      <w:r w:rsidRPr="00F01F7B">
        <w:rPr>
          <w:rFonts w:eastAsia="Times New Roman"/>
          <w:sz w:val="24"/>
          <w:szCs w:val="24"/>
          <w:lang w:eastAsia="ru-RU"/>
        </w:rPr>
        <w:lastRenderedPageBreak/>
        <w:t>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u w:val="single"/>
          <w:lang w:val="en-US" w:eastAsia="ru-RU"/>
        </w:rPr>
        <w:t>VII</w:t>
      </w:r>
      <w:r w:rsidRPr="00F01F7B">
        <w:rPr>
          <w:rFonts w:eastAsia="Calibri"/>
          <w:color w:val="0D0D0D"/>
          <w:sz w:val="24"/>
          <w:szCs w:val="24"/>
        </w:rPr>
        <w:t xml:space="preserve"> </w:t>
      </w:r>
      <w:r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2.11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sz w:val="24"/>
          <w:szCs w:val="24"/>
          <w:u w:val="single"/>
          <w:lang w:val="en-US" w:eastAsia="ru-RU"/>
        </w:rPr>
        <w:t>VIII</w:t>
      </w:r>
      <w:r w:rsidRPr="00F01F7B">
        <w:rPr>
          <w:rFonts w:eastAsia="Times New Roman"/>
          <w:b/>
          <w:sz w:val="24"/>
          <w:szCs w:val="24"/>
          <w:u w:val="single"/>
          <w:lang w:eastAsia="ru-RU"/>
        </w:rPr>
        <w:t xml:space="preserve"> Производственная </w:t>
      </w:r>
      <w:r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Содержание индивидуального задания выбирается студентом самостоятельно из вариантов представленных ниже (по уголовным делам или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r w:rsidRPr="00F01F7B">
        <w:rPr>
          <w:rFonts w:eastAsia="Times New Roman"/>
          <w:b/>
          <w:bCs/>
          <w:color w:val="0D0D0D"/>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7"/>
        </w:numPr>
        <w:tabs>
          <w:tab w:val="left" w:pos="0"/>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Содержание индивидуального задания (вариант 2)</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IX</w:t>
      </w:r>
      <w:r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требования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территориального органа Росреестра;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w:t>
      </w:r>
      <w:r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XII</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pStyle w:val="ReportMain"/>
        <w:suppressAutoHyphens/>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B4461B">
      <w:pPr>
        <w:pStyle w:val="ReportMain"/>
        <w:suppressAutoHyphens/>
        <w:jc w:val="both"/>
        <w:rPr>
          <w:b/>
          <w:sz w:val="28"/>
        </w:rPr>
      </w:pPr>
      <w:r>
        <w:rPr>
          <w:b/>
          <w:sz w:val="28"/>
        </w:rPr>
        <w:t>Примерные вопросы при защите отчета</w:t>
      </w:r>
    </w:p>
    <w:p w:rsidR="00D71175" w:rsidRPr="00D71175" w:rsidRDefault="00D71175" w:rsidP="00D71175">
      <w:pPr>
        <w:pStyle w:val="ReportMain"/>
        <w:suppressAutoHyphens/>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D71175">
      <w:pPr>
        <w:pStyle w:val="ReportMain"/>
        <w:suppressAutoHyphens/>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D71175">
      <w:pPr>
        <w:pStyle w:val="ReportMain"/>
        <w:suppressAutoHyphens/>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D71175">
      <w:pPr>
        <w:pStyle w:val="ReportMain"/>
        <w:suppressAutoHyphens/>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D71175">
      <w:pPr>
        <w:pStyle w:val="ReportMain"/>
        <w:suppressAutoHyphens/>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D71175">
      <w:pPr>
        <w:pStyle w:val="ReportMain"/>
        <w:suppressAutoHyphens/>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D71175">
      <w:pPr>
        <w:pStyle w:val="ReportMain"/>
        <w:suppressAutoHyphens/>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D71175">
      <w:pPr>
        <w:pStyle w:val="ReportMain"/>
        <w:suppressAutoHyphens/>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D71175">
      <w:pPr>
        <w:pStyle w:val="ReportMain"/>
        <w:suppressAutoHyphens/>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D71175">
      <w:pPr>
        <w:pStyle w:val="ReportMain"/>
        <w:suppressAutoHyphens/>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D71175">
      <w:pPr>
        <w:pStyle w:val="ReportMain"/>
        <w:suppressAutoHyphens/>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D71175">
      <w:pPr>
        <w:pStyle w:val="ReportMain"/>
        <w:suppressAutoHyphens/>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B4461B">
      <w:pPr>
        <w:pStyle w:val="ReportMain"/>
        <w:suppressAutoHyphens/>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 xml:space="preserve">1. Полнота выполнения </w:t>
            </w:r>
            <w:r w:rsidRPr="00F3115E">
              <w:lastRenderedPageBreak/>
              <w:t>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lastRenderedPageBreak/>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lastRenderedPageBreak/>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lastRenderedPageBreak/>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lastRenderedPageBreak/>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 xml:space="preserve">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w:t>
      </w:r>
      <w:r w:rsidRPr="00F3115E">
        <w:lastRenderedPageBreak/>
        <w:t>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EA3" w:rsidRDefault="00206EA3" w:rsidP="00B4461B">
      <w:pPr>
        <w:spacing w:after="0" w:line="240" w:lineRule="auto"/>
      </w:pPr>
      <w:r>
        <w:separator/>
      </w:r>
    </w:p>
  </w:endnote>
  <w:endnote w:type="continuationSeparator" w:id="0">
    <w:p w:rsidR="00206EA3" w:rsidRDefault="00206EA3"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C66D6">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EA3" w:rsidRDefault="00206EA3" w:rsidP="00B4461B">
      <w:pPr>
        <w:spacing w:after="0" w:line="240" w:lineRule="auto"/>
      </w:pPr>
      <w:r>
        <w:separator/>
      </w:r>
    </w:p>
  </w:footnote>
  <w:footnote w:type="continuationSeparator" w:id="0">
    <w:p w:rsidR="00206EA3" w:rsidRDefault="00206EA3"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206EA3"/>
    <w:rsid w:val="00213F09"/>
    <w:rsid w:val="00606395"/>
    <w:rsid w:val="00833839"/>
    <w:rsid w:val="009565CC"/>
    <w:rsid w:val="00B04858"/>
    <w:rsid w:val="00B4461B"/>
    <w:rsid w:val="00B5691E"/>
    <w:rsid w:val="00D71175"/>
    <w:rsid w:val="00DA16F5"/>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17408</Words>
  <Characters>99229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116405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2</cp:revision>
  <dcterms:created xsi:type="dcterms:W3CDTF">2020-02-16T21:49:00Z</dcterms:created>
  <dcterms:modified xsi:type="dcterms:W3CDTF">2020-02-16T21:49:00Z</dcterms:modified>
</cp:coreProperties>
</file>