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9D6FE3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57632A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«Б.1.В.ДВ.5</w:t>
      </w:r>
      <w:r w:rsidR="009A2AFA">
        <w:rPr>
          <w:i/>
          <w:sz w:val="24"/>
        </w:rPr>
        <w:t>.2</w:t>
      </w:r>
      <w:r w:rsidR="00093DEC">
        <w:rPr>
          <w:i/>
          <w:sz w:val="24"/>
        </w:rPr>
        <w:t xml:space="preserve"> «</w:t>
      </w:r>
      <w:r w:rsidR="009D6FE3">
        <w:rPr>
          <w:i/>
          <w:sz w:val="24"/>
        </w:rPr>
        <w:t>Методика педагогического исследования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1C6D95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</w:t>
      </w:r>
      <w:r w:rsidR="009A2AFA">
        <w:rPr>
          <w:i/>
          <w:sz w:val="24"/>
          <w:u w:val="single"/>
        </w:rPr>
        <w:t>ное</w:t>
      </w:r>
      <w:r w:rsidR="0057632A">
        <w:rPr>
          <w:i/>
          <w:sz w:val="24"/>
          <w:u w:val="single"/>
        </w:rPr>
        <w:t xml:space="preserve">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473EE1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473E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47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473EE1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педагогического исследования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</w:t>
      </w:r>
      <w:r w:rsidR="008D7778" w:rsidRPr="00AA11C3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57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 w:rsidR="003D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</w:t>
      </w:r>
      <w:r w:rsidR="003D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D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гогического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473EE1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7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E62" w:rsidRDefault="003D6E6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4EA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044EA3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 методике  педагогического исследования</w:t>
      </w:r>
      <w:r w:rsidR="00BB59E2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 w:rsidR="00BB59E2"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</w:t>
      </w:r>
      <w:r w:rsidR="00295FA6">
        <w:rPr>
          <w:sz w:val="28"/>
          <w:szCs w:val="28"/>
        </w:rPr>
        <w:t>о</w:t>
      </w:r>
      <w:r w:rsidR="00295FA6">
        <w:rPr>
          <w:sz w:val="28"/>
          <w:szCs w:val="28"/>
        </w:rPr>
        <w:t>стью, логической аргументацией</w:t>
      </w:r>
      <w:r w:rsidR="002424BE">
        <w:rPr>
          <w:sz w:val="28"/>
          <w:szCs w:val="28"/>
        </w:rPr>
        <w:t xml:space="preserve"> в формировании моде</w:t>
      </w:r>
      <w:r w:rsidR="00BB59E2">
        <w:rPr>
          <w:sz w:val="28"/>
          <w:szCs w:val="28"/>
        </w:rPr>
        <w:t>лей проектной де</w:t>
      </w:r>
      <w:r w:rsidR="00BB59E2">
        <w:rPr>
          <w:sz w:val="28"/>
          <w:szCs w:val="28"/>
        </w:rPr>
        <w:t>я</w:t>
      </w:r>
      <w:r w:rsidR="00BB59E2">
        <w:rPr>
          <w:sz w:val="28"/>
          <w:szCs w:val="28"/>
        </w:rPr>
        <w:t>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</w:t>
      </w:r>
      <w:r w:rsidR="00E84A4D">
        <w:rPr>
          <w:sz w:val="28"/>
          <w:szCs w:val="28"/>
        </w:rPr>
        <w:t>т</w:t>
      </w:r>
      <w:r w:rsidR="00BB59E2"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исследовательской и </w:t>
      </w:r>
      <w:r w:rsidR="00BB59E2">
        <w:rPr>
          <w:sz w:val="28"/>
          <w:szCs w:val="28"/>
        </w:rPr>
        <w:t xml:space="preserve"> проектной деятельност</w:t>
      </w:r>
      <w:proofErr w:type="gramStart"/>
      <w:r w:rsidR="00BB59E2">
        <w:rPr>
          <w:sz w:val="28"/>
          <w:szCs w:val="28"/>
        </w:rPr>
        <w:t>и</w:t>
      </w:r>
      <w:r w:rsidR="00E84A4D">
        <w:rPr>
          <w:sz w:val="28"/>
          <w:szCs w:val="28"/>
        </w:rPr>
        <w:t>-</w:t>
      </w:r>
      <w:proofErr w:type="gramEnd"/>
      <w:r w:rsidR="00E84A4D">
        <w:rPr>
          <w:sz w:val="28"/>
          <w:szCs w:val="28"/>
        </w:rPr>
        <w:t xml:space="preserve"> нео</w:t>
      </w:r>
      <w:r w:rsidR="00E84A4D">
        <w:rPr>
          <w:sz w:val="28"/>
          <w:szCs w:val="28"/>
        </w:rPr>
        <w:t>б</w:t>
      </w:r>
      <w:r w:rsidR="00E84A4D">
        <w:rPr>
          <w:sz w:val="28"/>
          <w:szCs w:val="28"/>
        </w:rPr>
        <w:t>ходимое условие формирования личности</w:t>
      </w:r>
      <w:r w:rsidR="00BB59E2"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полнение к профессиональным навыкам, знаниям, эрудиции требуется ш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рокий кругозор, умение видеть тенденции, перспективы разви</w:t>
      </w:r>
      <w:r w:rsidR="00BB59E2"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 w:rsidR="00BB59E2"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Исследовательская и п</w:t>
      </w:r>
      <w:r w:rsidR="00044EA3">
        <w:rPr>
          <w:sz w:val="28"/>
          <w:szCs w:val="28"/>
        </w:rPr>
        <w:t>роектное обучение в педагогической деятельн</w:t>
      </w:r>
      <w:r w:rsidR="00044EA3">
        <w:rPr>
          <w:sz w:val="28"/>
          <w:szCs w:val="28"/>
        </w:rPr>
        <w:t>о</w:t>
      </w:r>
      <w:r w:rsidR="00044EA3">
        <w:rPr>
          <w:sz w:val="28"/>
          <w:szCs w:val="28"/>
        </w:rPr>
        <w:t>сти</w:t>
      </w:r>
      <w:r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формир</w:t>
      </w:r>
      <w:r w:rsidR="00E84A4D">
        <w:rPr>
          <w:sz w:val="28"/>
          <w:szCs w:val="28"/>
        </w:rPr>
        <w:t>у</w:t>
      </w:r>
      <w:r w:rsidR="00E84A4D">
        <w:rPr>
          <w:sz w:val="28"/>
          <w:szCs w:val="28"/>
        </w:rPr>
        <w:t>ет категории теоретического мышления</w:t>
      </w:r>
      <w:r w:rsidR="002A0B29">
        <w:rPr>
          <w:sz w:val="28"/>
          <w:szCs w:val="28"/>
        </w:rPr>
        <w:t>, использование возможностей м</w:t>
      </w:r>
      <w:r w:rsidR="002A0B29">
        <w:rPr>
          <w:sz w:val="28"/>
          <w:szCs w:val="28"/>
        </w:rPr>
        <w:t>е</w:t>
      </w:r>
      <w:r w:rsidR="002A0B29">
        <w:rPr>
          <w:sz w:val="28"/>
          <w:szCs w:val="28"/>
        </w:rPr>
        <w:t>тодологического освоения действительности с помощью мысли, адекватн</w:t>
      </w:r>
      <w:r w:rsidR="002A0B29">
        <w:rPr>
          <w:sz w:val="28"/>
          <w:szCs w:val="28"/>
        </w:rPr>
        <w:t>о</w:t>
      </w:r>
      <w:r w:rsidR="002A0B29">
        <w:rPr>
          <w:sz w:val="28"/>
          <w:szCs w:val="28"/>
        </w:rPr>
        <w:t>го применения навыков методологической культуры</w:t>
      </w:r>
      <w:r w:rsidR="00BB59E2">
        <w:rPr>
          <w:sz w:val="28"/>
          <w:szCs w:val="28"/>
        </w:rPr>
        <w:t xml:space="preserve"> и общественно знач</w:t>
      </w:r>
      <w:r w:rsidR="00BB59E2">
        <w:rPr>
          <w:sz w:val="28"/>
          <w:szCs w:val="28"/>
        </w:rPr>
        <w:t>и</w:t>
      </w:r>
      <w:r w:rsidR="00BB59E2">
        <w:rPr>
          <w:sz w:val="28"/>
          <w:szCs w:val="28"/>
        </w:rPr>
        <w:t>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44EA3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>в исследовательско-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9D4B0E" w:rsidRDefault="009D4B0E" w:rsidP="009D4B0E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9D4B0E" w:rsidRDefault="009D4B0E" w:rsidP="009D4B0E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2972"/>
        <w:gridCol w:w="4398"/>
      </w:tblGrid>
      <w:tr w:rsidR="009D4B0E" w:rsidTr="009D4B0E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E" w:rsidRDefault="009D4B0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E" w:rsidRDefault="009D4B0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E" w:rsidRDefault="009D4B0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9D4B0E" w:rsidTr="009D4B0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 Способен использовать теоретические и практические знания для постановки и решения исследовательских и профессиональных задач в области дошкольного образования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ПК*-1-В-1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пределяет тенденции развития современной науки и образования и перспективные направления развития исследований в области дошкольного образования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ПК*-1-В-2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роектирует целевой компонент исследования в предметных областях и области дошкольного образования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ПК*-1-В-3 Самостоятельно проводит исследование в области дошкольного образования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ПК*-1-В-4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ценивает качество собственного исследования и при необходимости проводит коррекцию исследования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</w:rPr>
              <w:t>методологию научного замысла и общую схему организации педагогического исследования;</w:t>
            </w:r>
            <w:r>
              <w:rPr>
                <w:rFonts w:eastAsia="Times New Roman"/>
              </w:rPr>
              <w:br/>
              <w:t>структурные компоненты теоретического познания (проблема, гипотеза, теория);</w:t>
            </w:r>
            <w:r>
              <w:rPr>
                <w:rFonts w:eastAsia="Times New Roman"/>
              </w:rPr>
              <w:br/>
              <w:t>этапы научно-исследовательской работы;</w:t>
            </w:r>
            <w:r>
              <w:rPr>
                <w:rFonts w:eastAsia="Times New Roman"/>
              </w:rPr>
              <w:br/>
              <w:t>методы научно-педагогического исследования.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</w:rPr>
              <w:t>формулировать тему педагогического исследования;</w:t>
            </w:r>
            <w:r>
              <w:rPr>
                <w:rFonts w:eastAsia="Times New Roman"/>
              </w:rPr>
              <w:br/>
              <w:t>ставить цели и задачи педагогического исследования;</w:t>
            </w:r>
            <w:r>
              <w:rPr>
                <w:rFonts w:eastAsia="Times New Roman"/>
              </w:rPr>
              <w:br/>
              <w:t>выделять объект и предмет педагогического исследования;</w:t>
            </w:r>
            <w:r>
              <w:rPr>
                <w:rFonts w:eastAsia="Times New Roman"/>
              </w:rPr>
              <w:br/>
              <w:t>формулировать гипотезу педагогического исследования;</w:t>
            </w:r>
            <w:r>
              <w:rPr>
                <w:rFonts w:eastAsia="Times New Roman"/>
              </w:rPr>
              <w:br/>
              <w:t>выбирать вид педагогического исследования в соответствии с проблемой;</w:t>
            </w:r>
            <w:r>
              <w:rPr>
                <w:rFonts w:eastAsia="Times New Roman"/>
              </w:rPr>
              <w:br/>
              <w:t>анализировать информацию;</w:t>
            </w:r>
            <w:r>
              <w:rPr>
                <w:rFonts w:eastAsia="Times New Roman"/>
              </w:rPr>
              <w:br/>
              <w:t>осуществлять научный поиск.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навыками подбора необходимых библиографических публикаций и информационных материалов по теме педагогического исследования;</w:t>
            </w:r>
            <w:r>
              <w:rPr>
                <w:rFonts w:eastAsia="Times New Roman"/>
              </w:rPr>
              <w:br/>
              <w:t>приемами смысловой обработки научного текста;</w:t>
            </w:r>
            <w:r>
              <w:rPr>
                <w:rFonts w:eastAsia="Times New Roman"/>
              </w:rPr>
              <w:br/>
              <w:t>навыками выявления проблемных ситуаций в научном тексте;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правилами проведения диагностических процедур исследования личности;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навыками оценки качества собственного исследования и при необходимости корректировки исследования</w:t>
            </w:r>
          </w:p>
        </w:tc>
      </w:tr>
    </w:tbl>
    <w:p w:rsidR="009D4B0E" w:rsidRDefault="009D4B0E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B93A08" w:rsidRPr="00301944" w:rsidRDefault="007A1B95" w:rsidP="00301944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</w:t>
      </w:r>
      <w:r w:rsidR="00D20035">
        <w:rPr>
          <w:color w:val="000000"/>
          <w:sz w:val="28"/>
          <w:szCs w:val="28"/>
        </w:rPr>
        <w:t xml:space="preserve"> в проектной и исследовательской деятельности</w:t>
      </w: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>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 xml:space="preserve">онятия- </w:t>
      </w:r>
      <w:r w:rsidRPr="00E143A0">
        <w:rPr>
          <w:sz w:val="28"/>
          <w:szCs w:val="28"/>
        </w:rPr>
        <w:lastRenderedPageBreak/>
        <w:t>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тельные выводы и интуиции. Это не столь легкий труд, как может показаться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lastRenderedPageBreak/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</w:t>
      </w:r>
      <w:r>
        <w:rPr>
          <w:sz w:val="28"/>
          <w:szCs w:val="28"/>
        </w:rPr>
        <w:lastRenderedPageBreak/>
        <w:t xml:space="preserve">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lastRenderedPageBreak/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CE398E">
        <w:rPr>
          <w:sz w:val="27"/>
          <w:szCs w:val="27"/>
        </w:rPr>
        <w:t>у</w:t>
      </w:r>
      <w:r w:rsidR="00345519">
        <w:rPr>
          <w:sz w:val="27"/>
          <w:szCs w:val="27"/>
        </w:rPr>
        <w:t>к</w:t>
      </w:r>
      <w:r w:rsidR="00CE398E">
        <w:rPr>
          <w:sz w:val="27"/>
          <w:szCs w:val="27"/>
        </w:rPr>
        <w:t>ту</w:t>
      </w:r>
      <w:r w:rsidR="00345519">
        <w:rPr>
          <w:sz w:val="27"/>
          <w:szCs w:val="27"/>
        </w:rPr>
        <w:t>ра и выбор виз</w:t>
      </w:r>
      <w:r w:rsidR="00345519">
        <w:rPr>
          <w:sz w:val="27"/>
          <w:szCs w:val="27"/>
        </w:rPr>
        <w:t>у</w:t>
      </w:r>
      <w:r w:rsidR="00CE398E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CE398E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</w:t>
      </w:r>
      <w:r>
        <w:rPr>
          <w:color w:val="000000"/>
          <w:sz w:val="27"/>
          <w:szCs w:val="27"/>
        </w:rPr>
        <w:lastRenderedPageBreak/>
        <w:t>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lastRenderedPageBreak/>
        <w:t>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C42186" w:rsidRDefault="00C42186" w:rsidP="00C4218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1090"/>
        <w:gridCol w:w="1038"/>
        <w:gridCol w:w="6126"/>
        <w:gridCol w:w="1203"/>
      </w:tblGrid>
      <w:tr w:rsidR="00C42186" w:rsidTr="00C42186">
        <w:trPr>
          <w:tblHeader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Понятийный     аппарат педагогического исследования (проблема, объект, предмет, цель, задачи, гипотеза, критерии успешности).</w:t>
            </w:r>
            <w:proofErr w:type="gramEnd"/>
            <w:r>
              <w:rPr>
                <w:rFonts w:eastAsia="Times New Roman"/>
              </w:rPr>
              <w:t xml:space="preserve"> Логика педагогического исследования. Замысел, структура и логика проведения психолого-педагогического исследования.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Методика проведения педагогического исследования.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Замысел, структура и логика проведения психолого-педагогического исследования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86" w:rsidRDefault="00C42186">
            <w:pPr>
              <w:pStyle w:val="ReportMain"/>
              <w:keepNext/>
              <w:suppressAutoHyphens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результатов научного труда. </w:t>
            </w:r>
          </w:p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Методы научного познания.  Методы изучения: теоретические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Методы изучения: эмпирические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Методы статистические и математические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9D4B0E" w:rsidRDefault="009D4B0E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F3D43" w:rsidRDefault="00FF3D43" w:rsidP="00AC64E3">
      <w:pPr>
        <w:pStyle w:val="Default"/>
        <w:spacing w:line="276" w:lineRule="auto"/>
        <w:jc w:val="both"/>
      </w:pP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занятие№1</w:t>
      </w:r>
      <w:r w:rsidR="00C42186">
        <w:rPr>
          <w:sz w:val="28"/>
          <w:szCs w:val="28"/>
        </w:rPr>
        <w:t>,2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42186" w:rsidRPr="00C42186">
        <w:rPr>
          <w:rFonts w:eastAsia="Times New Roman"/>
          <w:szCs w:val="22"/>
        </w:rPr>
        <w:t xml:space="preserve"> </w:t>
      </w:r>
      <w:proofErr w:type="gramStart"/>
      <w:r w:rsidR="00C42186">
        <w:rPr>
          <w:rFonts w:eastAsia="Times New Roman"/>
          <w:szCs w:val="22"/>
        </w:rPr>
        <w:t>Понятийный     аппарат педагогического исследования (проблема, объект, предмет, цель, задачи, гипотеза, критерии успешности).</w:t>
      </w:r>
      <w:proofErr w:type="gramEnd"/>
      <w:r w:rsidR="00C42186">
        <w:rPr>
          <w:rFonts w:eastAsia="Times New Roman"/>
          <w:szCs w:val="22"/>
        </w:rPr>
        <w:t xml:space="preserve"> Логика педагогического исслед</w:t>
      </w:r>
      <w:r w:rsidR="00C42186">
        <w:rPr>
          <w:rFonts w:eastAsia="Times New Roman"/>
          <w:szCs w:val="22"/>
        </w:rPr>
        <w:t>о</w:t>
      </w:r>
      <w:r w:rsidR="00C42186">
        <w:rPr>
          <w:rFonts w:eastAsia="Times New Roman"/>
          <w:szCs w:val="22"/>
        </w:rPr>
        <w:t xml:space="preserve">вания. Замысел, структура и логика проведения психолого-педагогического исследования. </w:t>
      </w:r>
      <w:r w:rsidR="00C87629">
        <w:rPr>
          <w:rFonts w:ascii="Calibri" w:eastAsia="Times New Roman" w:hAnsi="Calibri"/>
        </w:rPr>
        <w:t xml:space="preserve"> </w:t>
      </w:r>
      <w:r w:rsidR="0054770C">
        <w:rPr>
          <w:spacing w:val="-3"/>
          <w:szCs w:val="28"/>
        </w:rPr>
        <w:t>Специфика научного исследования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</w:t>
      </w:r>
      <w:r w:rsidR="008606AE">
        <w:t>Научное познание среди других форм отражения педагогической действительности. Характеристика научного исследования. Виды научных исследований в педагогике. М</w:t>
      </w:r>
      <w:r w:rsidR="008606AE">
        <w:t>е</w:t>
      </w:r>
      <w:r w:rsidR="008606AE">
        <w:t>тодологические принципы научного исследования. Строение, функции и уровни метод</w:t>
      </w:r>
      <w:r w:rsidR="008606AE">
        <w:t>о</w:t>
      </w:r>
      <w:r w:rsidR="008606AE">
        <w:t>логического знания. Методология педагогики как система знаний и как область научно-познавательной деятельности. Научная добросовестность и этика исследователя. Метод</w:t>
      </w:r>
      <w:r w:rsidR="008606AE">
        <w:t>о</w:t>
      </w:r>
      <w:r w:rsidR="008606AE">
        <w:t>логическая рефлексия исследователя-педагога в системе научной деятельности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</w:t>
      </w:r>
      <w:r w:rsidR="00AC64E3">
        <w:t>ктерист</w:t>
      </w:r>
      <w:r w:rsidR="00CA5F57">
        <w:t>икам оформления этапов исследовательской</w:t>
      </w:r>
      <w:r w:rsidR="00AC64E3">
        <w:t xml:space="preserve"> деятельност</w:t>
      </w:r>
      <w:proofErr w:type="gramStart"/>
      <w:r w:rsidR="00AC64E3">
        <w:t>и</w:t>
      </w:r>
      <w:r>
        <w:t>(</w:t>
      </w:r>
      <w:proofErr w:type="gramEnd"/>
      <w:r>
        <w:t xml:space="preserve"> индивидуальные задания), групп</w:t>
      </w:r>
      <w:r>
        <w:t>о</w:t>
      </w:r>
      <w:r>
        <w:t>вая работа</w:t>
      </w:r>
      <w:r w:rsidR="00481AA9">
        <w:t xml:space="preserve"> по конспектированию основных положений содержания презентаций и соо</w:t>
      </w:r>
      <w:r w:rsidR="00481AA9">
        <w:t>б</w:t>
      </w:r>
      <w:r w:rsidR="00481AA9">
        <w:t>щений, краткое обсуждение данных положений</w:t>
      </w:r>
    </w:p>
    <w:p w:rsidR="002A4342" w:rsidRPr="0054770C" w:rsidRDefault="00481AA9" w:rsidP="0054770C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>ния диалога между обучаемым и обучающемся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8606AE">
        <w:rPr>
          <w:sz w:val="28"/>
          <w:szCs w:val="28"/>
        </w:rPr>
        <w:t>рактическое занятие№3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8606AE">
        <w:rPr>
          <w:rFonts w:eastAsia="Times New Roman"/>
        </w:rPr>
        <w:t>Методика проведения педагогического исследования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 xml:space="preserve">Функции выбора решения, выстраивания системы </w:t>
      </w:r>
      <w:r w:rsidR="005608EE">
        <w:lastRenderedPageBreak/>
        <w:t>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2C215E">
        <w:t>по основным понятиям методики педагогического исследования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8606AE" w:rsidRDefault="008606AE" w:rsidP="008606AE">
      <w:pPr>
        <w:pStyle w:val="ReportMain"/>
        <w:suppressAutoHyphens/>
        <w:jc w:val="both"/>
        <w:rPr>
          <w:rFonts w:eastAsia="Times New Roman"/>
        </w:rPr>
      </w:pPr>
      <w:r>
        <w:rPr>
          <w:rFonts w:eastAsia="Times New Roman"/>
        </w:rPr>
        <w:t>Замысел, структура и логика проведения психолого-педагогического исследования</w:t>
      </w:r>
    </w:p>
    <w:p w:rsidR="002C215E" w:rsidRDefault="008606AE" w:rsidP="008606A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8606AE" w:rsidRDefault="008606AE" w:rsidP="008606AE">
      <w:pPr>
        <w:pStyle w:val="Default"/>
        <w:spacing w:line="276" w:lineRule="auto"/>
        <w:ind w:firstLine="567"/>
        <w:jc w:val="both"/>
        <w:rPr>
          <w:rFonts w:eastAsia="Times New Roman"/>
        </w:rPr>
      </w:pPr>
      <w:r>
        <w:t>Тема:</w:t>
      </w:r>
      <w:r w:rsidRPr="008606AE">
        <w:rPr>
          <w:rFonts w:eastAsia="Times New Roman"/>
        </w:rPr>
        <w:t xml:space="preserve"> </w:t>
      </w:r>
      <w:r>
        <w:rPr>
          <w:rFonts w:eastAsia="Times New Roman"/>
        </w:rPr>
        <w:t>Замысел, структура и логика проведения психолого-педагогического исслед</w:t>
      </w:r>
      <w:r>
        <w:rPr>
          <w:rFonts w:eastAsia="Times New Roman"/>
        </w:rPr>
        <w:t>о</w:t>
      </w:r>
      <w:r>
        <w:rPr>
          <w:rFonts w:eastAsia="Times New Roman"/>
        </w:rPr>
        <w:t>вания</w:t>
      </w:r>
    </w:p>
    <w:p w:rsidR="008606AE" w:rsidRPr="008606AE" w:rsidRDefault="008606AE" w:rsidP="008606A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t>Понятие о логике исследования. Содержание проблемы исследования. Как опред</w:t>
      </w:r>
      <w:r>
        <w:t>е</w:t>
      </w:r>
      <w:r>
        <w:t>лить тему исследования. Что представляет объект и предмет исследования. Цель и задачи исследования. Гипотеза, ее значение и содержание. Защищаемые положения, их особе</w:t>
      </w:r>
      <w:r>
        <w:t>н</w:t>
      </w:r>
      <w:r>
        <w:t>ности. Новизна, значение для науки и практики. Характеристика, критерии успешности исследования</w:t>
      </w:r>
    </w:p>
    <w:p w:rsidR="002C215E" w:rsidRDefault="002C215E" w:rsidP="002C215E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методики педагогического исследования.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80- по100</w:t>
      </w:r>
    </w:p>
    <w:p w:rsidR="002C215E" w:rsidRDefault="002C215E" w:rsidP="002C215E">
      <w:pPr>
        <w:pStyle w:val="ReportMain"/>
        <w:suppressAutoHyphens/>
        <w:jc w:val="both"/>
        <w:rPr>
          <w:rFonts w:eastAsia="Times New Roman"/>
        </w:rPr>
      </w:pPr>
      <w:r>
        <w:rPr>
          <w:rFonts w:eastAsia="Times New Roman"/>
        </w:rPr>
        <w:t>Замысел, структура и логика проведения психолого-педагогического исследования</w:t>
      </w:r>
    </w:p>
    <w:p w:rsidR="0054770C" w:rsidRDefault="0054770C" w:rsidP="002A4342">
      <w:pPr>
        <w:pStyle w:val="ReportMain"/>
        <w:keepNext/>
        <w:suppressAutoHyphens/>
        <w:jc w:val="both"/>
        <w:outlineLvl w:val="1"/>
      </w:pPr>
    </w:p>
    <w:p w:rsidR="0054770C" w:rsidRDefault="008606AE" w:rsidP="002A4342">
      <w:pPr>
        <w:pStyle w:val="ReportMain"/>
        <w:keepNext/>
        <w:suppressAutoHyphens/>
        <w:jc w:val="both"/>
        <w:outlineLvl w:val="1"/>
      </w:pPr>
      <w:r>
        <w:t>Практическое занятие №5</w:t>
      </w: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  <w:r>
        <w:t>Тема:</w:t>
      </w:r>
      <w:r>
        <w:rPr>
          <w:color w:val="000000"/>
          <w:szCs w:val="28"/>
        </w:rPr>
        <w:t xml:space="preserve"> </w:t>
      </w:r>
      <w:r>
        <w:rPr>
          <w:color w:val="000000"/>
          <w:szCs w:val="24"/>
        </w:rPr>
        <w:t>Порядок  оформления  результатов НИР.</w:t>
      </w:r>
    </w:p>
    <w:p w:rsidR="00C24EC4" w:rsidRDefault="00C24EC4" w:rsidP="00C24EC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 оформления  результатов НИР. Требования к осуществлению апробации результатов  Оформление  результатов НИР. Аргументация и анализ результатов НИР.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рядок и критерии оформления обобщающих результатов  исследовательской деятельн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 и их профессионально-практического использования</w:t>
      </w:r>
      <w:r>
        <w:rPr>
          <w:sz w:val="24"/>
          <w:szCs w:val="24"/>
        </w:rPr>
        <w:t xml:space="preserve"> </w:t>
      </w:r>
    </w:p>
    <w:p w:rsidR="00C24EC4" w:rsidRDefault="00C24EC4" w:rsidP="00C24EC4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оформления этапов проектной деятельност</w:t>
      </w:r>
      <w:proofErr w:type="gramStart"/>
      <w:r>
        <w:t>и(</w:t>
      </w:r>
      <w:proofErr w:type="gramEnd"/>
      <w:r>
        <w:t xml:space="preserve"> индивидуальные задания), групповая работа по конспектированию основных положений содержания презентаций и сообщений, кра</w:t>
      </w:r>
      <w:r>
        <w:t>т</w:t>
      </w:r>
      <w:r>
        <w:t>кое обсуждение данных положений</w:t>
      </w:r>
    </w:p>
    <w:p w:rsidR="009D6FE3" w:rsidRDefault="00C24EC4" w:rsidP="009E20E4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проверка), активность и содержательность собеседования, вед</w:t>
      </w:r>
      <w:r>
        <w:t>е</w:t>
      </w:r>
      <w:r>
        <w:t>ния диало</w:t>
      </w:r>
      <w:r w:rsidR="009E20E4">
        <w:t xml:space="preserve">га между </w:t>
      </w:r>
      <w:proofErr w:type="gramStart"/>
      <w:r w:rsidR="009E20E4">
        <w:t>обучаемым</w:t>
      </w:r>
      <w:proofErr w:type="gramEnd"/>
      <w:r w:rsidR="009E20E4">
        <w:t xml:space="preserve"> и обучающемся </w:t>
      </w:r>
    </w:p>
    <w:p w:rsidR="00CA5F57" w:rsidRDefault="009E20E4" w:rsidP="009D6FE3">
      <w:pPr>
        <w:pStyle w:val="Default"/>
        <w:spacing w:line="276" w:lineRule="auto"/>
        <w:ind w:firstLine="567"/>
        <w:jc w:val="both"/>
      </w:pPr>
      <w:r>
        <w:t xml:space="preserve">    </w:t>
      </w:r>
      <w:r w:rsidR="002C215E">
        <w:t>Практическое занятие №6Тема:</w:t>
      </w:r>
      <w:r w:rsidR="002C215E" w:rsidRPr="002C215E">
        <w:rPr>
          <w:rFonts w:eastAsia="Times New Roman"/>
        </w:rPr>
        <w:t xml:space="preserve"> </w:t>
      </w:r>
      <w:r w:rsidR="002C215E">
        <w:rPr>
          <w:rFonts w:eastAsia="Times New Roman"/>
        </w:rPr>
        <w:t xml:space="preserve">Методы научного познания.  Методы изучения: </w:t>
      </w:r>
      <w:proofErr w:type="spellStart"/>
      <w:r w:rsidR="002C215E">
        <w:rPr>
          <w:rFonts w:eastAsia="Times New Roman"/>
        </w:rPr>
        <w:t>теоретическиеОбщие</w:t>
      </w:r>
      <w:proofErr w:type="spellEnd"/>
      <w:r w:rsidR="002C215E">
        <w:rPr>
          <w:rFonts w:eastAsia="Times New Roman"/>
        </w:rPr>
        <w:t xml:space="preserve"> характеристики теоретических методов педагогического исследов</w:t>
      </w:r>
      <w:r w:rsidR="002C215E">
        <w:rPr>
          <w:rFonts w:eastAsia="Times New Roman"/>
        </w:rPr>
        <w:t>а</w:t>
      </w:r>
      <w:r w:rsidR="002C215E">
        <w:rPr>
          <w:rFonts w:eastAsia="Times New Roman"/>
        </w:rPr>
        <w:t>ния</w:t>
      </w:r>
      <w:r w:rsidR="00CA5F57">
        <w:rPr>
          <w:rFonts w:eastAsia="Times New Roman"/>
        </w:rPr>
        <w:t>. Формализация как метод педагогического исследования. Аксиоматический метод и</w:t>
      </w:r>
      <w:r w:rsidR="00CA5F57">
        <w:rPr>
          <w:rFonts w:eastAsia="Times New Roman"/>
        </w:rPr>
        <w:t>с</w:t>
      </w:r>
      <w:r w:rsidR="00CA5F57">
        <w:rPr>
          <w:rFonts w:eastAsia="Times New Roman"/>
        </w:rPr>
        <w:t xml:space="preserve">следования. Гипотетико-дедуктивный метод. Анализ и синтез как </w:t>
      </w:r>
      <w:proofErr w:type="spellStart"/>
      <w:r w:rsidR="00CA5F57">
        <w:rPr>
          <w:rFonts w:eastAsia="Times New Roman"/>
        </w:rPr>
        <w:t>общелогические</w:t>
      </w:r>
      <w:proofErr w:type="spellEnd"/>
      <w:r w:rsidR="00CA5F57">
        <w:rPr>
          <w:rFonts w:eastAsia="Times New Roman"/>
        </w:rPr>
        <w:t xml:space="preserve"> </w:t>
      </w:r>
      <w:proofErr w:type="spellStart"/>
      <w:r w:rsidR="00CA5F57">
        <w:rPr>
          <w:rFonts w:eastAsia="Times New Roman"/>
        </w:rPr>
        <w:t>мет</w:t>
      </w:r>
      <w:r w:rsidR="00CA5F57">
        <w:rPr>
          <w:rFonts w:eastAsia="Times New Roman"/>
        </w:rPr>
        <w:t>о</w:t>
      </w:r>
      <w:r w:rsidR="00CA5F57">
        <w:rPr>
          <w:rFonts w:eastAsia="Times New Roman"/>
        </w:rPr>
        <w:t>ды</w:t>
      </w:r>
      <w:proofErr w:type="gramStart"/>
      <w:r w:rsidR="00CA5F57">
        <w:rPr>
          <w:rFonts w:eastAsia="Times New Roman"/>
        </w:rPr>
        <w:t>.</w:t>
      </w:r>
      <w:r w:rsidR="00CA5F57">
        <w:t>С</w:t>
      </w:r>
      <w:proofErr w:type="gramEnd"/>
      <w:r w:rsidR="00CA5F57">
        <w:t>тудентам</w:t>
      </w:r>
      <w:proofErr w:type="spellEnd"/>
      <w:r w:rsidR="00CA5F57">
        <w:t xml:space="preserve"> предлагается выполнение ряда сообщений в соответствии с перечнем в</w:t>
      </w:r>
      <w:r w:rsidR="00CA5F57">
        <w:t>о</w:t>
      </w:r>
      <w:r w:rsidR="00CA5F57">
        <w:t xml:space="preserve">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="00CA5F57">
        <w:t>микрозачет</w:t>
      </w:r>
      <w:proofErr w:type="spellEnd"/>
      <w:r w:rsidR="00CA5F57">
        <w:t xml:space="preserve"> по основным понятиям методики п</w:t>
      </w:r>
      <w:r w:rsidR="00CA5F57">
        <w:t>е</w:t>
      </w:r>
      <w:r w:rsidR="00CA5F57">
        <w:t>дагогического исследования. Проводится тестирование по материалам ФОС(Блок</w:t>
      </w:r>
      <w:proofErr w:type="gramStart"/>
      <w:r w:rsidR="00CA5F57">
        <w:t xml:space="preserve"> А</w:t>
      </w:r>
      <w:proofErr w:type="gramEnd"/>
      <w:r w:rsidR="00CA5F57">
        <w:t xml:space="preserve"> зад</w:t>
      </w:r>
      <w:r w:rsidR="00CA5F57">
        <w:t>а</w:t>
      </w:r>
      <w:r w:rsidR="00CA5F57">
        <w:t>ния с 80- по100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</w:pPr>
      <w:r>
        <w:lastRenderedPageBreak/>
        <w:t>Практическое занятие №7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  <w:rPr>
          <w:rFonts w:eastAsia="Times New Roman"/>
        </w:rPr>
      </w:pPr>
      <w:r>
        <w:t>Тема:</w:t>
      </w:r>
      <w:r w:rsidRPr="002C215E">
        <w:rPr>
          <w:rFonts w:eastAsia="Times New Roman"/>
        </w:rPr>
        <w:t xml:space="preserve"> </w:t>
      </w:r>
      <w:r>
        <w:rPr>
          <w:rFonts w:eastAsia="Times New Roman"/>
        </w:rPr>
        <w:t>Методы научного познания.  Методы изучения: эмпирические</w:t>
      </w:r>
    </w:p>
    <w:p w:rsidR="00CA5F57" w:rsidRDefault="009E20E4" w:rsidP="00CA5F57">
      <w:pPr>
        <w:pStyle w:val="ReportMain"/>
        <w:keepNext/>
        <w:suppressAutoHyphens/>
        <w:jc w:val="both"/>
        <w:outlineLvl w:val="1"/>
      </w:pPr>
      <w:r>
        <w:t>Общая характеристика эмпирических методов исследования. Наблюдение как метод сбора педагогической информации. Беседа как метод исследования. Опросные методы в структуре психолого-педагогического исследования. Методы изучения продуктов деятельности и обобщения передового педагогического опыта. Метод эксперимента в педагогическом исследовании</w:t>
      </w:r>
    </w:p>
    <w:p w:rsidR="009E20E4" w:rsidRDefault="009E20E4" w:rsidP="00CA5F57">
      <w:pPr>
        <w:pStyle w:val="ReportMain"/>
        <w:keepNext/>
        <w:suppressAutoHyphens/>
        <w:jc w:val="both"/>
        <w:outlineLvl w:val="1"/>
      </w:pPr>
    </w:p>
    <w:p w:rsidR="009E20E4" w:rsidRDefault="009E20E4" w:rsidP="009E20E4">
      <w:pPr>
        <w:pStyle w:val="ReportMain"/>
        <w:keepNext/>
        <w:suppressAutoHyphens/>
        <w:jc w:val="both"/>
        <w:outlineLvl w:val="1"/>
      </w:pP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методики педагогического исследования.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80- по100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</w:pPr>
      <w:r>
        <w:t>Практическое занятие №8</w:t>
      </w:r>
      <w:r w:rsidRPr="009E20E4">
        <w:rPr>
          <w:rFonts w:eastAsia="Times New Roman"/>
        </w:rPr>
        <w:t xml:space="preserve"> </w:t>
      </w:r>
      <w:r>
        <w:rPr>
          <w:rFonts w:eastAsia="Times New Roman"/>
        </w:rPr>
        <w:t>Тема: методы статистические и математические</w:t>
      </w:r>
    </w:p>
    <w:p w:rsidR="009E20E4" w:rsidRDefault="009E20E4" w:rsidP="009E20E4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>Сущность и специфика теоретического познания, его основные формы. Использование общенаучных логических методов в качестве основы теоретического психолого-педагогического исследования. Сравнительно-исторические методы психолого-педагогического исследования. Основные понятия математической статистики. Статистическая обработка результатов психолого-педагогических исследований.</w:t>
      </w:r>
      <w:r>
        <w:rPr>
          <w:b/>
        </w:rPr>
        <w:t xml:space="preserve"> 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</w:pP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методики педагогического исследования.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80- по100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</w:pP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</w:p>
    <w:p w:rsidR="00907160" w:rsidRDefault="00907160" w:rsidP="0054770C">
      <w:pPr>
        <w:pStyle w:val="ReportMain"/>
        <w:keepNext/>
        <w:suppressAutoHyphens/>
        <w:jc w:val="both"/>
        <w:outlineLvl w:val="1"/>
      </w:pPr>
      <w:r>
        <w:t>Список рекомендуемой литературы</w:t>
      </w:r>
    </w:p>
    <w:p w:rsidR="009C6606" w:rsidRDefault="009C6606" w:rsidP="009C660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szCs w:val="24"/>
        </w:rPr>
        <w:t>Андрианова, Е.И. Подготовка и проведение педагогического исследования / Е.И. Андрианова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«Ульяновский государственный педагогический университет имени И.Н. Ульянова». – Ульяновск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УлГПУ</w:t>
      </w:r>
      <w:proofErr w:type="spellEnd"/>
      <w:r>
        <w:rPr>
          <w:szCs w:val="24"/>
        </w:rPr>
        <w:t>, 2013. – 116 с. – Режим доступа: по подписке. – URL: </w:t>
      </w:r>
      <w:hyperlink r:id="rId8" w:history="1">
        <w:r>
          <w:rPr>
            <w:rStyle w:val="ac"/>
            <w:szCs w:val="24"/>
          </w:rPr>
          <w:t>http://biblioclub.ru/index.php?page=book&amp;id=278048</w:t>
        </w:r>
      </w:hyperlink>
      <w:r>
        <w:rPr>
          <w:b/>
          <w:szCs w:val="24"/>
        </w:rPr>
        <w:t xml:space="preserve"> </w:t>
      </w:r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szCs w:val="24"/>
        </w:rPr>
        <w:t>Шкляр, М.Ф. Основы научных исследований / М.Ф. Шкляр. – 6-е изд. –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Издательско-торговая корпорация «Дашков и</w:t>
      </w:r>
      <w:proofErr w:type="gramStart"/>
      <w:r>
        <w:rPr>
          <w:szCs w:val="24"/>
        </w:rPr>
        <w:t xml:space="preserve"> К</w:t>
      </w:r>
      <w:proofErr w:type="gramEnd"/>
      <w:r>
        <w:rPr>
          <w:szCs w:val="24"/>
        </w:rPr>
        <w:t>°», 2017. – 208 с. – (Учебные издания для бакалавров). – Режим доступа: по подписке. – URL: </w:t>
      </w:r>
      <w:hyperlink r:id="rId9" w:history="1">
        <w:r>
          <w:rPr>
            <w:rStyle w:val="ac"/>
            <w:szCs w:val="24"/>
          </w:rPr>
          <w:t>http://biblioclub.ru/index.php?page=book&amp;id=450782</w:t>
        </w:r>
      </w:hyperlink>
    </w:p>
    <w:p w:rsidR="009C6606" w:rsidRDefault="009C6606" w:rsidP="009C660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5.2 Дополнительная литература</w:t>
      </w:r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Андрианова, Е.И. Подготовка и проведение педагогического исследования / Е.И. Андрианова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«Ульяновский государственный педагогический университет имени И.Н. Ульянова». – Ульяновск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УлГПУ</w:t>
      </w:r>
      <w:proofErr w:type="spellEnd"/>
      <w:r>
        <w:rPr>
          <w:szCs w:val="24"/>
        </w:rPr>
        <w:t>, 2013. – 116 с. – Режим доступа: по подписке. – URL: </w:t>
      </w:r>
      <w:hyperlink r:id="rId10" w:history="1">
        <w:r>
          <w:rPr>
            <w:rStyle w:val="ac"/>
            <w:szCs w:val="24"/>
          </w:rPr>
          <w:t>http://biblioclub.ru/index.php?page=book&amp;id=278048</w:t>
        </w:r>
      </w:hyperlink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>Егошина, И.Л. Методология научных исследований / И.Л. Егошина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Поволжский государственный технологический университет. – Йошкар-Ола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ПГТУ, 2018. – 148 с. – Режим доступа: по подписке. – URL: </w:t>
      </w:r>
      <w:hyperlink r:id="rId11" w:history="1">
        <w:r>
          <w:rPr>
            <w:rStyle w:val="ac"/>
            <w:szCs w:val="24"/>
          </w:rPr>
          <w:t>http://biblioclub.ru/index.php?page=book&amp;id=494307</w:t>
        </w:r>
      </w:hyperlink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Математические методы в педагогических исследованиях / С.И. Осипова, С.М. </w:t>
      </w:r>
      <w:proofErr w:type="spellStart"/>
      <w:r>
        <w:rPr>
          <w:szCs w:val="24"/>
        </w:rPr>
        <w:t>Бутакова</w:t>
      </w:r>
      <w:proofErr w:type="spellEnd"/>
      <w:r>
        <w:rPr>
          <w:szCs w:val="24"/>
        </w:rPr>
        <w:t>, Т.Г. </w:t>
      </w:r>
      <w:proofErr w:type="spellStart"/>
      <w:r>
        <w:rPr>
          <w:szCs w:val="24"/>
        </w:rPr>
        <w:t>Дулинец</w:t>
      </w:r>
      <w:proofErr w:type="spellEnd"/>
      <w:r>
        <w:rPr>
          <w:szCs w:val="24"/>
        </w:rPr>
        <w:t>, Т.Б. </w:t>
      </w:r>
      <w:proofErr w:type="spellStart"/>
      <w:r>
        <w:rPr>
          <w:szCs w:val="24"/>
        </w:rPr>
        <w:t>Шаипова</w:t>
      </w:r>
      <w:proofErr w:type="spellEnd"/>
      <w:r>
        <w:rPr>
          <w:szCs w:val="24"/>
        </w:rPr>
        <w:t>. – Красноярск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Сибирский федеральный университет, 2012. – 264 с. – Режим доступа: по подписке. – URL: </w:t>
      </w:r>
      <w:hyperlink r:id="rId12" w:history="1">
        <w:r>
          <w:rPr>
            <w:rStyle w:val="ac"/>
            <w:szCs w:val="24"/>
          </w:rPr>
          <w:t>http://biblioclub.ru/index.php?page=book&amp;id=229181</w:t>
        </w:r>
      </w:hyperlink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proofErr w:type="spellStart"/>
      <w:r>
        <w:rPr>
          <w:szCs w:val="24"/>
        </w:rPr>
        <w:t>Шипилина</w:t>
      </w:r>
      <w:proofErr w:type="spellEnd"/>
      <w:r>
        <w:rPr>
          <w:szCs w:val="24"/>
        </w:rPr>
        <w:t>, Л.А. Методология психолого-педагогических исследований / Л.А. </w:t>
      </w:r>
      <w:proofErr w:type="spellStart"/>
      <w:r>
        <w:rPr>
          <w:szCs w:val="24"/>
        </w:rPr>
        <w:t>Шипилина</w:t>
      </w:r>
      <w:proofErr w:type="spellEnd"/>
      <w:r>
        <w:rPr>
          <w:szCs w:val="24"/>
        </w:rPr>
        <w:t>. – 7-е изд., стер. –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Издательство «Флинта», 2016. – 204 с. – Режим доступа: по подписке. – URL: </w:t>
      </w:r>
      <w:hyperlink r:id="rId13" w:history="1">
        <w:r>
          <w:rPr>
            <w:rStyle w:val="ac"/>
            <w:szCs w:val="24"/>
          </w:rPr>
          <w:t>http://biblioclub.ru/index.php?page=book&amp;id=93458</w:t>
        </w:r>
      </w:hyperlink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szCs w:val="24"/>
        </w:rPr>
        <w:t>Юдина, О.И. Методология педагогического исследования / О.И. Юдина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ОГУ, 2013. – 141 с. – Режим доступа: по подписке. – URL: </w:t>
      </w:r>
      <w:hyperlink r:id="rId14" w:history="1">
        <w:r>
          <w:rPr>
            <w:rStyle w:val="ac"/>
            <w:szCs w:val="24"/>
          </w:rPr>
          <w:t>http://biblioclub.ru/index.php?page=book&amp;id=270324</w:t>
        </w:r>
      </w:hyperlink>
      <w:r>
        <w:rPr>
          <w:b/>
          <w:szCs w:val="24"/>
        </w:rPr>
        <w:t xml:space="preserve"> </w:t>
      </w:r>
    </w:p>
    <w:p w:rsidR="009C6606" w:rsidRDefault="009C6606" w:rsidP="009C6606">
      <w:pPr>
        <w:pStyle w:val="ReportMain"/>
        <w:keepNext/>
        <w:suppressAutoHyphens/>
        <w:jc w:val="both"/>
        <w:outlineLvl w:val="1"/>
      </w:pPr>
      <w:r>
        <w:rPr>
          <w:szCs w:val="24"/>
        </w:rPr>
        <w:t>Юдина, О.И. Методология педагогического исследования: рабочая тетрадь / О.И. Юдина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ОГУ, 2012. – 168 с.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табл. – Режим доступа: по подписке. – URL: </w:t>
      </w:r>
      <w:hyperlink r:id="rId15" w:history="1">
        <w:r>
          <w:rPr>
            <w:rStyle w:val="ac"/>
            <w:szCs w:val="24"/>
          </w:rPr>
          <w:t>http://biblioclub.ru/index.php?page=book&amp;id=270325</w:t>
        </w:r>
      </w:hyperlink>
    </w:p>
    <w:p w:rsidR="009D6FE3" w:rsidRDefault="009D6FE3" w:rsidP="0054770C">
      <w:pPr>
        <w:pStyle w:val="ReportMain"/>
        <w:keepNext/>
        <w:suppressAutoHyphens/>
        <w:jc w:val="both"/>
        <w:outlineLvl w:val="1"/>
      </w:pPr>
    </w:p>
    <w:p w:rsidR="00297D75" w:rsidRDefault="00297D75" w:rsidP="00473D91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>Периодические издания</w:t>
      </w:r>
    </w:p>
    <w:p w:rsidR="00473D91" w:rsidRDefault="00473D91" w:rsidP="00473D91">
      <w:pPr>
        <w:pStyle w:val="ReportMain"/>
        <w:keepNext/>
        <w:suppressAutoHyphens/>
        <w:ind w:left="360"/>
        <w:jc w:val="both"/>
        <w:outlineLvl w:val="1"/>
        <w:rPr>
          <w:szCs w:val="24"/>
        </w:rPr>
      </w:pPr>
      <w:r>
        <w:rPr>
          <w:bCs/>
          <w:szCs w:val="24"/>
        </w:rPr>
        <w:t>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ОГУ</w:t>
      </w:r>
    </w:p>
    <w:p w:rsidR="00473D91" w:rsidRDefault="00473D91" w:rsidP="00473D91">
      <w:pPr>
        <w:pStyle w:val="ReportMain"/>
        <w:keepNext/>
        <w:suppressAutoHyphens/>
        <w:ind w:left="360"/>
        <w:jc w:val="both"/>
        <w:outlineLvl w:val="1"/>
        <w:rPr>
          <w:szCs w:val="24"/>
        </w:rPr>
      </w:pPr>
      <w:r>
        <w:rPr>
          <w:szCs w:val="24"/>
        </w:rPr>
        <w:t>Высшее образование в России: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Московский </w:t>
      </w:r>
      <w:proofErr w:type="spellStart"/>
      <w:r>
        <w:rPr>
          <w:szCs w:val="24"/>
        </w:rPr>
        <w:t>госуд</w:t>
      </w:r>
      <w:proofErr w:type="gramStart"/>
      <w:r>
        <w:rPr>
          <w:szCs w:val="24"/>
        </w:rPr>
        <w:t>.у</w:t>
      </w:r>
      <w:proofErr w:type="gramEnd"/>
      <w:r>
        <w:rPr>
          <w:szCs w:val="24"/>
        </w:rPr>
        <w:t>ниверситет</w:t>
      </w:r>
      <w:proofErr w:type="spellEnd"/>
      <w:r>
        <w:rPr>
          <w:szCs w:val="24"/>
        </w:rPr>
        <w:t xml:space="preserve"> печати им. И. Федорова.</w:t>
      </w:r>
    </w:p>
    <w:p w:rsidR="00473D91" w:rsidRDefault="00473D91" w:rsidP="00473D91">
      <w:pPr>
        <w:pStyle w:val="ReportMain"/>
        <w:keepNext/>
        <w:suppressAutoHyphens/>
        <w:ind w:left="360"/>
        <w:jc w:val="both"/>
        <w:outlineLvl w:val="1"/>
        <w:rPr>
          <w:szCs w:val="24"/>
        </w:rPr>
      </w:pPr>
      <w:r>
        <w:rPr>
          <w:szCs w:val="24"/>
        </w:rPr>
        <w:t>Педагогика: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ООО Педагогика</w:t>
      </w:r>
    </w:p>
    <w:p w:rsidR="00473D91" w:rsidRDefault="00473D91" w:rsidP="00473D91">
      <w:pPr>
        <w:pStyle w:val="ReportMain"/>
        <w:keepNext/>
        <w:suppressAutoHyphens/>
        <w:spacing w:before="360" w:after="360"/>
        <w:ind w:left="1069"/>
        <w:jc w:val="both"/>
        <w:outlineLvl w:val="1"/>
        <w:rPr>
          <w:b/>
          <w:szCs w:val="20"/>
        </w:rPr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лает выводы, хорошо справляется с практическим заданием, реагирует на </w:t>
      </w:r>
      <w:r>
        <w:rPr>
          <w:sz w:val="28"/>
          <w:szCs w:val="28"/>
        </w:rPr>
        <w:lastRenderedPageBreak/>
        <w:t>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5E" w:rsidRDefault="002C215E" w:rsidP="00817BE6">
      <w:pPr>
        <w:spacing w:after="0" w:line="240" w:lineRule="auto"/>
      </w:pPr>
      <w:r>
        <w:separator/>
      </w:r>
    </w:p>
  </w:endnote>
  <w:endnote w:type="continuationSeparator" w:id="0">
    <w:p w:rsidR="002C215E" w:rsidRDefault="002C215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C215E" w:rsidRDefault="00825692">
        <w:pPr>
          <w:pStyle w:val="a7"/>
          <w:jc w:val="center"/>
        </w:pPr>
        <w:fldSimple w:instr="PAGE   \* MERGEFORMAT">
          <w:r w:rsidR="001C6D95">
            <w:rPr>
              <w:noProof/>
            </w:rPr>
            <w:t>2</w:t>
          </w:r>
        </w:fldSimple>
      </w:p>
    </w:sdtContent>
  </w:sdt>
  <w:p w:rsidR="002C215E" w:rsidRDefault="002C21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5E" w:rsidRDefault="002C215E" w:rsidP="00817BE6">
      <w:pPr>
        <w:spacing w:after="0" w:line="240" w:lineRule="auto"/>
      </w:pPr>
      <w:r>
        <w:separator/>
      </w:r>
    </w:p>
  </w:footnote>
  <w:footnote w:type="continuationSeparator" w:id="0">
    <w:p w:rsidR="002C215E" w:rsidRDefault="002C215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163B"/>
    <w:rsid w:val="00021946"/>
    <w:rsid w:val="000303CA"/>
    <w:rsid w:val="00033CF4"/>
    <w:rsid w:val="00044EA3"/>
    <w:rsid w:val="00047218"/>
    <w:rsid w:val="00067BE2"/>
    <w:rsid w:val="00074BB1"/>
    <w:rsid w:val="00087A02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C6D95"/>
    <w:rsid w:val="001D7710"/>
    <w:rsid w:val="001E0C46"/>
    <w:rsid w:val="001E4BA5"/>
    <w:rsid w:val="001F6427"/>
    <w:rsid w:val="001F6E89"/>
    <w:rsid w:val="00214BA0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215E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72F64"/>
    <w:rsid w:val="00383876"/>
    <w:rsid w:val="00384234"/>
    <w:rsid w:val="00387003"/>
    <w:rsid w:val="00387999"/>
    <w:rsid w:val="003A1DA9"/>
    <w:rsid w:val="003C2D7A"/>
    <w:rsid w:val="003D0E60"/>
    <w:rsid w:val="003D2372"/>
    <w:rsid w:val="003D3C78"/>
    <w:rsid w:val="003D6E62"/>
    <w:rsid w:val="003E1CEC"/>
    <w:rsid w:val="003E5D3B"/>
    <w:rsid w:val="003F4EDA"/>
    <w:rsid w:val="003F57C0"/>
    <w:rsid w:val="00400ABA"/>
    <w:rsid w:val="00403695"/>
    <w:rsid w:val="004037EE"/>
    <w:rsid w:val="004504DD"/>
    <w:rsid w:val="00464917"/>
    <w:rsid w:val="00473D91"/>
    <w:rsid w:val="00473EE1"/>
    <w:rsid w:val="00477D55"/>
    <w:rsid w:val="00481AA9"/>
    <w:rsid w:val="0048716F"/>
    <w:rsid w:val="0049342A"/>
    <w:rsid w:val="00496F35"/>
    <w:rsid w:val="00496FDC"/>
    <w:rsid w:val="004C2F5A"/>
    <w:rsid w:val="004C473C"/>
    <w:rsid w:val="004D7C28"/>
    <w:rsid w:val="004D7EA4"/>
    <w:rsid w:val="004E31B6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6607"/>
    <w:rsid w:val="00577215"/>
    <w:rsid w:val="005915B6"/>
    <w:rsid w:val="00596423"/>
    <w:rsid w:val="005B3D3A"/>
    <w:rsid w:val="005B4732"/>
    <w:rsid w:val="005C2CA5"/>
    <w:rsid w:val="005D4EC5"/>
    <w:rsid w:val="005E3463"/>
    <w:rsid w:val="005E431D"/>
    <w:rsid w:val="005F64BE"/>
    <w:rsid w:val="00602D51"/>
    <w:rsid w:val="00613EE0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103E"/>
    <w:rsid w:val="00706D83"/>
    <w:rsid w:val="0072246D"/>
    <w:rsid w:val="007237BD"/>
    <w:rsid w:val="007314FB"/>
    <w:rsid w:val="00771419"/>
    <w:rsid w:val="007753B4"/>
    <w:rsid w:val="00794F7C"/>
    <w:rsid w:val="007A1B95"/>
    <w:rsid w:val="007B04CB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25692"/>
    <w:rsid w:val="00831351"/>
    <w:rsid w:val="00852328"/>
    <w:rsid w:val="00854A03"/>
    <w:rsid w:val="00857964"/>
    <w:rsid w:val="008606AE"/>
    <w:rsid w:val="008612F5"/>
    <w:rsid w:val="00875FD6"/>
    <w:rsid w:val="00886614"/>
    <w:rsid w:val="00891CFA"/>
    <w:rsid w:val="008960B2"/>
    <w:rsid w:val="008C080B"/>
    <w:rsid w:val="008D7778"/>
    <w:rsid w:val="008D7BE3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7B03"/>
    <w:rsid w:val="00950D14"/>
    <w:rsid w:val="0095387D"/>
    <w:rsid w:val="00970126"/>
    <w:rsid w:val="009708BE"/>
    <w:rsid w:val="00972AEC"/>
    <w:rsid w:val="009A2754"/>
    <w:rsid w:val="009A2AFA"/>
    <w:rsid w:val="009C3876"/>
    <w:rsid w:val="009C6606"/>
    <w:rsid w:val="009D4B0E"/>
    <w:rsid w:val="009D6FE3"/>
    <w:rsid w:val="009E20E4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E60F5"/>
    <w:rsid w:val="00AF23B1"/>
    <w:rsid w:val="00AF3812"/>
    <w:rsid w:val="00AF726C"/>
    <w:rsid w:val="00B07C18"/>
    <w:rsid w:val="00B212B6"/>
    <w:rsid w:val="00B37660"/>
    <w:rsid w:val="00B50C11"/>
    <w:rsid w:val="00B55747"/>
    <w:rsid w:val="00B70C03"/>
    <w:rsid w:val="00B7266B"/>
    <w:rsid w:val="00B80AC3"/>
    <w:rsid w:val="00B82F6A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3755"/>
    <w:rsid w:val="00C07CA2"/>
    <w:rsid w:val="00C24EC4"/>
    <w:rsid w:val="00C42186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A5F57"/>
    <w:rsid w:val="00CC31B4"/>
    <w:rsid w:val="00CC6B08"/>
    <w:rsid w:val="00CE2CD7"/>
    <w:rsid w:val="00CE398E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0FC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34251"/>
    <w:rsid w:val="00F448FF"/>
    <w:rsid w:val="00F46FAD"/>
    <w:rsid w:val="00F614BE"/>
    <w:rsid w:val="00F919E3"/>
    <w:rsid w:val="00F92868"/>
    <w:rsid w:val="00F9633C"/>
    <w:rsid w:val="00FA0F7E"/>
    <w:rsid w:val="00FA5261"/>
    <w:rsid w:val="00FC13CE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78048" TargetMode="External"/><Relationship Id="rId13" Type="http://schemas.openxmlformats.org/officeDocument/2006/relationships/hyperlink" Target="http://biblioclub.ru/index.php?page=book&amp;id=9345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2918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943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70325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78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50782" TargetMode="External"/><Relationship Id="rId14" Type="http://schemas.openxmlformats.org/officeDocument/2006/relationships/hyperlink" Target="http://biblioclub.ru/index.php?page=book&amp;id=270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F3EE-B369-4A00-94E7-0A0ABCAB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26</Pages>
  <Words>8291</Words>
  <Characters>47265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106</cp:revision>
  <dcterms:created xsi:type="dcterms:W3CDTF">2016-10-09T16:26:00Z</dcterms:created>
  <dcterms:modified xsi:type="dcterms:W3CDTF">2021-08-31T10:26:00Z</dcterms:modified>
</cp:coreProperties>
</file>