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774C48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774C48" w:rsidRDefault="00774C48" w:rsidP="00774C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Pr="00EF405A" w:rsidRDefault="00774C48" w:rsidP="00774C48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74C48" w:rsidRDefault="00774C48" w:rsidP="00774C4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«Б.4.3 </w:t>
      </w:r>
      <w:r w:rsidRPr="00774C48">
        <w:rPr>
          <w:i/>
          <w:sz w:val="24"/>
        </w:rPr>
        <w:t>Составление процессуальных документов по гражданским делам</w:t>
      </w:r>
      <w:r>
        <w:rPr>
          <w:i/>
          <w:sz w:val="24"/>
        </w:rPr>
        <w:t>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74C48" w:rsidRDefault="00D71D1F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774C48">
        <w:rPr>
          <w:i/>
          <w:sz w:val="24"/>
          <w:u w:val="single"/>
        </w:rPr>
        <w:t>чная</w:t>
      </w:r>
    </w:p>
    <w:p w:rsidR="00774C48" w:rsidRDefault="00774C48" w:rsidP="00774C48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0B57F0" w:rsidP="00774C48">
      <w:pPr>
        <w:pStyle w:val="ReportHead"/>
        <w:suppressAutoHyphens/>
        <w:rPr>
          <w:sz w:val="24"/>
        </w:rPr>
        <w:sectPr w:rsidR="00774C48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F6451E">
        <w:rPr>
          <w:sz w:val="24"/>
        </w:rPr>
        <w:t>7</w:t>
      </w:r>
    </w:p>
    <w:p w:rsidR="00774C48" w:rsidRPr="00CA390D" w:rsidRDefault="00774C48" w:rsidP="00774C48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Баскакова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0B57F0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F6451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774C48" w:rsidRPr="00CA390D" w:rsidRDefault="000B57F0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F6451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74C48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D71D1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3E" w:rsidRPr="0008186F" w:rsidRDefault="00570C3E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76" w:rsidRPr="0008186F" w:rsidRDefault="003F2076" w:rsidP="003F2076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76" w:rsidRPr="0008186F" w:rsidRDefault="003F2076" w:rsidP="003F2076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8186F">
        <w:rPr>
          <w:rFonts w:ascii="Times New Roman" w:eastAsiaTheme="minorHAnsi" w:hAnsi="Times New Roman"/>
          <w:sz w:val="24"/>
          <w:szCs w:val="24"/>
        </w:rPr>
        <w:t>……….</w:t>
      </w:r>
      <w:r>
        <w:rPr>
          <w:rFonts w:ascii="Times New Roman" w:eastAsiaTheme="minorHAnsi" w:hAnsi="Times New Roman"/>
          <w:sz w:val="24"/>
          <w:szCs w:val="24"/>
        </w:rPr>
        <w:t>4</w:t>
      </w:r>
    </w:p>
    <w:p w:rsidR="003F2076" w:rsidRPr="0008186F" w:rsidRDefault="003F2076" w:rsidP="003F2076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8186F">
        <w:rPr>
          <w:rFonts w:ascii="Times New Roman" w:eastAsiaTheme="minorHAnsi" w:hAnsi="Times New Roman"/>
          <w:sz w:val="24"/>
          <w:szCs w:val="24"/>
        </w:rPr>
        <w:t>……4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……………..6</w:t>
      </w:r>
    </w:p>
    <w:p w:rsidR="003F2076" w:rsidRPr="0008186F" w:rsidRDefault="003F2076" w:rsidP="003F207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дисци</w:t>
      </w:r>
      <w:r>
        <w:rPr>
          <w:rFonts w:ascii="Times New Roman" w:hAnsi="Times New Roman" w:cs="Times New Roman"/>
          <w:sz w:val="24"/>
          <w:szCs w:val="24"/>
        </w:rPr>
        <w:t>плины ………..6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(зачет/экзамен)…...</w:t>
      </w:r>
      <w:r>
        <w:rPr>
          <w:rFonts w:ascii="Times New Roman" w:hAnsi="Times New Roman" w:cs="Times New Roman"/>
          <w:sz w:val="24"/>
          <w:szCs w:val="24"/>
        </w:rPr>
        <w:t>......................14</w:t>
      </w:r>
    </w:p>
    <w:p w:rsidR="003F2076" w:rsidRPr="0008186F" w:rsidRDefault="003F2076" w:rsidP="003F207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……..…………20</w:t>
      </w:r>
    </w:p>
    <w:p w:rsidR="003F2076" w:rsidRPr="00570C3E" w:rsidRDefault="003F2076" w:rsidP="003F207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76" w:rsidRPr="00570C3E" w:rsidRDefault="003F2076" w:rsidP="003F2076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D9E" w:rsidRPr="00570C3E" w:rsidRDefault="00E36D9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DD" w:rsidRPr="00570C3E" w:rsidRDefault="002700DD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48" w:rsidRDefault="00774C4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449" w:rsidRDefault="000E6449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1F" w:rsidRDefault="00D71D1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76" w:rsidRDefault="003F2076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Pr="00570C3E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774C48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F01227" w:rsidRPr="00E66C7A" w:rsidRDefault="00DE2A3B" w:rsidP="00774C48">
      <w:pPr>
        <w:pStyle w:val="ReportMain"/>
        <w:suppressAutoHyphens/>
        <w:ind w:left="-426" w:firstLine="709"/>
        <w:jc w:val="both"/>
        <w:rPr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 xml:space="preserve">освоения дисциплины: </w:t>
      </w:r>
      <w:r w:rsidR="00F01227" w:rsidRPr="00E66C7A">
        <w:rPr>
          <w:szCs w:val="24"/>
        </w:rPr>
        <w:t>ф</w:t>
      </w:r>
      <w:r w:rsidR="00F01227" w:rsidRPr="00E66C7A">
        <w:t>ормирование у обучающихся системных представлений о содержании курса «Составление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делам», </w:t>
      </w:r>
      <w:r w:rsidR="00F01227" w:rsidRPr="00E66C7A">
        <w:rPr>
          <w:szCs w:val="24"/>
        </w:rPr>
        <w:t xml:space="preserve">навыков </w:t>
      </w:r>
      <w:r w:rsidR="00F01227" w:rsidRPr="00E66C7A">
        <w:t>подготовки юридических документов.</w:t>
      </w:r>
    </w:p>
    <w:p w:rsidR="00570C3E" w:rsidRPr="00570C3E" w:rsidRDefault="00570C3E" w:rsidP="00F01227">
      <w:pPr>
        <w:pStyle w:val="ReportMain"/>
        <w:suppressAutoHyphens/>
        <w:ind w:left="-567" w:right="-143" w:firstLine="709"/>
        <w:jc w:val="both"/>
        <w:rPr>
          <w:rFonts w:eastAsia="Times New Roman"/>
          <w:szCs w:val="24"/>
        </w:rPr>
      </w:pPr>
      <w:r w:rsidRPr="00570C3E">
        <w:rPr>
          <w:rFonts w:eastAsia="Times New Roman"/>
          <w:szCs w:val="24"/>
        </w:rPr>
        <w:t>Изучение дисциплины «</w:t>
      </w:r>
      <w:r w:rsidR="00F01227" w:rsidRPr="00E66C7A">
        <w:t>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</w:t>
      </w:r>
      <w:r w:rsidRPr="00570C3E">
        <w:rPr>
          <w:rFonts w:eastAsia="Times New Roman"/>
          <w:szCs w:val="24"/>
        </w:rPr>
        <w:t xml:space="preserve">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</w:t>
      </w:r>
      <w:r w:rsidR="00F01227">
        <w:t>с</w:t>
      </w:r>
      <w:r w:rsidR="00F01227" w:rsidRPr="00E66C7A">
        <w:t>оставлени</w:t>
      </w:r>
      <w:r w:rsidR="00F01227">
        <w:t>я</w:t>
      </w:r>
      <w:r w:rsidR="00F01227" w:rsidRPr="00E66C7A">
        <w:t xml:space="preserve"> процессуальных документов</w:t>
      </w:r>
      <w:r w:rsidRPr="00570C3E">
        <w:rPr>
          <w:rFonts w:eastAsia="Times New Roman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Базовый материал по конкретным вопросам курса дается в рамках лекционных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занятий. Практические занятия по 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="00F01227" w:rsidRPr="00F012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проводятся с целью закрепления знаний, полученных студентами на лекциях и в ходе самостоятельной работы над литературными источниками, выяснения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 сложных и дискуссионных вопросов теории 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гражданского процессуального и арбитражного процессуального права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, развития у студентов навыков для практического применения полученных знаний при решении практических задач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составлении процессуальных документов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01227" w:rsidRPr="00570C3E" w:rsidRDefault="00F01227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0E6449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Приступая к изучению дисциплины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методическими указаниями к практическим (семинарским) занятиям по 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подготовка к </w:t>
      </w:r>
      <w:r w:rsidR="00F01227">
        <w:rPr>
          <w:rFonts w:ascii="Times New Roman" w:eastAsia="Times New Roman" w:hAnsi="Times New Roman"/>
          <w:bCs/>
          <w:sz w:val="24"/>
          <w:szCs w:val="24"/>
        </w:rPr>
        <w:t>зачету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774C48" w:rsidRDefault="00774C48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0E6449" w:rsidRDefault="000E6449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; «Вестник Высшего арбитражного суда РФ»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DE2A3B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0E6449">
      <w:pPr>
        <w:pStyle w:val="a6"/>
        <w:numPr>
          <w:ilvl w:val="1"/>
          <w:numId w:val="40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993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0E6449">
        <w:rPr>
          <w:b/>
        </w:rPr>
        <w:t>3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27" w:rsidRPr="00646C9C" w:rsidRDefault="00F01227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0C3E" w:rsidRPr="007A4689" w:rsidRDefault="000E6449" w:rsidP="000E6449">
      <w:pPr>
        <w:pStyle w:val="a6"/>
        <w:tabs>
          <w:tab w:val="left" w:pos="851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3.4 </w:t>
      </w:r>
      <w:r w:rsidR="00570C3E"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F61B2" w:rsidRDefault="00570C3E" w:rsidP="00DF61B2">
      <w:pPr>
        <w:tabs>
          <w:tab w:val="left" w:pos="4020"/>
        </w:tabs>
        <w:spacing w:after="0" w:line="240" w:lineRule="auto"/>
        <w:ind w:left="-567" w:firstLine="709"/>
        <w:jc w:val="both"/>
        <w:rPr>
          <w:color w:val="000000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7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b/>
          <w:sz w:val="24"/>
          <w:szCs w:val="24"/>
        </w:rPr>
        <w:t>Рекомендации по подготовке к итоговой аттестации (зачет/экзамен)</w:t>
      </w:r>
      <w:r w:rsidRPr="00DE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0E6449" w:rsidP="000E6449">
      <w:pPr>
        <w:pStyle w:val="a6"/>
        <w:spacing w:before="0" w:beforeAutospacing="0" w:after="0" w:afterAutospacing="0"/>
        <w:ind w:right="-143"/>
        <w:contextualSpacing/>
        <w:jc w:val="both"/>
        <w:rPr>
          <w:b/>
        </w:rPr>
      </w:pPr>
      <w:r>
        <w:rPr>
          <w:b/>
        </w:rPr>
        <w:t>3.</w:t>
      </w:r>
      <w:r w:rsidR="00DF61B2">
        <w:rPr>
          <w:b/>
        </w:rPr>
        <w:t>8</w:t>
      </w:r>
      <w:r w:rsidR="00874ECC">
        <w:rPr>
          <w:b/>
        </w:rPr>
        <w:t xml:space="preserve">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6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9362C4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 ответил верно менее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14" w:rsidRDefault="001D7514" w:rsidP="009C4F41">
      <w:pPr>
        <w:spacing w:after="0" w:line="240" w:lineRule="auto"/>
      </w:pPr>
      <w:r>
        <w:separator/>
      </w:r>
    </w:p>
  </w:endnote>
  <w:endnote w:type="continuationSeparator" w:id="0">
    <w:p w:rsidR="001D7514" w:rsidRDefault="001D7514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1422"/>
      <w:docPartObj>
        <w:docPartGallery w:val="Page Numbers (Bottom of Page)"/>
        <w:docPartUnique/>
      </w:docPartObj>
    </w:sdtPr>
    <w:sdtEndPr/>
    <w:sdtContent>
      <w:p w:rsidR="00F01227" w:rsidRDefault="00F0122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1227" w:rsidRDefault="00F0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14" w:rsidRDefault="001D7514" w:rsidP="009C4F41">
      <w:pPr>
        <w:spacing w:after="0" w:line="240" w:lineRule="auto"/>
      </w:pPr>
      <w:r>
        <w:separator/>
      </w:r>
    </w:p>
  </w:footnote>
  <w:footnote w:type="continuationSeparator" w:id="0">
    <w:p w:rsidR="001D7514" w:rsidRDefault="001D7514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B821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9" w15:restartNumberingAfterBreak="0">
    <w:nsid w:val="52067AD4"/>
    <w:multiLevelType w:val="hybridMultilevel"/>
    <w:tmpl w:val="4B3A3F82"/>
    <w:lvl w:ilvl="0" w:tplc="BB34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1" w15:restartNumberingAfterBreak="0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43CEE"/>
    <w:multiLevelType w:val="hybridMultilevel"/>
    <w:tmpl w:val="47DAF18E"/>
    <w:lvl w:ilvl="0" w:tplc="9C2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E675D"/>
    <w:multiLevelType w:val="multilevel"/>
    <w:tmpl w:val="469E7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20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29"/>
  </w:num>
  <w:num w:numId="35">
    <w:abstractNumId w:val="21"/>
  </w:num>
  <w:num w:numId="36">
    <w:abstractNumId w:val="10"/>
  </w:num>
  <w:num w:numId="37">
    <w:abstractNumId w:val="24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06A73"/>
    <w:rsid w:val="000202A4"/>
    <w:rsid w:val="00066C27"/>
    <w:rsid w:val="0008186F"/>
    <w:rsid w:val="000B4569"/>
    <w:rsid w:val="000B57F0"/>
    <w:rsid w:val="000E6449"/>
    <w:rsid w:val="00190959"/>
    <w:rsid w:val="001D7514"/>
    <w:rsid w:val="001E2E2D"/>
    <w:rsid w:val="001F4384"/>
    <w:rsid w:val="002700DD"/>
    <w:rsid w:val="00270221"/>
    <w:rsid w:val="00294AB6"/>
    <w:rsid w:val="00330CB3"/>
    <w:rsid w:val="003430B9"/>
    <w:rsid w:val="00343E17"/>
    <w:rsid w:val="0039738D"/>
    <w:rsid w:val="003A318A"/>
    <w:rsid w:val="003F2076"/>
    <w:rsid w:val="003F7C7A"/>
    <w:rsid w:val="0050244F"/>
    <w:rsid w:val="0051195B"/>
    <w:rsid w:val="005424BC"/>
    <w:rsid w:val="00570C3E"/>
    <w:rsid w:val="00584F3C"/>
    <w:rsid w:val="0064180A"/>
    <w:rsid w:val="00643C1C"/>
    <w:rsid w:val="006E4684"/>
    <w:rsid w:val="006E495E"/>
    <w:rsid w:val="006F462B"/>
    <w:rsid w:val="00707A67"/>
    <w:rsid w:val="00774C48"/>
    <w:rsid w:val="007A4689"/>
    <w:rsid w:val="00874ECC"/>
    <w:rsid w:val="009362C4"/>
    <w:rsid w:val="00941B2E"/>
    <w:rsid w:val="00960AC2"/>
    <w:rsid w:val="0097311D"/>
    <w:rsid w:val="009C4F41"/>
    <w:rsid w:val="009D15CD"/>
    <w:rsid w:val="009D6E3F"/>
    <w:rsid w:val="009F22C4"/>
    <w:rsid w:val="00A3780A"/>
    <w:rsid w:val="00A665EB"/>
    <w:rsid w:val="00AD16C3"/>
    <w:rsid w:val="00AE2245"/>
    <w:rsid w:val="00B55F22"/>
    <w:rsid w:val="00BE2EC4"/>
    <w:rsid w:val="00C05FA7"/>
    <w:rsid w:val="00D322AE"/>
    <w:rsid w:val="00D47509"/>
    <w:rsid w:val="00D71D1F"/>
    <w:rsid w:val="00D737F5"/>
    <w:rsid w:val="00DE2A3B"/>
    <w:rsid w:val="00DF61B2"/>
    <w:rsid w:val="00E36D9E"/>
    <w:rsid w:val="00E4055A"/>
    <w:rsid w:val="00E519E6"/>
    <w:rsid w:val="00E5759C"/>
    <w:rsid w:val="00F01227"/>
    <w:rsid w:val="00F1578A"/>
    <w:rsid w:val="00F17C50"/>
    <w:rsid w:val="00F37DA8"/>
    <w:rsid w:val="00F6451E"/>
    <w:rsid w:val="00F66E49"/>
    <w:rsid w:val="00F87017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2FBA-3E08-44F7-A662-8EBAA4C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B97E-EFA9-42F2-873C-658CF2EE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9</cp:revision>
  <cp:lastPrinted>2019-10-13T14:14:00Z</cp:lastPrinted>
  <dcterms:created xsi:type="dcterms:W3CDTF">2019-10-13T16:09:00Z</dcterms:created>
  <dcterms:modified xsi:type="dcterms:W3CDTF">2019-12-13T06:31:00Z</dcterms:modified>
</cp:coreProperties>
</file>