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77681" w:rsidRPr="00977681">
        <w:rPr>
          <w:rFonts w:ascii="Times New Roman" w:eastAsia="Times New Roman" w:hAnsi="Times New Roman" w:cs="Times New Roman"/>
          <w:sz w:val="28"/>
          <w:szCs w:val="28"/>
        </w:rPr>
        <w:t>Б.1.В.ДВ.5.2 Герпетология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06.03.01 Биология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977681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Бакалавр</w:t>
      </w:r>
    </w:p>
    <w:p w:rsidR="00810DEA" w:rsidRPr="00977681" w:rsidRDefault="00810DEA" w:rsidP="00977681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977681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3340D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Pr="00977681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977681" w:rsidRPr="00977681" w:rsidRDefault="00977681" w:rsidP="0097768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977681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977681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33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3340D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334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3340D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77681" w:rsidRDefault="007148E1" w:rsidP="00977681">
      <w:pPr>
        <w:pStyle w:val="ReportMain"/>
        <w:suppressAutoHyphens/>
        <w:jc w:val="both"/>
        <w:sectPr w:rsidR="007148E1" w:rsidRPr="0097768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77681" w:rsidRDefault="007148E1" w:rsidP="00977681">
      <w:pPr>
        <w:pStyle w:val="ReportMain"/>
        <w:suppressAutoHyphens/>
        <w:jc w:val="both"/>
      </w:pPr>
    </w:p>
    <w:p w:rsidR="004829E3" w:rsidRPr="00977681" w:rsidRDefault="004829E3" w:rsidP="0097768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24E5F" w:rsidRPr="001B7F08" w:rsidTr="00324E5F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 xml:space="preserve">ОПК-3 способность понимать базовые представления о разнообразии биологических объектов, значение </w:t>
            </w:r>
            <w:proofErr w:type="spellStart"/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биоразнообразия</w:t>
            </w:r>
            <w:proofErr w:type="spellEnd"/>
            <w:r w:rsidRPr="00977681">
              <w:rPr>
                <w:rFonts w:ascii="Times New Roman" w:hAnsi="Times New Roman" w:cs="Times New Roman"/>
                <w:sz w:val="16"/>
                <w:szCs w:val="16"/>
              </w:rPr>
              <w:t xml:space="preserve">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основные морфофункциональные закономерности организации организмов в эволюцио</w:t>
            </w:r>
            <w:r w:rsidRPr="00977681">
              <w:rPr>
                <w:sz w:val="16"/>
                <w:szCs w:val="16"/>
              </w:rPr>
              <w:t>н</w:t>
            </w:r>
            <w:r w:rsidRPr="00977681">
              <w:rPr>
                <w:sz w:val="16"/>
                <w:szCs w:val="16"/>
              </w:rPr>
              <w:t>ном аспекте;</w:t>
            </w:r>
          </w:p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977681">
              <w:rPr>
                <w:rFonts w:eastAsia="Times New Roman"/>
                <w:sz w:val="16"/>
                <w:szCs w:val="16"/>
                <w:lang w:eastAsia="ru-RU"/>
              </w:rPr>
              <w:t xml:space="preserve">проводить наблюдения и практические работы, связанные с изучением биологических объектов в природе и лаборатории; </w:t>
            </w:r>
            <w:r w:rsidRPr="00977681">
              <w:rPr>
                <w:sz w:val="16"/>
                <w:szCs w:val="16"/>
              </w:rPr>
              <w:t>определять основные признаки принадлежности биологического объекта к определенному типу, классу; выявлять причинно-следственную связь между многообразием биообъектов и устойчивым развитием биосферы;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Владеть: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  <w:r w:rsidRPr="00977681">
              <w:rPr>
                <w:sz w:val="16"/>
                <w:szCs w:val="16"/>
              </w:rPr>
              <w:t>навыками работы с источниками зоологической литературой;  приёмами поиска, систематизации и свободного изложения материала и методами сравнения.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правила использования аппаратуры и оборудования для выполнения биологических иссл</w:t>
            </w:r>
            <w:r w:rsidRPr="00977681">
              <w:rPr>
                <w:sz w:val="16"/>
                <w:szCs w:val="16"/>
              </w:rPr>
              <w:t>е</w:t>
            </w:r>
            <w:r w:rsidRPr="00977681">
              <w:rPr>
                <w:sz w:val="16"/>
                <w:szCs w:val="16"/>
              </w:rPr>
              <w:t>дований;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выполнять полевые исследования с использованием современной аппаратуры;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77681" w:rsidRDefault="006F6E16" w:rsidP="00977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7768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77681" w:rsidRDefault="004829E3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B39F9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</w:t>
      </w:r>
    </w:p>
    <w:p w:rsidR="0005329F" w:rsidRPr="00977681" w:rsidRDefault="00D8133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77681">
        <w:rPr>
          <w:rFonts w:ascii="Times New Roman" w:hAnsi="Times New Roman" w:cs="Times New Roman"/>
          <w:sz w:val="28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</w:rPr>
        <w:t>в</w:t>
      </w:r>
      <w:r w:rsidRPr="00977681">
        <w:rPr>
          <w:rFonts w:ascii="Times New Roman" w:hAnsi="Times New Roman" w:cs="Times New Roman"/>
          <w:sz w:val="28"/>
        </w:rPr>
        <w:t>ные направления в изучении амфибий и рептилий.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Свойство живой системы  приспосабливаться к изменяющимся услов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ям за счет изменения структуры  своей системы управления называется…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-дискретностью,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самоорганизацией;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изменчивостью.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 формам филогенеза не относится…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дивергенция;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конвергенция;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филетическая эволюция.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765D18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сердце имеют…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земноводные и пресмыкающиеся;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птицы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млекопитающиеся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млекопитающие и земноводные;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 и птицы.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определите животное, имеющее самое примитивное строение л</w:t>
      </w:r>
      <w:r w:rsidR="00B07974" w:rsidRPr="00977681">
        <w:rPr>
          <w:rFonts w:ascii="Times New Roman" w:hAnsi="Times New Roman" w:cs="Times New Roman"/>
          <w:sz w:val="28"/>
          <w:szCs w:val="28"/>
        </w:rPr>
        <w:t>ё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гких.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5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Грудная клетка ящериц служит вместилищем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органов пищеварения, сердца;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органов пищеварения, легких;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легких, почек, органов пищеварения;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легких и сердца.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ак устроены органы кровообращения головастика?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ED4305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, два круга кровообращения.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7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Животные, относящиеся к группе 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холоднокровных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, -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черепаха, ехидна, крот;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тритон, лисица, змея;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карп, лягушка, пингвин;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окунь, саламандра, крокодил.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8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Кто из представителей класса земноводных живет на деревьях?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животных укажите представителя, у которого хорошо ра</w:t>
      </w:r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вит мозжечок.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озерная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оставьте пары из нижеуказанных пресмыкающихся и характерных для них особенностей: 1) </w:t>
      </w:r>
      <w:proofErr w:type="spellStart"/>
      <w:r w:rsidR="00BE0BAB" w:rsidRPr="00977681">
        <w:rPr>
          <w:rFonts w:ascii="Times New Roman" w:hAnsi="Times New Roman" w:cs="Times New Roman"/>
          <w:sz w:val="28"/>
          <w:szCs w:val="28"/>
        </w:rPr>
        <w:t>геккон</w:t>
      </w:r>
      <w:proofErr w:type="spellEnd"/>
      <w:r w:rsidR="00BE0BAB" w:rsidRPr="00977681">
        <w:rPr>
          <w:rFonts w:ascii="Times New Roman" w:hAnsi="Times New Roman" w:cs="Times New Roman"/>
          <w:sz w:val="28"/>
          <w:szCs w:val="28"/>
        </w:rPr>
        <w:t>; 2) агама; 3) варан; 4) уж; 5) полоз; 6) желтопузик;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I-безногие ящерицы; II-живут в степях; III-живут в старых постройках.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II-2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III-6,5;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I-4; II-1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II-2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III-1,5;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II-1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>; III-4,5.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кажите вариант ответа, в котором правильно указаны движения лягушек при плавании.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передние ноги и направляя назад задние ноги;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задние ноги и поочередно двигая передними ногами;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сгибая и разгибая задние ноги и вытянув вперед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редние ноги; </w:t>
      </w:r>
    </w:p>
    <w:p w:rsidR="00247957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сжимая и разгибая задние ноги и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 прижимая к телу передние ноги.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земноводных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кажите правильную последовательность строения передней конечности л</w:t>
      </w:r>
      <w:r w:rsidR="00BE0BAB" w:rsidRPr="00977681">
        <w:rPr>
          <w:rFonts w:ascii="Times New Roman" w:hAnsi="Times New Roman" w:cs="Times New Roman"/>
          <w:sz w:val="28"/>
          <w:szCs w:val="28"/>
        </w:rPr>
        <w:t>я</w:t>
      </w:r>
      <w:r w:rsidR="00BE0BAB" w:rsidRPr="00977681">
        <w:rPr>
          <w:rFonts w:ascii="Times New Roman" w:hAnsi="Times New Roman" w:cs="Times New Roman"/>
          <w:sz w:val="28"/>
          <w:szCs w:val="28"/>
        </w:rPr>
        <w:t>гушки: 1) ключица; 2) вороньи кости; 3) плечо; 4) предплечье; 5) кисть четырехп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лая, 5 палец недоразвит; 6) кисть пятипалая. 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2,3,4,6;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- 3,4,6;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- 3,4,5;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- 1,2,3,4,6.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з каких отделов состоит пояс задних конечностей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BE0BAB" w:rsidRPr="00977681" w:rsidRDefault="00ED4305" w:rsidP="0097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Что не характерно для пищеварительной системы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отсутствие поджелудочной железы;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на нёбе рта конусовидные зубы;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задняя кишка сообщается с клоакой;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за пищеводом следует желудок.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ак часто линяет прыткая ящерица в течение лета?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-1-2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- 4-5 раза.</w:t>
      </w:r>
    </w:p>
    <w:p w:rsidR="00BE0BAB" w:rsidRPr="00977681" w:rsidRDefault="00ED4305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кажите правильное движение крови по малому кругу лягушки.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предсердие - легочные артерии - легкие, кожа - легочные вены – желудочек;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вены - легкие, кожа - легочные артерии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правое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дие.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 какие отряды делится класс пресмыкающихся?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чешуйчатые;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чешуйчатые, змеи, хамелеоны.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2.7 </w:t>
      </w:r>
      <w:proofErr w:type="spellStart"/>
      <w:r w:rsidR="00BE0BAB" w:rsidRPr="00977681">
        <w:rPr>
          <w:rFonts w:ascii="Times New Roman" w:eastAsia="Calibri" w:hAnsi="Times New Roman" w:cs="Times New Roman"/>
          <w:sz w:val="28"/>
          <w:szCs w:val="28"/>
        </w:rPr>
        <w:t>Трехкамерное</w:t>
      </w:r>
      <w:proofErr w:type="spellEnd"/>
      <w:r w:rsidR="00BE0BAB" w:rsidRPr="00977681">
        <w:rPr>
          <w:rFonts w:ascii="Times New Roman" w:eastAsia="Calibri" w:hAnsi="Times New Roman" w:cs="Times New Roman"/>
          <w:sz w:val="28"/>
          <w:szCs w:val="28"/>
        </w:rPr>
        <w:t xml:space="preserve"> сердце имеют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карась и тритон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тритон и варан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варан и турухтан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турухтан и карась</w:t>
      </w:r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4B590C" w:rsidRPr="00977681" w:rsidRDefault="00ED4305" w:rsidP="0097768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2.8 </w:t>
      </w:r>
      <w:r w:rsidR="004B590C" w:rsidRPr="00977681">
        <w:rPr>
          <w:rFonts w:ascii="Times New Roman" w:hAnsi="Times New Roman" w:cs="Times New Roman"/>
          <w:sz w:val="28"/>
          <w:szCs w:val="28"/>
        </w:rPr>
        <w:t>Непостоянную температуру тела имеет: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прыткая ящерица;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заяц-беляк;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пёстрый дятел;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синий кит.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з каких отделов состоит пояс задних конечностей лягушки?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2.10 Кто из представителей класса земноводных живет на деревьях?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-жаба;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ак устроены органы кровообращения головастика?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, два круга кровообращения.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2.12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з перечисленных определите животное, имеющее самое примитивное строение легких.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2.13 Чем образован пояс задних конечностей у земноводных?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-сросшимися задними конечностями;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-сросшимися тазовыми костями;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сросшимися бедренной и тазовой костями;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хвостовой и тазовой костями.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2.14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сердце с неполной перегородкой в желудочке сформ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ровалось в процессе эволюции у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хрящевых рыб.</w:t>
      </w:r>
    </w:p>
    <w:p w:rsidR="00ED4305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пресмыкающихся.</w:t>
      </w:r>
    </w:p>
    <w:p w:rsidR="004B590C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Сердце у крокодилов состоит из четырёх камер, однако температура их тела непостоянная, так как клетки и ткани эти животных снабжаются кровью: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кислородом,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венозной,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углекислым газом,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смешанной.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4B590C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пресмыкающихся, в отличие от земноводных, оплодотворение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на суше;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в воде;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на суше;</w:t>
      </w:r>
    </w:p>
    <w:p w:rsidR="00BE0BAB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в воде.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Что общего в организации земноводных и пресмыкающихся?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лёгочное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семь позвонков в шейном отделе;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на суше.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4B590C" w:rsidRPr="00977681">
        <w:rPr>
          <w:rFonts w:ascii="Times New Roman" w:hAnsi="Times New Roman" w:cs="Times New Roman"/>
          <w:sz w:val="28"/>
          <w:szCs w:val="28"/>
        </w:rPr>
        <w:t>Температура тела зависит от температуры окружающей среды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перелётных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оседлых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высших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Особенность внешнего покрова пресмыкающихся — наличие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однослойного эпидермиса;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роговых чешуй;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хитинового покрова;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кожных желез.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Способность к размножению на суше в процессе эволюции животных впервые появилась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Пресмыкающиеся произошли </w:t>
      </w:r>
      <w:proofErr w:type="gramStart"/>
      <w:r w:rsidR="004B590C" w:rsidRPr="0097768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кистеперых рыб;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стегоцефалов;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ихтиозавров;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археоптериксов</w:t>
      </w:r>
      <w:r w:rsidR="00C638EF" w:rsidRPr="00977681">
        <w:rPr>
          <w:rFonts w:ascii="Times New Roman" w:hAnsi="Times New Roman" w:cs="Times New Roman"/>
          <w:sz w:val="28"/>
          <w:szCs w:val="28"/>
        </w:rPr>
        <w:t>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Пресмыкающихся называют настоящими наземными животными, так как они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дышат атмосферным кислородом;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размножаются на суше;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откладывают яйца;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 лёгкие.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отличаются от земноводных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клоаки;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-наличием грудной клетки;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 наличием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трёхкамерного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лёгких.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638EF" w:rsidRPr="00977681">
        <w:rPr>
          <w:rFonts w:ascii="Times New Roman" w:hAnsi="Times New Roman" w:cs="Times New Roman"/>
          <w:sz w:val="28"/>
          <w:szCs w:val="28"/>
        </w:rPr>
        <w:t>реди пресмыкающихся растительноядными могут быть: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крокодилы;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черепахи;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змеи;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вараны.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ящерицы в левом предсердии кровь: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артериальная;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 сердце ящерицы только одно предсердие.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3.12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унаследовали от земноводных: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грудную клетку;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два круга кровообращения;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3.13</w:t>
      </w:r>
      <w:r w:rsidR="00C638EF" w:rsidRPr="00977681">
        <w:rPr>
          <w:rFonts w:ascii="Times New Roman" w:hAnsi="Times New Roman" w:cs="Times New Roman"/>
          <w:sz w:val="28"/>
          <w:szCs w:val="28"/>
        </w:rPr>
        <w:t>Трёхкамерное сердце у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голубя;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собаки.</w:t>
      </w:r>
    </w:p>
    <w:p w:rsidR="00285503" w:rsidRPr="00977681" w:rsidRDefault="00C638EF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.14</w:t>
      </w:r>
      <w:proofErr w:type="gramStart"/>
      <w:r w:rsidR="00285503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503" w:rsidRPr="00977681">
        <w:rPr>
          <w:rFonts w:ascii="Times New Roman" w:hAnsi="Times New Roman" w:cs="Times New Roman"/>
          <w:sz w:val="28"/>
          <w:szCs w:val="28"/>
        </w:rPr>
        <w:t xml:space="preserve"> наиболее важным приспособлениям, которые способствуют выж</w:t>
      </w:r>
      <w:r w:rsidR="00285503" w:rsidRPr="00977681">
        <w:rPr>
          <w:rFonts w:ascii="Times New Roman" w:hAnsi="Times New Roman" w:cs="Times New Roman"/>
          <w:sz w:val="28"/>
          <w:szCs w:val="28"/>
        </w:rPr>
        <w:t>и</w:t>
      </w:r>
      <w:r w:rsidR="00285503" w:rsidRPr="00977681">
        <w:rPr>
          <w:rFonts w:ascii="Times New Roman" w:hAnsi="Times New Roman" w:cs="Times New Roman"/>
          <w:sz w:val="28"/>
          <w:szCs w:val="28"/>
        </w:rPr>
        <w:t>ванию пресмыкающихся на суше, относят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редукцию передних и задних конечностей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 ороговение верхнего слоя кожи, появление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роговых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чешуи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совершенствование органов вкуса, обоняния и слуха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C638EF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усложнение строения спинного мозга</w:t>
      </w:r>
      <w:r w:rsidR="006445F0" w:rsidRPr="00977681">
        <w:rPr>
          <w:rFonts w:ascii="Times New Roman" w:hAnsi="Times New Roman" w:cs="Times New Roman"/>
          <w:sz w:val="28"/>
          <w:szCs w:val="28"/>
        </w:rPr>
        <w:t>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.15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акая особенность размножения и развития сформировалась у пр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смыкающихся при освоении наземно-воздушной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образование гамет путём мейоза;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зародыша в матке;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забота о потомстве.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Позвоночные, откладывающие на суше крупные, оплодотворённые яйца, защищенные плотной оболочкой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хвостатые земноводные;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хрящевые рыбы;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сумчатые.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 xml:space="preserve">.17 </w:t>
      </w:r>
      <w:r w:rsidRPr="00977681">
        <w:rPr>
          <w:rFonts w:ascii="Times New Roman" w:hAnsi="Times New Roman" w:cs="Times New Roman"/>
          <w:sz w:val="28"/>
          <w:szCs w:val="28"/>
        </w:rPr>
        <w:t>Змеи отличаются от ящериц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рогового покрова;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питанием живой добычей;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отсутствием подвижных век;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способностью прятаться в норы.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какого животного в наибольшей степени зависит от те</w:t>
      </w:r>
      <w:r w:rsidRPr="00977681">
        <w:rPr>
          <w:rFonts w:ascii="Times New Roman" w:hAnsi="Times New Roman" w:cs="Times New Roman"/>
          <w:sz w:val="28"/>
          <w:szCs w:val="28"/>
        </w:rPr>
        <w:t>м</w:t>
      </w:r>
      <w:r w:rsidRPr="00977681">
        <w:rPr>
          <w:rFonts w:ascii="Times New Roman" w:hAnsi="Times New Roman" w:cs="Times New Roman"/>
          <w:sz w:val="28"/>
          <w:szCs w:val="28"/>
        </w:rPr>
        <w:t>пературы окружающей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 - северного оленя;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большой синицы;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серой цапли.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 xml:space="preserve">9 Сердце большинства пресмыкающихся состоит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: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 с неполной перегородкой в области желудочка;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четырёх камер.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0 Грудная клетка имеется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карася;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ящерицы игуаны;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лягушки.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3.21</w:t>
      </w:r>
      <w:r w:rsidR="00AB2038" w:rsidRPr="00977681">
        <w:rPr>
          <w:rFonts w:ascii="Times New Roman" w:hAnsi="Times New Roman" w:cs="Times New Roman"/>
          <w:sz w:val="28"/>
          <w:szCs w:val="28"/>
        </w:rPr>
        <w:t>1 Грудная клетка впервые появляется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 xml:space="preserve">2 Внутреннее оплодотворение характерно 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бесхвостых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пресмыкающихся.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пресмыкающихся в отличие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имеются роговые образования на коже;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происходит прямое развитие;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кишечник заканчивается клоакой;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непостоянная температура тела.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4Пресмыкающиеся отличаются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5 Пресмыкающиеся обнаруживают сходство с земноводными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отряду чешуйчатых относится: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плащеносная ящерица;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гадюка обыкновенная;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древесная игуана;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7 Неполная межжелудочковая перегородка имеется в сердце: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тритонов;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саламандр;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аксолотлей;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хамелеонов.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 xml:space="preserve">8 Систематическим признаком отряда </w:t>
      </w:r>
      <w:proofErr w:type="gramStart"/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Чешуйчатые</w:t>
      </w:r>
      <w:proofErr w:type="gramEnd"/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два круга кровообращения;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наличие пяти отделов головного мозга;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сердце без межжелудочковой перегородки;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сердце с неполной межжелудочковой перегородкой.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9 Пресмыкающиеся, в отличие от земноводных, освоили сушу в связи с тем, что они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питаются растительной пищей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сохраняют активность при низких температурах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облада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ют крупны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ми размерами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426B25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 имеют покровы тела, препятствующие испаре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нию воды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231" w:rsidRPr="00977681" w:rsidRDefault="00855231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Раздел № 4 Вопросы охраны и рационального использования земноводных и пресмыкающихся</w:t>
      </w:r>
    </w:p>
    <w:p w:rsidR="002D6421" w:rsidRPr="00977681" w:rsidRDefault="002D6421" w:rsidP="00977681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Земноводные иначе называются: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двоякодышащими;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амфибиями;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рептилиями;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-  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>гадами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>.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4.2 Земноводные получили свое название потому, что: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>способны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перемещаться в водной и воздушной среде;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представители одного отряда обитают на суше, а другого –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имеют одновременно жабры и легкие;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один из этапов развития проходит в воде, а другой на суше или в воде.</w:t>
      </w:r>
    </w:p>
    <w:p w:rsidR="002D6421" w:rsidRPr="00977681" w:rsidRDefault="002D6421" w:rsidP="00977681">
      <w:pPr>
        <w:tabs>
          <w:tab w:val="left" w:pos="0"/>
          <w:tab w:val="left" w:pos="34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4.3 Травяные лягушки зимуют: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укрытиях на суше;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норах грызунов;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на дне непромерзающих водоемов;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полностью промерзающих мелких водоемах.</w:t>
      </w:r>
    </w:p>
    <w:p w:rsidR="002D6421" w:rsidRPr="00977681" w:rsidRDefault="002D6421" w:rsidP="00977681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Земноводные откладывают икру: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берегу;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стволах и ветвях деревьев;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закапывают на дне водоема.</w:t>
      </w:r>
    </w:p>
    <w:p w:rsidR="002D6421" w:rsidRPr="00977681" w:rsidRDefault="002D6421" w:rsidP="00977681">
      <w:pPr>
        <w:tabs>
          <w:tab w:val="left" w:pos="0"/>
          <w:tab w:val="left" w:pos="238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4.5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Д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>ля земноводных характерно: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легких, в воде – при помощи жабр;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легких;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кожи;</w:t>
      </w:r>
    </w:p>
    <w:p w:rsidR="002D6421" w:rsidRPr="00977681" w:rsidRDefault="002D6421" w:rsidP="00977681">
      <w:pPr>
        <w:tabs>
          <w:tab w:val="left" w:pos="567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 и кожи, в воде – при помощи кожи.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977681">
        <w:rPr>
          <w:rFonts w:ascii="Times New Roman" w:eastAsia="Times New Roman" w:hAnsi="Times New Roman"/>
          <w:bCs/>
          <w:color w:val="000000"/>
          <w:sz w:val="28"/>
          <w:szCs w:val="28"/>
        </w:rPr>
        <w:t>.6 </w:t>
      </w:r>
      <w:r w:rsidRPr="00977681">
        <w:rPr>
          <w:rFonts w:ascii="Times New Roman" w:hAnsi="Times New Roman"/>
          <w:color w:val="000000"/>
          <w:sz w:val="28"/>
          <w:szCs w:val="28"/>
        </w:rPr>
        <w:t>Пресмыкающихся также называют: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рептилиями;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амфибиями;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драконами;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динозаврами.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4.7 Яйца пресмыкающихся: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известковой скорлупой;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тонкой нежной оболочкой;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iCs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iCs/>
          <w:color w:val="000000"/>
          <w:sz w:val="28"/>
          <w:szCs w:val="28"/>
        </w:rPr>
        <w:t xml:space="preserve"> кожистой оболочкой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не имеют оболочки.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4.8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безногой ящерицы в отличие от змей: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подвижные непрозрачные веки;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тело покрыто чешуей;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раздвоенный на конце язык;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покровительственная окраска.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4.9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вою добычу заглатывают целиком: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ядовитые змеи;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все змеи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удавы;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неядовитые змеи.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4.10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амая крупная ящерица: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зеленая ящерица;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варан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желтопузик;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медяница.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4.11 Морские черепахи проводят в море: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lastRenderedPageBreak/>
        <w:t>-  всю жизнь;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всю жизнь, за исключением периода кладки яиц;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период кладки яиц.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4.12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неблагоприятные периоды года пресмыкающиеся: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подвергаются метаморфозу;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линяют;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впадают в оцепенение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активно передвигаются.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4.13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о время линьки пресмыкающиеся сбрасывают: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чешуи;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хвост;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наружный слой кожи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977681">
        <w:rPr>
          <w:rFonts w:ascii="Times New Roman" w:hAnsi="Times New Roman"/>
          <w:color w:val="000000"/>
          <w:sz w:val="28"/>
          <w:szCs w:val="28"/>
        </w:rPr>
        <w:t>карапакс</w:t>
      </w:r>
      <w:proofErr w:type="spellEnd"/>
      <w:r w:rsidRPr="00977681">
        <w:rPr>
          <w:rFonts w:ascii="Times New Roman" w:hAnsi="Times New Roman"/>
          <w:color w:val="000000"/>
          <w:sz w:val="28"/>
          <w:szCs w:val="28"/>
        </w:rPr>
        <w:t>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4.14  </w:t>
      </w:r>
      <w:r w:rsidRPr="00977681">
        <w:rPr>
          <w:rFonts w:ascii="Times New Roman" w:hAnsi="Times New Roman"/>
          <w:color w:val="000000"/>
          <w:sz w:val="28"/>
          <w:szCs w:val="28"/>
        </w:rPr>
        <w:t>Ядовитые железы змей – это преобразованные: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слюнные железы;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железы желудка;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половые железы;</w:t>
      </w:r>
    </w:p>
    <w:p w:rsidR="002D642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зеленые железы.</w:t>
      </w:r>
    </w:p>
    <w:p w:rsid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опроса: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pStyle w:val="21"/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.1 Терморегуляция  пресмыкающихся. Сезонная активность рептилий. З</w:t>
      </w:r>
      <w:r w:rsidRPr="00977681">
        <w:rPr>
          <w:rFonts w:ascii="Times New Roman" w:hAnsi="Times New Roman" w:cs="Times New Roman"/>
          <w:sz w:val="28"/>
        </w:rPr>
        <w:t>и</w:t>
      </w:r>
      <w:r w:rsidRPr="00977681">
        <w:rPr>
          <w:rFonts w:ascii="Times New Roman" w:hAnsi="Times New Roman" w:cs="Times New Roman"/>
          <w:sz w:val="28"/>
        </w:rPr>
        <w:t xml:space="preserve">мовки. Линька. 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Партеногенез и полиплоидия у пресмыкающихся.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Питание пресмыкающихся. Приспособления к добыванию пищи.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1.4 Метаморфоз и его биологическое значение.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1.5 Наземное развитие, яйцеживорождение. Забота о потомстве. Гиногенез и полиплоидия у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1.6 Вопрос о происхождении  земноводных. Критическая оценка теории </w:t>
      </w:r>
      <w:proofErr w:type="spellStart"/>
      <w:r w:rsidRPr="00977681">
        <w:rPr>
          <w:rFonts w:ascii="Times New Roman" w:hAnsi="Times New Roman" w:cs="Times New Roman"/>
          <w:sz w:val="28"/>
        </w:rPr>
        <w:t>Ли</w:t>
      </w:r>
      <w:r w:rsidRPr="00977681">
        <w:rPr>
          <w:rFonts w:ascii="Times New Roman" w:hAnsi="Times New Roman" w:cs="Times New Roman"/>
          <w:sz w:val="28"/>
        </w:rPr>
        <w:t>с</w:t>
      </w:r>
      <w:r w:rsidRPr="00977681">
        <w:rPr>
          <w:rFonts w:ascii="Times New Roman" w:hAnsi="Times New Roman" w:cs="Times New Roman"/>
          <w:sz w:val="28"/>
        </w:rPr>
        <w:t>самфибий</w:t>
      </w:r>
      <w:proofErr w:type="spellEnd"/>
      <w:r w:rsidRPr="00977681">
        <w:rPr>
          <w:rFonts w:ascii="Times New Roman" w:hAnsi="Times New Roman" w:cs="Times New Roman"/>
          <w:sz w:val="28"/>
        </w:rPr>
        <w:t>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Гибридизация земноводных.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Особенности посткраниального скелета пресмыкающихся.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 Экологические группы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1.10 Экологические группы пресмыкающихся.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77681">
        <w:rPr>
          <w:rFonts w:ascii="Times New Roman" w:hAnsi="Times New Roman" w:cs="Times New Roman"/>
          <w:sz w:val="28"/>
          <w:szCs w:val="28"/>
        </w:rPr>
        <w:t>Земноводные и пресмыкающиеся как объекты научных исследований.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Amphibia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</w:t>
      </w:r>
      <w:r w:rsidRPr="00977681">
        <w:rPr>
          <w:rFonts w:ascii="Times New Roman" w:hAnsi="Times New Roman" w:cs="Times New Roman"/>
          <w:sz w:val="28"/>
          <w:szCs w:val="28"/>
        </w:rPr>
        <w:t>д</w:t>
      </w:r>
      <w:r w:rsidRPr="00977681">
        <w:rPr>
          <w:rFonts w:ascii="Times New Roman" w:hAnsi="Times New Roman" w:cs="Times New Roman"/>
          <w:sz w:val="28"/>
          <w:szCs w:val="28"/>
        </w:rPr>
        <w:t>ставителей класса.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безногих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хвостатых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бесхвостых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распространения современных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Преобразования класса амфибий в связи с приспособлением к наземно-водному образу жизни.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Ядовитые амфибии. Химический состав, механизм действия яда.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размножения и развития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Жизненный цикл амфибий. Явления метаморфоза и неотении.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скиеформы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современных амфибий.</w:t>
      </w:r>
    </w:p>
    <w:p w:rsidR="00324E5F" w:rsidRPr="00324E5F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2.12 Значение земноводных, их использование.</w:t>
      </w:r>
    </w:p>
    <w:p w:rsid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7" w:firstLine="709"/>
        <w:rPr>
          <w:rFonts w:ascii="Times New Roman" w:eastAsia="Times New Roman" w:hAnsi="Times New Roman"/>
          <w:bCs/>
          <w:sz w:val="28"/>
          <w:szCs w:val="28"/>
        </w:rPr>
      </w:pP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Раздел № 3 </w:t>
      </w:r>
      <w:r w:rsidRPr="00324E5F">
        <w:rPr>
          <w:rFonts w:ascii="Times New Roman" w:hAnsi="Times New Roman"/>
          <w:sz w:val="28"/>
          <w:szCs w:val="28"/>
        </w:rPr>
        <w:t>Эволюционно-морфологические особенности, систематика и экология  пресмыкающихся.</w:t>
      </w: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 </w:t>
      </w:r>
      <w:r w:rsidRPr="00977681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>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экологии и распространения пресмыкающихся.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рептилий. 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Сеймуриоморфы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Котилозавры. Эволюция и причины вымирания основных групп рептилий.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Подотряды, семейства. Особенности экологии и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. Адаптивная радиация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основныхсистематическихгрупп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Вараны и Ядозубы.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Хамелеоны.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Агамы и Сцинки.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Подотряд Ящерицы.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Гекконыи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Игуаны.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экологии и систематики подотряда Амфисбены.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Ужи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экологии,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Слепуны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Клювоголовые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Экологические особенности новозеландской гатт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рии.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77681">
        <w:rPr>
          <w:rFonts w:ascii="Times New Roman" w:hAnsi="Times New Roman" w:cs="Times New Roman"/>
          <w:sz w:val="28"/>
          <w:szCs w:val="28"/>
        </w:rPr>
        <w:t xml:space="preserve"> Черепахи: особенности организации, распространение, экологические группы.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77681">
        <w:rPr>
          <w:rFonts w:ascii="Times New Roman" w:hAnsi="Times New Roman" w:cs="Times New Roman"/>
          <w:sz w:val="28"/>
          <w:szCs w:val="28"/>
        </w:rPr>
        <w:t xml:space="preserve">Подотряды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 и морские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Подотряды мягкотелые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бокошейные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Крокодилы: систематика, распространение, анатомо-морфологические характеристики, особенности экологии.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Защитные приспособления,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предупреждающая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 приспособительная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к</w:t>
      </w:r>
      <w:r w:rsidRPr="00977681">
        <w:rPr>
          <w:rFonts w:ascii="Times New Roman" w:hAnsi="Times New Roman" w:cs="Times New Roman"/>
          <w:sz w:val="28"/>
          <w:szCs w:val="28"/>
        </w:rPr>
        <w:t>расказемноводных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пресмыкающихся.</w:t>
      </w:r>
    </w:p>
    <w:p w:rsidR="00324E5F" w:rsidRPr="00977681" w:rsidRDefault="00324E5F" w:rsidP="00324E5F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Причины сокращения численности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Роль заповедников и охраняемых территорий в сохранении совреме</w:t>
      </w:r>
      <w:r w:rsidRPr="00977681">
        <w:rPr>
          <w:rFonts w:ascii="Times New Roman" w:hAnsi="Times New Roman" w:cs="Times New Roman"/>
          <w:sz w:val="28"/>
        </w:rPr>
        <w:t>н</w:t>
      </w:r>
      <w:r w:rsidRPr="00977681">
        <w:rPr>
          <w:rFonts w:ascii="Times New Roman" w:hAnsi="Times New Roman" w:cs="Times New Roman"/>
          <w:sz w:val="28"/>
        </w:rPr>
        <w:t>ных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Разведение в неволе как метод сохранения генофонда редких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77681">
        <w:rPr>
          <w:rFonts w:ascii="Times New Roman" w:hAnsi="Times New Roman" w:cs="Times New Roman"/>
          <w:sz w:val="28"/>
        </w:rPr>
        <w:lastRenderedPageBreak/>
        <w:t>Международная</w:t>
      </w:r>
      <w:proofErr w:type="gramEnd"/>
      <w:r w:rsidRPr="009776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7681">
        <w:rPr>
          <w:rFonts w:ascii="Times New Roman" w:hAnsi="Times New Roman" w:cs="Times New Roman"/>
          <w:sz w:val="28"/>
        </w:rPr>
        <w:t>деятельностьв</w:t>
      </w:r>
      <w:proofErr w:type="spellEnd"/>
      <w:r w:rsidRPr="00977681">
        <w:rPr>
          <w:rFonts w:ascii="Times New Roman" w:hAnsi="Times New Roman" w:cs="Times New Roman"/>
          <w:sz w:val="28"/>
        </w:rPr>
        <w:t xml:space="preserve"> деле охраны земноводных и пресм</w:t>
      </w:r>
      <w:r w:rsidRPr="00977681">
        <w:rPr>
          <w:rFonts w:ascii="Times New Roman" w:hAnsi="Times New Roman" w:cs="Times New Roman"/>
          <w:sz w:val="28"/>
        </w:rPr>
        <w:t>ы</w:t>
      </w:r>
      <w:r w:rsidRPr="00977681">
        <w:rPr>
          <w:rFonts w:ascii="Times New Roman" w:hAnsi="Times New Roman" w:cs="Times New Roman"/>
          <w:sz w:val="28"/>
        </w:rPr>
        <w:t>кающихся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Ревизии основных семейств змей Палеарктики.</w:t>
      </w:r>
    </w:p>
    <w:p w:rsidR="00324E5F" w:rsidRPr="00324E5F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Pr="00324E5F">
        <w:rPr>
          <w:rFonts w:ascii="Times New Roman" w:hAnsi="Times New Roman" w:cs="Times New Roman"/>
          <w:sz w:val="28"/>
          <w:szCs w:val="28"/>
        </w:rPr>
        <w:t>Оренбургской  области.</w:t>
      </w:r>
    </w:p>
    <w:p w:rsidR="00324E5F" w:rsidRP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5" w:firstLine="567"/>
        <w:rPr>
          <w:rFonts w:ascii="Times New Roman" w:hAnsi="Times New Roman"/>
          <w:color w:val="000000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современных амфибий. </w:t>
      </w:r>
    </w:p>
    <w:p w:rsidR="00324E5F" w:rsidRP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977681" w:rsidRDefault="009B72BC" w:rsidP="0097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Pr="00977681" w:rsidRDefault="009B72BC" w:rsidP="00977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3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D6421" w:rsidRPr="00977681" w:rsidRDefault="002D6421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2D6421" w:rsidRPr="00977681" w:rsidRDefault="00324E5F" w:rsidP="00324E5F">
      <w:pPr>
        <w:pStyle w:val="21"/>
        <w:numPr>
          <w:ilvl w:val="1"/>
          <w:numId w:val="22"/>
        </w:numPr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Экологические группы земноводных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324E5F">
      <w:pPr>
        <w:pStyle w:val="21"/>
        <w:tabs>
          <w:tab w:val="num" w:pos="-284"/>
        </w:tabs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</w:t>
      </w:r>
      <w:r w:rsidR="00324E5F">
        <w:rPr>
          <w:rFonts w:ascii="Times New Roman" w:hAnsi="Times New Roman" w:cs="Times New Roman"/>
          <w:sz w:val="28"/>
        </w:rPr>
        <w:t>2</w:t>
      </w:r>
      <w:proofErr w:type="gramStart"/>
      <w:r w:rsidRPr="00977681">
        <w:rPr>
          <w:rFonts w:ascii="Times New Roman" w:hAnsi="Times New Roman" w:cs="Times New Roman"/>
          <w:sz w:val="28"/>
        </w:rPr>
        <w:t xml:space="preserve"> </w:t>
      </w:r>
      <w:r w:rsidR="00324E5F">
        <w:rPr>
          <w:rFonts w:ascii="Times New Roman" w:hAnsi="Times New Roman" w:cs="Times New Roman"/>
          <w:sz w:val="28"/>
        </w:rPr>
        <w:t>С</w:t>
      </w:r>
      <w:proofErr w:type="gramEnd"/>
      <w:r w:rsidR="00324E5F">
        <w:rPr>
          <w:rFonts w:ascii="Times New Roman" w:hAnsi="Times New Roman" w:cs="Times New Roman"/>
          <w:sz w:val="28"/>
        </w:rPr>
        <w:t>оставьте схему: «</w:t>
      </w:r>
      <w:r w:rsidRPr="00977681">
        <w:rPr>
          <w:rFonts w:ascii="Times New Roman" w:hAnsi="Times New Roman" w:cs="Times New Roman"/>
          <w:sz w:val="28"/>
        </w:rPr>
        <w:t>Экологические группы пресмыкающихся</w:t>
      </w:r>
      <w:r w:rsidR="00324E5F">
        <w:rPr>
          <w:rFonts w:ascii="Times New Roman" w:hAnsi="Times New Roman" w:cs="Times New Roman"/>
          <w:sz w:val="28"/>
        </w:rPr>
        <w:t>»</w:t>
      </w:r>
      <w:r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lastRenderedPageBreak/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аполните таблицу 1.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1 -  Сравнение рыб и земноводных.</w:t>
      </w:r>
    </w:p>
    <w:tbl>
      <w:tblPr>
        <w:tblStyle w:val="af6"/>
        <w:tblW w:w="0" w:type="auto"/>
        <w:tblInd w:w="24" w:type="dxa"/>
        <w:tblLook w:val="04A0"/>
      </w:tblPr>
      <w:tblGrid>
        <w:gridCol w:w="3188"/>
        <w:gridCol w:w="3176"/>
        <w:gridCol w:w="3183"/>
      </w:tblGrid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Рыбы</w:t>
            </w: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Земноводные</w:t>
            </w: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Симметрия тела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передвижения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головного мозга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размножения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Оплодотворение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икринках большинства лягушек более тяжелая часть яйцеклетки, соде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жащая оплодотворенное яйцо, обращена вниз, а верхняя заполнена темной студ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нистой массой. У птиц наоборот, как бы ни проворачивалось яйцо, зародыш всегда находится сверху. Почему? Ответ поясните.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2.3 Развитие и рост хвостатых, бесхвостых и безногих амфибий.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2.4 Внешние факторы, влияющие на эмбриональное и личиночное развитие.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2.5 Метаморфоз и его биологическое значение.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2.6 Наземное развитие, яйцеживорождение. Забота о потомстве.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2.7 Гиногенез и полиплоидия у земноводных.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2.8 Предельный средний возраст разных видов и популяций земноводных.  Изменения возрастного состава в пределах одной популяции.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2.9 Характер приспособительного значения возрастной структуры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ции. Соотношение полов в популяции.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2.10  Размерно-половая структура популяции. Изменение соотношения полов во время размножения.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2.11 Основные закономерности динамики численности и биомассы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ций земноводных. Основные причины колебания численности.</w:t>
      </w:r>
    </w:p>
    <w:p w:rsidR="002D6421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40"/>
          <w:szCs w:val="24"/>
        </w:rPr>
      </w:pPr>
      <w:r w:rsidRPr="00977681">
        <w:rPr>
          <w:rFonts w:ascii="Times New Roman" w:hAnsi="Times New Roman" w:cs="Times New Roman"/>
          <w:sz w:val="28"/>
        </w:rPr>
        <w:t>2.12 Размножение и смена среды при развитии. Половой диморфизм и его н</w:t>
      </w:r>
      <w:r w:rsidRPr="00977681">
        <w:rPr>
          <w:rFonts w:ascii="Times New Roman" w:hAnsi="Times New Roman" w:cs="Times New Roman"/>
          <w:sz w:val="28"/>
        </w:rPr>
        <w:t>а</w:t>
      </w:r>
      <w:r w:rsidRPr="00977681">
        <w:rPr>
          <w:rFonts w:ascii="Times New Roman" w:hAnsi="Times New Roman" w:cs="Times New Roman"/>
          <w:sz w:val="28"/>
        </w:rPr>
        <w:t>значение при спаривании.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пресмыкающихся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3.1 </w:t>
      </w:r>
      <w:r w:rsidR="00BE0BAB" w:rsidRPr="00977681">
        <w:rPr>
          <w:rFonts w:ascii="Times New Roman" w:hAnsi="Times New Roman" w:cs="Times New Roman"/>
          <w:sz w:val="28"/>
          <w:szCs w:val="28"/>
        </w:rPr>
        <w:t>Что нужно делать, если вас или вашего товарища укусила змея?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акие черты внешнего строения птиц указывают на их родство с пресм</w:t>
      </w:r>
      <w:r w:rsidR="00BE0BAB" w:rsidRPr="00977681">
        <w:rPr>
          <w:rFonts w:ascii="Times New Roman" w:hAnsi="Times New Roman" w:cs="Times New Roman"/>
          <w:sz w:val="28"/>
          <w:szCs w:val="28"/>
        </w:rPr>
        <w:t>ы</w:t>
      </w:r>
      <w:r w:rsidR="00BE0BAB" w:rsidRPr="00977681">
        <w:rPr>
          <w:rFonts w:ascii="Times New Roman" w:hAnsi="Times New Roman" w:cs="Times New Roman"/>
          <w:sz w:val="28"/>
          <w:szCs w:val="28"/>
        </w:rPr>
        <w:t>кающимися?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аполните таблицу 2, используя порядковый номер слова расположенного ниже.  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2 - Строение ящерицы.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Ящерица </w:t>
            </w: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Отделы тела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8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Покров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7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Конечности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Скелет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5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Кровеносная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Выделительная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Сухая кожа без желез.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Носовые отверстия.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Головогрудь.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Л</w:t>
      </w:r>
      <w:r w:rsidR="002D6421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гкие.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Узлового типа.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Хитин.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Наружный.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Замкнутая.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Шея.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Членистые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Гортань.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Выделительные трубочки.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Хвост.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Роговые чешуи.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Мочевой пузырь.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Незамкнутая.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 форме нервной трубки.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Клоака.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Передние и задние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Бронхи.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Брюшко.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Мочеточники.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Внутренний.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Туловище.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Трахея (и).  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характеризуйте класс  Пресмыкающиеся.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3.5 </w:t>
      </w:r>
      <w:r w:rsidR="00BE0BAB" w:rsidRPr="00977681">
        <w:rPr>
          <w:rFonts w:ascii="Times New Roman" w:hAnsi="Times New Roman" w:cs="Times New Roman"/>
          <w:sz w:val="28"/>
          <w:szCs w:val="28"/>
        </w:rPr>
        <w:t>Змеи летом обычно держаться в одиночестве, а на зиму десятками собир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>ются в местах зимовок. Объясните такую особенность их поведения.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 змей веки неподвижны, сращены друг с  другом, прозрачны и покрывают глаза наподобие часового стекла. 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Видят змеи плохо слуха у них нет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. Каким же о</w:t>
      </w:r>
      <w:r w:rsidR="00BE0BAB" w:rsidRPr="00977681">
        <w:rPr>
          <w:rFonts w:ascii="Times New Roman" w:hAnsi="Times New Roman" w:cs="Times New Roman"/>
          <w:sz w:val="28"/>
          <w:szCs w:val="28"/>
        </w:rPr>
        <w:t>б</w:t>
      </w:r>
      <w:r w:rsidR="00BE0BAB" w:rsidRPr="00977681">
        <w:rPr>
          <w:rFonts w:ascii="Times New Roman" w:hAnsi="Times New Roman" w:cs="Times New Roman"/>
          <w:sz w:val="28"/>
          <w:szCs w:val="28"/>
        </w:rPr>
        <w:t>разом  они  обнаруживают ночью добычу, например  мышей.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аполните таблицу 3.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 3 – Характеристика пресмыкающихся</w:t>
      </w:r>
    </w:p>
    <w:tbl>
      <w:tblPr>
        <w:tblStyle w:val="af6"/>
        <w:tblW w:w="0" w:type="auto"/>
        <w:tblInd w:w="24" w:type="dxa"/>
        <w:tblLook w:val="04A0"/>
      </w:tblPr>
      <w:tblGrid>
        <w:gridCol w:w="3081"/>
        <w:gridCol w:w="1681"/>
        <w:gridCol w:w="2126"/>
        <w:gridCol w:w="2410"/>
      </w:tblGrid>
      <w:tr w:rsidR="00BE0BAB" w:rsidRPr="00977681" w:rsidTr="00BE0BAB">
        <w:trPr>
          <w:trHeight w:val="135"/>
        </w:trPr>
        <w:tc>
          <w:tcPr>
            <w:tcW w:w="3081" w:type="dxa"/>
            <w:vMerge w:val="restart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6217" w:type="dxa"/>
            <w:gridSpan w:val="3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Пресмыкающиеся</w:t>
            </w:r>
          </w:p>
        </w:tc>
      </w:tr>
      <w:tr w:rsidR="00BE0BAB" w:rsidRPr="00977681" w:rsidTr="00BE0BAB">
        <w:trPr>
          <w:trHeight w:val="135"/>
        </w:trPr>
        <w:tc>
          <w:tcPr>
            <w:tcW w:w="3081" w:type="dxa"/>
            <w:vMerge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ящерицы</w:t>
            </w: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змеи</w:t>
            </w: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черепахи</w:t>
            </w: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Покров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Органы передвижения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Температура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Способ и место размножения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о какому характерному признаку отличают змей от ящериц?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азовите представителей класса Пресмыкающиеся распространенных на территории Оренбургской области. Дайте им характеристику (описать не менее пяти животных).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пишите  хозяйственное значение Рептилий.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животных, уберите лишнее  и объясните почему.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ж, желтопузик, кобра, удав.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 Хамелеон, крокодил, тритон, черепаха.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  Гадюка, желтопузик, агама, веретеница.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рочитайте и проанализируйте  текст, выявите  биологические ошибки, допущенные в тексте.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Пресмыкающиеся – животные с сухой  ороговевшей кожей, покрытой чешуей или щитками. Дыхание легочное, а у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в воде с помощью кожи. У всех представителей два круга кровообращения и четырехкамерное сердце. Температ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ра тела зависит от температуры окружающей среды. Оплодотворение наружное. Все без исключения откладывают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яйца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покрытые  плотной оболочкой, которые развиваются без охраны и </w:t>
      </w:r>
      <w:r w:rsidR="008D0576" w:rsidRPr="00977681">
        <w:rPr>
          <w:rFonts w:ascii="Times New Roman" w:hAnsi="Times New Roman" w:cs="Times New Roman"/>
          <w:sz w:val="28"/>
          <w:szCs w:val="28"/>
        </w:rPr>
        <w:t>заботы родителей.</w:t>
      </w:r>
    </w:p>
    <w:p w:rsidR="00BE0BAB" w:rsidRPr="00977681" w:rsidRDefault="00BE0BAB" w:rsidP="00977681">
      <w:pPr>
        <w:pStyle w:val="a3"/>
        <w:numPr>
          <w:ilvl w:val="1"/>
          <w:numId w:val="16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Запишите номера вопросов и дайте ответ одним предложением:</w:t>
      </w:r>
    </w:p>
    <w:p w:rsidR="00BE0BAB" w:rsidRPr="00977681" w:rsidRDefault="002D6421" w:rsidP="00977681">
      <w:p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r w:rsidR="00BE0BAB" w:rsidRPr="00977681">
        <w:rPr>
          <w:rFonts w:ascii="Times New Roman" w:hAnsi="Times New Roman" w:cs="Times New Roman"/>
          <w:sz w:val="28"/>
          <w:szCs w:val="28"/>
        </w:rPr>
        <w:t>Какие основные особенности внешнего строения позволили пресмыкающи</w:t>
      </w:r>
      <w:r w:rsidR="00BE0BAB" w:rsidRPr="00977681">
        <w:rPr>
          <w:rFonts w:ascii="Times New Roman" w:hAnsi="Times New Roman" w:cs="Times New Roman"/>
          <w:sz w:val="28"/>
          <w:szCs w:val="28"/>
        </w:rPr>
        <w:t>м</w:t>
      </w:r>
      <w:r w:rsidR="00BE0BAB" w:rsidRPr="00977681">
        <w:rPr>
          <w:rFonts w:ascii="Times New Roman" w:hAnsi="Times New Roman" w:cs="Times New Roman"/>
          <w:sz w:val="28"/>
          <w:szCs w:val="28"/>
        </w:rPr>
        <w:t>ся освоить наземную среду обитания?</w:t>
      </w:r>
    </w:p>
    <w:p w:rsidR="00BE0BAB" w:rsidRPr="00977681" w:rsidRDefault="00BE0BAB" w:rsidP="00324E5F">
      <w:pPr>
        <w:pStyle w:val="a3"/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размножения позволили пресмыкающимся освоить н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земную среду обитания?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покровы характерны для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отделы различают в теле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отделы подразделяется позвоночник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Чем образована грудная клетка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Каково значение грудной клетки?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Протоки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каких крупных пищеварительных желез открываются в начальный отдел тонкого кишечника?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 называется последний отдел кишечника, в который открывается толстая кишка, выделительная и половая системы?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дыхательной системе пресмыкающи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Сколько кругов кровообращения и сколько камер в сердце пресм</w:t>
      </w:r>
      <w:r w:rsidRPr="00977681">
        <w:rPr>
          <w:rFonts w:ascii="Times New Roman" w:hAnsi="Times New Roman" w:cs="Times New Roman"/>
          <w:sz w:val="28"/>
          <w:szCs w:val="28"/>
        </w:rPr>
        <w:t>ы</w:t>
      </w:r>
      <w:r w:rsidRPr="00977681">
        <w:rPr>
          <w:rFonts w:ascii="Times New Roman" w:hAnsi="Times New Roman" w:cs="Times New Roman"/>
          <w:sz w:val="28"/>
          <w:szCs w:val="28"/>
        </w:rPr>
        <w:t>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сердце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По каким сосудам и какая кровь уходит из желудочка сердца?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Какая кровь попадает в правое и левое предсердие?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Какой конечный продукт белкового обмена веществ выводится из о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ганизма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яйцевые оболочки защищают развивающийся зародыш?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Какие зародышевые оболочки образуются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амниот?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Какое количество видов современных пресмыкающихся известно на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>ке?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отряды делят современных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ящерицы не имеют ног?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Каких размеров достигают самые крупные ящерицы?</w:t>
      </w:r>
    </w:p>
    <w:p w:rsidR="008936C7" w:rsidRPr="00324E5F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наиболее древние пресмыкающиеся известны науке?</w:t>
      </w:r>
    </w:p>
    <w:p w:rsidR="00C73D5A" w:rsidRPr="00977681" w:rsidRDefault="00C73D5A" w:rsidP="00324E5F">
      <w:pPr>
        <w:spacing w:after="0" w:line="240" w:lineRule="auto"/>
        <w:ind w:left="24" w:right="-427" w:firstLine="685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="00C73D5A" w:rsidRPr="00324E5F">
        <w:rPr>
          <w:rFonts w:ascii="Times New Roman" w:hAnsi="Times New Roman" w:cs="Times New Roman"/>
          <w:sz w:val="28"/>
        </w:rPr>
        <w:t xml:space="preserve">Оренбургской </w:t>
      </w:r>
      <w:r w:rsidR="002D6421" w:rsidRPr="00324E5F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 w:rsidRPr="00324E5F"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>Ядовитые земноводные. Значение амфибийных ядов для медицины, биологии</w:t>
      </w:r>
      <w:r w:rsidRPr="00324E5F"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977681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Ядовитые рептилии. Змеиные яды и их практич</w:t>
      </w:r>
      <w:r w:rsidR="002D6421" w:rsidRPr="00977681">
        <w:rPr>
          <w:rFonts w:ascii="Times New Roman" w:hAnsi="Times New Roman" w:cs="Times New Roman"/>
          <w:sz w:val="28"/>
        </w:rPr>
        <w:t>е</w:t>
      </w:r>
      <w:r w:rsidR="002D6421" w:rsidRPr="00977681">
        <w:rPr>
          <w:rFonts w:ascii="Times New Roman" w:hAnsi="Times New Roman" w:cs="Times New Roman"/>
          <w:sz w:val="28"/>
        </w:rPr>
        <w:t>ское применение. Профилактика змеиных укусов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324E5F" w:rsidRDefault="00324E5F" w:rsidP="003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современных амфибий. </w:t>
      </w:r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.1 Голова лягушки широкая и приплюснутая. С чем это связано?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.2 Можно ли сделать рентген грудной клетки лягушки? Почему?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.3 Моргают ли лягушки? Почему?</w:t>
      </w:r>
    </w:p>
    <w:p w:rsidR="00324E5F" w:rsidRPr="00324E5F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(Моргание – приспособительный процесс, возникший в связи с пребыванием лягушек на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суше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глаза приобрели парные подвижные веки и мигательную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репонку, которые защищают глаза от высыхания и засорения).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земноводных.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лягушка «пучеглазая»?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2</w:t>
      </w:r>
      <w:r w:rsidR="003127BE" w:rsidRPr="00977681">
        <w:rPr>
          <w:rFonts w:ascii="Times New Roman" w:hAnsi="Times New Roman" w:cs="Times New Roman"/>
          <w:sz w:val="28"/>
          <w:szCs w:val="28"/>
        </w:rPr>
        <w:t>Лягушки не могут обходиться без воды, но иногда подолгу живут на суше. Как им это удается?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65D18" w:rsidRPr="0097768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65D18" w:rsidRPr="00977681">
        <w:rPr>
          <w:rFonts w:ascii="Times New Roman" w:hAnsi="Times New Roman" w:cs="Times New Roman"/>
          <w:sz w:val="28"/>
          <w:szCs w:val="28"/>
        </w:rPr>
        <w:t>астут ли лягушки зимой?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Лягушек называют «первыми 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>слюнтяями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планеты». Почему? Каковы особенности слюны лягушки?</w:t>
      </w:r>
    </w:p>
    <w:p w:rsidR="008D3A4A" w:rsidRPr="00977681" w:rsidRDefault="008D3A4A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говорят, что у лягушки язык «шиворот-навыворот»?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пресмыкающихся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Ящерицы могут бегать быстро, но их бег всегда прерывист.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очему, когда ящерица отбрасывает хвост, ранка не кровоточит?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взгляд змей немигающий, словно гипнотизирующий?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Змея, обвившая ножку чаши, и склонившаяся на ней, – древнейшая эм</w:t>
      </w:r>
      <w:r w:rsidR="003127BE" w:rsidRPr="00977681">
        <w:rPr>
          <w:rFonts w:ascii="Times New Roman" w:hAnsi="Times New Roman" w:cs="Times New Roman"/>
          <w:sz w:val="28"/>
          <w:szCs w:val="28"/>
        </w:rPr>
        <w:t>б</w:t>
      </w:r>
      <w:r w:rsidR="003127BE" w:rsidRPr="00977681">
        <w:rPr>
          <w:rFonts w:ascii="Times New Roman" w:hAnsi="Times New Roman" w:cs="Times New Roman"/>
          <w:sz w:val="28"/>
          <w:szCs w:val="28"/>
        </w:rPr>
        <w:t>лема медицины. Какая это змея? Почему она получила такое название?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не имеют мочевого пузыря.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высовывают язык, а крокодилы нет. Почему?</w:t>
      </w:r>
    </w:p>
    <w:p w:rsidR="00977681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Панцирь зеленой, или суповой, черепахи имеет темно-коричневый цвет. Почему же черепаха получила такое название?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Зимняя спячка пестрой черепахи, обитающей в Канаде, сопровождается превращением ее в «ледышку». Однако гибели черепахи не происходит. Почему?</w:t>
      </w:r>
    </w:p>
    <w:p w:rsidR="00710E7F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современных амфибий. </w:t>
      </w:r>
    </w:p>
    <w:p w:rsidR="003127BE" w:rsidRPr="00977681" w:rsidRDefault="00656AE8" w:rsidP="00977681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97768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829E3" w:rsidRPr="00977681" w:rsidRDefault="004829E3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977681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 w:rsidR="003127BE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Amphibia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те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лей </w:t>
      </w:r>
      <w:r w:rsidRPr="00977681">
        <w:rPr>
          <w:rFonts w:ascii="Times New Roman" w:hAnsi="Times New Roman" w:cs="Times New Roman"/>
          <w:sz w:val="28"/>
          <w:szCs w:val="28"/>
        </w:rPr>
        <w:t>класса.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977681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12 Жизненный цикл амфибий. Явления метаморфоза и неотении.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="003127BE" w:rsidRPr="00977681">
        <w:rPr>
          <w:rFonts w:ascii="Times New Roman" w:hAnsi="Times New Roman" w:cs="Times New Roman"/>
          <w:sz w:val="28"/>
          <w:szCs w:val="28"/>
        </w:rPr>
        <w:t>ские</w:t>
      </w:r>
      <w:r w:rsidRPr="00977681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13 Значение земноводных, их использование.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14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>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15 Филогения рептилий. 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Сеймурио</w:t>
      </w:r>
      <w:r w:rsidR="003127BE" w:rsidRPr="00977681">
        <w:rPr>
          <w:rFonts w:ascii="Times New Roman" w:hAnsi="Times New Roman" w:cs="Times New Roman"/>
          <w:sz w:val="28"/>
          <w:szCs w:val="28"/>
        </w:rPr>
        <w:t>морфы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и Котилозавры. Эволюция и </w:t>
      </w:r>
      <w:r w:rsidRPr="00977681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16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Подотряды, се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977681">
        <w:rPr>
          <w:rFonts w:ascii="Times New Roman" w:hAnsi="Times New Roman" w:cs="Times New Roman"/>
          <w:sz w:val="28"/>
          <w:szCs w:val="28"/>
        </w:rPr>
        <w:t>распр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. Адаптивная радиация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основныхсистематическихгрупп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20Подотряд Ящерицы.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Гекконы</w:t>
      </w:r>
      <w:r w:rsidR="003127BE" w:rsidRPr="009776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Игуаны.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22 Подотряд Змеи. Семейства Ужи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А</w:t>
      </w:r>
      <w:r w:rsidR="003127BE" w:rsidRPr="00977681">
        <w:rPr>
          <w:rFonts w:ascii="Times New Roman" w:hAnsi="Times New Roman" w:cs="Times New Roman"/>
          <w:sz w:val="28"/>
          <w:szCs w:val="28"/>
        </w:rPr>
        <w:t>спидовые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23 Подотряд Змеи. Семейства Слепуны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>жноногие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24 Подотряд Змеи.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25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Клювоголовые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Экологические особенности новозеландской гаттерии.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</w:t>
      </w:r>
      <w:r w:rsidRPr="00977681">
        <w:rPr>
          <w:rFonts w:ascii="Times New Roman" w:hAnsi="Times New Roman" w:cs="Times New Roman"/>
          <w:sz w:val="28"/>
          <w:szCs w:val="28"/>
        </w:rPr>
        <w:t>п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пы. </w:t>
      </w:r>
      <w:r w:rsidRPr="00977681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27 Подотряды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 и морские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28 Подотряды мягкотелые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бокошейные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рактеристики, особенности экологии. 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30 Защитные приспособления,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предупреждающая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 приспособительная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окр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сказемноводных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E92FFF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 w:rsidR="00AD0665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33 Особенности образа жизни отряда крокодилы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34  Особенности образа жизни отряда клювоголовые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35 Особенности образа жизни семейства бесщитковых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36 Особенности образа жизни семейства морских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37 Особенности образа жизни отряда крокодилы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38 Особенности образа жизни отряда клювоголовые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39 Особенности образа жизни семейства бесщитковых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40 Особенности образа жизни семейства морских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41 Особенности образа жизни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скрытожаберники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Cryptobranchidae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42 Особенности образа жизни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углозубы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Hynobiidae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43 Особенности образа жизни семейства настоящие жабы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Bufonidae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44 Особенности образа жизни семейства квакши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Hylidae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45 Особенности образа жизни семейства настоящие лягушки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Ranidae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46 Причины сокращения численности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47 Роль заповедников и охраняемых территорий в сохранении современных 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дов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48 Разведение в неволе как метод сохранения генофонда редких видов земн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49 Международная деятельность  в деле охраны земноводных и пресмыка</w:t>
      </w:r>
      <w:r w:rsidRPr="00977681">
        <w:rPr>
          <w:rFonts w:ascii="Times New Roman" w:hAnsi="Times New Roman" w:cs="Times New Roman"/>
          <w:sz w:val="28"/>
          <w:szCs w:val="28"/>
        </w:rPr>
        <w:t>ю</w:t>
      </w:r>
      <w:r w:rsidRPr="00977681">
        <w:rPr>
          <w:rFonts w:ascii="Times New Roman" w:hAnsi="Times New Roman" w:cs="Times New Roman"/>
          <w:sz w:val="28"/>
          <w:szCs w:val="28"/>
        </w:rPr>
        <w:t xml:space="preserve">щихся                    </w:t>
      </w:r>
    </w:p>
    <w:p w:rsidR="00F01989" w:rsidRPr="00977681" w:rsidRDefault="00F01989" w:rsidP="00977681">
      <w:pPr>
        <w:tabs>
          <w:tab w:val="left" w:pos="9374"/>
        </w:tabs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50 Ревизии основных семейств змей Палеарктики.</w:t>
      </w:r>
      <w:r w:rsidR="001D5B6F" w:rsidRPr="00977681">
        <w:rPr>
          <w:rFonts w:ascii="Times New Roman" w:hAnsi="Times New Roman" w:cs="Times New Roman"/>
          <w:sz w:val="28"/>
          <w:szCs w:val="28"/>
        </w:rPr>
        <w:tab/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61 Земноводные и пресмыкающиеся на страницах Красной книги России и </w:t>
      </w:r>
      <w:r w:rsidR="001D5B6F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62 Ядовитые земноводные. Значение амфибийных ядов для медицины, биол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63 Ядовитые рептилии. Змеиные яды и их практическое применение. Проф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лактика змеиных укусов.</w:t>
      </w:r>
    </w:p>
    <w:p w:rsidR="000D7D94" w:rsidRPr="00977681" w:rsidRDefault="000D7D94" w:rsidP="00977681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710E7F" w:rsidRPr="00F678E4" w:rsidRDefault="00710E7F" w:rsidP="0071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10E7F" w:rsidRPr="00D20B89" w:rsidRDefault="00710E7F" w:rsidP="00710E7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дискуссию свободно владеет темой, обладает культурой речи, знает нау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проблемам.</w:t>
            </w:r>
            <w:proofErr w:type="gramEnd"/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ложены самостоятельно, но без глубокого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комиссии.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комиссии.</w:t>
            </w:r>
            <w:proofErr w:type="gramEnd"/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</w:p>
    <w:p w:rsidR="00710E7F" w:rsidRPr="00D20B89" w:rsidRDefault="00710E7F" w:rsidP="00710E7F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Pr="005472C3" w:rsidRDefault="00710E7F" w:rsidP="00710E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77681" w:rsidRDefault="004829E3" w:rsidP="00977681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Default="001A23E6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77681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97768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77681">
        <w:t>06</w:t>
      </w:r>
      <w:r w:rsidR="00E92FFF" w:rsidRPr="00977681">
        <w:t xml:space="preserve">.03.01 </w:t>
      </w:r>
      <w:r w:rsidR="00211A12" w:rsidRPr="00977681">
        <w:t>Биология</w:t>
      </w:r>
      <w:r w:rsidRPr="00977681">
        <w:rPr>
          <w:rFonts w:eastAsia="Times New Roman"/>
          <w:szCs w:val="28"/>
          <w:lang w:eastAsia="ru-RU"/>
        </w:rPr>
        <w:t xml:space="preserve">является </w:t>
      </w:r>
      <w:r w:rsidR="00E92FFF" w:rsidRPr="00977681">
        <w:rPr>
          <w:rFonts w:eastAsia="Times New Roman"/>
          <w:szCs w:val="28"/>
          <w:lang w:eastAsia="ru-RU"/>
        </w:rPr>
        <w:t>экзамен</w:t>
      </w:r>
      <w:r w:rsidRPr="00977681">
        <w:rPr>
          <w:rFonts w:eastAsia="Times New Roman"/>
          <w:szCs w:val="28"/>
          <w:lang w:eastAsia="ru-RU"/>
        </w:rPr>
        <w:t xml:space="preserve">. </w:t>
      </w:r>
      <w:r w:rsidR="00E92FFF" w:rsidRPr="00977681">
        <w:rPr>
          <w:rFonts w:eastAsia="Times New Roman"/>
          <w:szCs w:val="28"/>
          <w:lang w:eastAsia="ru-RU"/>
        </w:rPr>
        <w:t xml:space="preserve">Экзамен </w:t>
      </w:r>
      <w:r w:rsidRPr="0097768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977681">
        <w:rPr>
          <w:rFonts w:eastAsia="Times New Roman"/>
          <w:szCs w:val="28"/>
          <w:lang w:eastAsia="ru-RU"/>
        </w:rPr>
        <w:t xml:space="preserve">три </w:t>
      </w:r>
      <w:r w:rsidRPr="00977681">
        <w:rPr>
          <w:rFonts w:eastAsia="Times New Roman"/>
          <w:szCs w:val="28"/>
          <w:lang w:eastAsia="ru-RU"/>
        </w:rPr>
        <w:t>теоретических вопроса.</w:t>
      </w:r>
    </w:p>
    <w:p w:rsidR="00710E7F" w:rsidRPr="00977681" w:rsidRDefault="00710E7F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</w:p>
    <w:p w:rsidR="001A23E6" w:rsidRPr="00977681" w:rsidRDefault="001A23E6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977681" w:rsidRPr="00F37F2F" w:rsidTr="00324E5F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977681" w:rsidRPr="00F37F2F" w:rsidTr="00324E5F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77681" w:rsidRPr="00F37F2F" w:rsidTr="00324E5F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977681" w:rsidRPr="00F37F2F" w:rsidTr="00324E5F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977681" w:rsidRPr="00F37F2F" w:rsidTr="00324E5F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D1B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5F" w:rsidRDefault="00324E5F" w:rsidP="00CE176D">
      <w:pPr>
        <w:spacing w:after="0" w:line="240" w:lineRule="auto"/>
      </w:pPr>
      <w:r>
        <w:separator/>
      </w:r>
    </w:p>
  </w:endnote>
  <w:endnote w:type="continuationSeparator" w:id="1">
    <w:p w:rsidR="00324E5F" w:rsidRDefault="00324E5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324E5F" w:rsidRDefault="00703E8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324E5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340D1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324E5F" w:rsidRDefault="00324E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5F" w:rsidRDefault="00324E5F" w:rsidP="00CE176D">
      <w:pPr>
        <w:spacing w:after="0" w:line="240" w:lineRule="auto"/>
      </w:pPr>
      <w:r>
        <w:separator/>
      </w:r>
    </w:p>
  </w:footnote>
  <w:footnote w:type="continuationSeparator" w:id="1">
    <w:p w:rsidR="00324E5F" w:rsidRDefault="00324E5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6D432CF"/>
    <w:multiLevelType w:val="multilevel"/>
    <w:tmpl w:val="B614CD9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C5022E"/>
    <w:multiLevelType w:val="multilevel"/>
    <w:tmpl w:val="A5261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2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1"/>
  </w:num>
  <w:num w:numId="12">
    <w:abstractNumId w:val="19"/>
  </w:num>
  <w:num w:numId="13">
    <w:abstractNumId w:val="6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329F"/>
    <w:rsid w:val="00064484"/>
    <w:rsid w:val="000662A6"/>
    <w:rsid w:val="00082B43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6CB1"/>
    <w:rsid w:val="001636AB"/>
    <w:rsid w:val="00177A03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233D5"/>
    <w:rsid w:val="00247957"/>
    <w:rsid w:val="00253D2B"/>
    <w:rsid w:val="00255DE6"/>
    <w:rsid w:val="00275D25"/>
    <w:rsid w:val="002808A3"/>
    <w:rsid w:val="00285503"/>
    <w:rsid w:val="002A727A"/>
    <w:rsid w:val="002D1408"/>
    <w:rsid w:val="002D6421"/>
    <w:rsid w:val="002E3AB1"/>
    <w:rsid w:val="002E74D2"/>
    <w:rsid w:val="0030189D"/>
    <w:rsid w:val="00303C4A"/>
    <w:rsid w:val="00311672"/>
    <w:rsid w:val="003127BE"/>
    <w:rsid w:val="00324E5F"/>
    <w:rsid w:val="003340D1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88B"/>
    <w:rsid w:val="003C1281"/>
    <w:rsid w:val="003E4C68"/>
    <w:rsid w:val="003F724E"/>
    <w:rsid w:val="00400CF3"/>
    <w:rsid w:val="004249AE"/>
    <w:rsid w:val="00426B25"/>
    <w:rsid w:val="004515D7"/>
    <w:rsid w:val="004528F5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83D1B"/>
    <w:rsid w:val="00584A24"/>
    <w:rsid w:val="005B2E1C"/>
    <w:rsid w:val="005B42EC"/>
    <w:rsid w:val="005F389B"/>
    <w:rsid w:val="00600B1F"/>
    <w:rsid w:val="0061792D"/>
    <w:rsid w:val="006445F0"/>
    <w:rsid w:val="00656AE8"/>
    <w:rsid w:val="00694AB3"/>
    <w:rsid w:val="006A55E3"/>
    <w:rsid w:val="006B380D"/>
    <w:rsid w:val="006C69CC"/>
    <w:rsid w:val="006F1C6E"/>
    <w:rsid w:val="006F6E16"/>
    <w:rsid w:val="00703E88"/>
    <w:rsid w:val="00704813"/>
    <w:rsid w:val="00705F85"/>
    <w:rsid w:val="00710E7F"/>
    <w:rsid w:val="007148E1"/>
    <w:rsid w:val="00717134"/>
    <w:rsid w:val="0073524A"/>
    <w:rsid w:val="00765D18"/>
    <w:rsid w:val="007A6456"/>
    <w:rsid w:val="007C3875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6B22"/>
    <w:rsid w:val="0090114D"/>
    <w:rsid w:val="00913981"/>
    <w:rsid w:val="00917A1E"/>
    <w:rsid w:val="009261AF"/>
    <w:rsid w:val="009334D6"/>
    <w:rsid w:val="00955C33"/>
    <w:rsid w:val="00977681"/>
    <w:rsid w:val="009913A1"/>
    <w:rsid w:val="009A6DE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6DAD"/>
    <w:rsid w:val="00AA71F2"/>
    <w:rsid w:val="00AB078A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07974"/>
    <w:rsid w:val="00B35C80"/>
    <w:rsid w:val="00B87339"/>
    <w:rsid w:val="00BB2520"/>
    <w:rsid w:val="00BC1C72"/>
    <w:rsid w:val="00BC77C8"/>
    <w:rsid w:val="00BE0BAB"/>
    <w:rsid w:val="00C16B9F"/>
    <w:rsid w:val="00C271F3"/>
    <w:rsid w:val="00C40F9E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E176D"/>
    <w:rsid w:val="00CE521D"/>
    <w:rsid w:val="00CF41D0"/>
    <w:rsid w:val="00D06B20"/>
    <w:rsid w:val="00D21344"/>
    <w:rsid w:val="00D219AC"/>
    <w:rsid w:val="00D35863"/>
    <w:rsid w:val="00D531DF"/>
    <w:rsid w:val="00D8133F"/>
    <w:rsid w:val="00D945DD"/>
    <w:rsid w:val="00DA221B"/>
    <w:rsid w:val="00DA6566"/>
    <w:rsid w:val="00DC1EFE"/>
    <w:rsid w:val="00DC20A4"/>
    <w:rsid w:val="00DD7EBD"/>
    <w:rsid w:val="00DF081E"/>
    <w:rsid w:val="00DF2479"/>
    <w:rsid w:val="00E21A8C"/>
    <w:rsid w:val="00E249A6"/>
    <w:rsid w:val="00E47418"/>
    <w:rsid w:val="00E62357"/>
    <w:rsid w:val="00E73ED0"/>
    <w:rsid w:val="00E92FFF"/>
    <w:rsid w:val="00EA6CD8"/>
    <w:rsid w:val="00EB5E97"/>
    <w:rsid w:val="00ED2667"/>
    <w:rsid w:val="00ED2EFC"/>
    <w:rsid w:val="00ED4305"/>
    <w:rsid w:val="00EF607C"/>
    <w:rsid w:val="00F01989"/>
    <w:rsid w:val="00F05F82"/>
    <w:rsid w:val="00F15F94"/>
    <w:rsid w:val="00F601AA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0EE-A271-4ADD-AD89-1247AD3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25</Pages>
  <Words>6143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100</cp:revision>
  <cp:lastPrinted>2019-11-06T10:06:00Z</cp:lastPrinted>
  <dcterms:created xsi:type="dcterms:W3CDTF">2016-09-22T09:12:00Z</dcterms:created>
  <dcterms:modified xsi:type="dcterms:W3CDTF">2019-11-17T15:07:00Z</dcterms:modified>
</cp:coreProperties>
</file>