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r>
        <w:rPr>
          <w:sz w:val="24"/>
        </w:rPr>
        <w:t>Минобрнауки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w:t>
      </w:r>
      <w:r w:rsidR="009575A6">
        <w:rPr>
          <w:sz w:val="24"/>
        </w:rPr>
        <w:t>педагогического образования</w:t>
      </w:r>
      <w:r>
        <w:rPr>
          <w:sz w:val="24"/>
        </w:rPr>
        <w:t xml:space="preserve">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Программа академического бакалавриата</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9575A6" w:rsidRPr="009575A6" w:rsidRDefault="009575A6" w:rsidP="009575A6">
      <w:pPr>
        <w:pStyle w:val="ReportHead"/>
        <w:suppressAutoHyphens/>
        <w:rPr>
          <w:i/>
          <w:sz w:val="24"/>
          <w:u w:val="single"/>
        </w:rPr>
      </w:pPr>
      <w:r w:rsidRPr="009575A6">
        <w:rPr>
          <w:i/>
          <w:sz w:val="24"/>
          <w:u w:val="single"/>
        </w:rPr>
        <w:t>очная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w:t>
      </w:r>
      <w:r w:rsidR="0086310D">
        <w:t>20</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9575A6">
        <w:rPr>
          <w:sz w:val="24"/>
          <w:szCs w:val="24"/>
        </w:rPr>
        <w:t>педагогического образования</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9575A6" w:rsidP="00B21CFF">
      <w:pPr>
        <w:pStyle w:val="ReportHead"/>
        <w:tabs>
          <w:tab w:val="left" w:pos="10432"/>
        </w:tabs>
        <w:suppressAutoHyphens/>
        <w:jc w:val="both"/>
        <w:rPr>
          <w:sz w:val="24"/>
          <w:szCs w:val="24"/>
        </w:rPr>
      </w:pPr>
      <w:r>
        <w:rPr>
          <w:sz w:val="24"/>
          <w:szCs w:val="24"/>
        </w:rPr>
        <w:t>Декан</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rsidP="009575A6">
      <w:pPr>
        <w:rPr>
          <w:b/>
          <w:sz w:val="28"/>
        </w:rPr>
      </w:pPr>
      <w:r>
        <w:rPr>
          <w:i/>
          <w:sz w:val="24"/>
        </w:rPr>
        <w:br w:type="page"/>
      </w:r>
      <w:r>
        <w:rPr>
          <w:b/>
          <w:sz w:val="28"/>
        </w:rPr>
        <w:lastRenderedPageBreak/>
        <w:t>Раздел 1. Перечень компетенций, с указанием этапов их формирования в пр</w:t>
      </w:r>
      <w:r>
        <w:rPr>
          <w:b/>
          <w:sz w:val="28"/>
        </w:rPr>
        <w:t>о</w:t>
      </w:r>
      <w:r>
        <w:rPr>
          <w:b/>
          <w:sz w:val="28"/>
        </w:rPr>
        <w:t>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Планируемые результаты обучения по дисциплине,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сущность вопросов защиты авторских прав на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w:t>
            </w:r>
            <w:r>
              <w:rPr>
                <w:sz w:val="24"/>
                <w:szCs w:val="24"/>
                <w:lang w:eastAsia="ru-RU"/>
              </w:rPr>
              <w:t>у</w:t>
            </w:r>
            <w:r>
              <w:rPr>
                <w:sz w:val="24"/>
                <w:szCs w:val="24"/>
                <w:lang w:eastAsia="ru-RU"/>
              </w:rPr>
              <w:t>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w:t>
            </w:r>
            <w:r w:rsidR="005B34BD">
              <w:rPr>
                <w:sz w:val="24"/>
                <w:szCs w:val="24"/>
                <w:lang w:eastAsia="ru-RU"/>
              </w:rPr>
              <w:t>а</w:t>
            </w:r>
            <w:r w:rsidR="005B34BD">
              <w:rPr>
                <w:sz w:val="24"/>
                <w:szCs w:val="24"/>
                <w:lang w:eastAsia="ru-RU"/>
              </w:rPr>
              <w:t>ботки КСО (подходы, принц</w:t>
            </w:r>
            <w:r w:rsidR="005B34BD">
              <w:rPr>
                <w:sz w:val="24"/>
                <w:szCs w:val="24"/>
                <w:lang w:eastAsia="ru-RU"/>
              </w:rPr>
              <w:t>и</w:t>
            </w:r>
            <w:r w:rsidR="005B34BD">
              <w:rPr>
                <w:sz w:val="24"/>
                <w:szCs w:val="24"/>
                <w:lang w:eastAsia="ru-RU"/>
              </w:rPr>
              <w:t>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w:t>
            </w:r>
            <w:r>
              <w:rPr>
                <w:sz w:val="24"/>
                <w:szCs w:val="24"/>
                <w:lang w:eastAsia="ru-RU"/>
              </w:rPr>
              <w:t>а</w:t>
            </w:r>
            <w:r>
              <w:rPr>
                <w:sz w:val="24"/>
                <w:szCs w:val="24"/>
                <w:lang w:eastAsia="ru-RU"/>
              </w:rPr>
              <w:t>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проектировать педагогический сценарий для создания собс</w:t>
            </w:r>
            <w:r>
              <w:rPr>
                <w:sz w:val="24"/>
                <w:szCs w:val="24"/>
                <w:lang w:eastAsia="ru-RU"/>
              </w:rPr>
              <w:t>т</w:t>
            </w:r>
            <w:r>
              <w:rPr>
                <w:sz w:val="24"/>
                <w:szCs w:val="24"/>
                <w:lang w:eastAsia="ru-RU"/>
              </w:rPr>
              <w:t>венных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w:t>
            </w:r>
            <w:r>
              <w:rPr>
                <w:sz w:val="24"/>
                <w:szCs w:val="24"/>
                <w:lang w:eastAsia="ru-RU"/>
              </w:rPr>
              <w:t>у</w:t>
            </w:r>
            <w:r>
              <w:rPr>
                <w:sz w:val="24"/>
                <w:szCs w:val="24"/>
                <w:lang w:eastAsia="ru-RU"/>
              </w:rPr>
              <w:t>ментарий для разработки авто</w:t>
            </w:r>
            <w:r>
              <w:rPr>
                <w:sz w:val="24"/>
                <w:szCs w:val="24"/>
                <w:lang w:eastAsia="ru-RU"/>
              </w:rPr>
              <w:t>р</w:t>
            </w:r>
            <w:r>
              <w:rPr>
                <w:sz w:val="24"/>
                <w:szCs w:val="24"/>
                <w:lang w:eastAsia="ru-RU"/>
              </w:rPr>
              <w:t>ских КСО;</w:t>
            </w:r>
          </w:p>
          <w:p w:rsidR="00B21CFF" w:rsidRPr="0051019A" w:rsidRDefault="005B34BD" w:rsidP="005B34BD">
            <w:pPr>
              <w:pStyle w:val="ReportMain"/>
              <w:suppressAutoHyphens/>
              <w:rPr>
                <w:b/>
                <w:u w:val="single"/>
              </w:rPr>
            </w:pPr>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технологией подготовки и оформления предметного 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 А</w:t>
      </w:r>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1. Что из перечисленного относится к специфическим особенностям ПО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lastRenderedPageBreak/>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12. Один из способов оценки качества ПО:</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коллективной разработки ПО;</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индивидуальной разработки ПО</w:t>
      </w:r>
    </w:p>
    <w:p w:rsidR="00365D86" w:rsidRPr="00F151AF" w:rsidRDefault="00365D86" w:rsidP="00365D86">
      <w:pPr>
        <w:pStyle w:val="aff8"/>
        <w:spacing w:after="0"/>
        <w:rPr>
          <w:sz w:val="28"/>
          <w:szCs w:val="28"/>
        </w:rPr>
      </w:pPr>
      <w:r w:rsidRPr="00F151AF">
        <w:rPr>
          <w:sz w:val="28"/>
          <w:szCs w:val="28"/>
        </w:rPr>
        <w:t>14. Наиболее важным критерием качества при разработке ПО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15. Одним из способов оценки надежности ПО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lastRenderedPageBreak/>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А) хранение, документализация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 xml:space="preserve">18 </w:t>
      </w:r>
      <w:r w:rsidRPr="00365D86">
        <w:rPr>
          <w:rFonts w:eastAsia="Times New Roman"/>
          <w:color w:val="000000"/>
          <w:sz w:val="28"/>
          <w:szCs w:val="28"/>
        </w:rPr>
        <w:t>На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r w:rsidRPr="00365D86">
        <w:rPr>
          <w:rFonts w:eastAsia="Times New Roman"/>
          <w:color w:val="000000"/>
          <w:sz w:val="28"/>
          <w:szCs w:val="28"/>
        </w:rPr>
        <w:t xml:space="preserve"> После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самостоятельную работу в ходе которой выявляет ЗУН учеников.</w:t>
      </w:r>
    </w:p>
    <w:p w:rsidR="00365D86" w:rsidRPr="00F151AF" w:rsidRDefault="00365D86" w:rsidP="00365D86">
      <w:pPr>
        <w:rPr>
          <w:sz w:val="28"/>
          <w:szCs w:val="28"/>
        </w:rPr>
      </w:pPr>
      <w:r w:rsidRPr="00F151AF">
        <w:rPr>
          <w:sz w:val="28"/>
          <w:szCs w:val="28"/>
        </w:rPr>
        <w:t>21 Выберите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Этап «Тестирование» жизненного цикла разработки ПО обязательно следует за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 Какие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r w:rsidRPr="00F151AF">
        <w:rPr>
          <w:sz w:val="28"/>
          <w:szCs w:val="28"/>
        </w:rPr>
        <w:t>Прототипирование;</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Б) Совокупность взаимосвязанных де</w:t>
            </w:r>
            <w:r w:rsidRPr="00F151AF">
              <w:rPr>
                <w:sz w:val="28"/>
                <w:szCs w:val="28"/>
              </w:rPr>
              <w:t>й</w:t>
            </w:r>
            <w:r w:rsidRPr="00F151AF">
              <w:rPr>
                <w:sz w:val="28"/>
                <w:szCs w:val="28"/>
              </w:rPr>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 Расположите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lastRenderedPageBreak/>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 Расположите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 На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Формирование требований к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Документирование ПО</w:t>
      </w:r>
    </w:p>
    <w:p w:rsidR="00365D86" w:rsidRPr="00F151AF" w:rsidRDefault="00365D86" w:rsidP="00365D86">
      <w:pPr>
        <w:rPr>
          <w:sz w:val="28"/>
          <w:szCs w:val="28"/>
        </w:rPr>
      </w:pPr>
      <w:r w:rsidRPr="00F151AF">
        <w:rPr>
          <w:sz w:val="28"/>
          <w:szCs w:val="28"/>
        </w:rPr>
        <w:t>27 В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 В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составление требований заказчика -проектирование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r w:rsidR="00365D86" w:rsidRPr="00F151AF">
        <w:rPr>
          <w:sz w:val="28"/>
          <w:szCs w:val="28"/>
        </w:rPr>
        <w:t xml:space="preserve"> Укажите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lastRenderedPageBreak/>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 В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 Выберите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 Какой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 На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r>
        <w:rPr>
          <w:sz w:val="26"/>
          <w:szCs w:val="26"/>
        </w:rPr>
        <w:t>1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lastRenderedPageBreak/>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r>
        <w:rPr>
          <w:sz w:val="26"/>
          <w:szCs w:val="26"/>
        </w:rPr>
        <w:t>2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 Каким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 Какие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lastRenderedPageBreak/>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 Как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lastRenderedPageBreak/>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 Дайте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 Дайте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w:t>
      </w:r>
      <w:r w:rsidRPr="006E2DC5">
        <w:rPr>
          <w:sz w:val="28"/>
          <w:szCs w:val="28"/>
        </w:rPr>
        <w:t>а</w:t>
      </w:r>
      <w:r w:rsidRPr="006E2DC5">
        <w:rPr>
          <w:sz w:val="28"/>
          <w:szCs w:val="28"/>
        </w:rPr>
        <w:t>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 Как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программного пр</w:t>
      </w:r>
      <w:r>
        <w:rPr>
          <w:sz w:val="28"/>
          <w:szCs w:val="28"/>
        </w:rPr>
        <w:t>о</w:t>
      </w:r>
      <w:r>
        <w:rPr>
          <w:sz w:val="28"/>
          <w:szCs w:val="28"/>
        </w:rPr>
        <w:t>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r>
        <w:rPr>
          <w:sz w:val="28"/>
          <w:szCs w:val="28"/>
        </w:rPr>
        <w:t>км/час;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2. В каких единицах можно измерить быстродействие ПО:</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r>
        <w:rPr>
          <w:sz w:val="28"/>
          <w:szCs w:val="28"/>
        </w:rPr>
        <w:t>км/час;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lastRenderedPageBreak/>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lastRenderedPageBreak/>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 Какие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Написание предложений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Планирование и составление графика работ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Разработка требование к ПО.</w:t>
      </w:r>
    </w:p>
    <w:p w:rsidR="006E2DC5" w:rsidRDefault="006E2DC5" w:rsidP="006E2DC5">
      <w:pPr>
        <w:rPr>
          <w:sz w:val="26"/>
          <w:szCs w:val="26"/>
        </w:rPr>
      </w:pPr>
      <w:r>
        <w:rPr>
          <w:sz w:val="26"/>
          <w:szCs w:val="26"/>
        </w:rPr>
        <w:t>17 Какие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 Расположите в хронологическом порядке работы, выполняемые в процессе эволюцио</w:t>
      </w:r>
      <w:r>
        <w:rPr>
          <w:sz w:val="26"/>
          <w:szCs w:val="26"/>
        </w:rPr>
        <w:t>н</w:t>
      </w:r>
      <w:r>
        <w:rPr>
          <w:sz w:val="26"/>
          <w:szCs w:val="26"/>
        </w:rPr>
        <w:t>ного прототипирования:</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lastRenderedPageBreak/>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  Сопоставьте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 Расположите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 На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 Одним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 Одним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Упрощается загрузка больших программ в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lastRenderedPageBreak/>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 То,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 Какие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Сколько характеристик качества устанавливает ГОСТ Р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Р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характеристикой качества согласно стандарту ГОСТ Р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19.?ХX-ХХ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сопровождаемостью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понимают под проверенностью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lastRenderedPageBreak/>
        <w:t>1 Расположите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 Сопоставьте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lastRenderedPageBreak/>
        <w:t>Поведение системы.</w:t>
      </w:r>
    </w:p>
    <w:p w:rsidR="008267D1" w:rsidRDefault="008267D1" w:rsidP="008267D1">
      <w:pPr>
        <w:rPr>
          <w:sz w:val="26"/>
          <w:szCs w:val="26"/>
        </w:rPr>
      </w:pPr>
      <w:r>
        <w:rPr>
          <w:sz w:val="26"/>
          <w:szCs w:val="26"/>
        </w:rPr>
        <w:t>6 Какие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 Какие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 Какие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11 Текстовый редактор – это программа, предназначенная для:</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 xml:space="preserve">13 Для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lastRenderedPageBreak/>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предназначенный для:</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t>17 Какая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EasiCals</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lastRenderedPageBreak/>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w:t>
      </w:r>
      <w:r>
        <w:rPr>
          <w:iCs/>
          <w:sz w:val="26"/>
          <w:szCs w:val="26"/>
        </w:rPr>
        <w:t>о</w:t>
      </w:r>
      <w:r>
        <w:rPr>
          <w:iCs/>
          <w:sz w:val="26"/>
          <w:szCs w:val="26"/>
        </w:rPr>
        <w:t>логии.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25 Найдите не относящийся к информационным хранилищам признак.Основные принципы построения информационных хранилищ — правила Инмона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неизменчивость;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 Найдите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 Найдите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lastRenderedPageBreak/>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 Какие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 Каким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Инспектирование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 Расположите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lastRenderedPageBreak/>
        <w:t>_______________________</w:t>
      </w:r>
    </w:p>
    <w:p w:rsidR="00437D65" w:rsidRDefault="00437D65" w:rsidP="00437D65">
      <w:pPr>
        <w:rPr>
          <w:sz w:val="26"/>
          <w:szCs w:val="26"/>
        </w:rPr>
      </w:pPr>
      <w:r>
        <w:rPr>
          <w:sz w:val="26"/>
          <w:szCs w:val="26"/>
        </w:rPr>
        <w:t>32 Какому описанию соответствует каждый из «законов» Лемана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процесс развития систем саморегулиру</w:t>
            </w:r>
            <w:r>
              <w:rPr>
                <w:sz w:val="26"/>
                <w:szCs w:val="26"/>
              </w:rPr>
              <w:t>е</w:t>
            </w:r>
            <w:r>
              <w:rPr>
                <w:sz w:val="26"/>
                <w:szCs w:val="26"/>
              </w:rPr>
              <w:t>мый.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А) взаимный обмен информацией в режиме диалога как между обучаемым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Б) предоставление обучаемому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мого (или категорию обучаемых).</w:t>
      </w:r>
    </w:p>
    <w:p w:rsidR="00437D65" w:rsidRDefault="00437D65" w:rsidP="00437D65">
      <w:pPr>
        <w:shd w:val="clear" w:color="auto" w:fill="FFFFFF"/>
        <w:jc w:val="both"/>
        <w:rPr>
          <w:color w:val="000000"/>
          <w:sz w:val="26"/>
          <w:szCs w:val="26"/>
        </w:rPr>
      </w:pPr>
      <w:r>
        <w:rPr>
          <w:bCs/>
          <w:smallCaps/>
          <w:color w:val="000000"/>
          <w:sz w:val="26"/>
          <w:szCs w:val="26"/>
        </w:rPr>
        <w:t xml:space="preserve">34 </w:t>
      </w:r>
      <w:r>
        <w:rPr>
          <w:bCs/>
          <w:color w:val="000000"/>
          <w:sz w:val="26"/>
          <w:szCs w:val="26"/>
        </w:rPr>
        <w:t>В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lastRenderedPageBreak/>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 Какие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 Расположите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 Какие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41 Программисты делятся на...</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 Какие требования могут быть тестированы?</w:t>
      </w:r>
    </w:p>
    <w:p w:rsidR="008267D1" w:rsidRDefault="008267D1" w:rsidP="00437D65">
      <w:pPr>
        <w:numPr>
          <w:ilvl w:val="0"/>
          <w:numId w:val="132"/>
        </w:numPr>
        <w:spacing w:after="0" w:line="240" w:lineRule="auto"/>
        <w:jc w:val="both"/>
        <w:rPr>
          <w:sz w:val="26"/>
          <w:szCs w:val="26"/>
        </w:rPr>
      </w:pPr>
      <w:r>
        <w:rPr>
          <w:sz w:val="26"/>
          <w:szCs w:val="26"/>
        </w:rPr>
        <w:t>Бизнес-требования</w:t>
      </w:r>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lastRenderedPageBreak/>
        <w:t>4</w:t>
      </w:r>
      <w:r w:rsidR="008267D1">
        <w:rPr>
          <w:sz w:val="26"/>
          <w:szCs w:val="26"/>
        </w:rPr>
        <w:t>3 Какие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r>
        <w:rPr>
          <w:sz w:val="26"/>
          <w:szCs w:val="26"/>
        </w:rPr>
        <w:t>фактические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 Укажите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 Укажите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 Укажите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 Укажите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lastRenderedPageBreak/>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вий, таблицы-решений.</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 Укажите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Специальные он-лайновые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lastRenderedPageBreak/>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Найдите ошибочный ответ.</w:t>
      </w:r>
      <w:r w:rsidR="008267D1">
        <w:rPr>
          <w:rFonts w:ascii="FuturisCyrillic" w:hAnsi="FuturisCyrillic" w:cs="FuturisCyrillic"/>
          <w:sz w:val="26"/>
          <w:szCs w:val="26"/>
          <w:lang w:eastAsia="ru-RU"/>
        </w:rPr>
        <w:t>Нарушения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кросспотоковый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кроссязыковый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 Какой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 На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 Какова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 Какова программа, если она работает в соответствии с техническим заданием (ТЗ - д</w:t>
      </w:r>
      <w:r w:rsidR="008267D1">
        <w:rPr>
          <w:sz w:val="26"/>
          <w:szCs w:val="26"/>
        </w:rPr>
        <w:t>о</w:t>
      </w:r>
      <w:r w:rsidR="008267D1">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 Какой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 Какой является программа, если она правильно работает при любых допустимых вар</w:t>
      </w:r>
      <w:r w:rsidR="008267D1">
        <w:rPr>
          <w:sz w:val="26"/>
          <w:szCs w:val="26"/>
        </w:rPr>
        <w:t>и</w:t>
      </w:r>
      <w:r w:rsidR="008267D1">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 Как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sidR="008267D1">
        <w:rPr>
          <w:sz w:val="26"/>
          <w:szCs w:val="26"/>
        </w:rPr>
        <w:t>д</w:t>
      </w:r>
      <w:r w:rsidR="008267D1">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 Для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 Как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 Укажите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 Как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lastRenderedPageBreak/>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средств в программу?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 Как называется место в программе, где ошибка себя проявляет или становится очеви</w:t>
      </w:r>
      <w:r w:rsidR="008267D1">
        <w:rPr>
          <w:sz w:val="26"/>
          <w:szCs w:val="26"/>
        </w:rPr>
        <w:t>д</w:t>
      </w:r>
      <w:r w:rsidR="008267D1">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 Какой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 Назовите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 Укажите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5B34BD" w:rsidP="008267D1">
      <w:pPr>
        <w:rPr>
          <w:sz w:val="26"/>
          <w:szCs w:val="26"/>
        </w:rPr>
      </w:pPr>
      <w:r>
        <w:rPr>
          <w:sz w:val="26"/>
          <w:szCs w:val="26"/>
        </w:rPr>
        <w:t>7</w:t>
      </w:r>
      <w:r w:rsidR="008267D1">
        <w:rPr>
          <w:sz w:val="26"/>
          <w:szCs w:val="26"/>
        </w:rPr>
        <w:t>5 Каково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5B34BD" w:rsidP="00141180">
      <w:pPr>
        <w:rPr>
          <w:sz w:val="26"/>
          <w:szCs w:val="26"/>
        </w:rPr>
      </w:pPr>
      <w:r>
        <w:rPr>
          <w:sz w:val="26"/>
          <w:szCs w:val="26"/>
        </w:rPr>
        <w:t>7</w:t>
      </w:r>
      <w:r w:rsidR="00141180">
        <w:rPr>
          <w:sz w:val="26"/>
          <w:szCs w:val="26"/>
        </w:rPr>
        <w:t>6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являемых к разрабатываемому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5B34BD" w:rsidP="00141180">
      <w:pPr>
        <w:rPr>
          <w:sz w:val="26"/>
          <w:szCs w:val="26"/>
        </w:rPr>
      </w:pPr>
      <w:r>
        <w:rPr>
          <w:sz w:val="26"/>
          <w:szCs w:val="26"/>
        </w:rPr>
        <w:t>7</w:t>
      </w:r>
      <w:r w:rsidR="00141180">
        <w:rPr>
          <w:sz w:val="26"/>
          <w:szCs w:val="26"/>
        </w:rPr>
        <w:t>8 Сопоставьте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 xml:space="preserve">Г) вероятность работы системы без сбоев в </w:t>
            </w:r>
            <w:r>
              <w:rPr>
                <w:sz w:val="26"/>
                <w:szCs w:val="26"/>
              </w:rPr>
              <w:lastRenderedPageBreak/>
              <w:t>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5B34BD" w:rsidP="00141180">
      <w:pPr>
        <w:rPr>
          <w:sz w:val="26"/>
          <w:szCs w:val="26"/>
        </w:rPr>
      </w:pPr>
      <w:r>
        <w:rPr>
          <w:sz w:val="26"/>
          <w:szCs w:val="26"/>
        </w:rPr>
        <w:t>7</w:t>
      </w:r>
      <w:r w:rsidR="00141180">
        <w:rPr>
          <w:sz w:val="26"/>
          <w:szCs w:val="26"/>
        </w:rPr>
        <w:t>9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41 Программные средства создания и применения ИАС структурируются в соответствии с:</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lastRenderedPageBreak/>
        <w:t>42Средства выборки и доработки данных осуществляют выборку данных из баз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 Все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2. службе контроллинга.</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 Перед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 В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 Почему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 Какие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r>
        <w:rPr>
          <w:sz w:val="26"/>
          <w:szCs w:val="26"/>
        </w:rPr>
        <w:t>Трассируемость требований.</w:t>
      </w:r>
    </w:p>
    <w:p w:rsidR="008267D1" w:rsidRDefault="008267D1" w:rsidP="008267D1">
      <w:pPr>
        <w:rPr>
          <w:sz w:val="26"/>
          <w:szCs w:val="26"/>
        </w:rPr>
      </w:pPr>
      <w:r>
        <w:rPr>
          <w:sz w:val="26"/>
          <w:szCs w:val="26"/>
        </w:rPr>
        <w:t>3 Расположите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lastRenderedPageBreak/>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 Сопоставьте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В) перечень сервисов, которые должна выполнять система, определение реакции системы на те или иные входные данные, поведение системы в определенных ситуациях</w:t>
      </w:r>
    </w:p>
    <w:p w:rsidR="008267D1" w:rsidRDefault="008267D1" w:rsidP="008267D1">
      <w:pPr>
        <w:rPr>
          <w:sz w:val="26"/>
          <w:szCs w:val="26"/>
        </w:rPr>
      </w:pPr>
      <w:r>
        <w:rPr>
          <w:sz w:val="26"/>
          <w:szCs w:val="26"/>
        </w:rPr>
        <w:t>5 Какая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туют друг с другом, а также с требованиями пользователей и бизнес-требованиями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Трассируемость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lastRenderedPageBreak/>
        <w:t>8 Выделите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7. интероперабельность;</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 Как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(sowtware)</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(application domain)</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(problem definition)</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Национальные стандарты РФ и другие нормативные документе в области ра</w:t>
      </w:r>
      <w:r w:rsidRPr="005B34BD">
        <w:rPr>
          <w:rFonts w:eastAsia="Times New Roman"/>
          <w:color w:val="000000"/>
          <w:sz w:val="28"/>
          <w:szCs w:val="28"/>
        </w:rPr>
        <w:t>з</w:t>
      </w:r>
      <w:r w:rsidRPr="005B34BD">
        <w:rPr>
          <w:rFonts w:eastAsia="Times New Roman"/>
          <w:color w:val="000000"/>
          <w:sz w:val="28"/>
          <w:szCs w:val="28"/>
        </w:rPr>
        <w:t xml:space="preserve">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Психолого-педагогические, дидактические, методические, программно-технологические и дизайн-эргономические требования, требования, предъя</w:t>
      </w:r>
      <w:r w:rsidRPr="005B34BD">
        <w:rPr>
          <w:color w:val="000000"/>
          <w:sz w:val="28"/>
          <w:szCs w:val="28"/>
        </w:rPr>
        <w:t>в</w:t>
      </w:r>
      <w:r w:rsidRPr="005B34BD">
        <w:rPr>
          <w:color w:val="000000"/>
          <w:sz w:val="28"/>
          <w:szCs w:val="28"/>
        </w:rPr>
        <w:t xml:space="preserve">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мультимедийных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lastRenderedPageBreak/>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Создание педагогического сценария.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w:t>
      </w:r>
      <w:r w:rsidRPr="005B34BD">
        <w:rPr>
          <w:color w:val="000000"/>
          <w:sz w:val="28"/>
          <w:szCs w:val="28"/>
        </w:rPr>
        <w:t>ь</w:t>
      </w:r>
      <w:r w:rsidRPr="005B34BD">
        <w:rPr>
          <w:color w:val="000000"/>
          <w:sz w:val="28"/>
          <w:szCs w:val="28"/>
        </w:rPr>
        <w:t>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Нормативное обеспечение вовлечения в гражданский оборот объектов инте</w:t>
      </w:r>
      <w:r w:rsidRPr="005B34BD">
        <w:rPr>
          <w:color w:val="000000"/>
          <w:sz w:val="28"/>
          <w:szCs w:val="28"/>
        </w:rPr>
        <w:t>л</w:t>
      </w:r>
      <w:r w:rsidRPr="005B34BD">
        <w:rPr>
          <w:color w:val="000000"/>
          <w:sz w:val="28"/>
          <w:szCs w:val="28"/>
        </w:rPr>
        <w:t xml:space="preserve">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w:t>
      </w:r>
      <w:r w:rsidRPr="005B34BD">
        <w:rPr>
          <w:color w:val="000000"/>
          <w:sz w:val="28"/>
          <w:szCs w:val="28"/>
        </w:rPr>
        <w:t>о</w:t>
      </w:r>
      <w:r w:rsidRPr="005B34BD">
        <w:rPr>
          <w:color w:val="000000"/>
          <w:sz w:val="28"/>
          <w:szCs w:val="28"/>
        </w:rPr>
        <w:t>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w:t>
      </w:r>
      <w:r w:rsidRPr="005B34BD">
        <w:rPr>
          <w:color w:val="000000"/>
          <w:sz w:val="28"/>
          <w:szCs w:val="28"/>
        </w:rPr>
        <w:t>ь</w:t>
      </w:r>
      <w:r w:rsidRPr="005B34BD">
        <w:rPr>
          <w:color w:val="000000"/>
          <w:sz w:val="28"/>
          <w:szCs w:val="28"/>
        </w:rPr>
        <w:t>ном государственном научном учреждении «Центр информационных техн</w:t>
      </w:r>
      <w:r w:rsidRPr="005B34BD">
        <w:rPr>
          <w:color w:val="000000"/>
          <w:sz w:val="28"/>
          <w:szCs w:val="28"/>
        </w:rPr>
        <w:t>о</w:t>
      </w:r>
      <w:r w:rsidRPr="005B34BD">
        <w:rPr>
          <w:color w:val="000000"/>
          <w:sz w:val="28"/>
          <w:szCs w:val="28"/>
        </w:rPr>
        <w:t>логий и систем органов исполнительной власти» (ЦИТиС), федеральной службе по интеллектуальной собственности «РОСПАТЕНТ»).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поэтапно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lastRenderedPageBreak/>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 xml:space="preserve">1 </w:t>
      </w:r>
      <w:r w:rsidRPr="005326CB">
        <w:rPr>
          <w:sz w:val="28"/>
          <w:szCs w:val="28"/>
        </w:rPr>
        <w:t xml:space="preserve">Составьте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 xml:space="preserve">Создать файл, содержащий следующие данные: ФИО студента; пол; группа. </w:t>
      </w:r>
      <w:r w:rsidRPr="005326CB">
        <w:rPr>
          <w:szCs w:val="28"/>
        </w:rPr>
        <w:lastRenderedPageBreak/>
        <w:t>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r w:rsidR="00365D86" w:rsidRPr="005326CB">
        <w:rPr>
          <w:rFonts w:eastAsia="Times New Roman"/>
          <w:sz w:val="28"/>
          <w:szCs w:val="28"/>
          <w:lang w:eastAsia="ru-RU"/>
        </w:rPr>
        <w:t xml:space="preserve"> Составь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Учебно-воспитательном, информации, обработки, с,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r w:rsidR="00365D86" w:rsidRPr="005326CB">
        <w:rPr>
          <w:rFonts w:eastAsia="Times New Roman"/>
          <w:sz w:val="28"/>
          <w:szCs w:val="28"/>
          <w:lang w:eastAsia="ru-RU"/>
        </w:rPr>
        <w:t xml:space="preserve"> Раскрыть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 xml:space="preserve">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лабораторного практикума «Язык программирования  </w:t>
      </w:r>
      <w:r w:rsidRPr="005326CB">
        <w:rPr>
          <w:sz w:val="28"/>
          <w:szCs w:val="28"/>
          <w:lang w:val="en-US"/>
        </w:rPr>
        <w:t>Pascal</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 xml:space="preserve">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 xml:space="preserve">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Парадигма Бейзили.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 однако были допущены н</w:t>
            </w:r>
            <w:r w:rsidRPr="00182ED5">
              <w:rPr>
                <w:rStyle w:val="3f1"/>
                <w:u w:val="none"/>
              </w:rPr>
              <w:t>е</w:t>
            </w:r>
            <w:r w:rsidRPr="00182ED5">
              <w:rPr>
                <w:rStyle w:val="3f1"/>
                <w:u w:val="none"/>
              </w:rPr>
              <w:t>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182ED5">
              <w:rPr>
                <w:rStyle w:val="3f1"/>
                <w:u w:val="none"/>
              </w:rPr>
              <w:t>и</w:t>
            </w:r>
            <w:r w:rsidRPr="00182ED5">
              <w:rPr>
                <w:rStyle w:val="3f1"/>
                <w:u w:val="none"/>
              </w:rPr>
              <w:t>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w:t>
            </w:r>
            <w:r w:rsidRPr="00182ED5">
              <w:rPr>
                <w:rStyle w:val="3f1"/>
                <w:u w:val="none"/>
              </w:rPr>
              <w:t>н</w:t>
            </w:r>
            <w:r w:rsidRPr="00182ED5">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w:t>
            </w:r>
            <w:r w:rsidRPr="00182ED5">
              <w:rPr>
                <w:rStyle w:val="3f1"/>
                <w:u w:val="none"/>
              </w:rPr>
              <w:t>з</w:t>
            </w:r>
            <w:r w:rsidRPr="00182ED5">
              <w:rPr>
                <w:rStyle w:val="3f1"/>
                <w:u w:val="none"/>
              </w:rPr>
              <w:t>ложения (последовател</w:t>
            </w:r>
            <w:r w:rsidRPr="00182ED5">
              <w:rPr>
                <w:rStyle w:val="3f1"/>
                <w:u w:val="none"/>
              </w:rPr>
              <w:t>ь</w:t>
            </w:r>
            <w:r w:rsidRPr="00182ED5">
              <w:rPr>
                <w:rStyle w:val="3f1"/>
                <w:u w:val="none"/>
              </w:rPr>
              <w:t>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w:t>
            </w:r>
            <w:r w:rsidRPr="00182ED5">
              <w:rPr>
                <w:rStyle w:val="3f1"/>
                <w:u w:val="none"/>
              </w:rPr>
              <w:t>т</w:t>
            </w:r>
            <w:r w:rsidRPr="00182ED5">
              <w:rPr>
                <w:rStyle w:val="3f1"/>
                <w:u w:val="none"/>
              </w:rPr>
              <w:t>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w:t>
            </w:r>
            <w:r w:rsidRPr="00182ED5">
              <w:rPr>
                <w:sz w:val="28"/>
                <w:szCs w:val="28"/>
              </w:rPr>
              <w:t>с</w:t>
            </w:r>
            <w:r w:rsidRPr="00182ED5">
              <w:rPr>
                <w:sz w:val="28"/>
                <w:szCs w:val="28"/>
              </w:rPr>
              <w:t>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w:t>
            </w:r>
            <w:r w:rsidRPr="00182ED5">
              <w:rPr>
                <w:sz w:val="28"/>
                <w:szCs w:val="28"/>
              </w:rPr>
              <w:t>е</w:t>
            </w:r>
            <w:r w:rsidRPr="00182ED5">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w:t>
            </w:r>
            <w:r w:rsidRPr="00182ED5">
              <w:rPr>
                <w:rStyle w:val="3f1"/>
                <w:u w:val="none"/>
              </w:rPr>
              <w:t>о</w:t>
            </w:r>
            <w:r w:rsidRPr="00182ED5">
              <w:rPr>
                <w:rStyle w:val="3f1"/>
                <w:u w:val="none"/>
              </w:rPr>
              <w:t>вательности развернутый ответ на поставленный вопрос, где он пр</w:t>
            </w:r>
            <w:r w:rsidRPr="00182ED5">
              <w:rPr>
                <w:rStyle w:val="3f1"/>
                <w:u w:val="none"/>
              </w:rPr>
              <w:t>о</w:t>
            </w:r>
            <w:r w:rsidRPr="00182ED5">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182ED5">
              <w:rPr>
                <w:rStyle w:val="3f1"/>
                <w:u w:val="none"/>
              </w:rPr>
              <w:t>с</w:t>
            </w:r>
            <w:r w:rsidRPr="00182ED5">
              <w:rPr>
                <w:rStyle w:val="3f1"/>
                <w:u w:val="none"/>
              </w:rPr>
              <w:t>черпывающе отвечает на дополн</w:t>
            </w:r>
            <w:r w:rsidRPr="00182ED5">
              <w:rPr>
                <w:rStyle w:val="3f1"/>
                <w:u w:val="none"/>
              </w:rPr>
              <w:t>и</w:t>
            </w:r>
            <w:r w:rsidRPr="00182ED5">
              <w:rPr>
                <w:rStyle w:val="3f1"/>
                <w:u w:val="none"/>
              </w:rPr>
              <w:t>тельные вопросы, приводит собс</w:t>
            </w:r>
            <w:r w:rsidRPr="00182ED5">
              <w:rPr>
                <w:rStyle w:val="3f1"/>
                <w:u w:val="none"/>
              </w:rPr>
              <w:t>т</w:t>
            </w:r>
            <w:r w:rsidRPr="00182ED5">
              <w:rPr>
                <w:rStyle w:val="3f1"/>
                <w:u w:val="none"/>
              </w:rPr>
              <w:t>венные примеры по проблематике поставленного вопроса, решил предложенные практические зад</w:t>
            </w:r>
            <w:r w:rsidRPr="00182ED5">
              <w:rPr>
                <w:rStyle w:val="3f1"/>
                <w:u w:val="none"/>
              </w:rPr>
              <w:t>а</w:t>
            </w:r>
            <w:r w:rsidRPr="00182ED5">
              <w:rPr>
                <w:rStyle w:val="3f1"/>
                <w:u w:val="none"/>
              </w:rPr>
              <w:t>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w:t>
            </w:r>
            <w:r w:rsidRPr="00182ED5">
              <w:rPr>
                <w:rStyle w:val="3f1"/>
                <w:u w:val="none"/>
              </w:rPr>
              <w:t>в</w:t>
            </w:r>
            <w:r w:rsidRPr="00182ED5">
              <w:rPr>
                <w:rStyle w:val="3f1"/>
                <w:u w:val="none"/>
              </w:rPr>
              <w:t>ленный вопрос, где студент демо</w:t>
            </w:r>
            <w:r w:rsidRPr="00182ED5">
              <w:rPr>
                <w:rStyle w:val="3f1"/>
                <w:u w:val="none"/>
              </w:rPr>
              <w:t>н</w:t>
            </w:r>
            <w:r w:rsidRPr="00182ED5">
              <w:rPr>
                <w:rStyle w:val="3f1"/>
                <w:u w:val="none"/>
              </w:rPr>
              <w:t>стрирует знания, приобретенные на лекционных и семинарских занят</w:t>
            </w:r>
            <w:r w:rsidRPr="00182ED5">
              <w:rPr>
                <w:rStyle w:val="3f1"/>
                <w:u w:val="none"/>
              </w:rPr>
              <w:t>и</w:t>
            </w:r>
            <w:r w:rsidRPr="00182ED5">
              <w:rPr>
                <w:rStyle w:val="3f1"/>
                <w:u w:val="none"/>
              </w:rPr>
              <w:t>ях, а также полученные посредс</w:t>
            </w:r>
            <w:r w:rsidRPr="00182ED5">
              <w:rPr>
                <w:rStyle w:val="3f1"/>
                <w:u w:val="none"/>
              </w:rPr>
              <w:t>т</w:t>
            </w:r>
            <w:r w:rsidRPr="00182ED5">
              <w:rPr>
                <w:rStyle w:val="3f1"/>
                <w:u w:val="none"/>
              </w:rPr>
              <w:t>вом изучения обязательных уче</w:t>
            </w:r>
            <w:r w:rsidRPr="00182ED5">
              <w:rPr>
                <w:rStyle w:val="3f1"/>
                <w:u w:val="none"/>
              </w:rPr>
              <w:t>б</w:t>
            </w:r>
            <w:r w:rsidRPr="00182ED5">
              <w:rPr>
                <w:rStyle w:val="3f1"/>
                <w:u w:val="none"/>
              </w:rPr>
              <w:t>ных материалов по</w:t>
            </w:r>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w:t>
            </w:r>
            <w:r w:rsidRPr="00182ED5">
              <w:rPr>
                <w:rStyle w:val="3f1"/>
                <w:u w:val="none"/>
              </w:rPr>
              <w:t>т</w:t>
            </w:r>
            <w:r w:rsidRPr="00182ED5">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182ED5">
              <w:rPr>
                <w:rStyle w:val="3f1"/>
                <w:u w:val="none"/>
              </w:rPr>
              <w:t>а</w:t>
            </w:r>
            <w:r w:rsidRPr="00182ED5">
              <w:rPr>
                <w:rStyle w:val="3f1"/>
                <w:u w:val="none"/>
              </w:rPr>
              <w:t>ко допускается неточность в ответе. Решил предложенные практические задания с небольшими неточност</w:t>
            </w:r>
            <w:r w:rsidRPr="00182ED5">
              <w:rPr>
                <w:rStyle w:val="3f1"/>
                <w:u w:val="none"/>
              </w:rPr>
              <w:t>я</w:t>
            </w:r>
            <w:r w:rsidRPr="00182ED5">
              <w:rPr>
                <w:rStyle w:val="3f1"/>
                <w:u w:val="none"/>
              </w:rPr>
              <w:t>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w:t>
            </w:r>
            <w:r w:rsidRPr="00182ED5">
              <w:rPr>
                <w:rStyle w:val="3f1"/>
                <w:u w:val="none"/>
              </w:rPr>
              <w:t>у</w:t>
            </w:r>
            <w:r w:rsidRPr="00182ED5">
              <w:rPr>
                <w:rStyle w:val="3f1"/>
                <w:u w:val="none"/>
              </w:rPr>
              <w:t>чаемой дисциплины, отличающийся недостаточной глубиной и полн</w:t>
            </w:r>
            <w:r w:rsidRPr="00182ED5">
              <w:rPr>
                <w:rStyle w:val="3f1"/>
                <w:u w:val="none"/>
              </w:rPr>
              <w:t>о</w:t>
            </w:r>
            <w:r w:rsidRPr="00182ED5">
              <w:rPr>
                <w:rStyle w:val="3f1"/>
                <w:u w:val="none"/>
              </w:rPr>
              <w:t>той раскрытия темы, знанием о</w:t>
            </w:r>
            <w:r w:rsidRPr="00182ED5">
              <w:rPr>
                <w:rStyle w:val="3f1"/>
                <w:u w:val="none"/>
              </w:rPr>
              <w:t>с</w:t>
            </w:r>
            <w:r w:rsidRPr="00182ED5">
              <w:rPr>
                <w:rStyle w:val="3f1"/>
                <w:u w:val="none"/>
              </w:rPr>
              <w:t>новных вопросов теории, слабо сформированными навыками анал</w:t>
            </w:r>
            <w:r w:rsidRPr="00182ED5">
              <w:rPr>
                <w:rStyle w:val="3f1"/>
                <w:u w:val="none"/>
              </w:rPr>
              <w:t>и</w:t>
            </w:r>
            <w:r w:rsidRPr="00182ED5">
              <w:rPr>
                <w:rStyle w:val="3f1"/>
                <w:u w:val="none"/>
              </w:rPr>
              <w:t>за явлений, процессов, недостато</w:t>
            </w:r>
            <w:r w:rsidRPr="00182ED5">
              <w:rPr>
                <w:rStyle w:val="3f1"/>
                <w:u w:val="none"/>
              </w:rPr>
              <w:t>ч</w:t>
            </w:r>
            <w:r w:rsidRPr="00182ED5">
              <w:rPr>
                <w:rStyle w:val="3f1"/>
                <w:u w:val="none"/>
              </w:rPr>
              <w:t>ным умением давать аргументир</w:t>
            </w:r>
            <w:r w:rsidRPr="00182ED5">
              <w:rPr>
                <w:rStyle w:val="3f1"/>
                <w:u w:val="none"/>
              </w:rPr>
              <w:t>о</w:t>
            </w:r>
            <w:r w:rsidRPr="00182ED5">
              <w:rPr>
                <w:rStyle w:val="3f1"/>
                <w:u w:val="none"/>
              </w:rPr>
              <w:t>ванные ответы и приводить прим</w:t>
            </w:r>
            <w:r w:rsidRPr="00182ED5">
              <w:rPr>
                <w:rStyle w:val="3f1"/>
                <w:u w:val="none"/>
              </w:rPr>
              <w:t>е</w:t>
            </w:r>
            <w:r w:rsidRPr="00182ED5">
              <w:rPr>
                <w:rStyle w:val="3f1"/>
                <w:u w:val="none"/>
              </w:rPr>
              <w:t>ры, недостаточно свободным влад</w:t>
            </w:r>
            <w:r w:rsidRPr="00182ED5">
              <w:rPr>
                <w:rStyle w:val="3f1"/>
                <w:u w:val="none"/>
              </w:rPr>
              <w:t>е</w:t>
            </w:r>
            <w:r w:rsidRPr="00182ED5">
              <w:rPr>
                <w:rStyle w:val="3f1"/>
                <w:u w:val="none"/>
              </w:rPr>
              <w:t>нием монологической речью, л</w:t>
            </w:r>
            <w:r w:rsidRPr="00182ED5">
              <w:rPr>
                <w:rStyle w:val="3f1"/>
                <w:u w:val="none"/>
              </w:rPr>
              <w:t>о</w:t>
            </w:r>
            <w:r w:rsidRPr="00182ED5">
              <w:rPr>
                <w:rStyle w:val="3f1"/>
                <w:u w:val="none"/>
              </w:rPr>
              <w:t>гичностью и последовательностью ответа. Допускается несколько ошибок в содержании ответа и р</w:t>
            </w:r>
            <w:r w:rsidRPr="00182ED5">
              <w:rPr>
                <w:rStyle w:val="3f1"/>
                <w:u w:val="none"/>
              </w:rPr>
              <w:t>е</w:t>
            </w:r>
            <w:r w:rsidRPr="00182ED5">
              <w:rPr>
                <w:rStyle w:val="3f1"/>
                <w:u w:val="none"/>
              </w:rPr>
              <w:t>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w:t>
            </w:r>
            <w:r w:rsidRPr="00182ED5">
              <w:rPr>
                <w:rStyle w:val="3f1"/>
                <w:u w:val="none"/>
              </w:rPr>
              <w:t>и</w:t>
            </w:r>
            <w:r w:rsidRPr="00182ED5">
              <w:rPr>
                <w:rStyle w:val="3f1"/>
                <w:u w:val="none"/>
              </w:rPr>
              <w:t>вающий незнание процессов из</w:t>
            </w:r>
            <w:r w:rsidRPr="00182ED5">
              <w:rPr>
                <w:rStyle w:val="3f1"/>
                <w:u w:val="none"/>
              </w:rPr>
              <w:t>у</w:t>
            </w:r>
            <w:r w:rsidRPr="00182ED5">
              <w:rPr>
                <w:rStyle w:val="3f1"/>
                <w:u w:val="none"/>
              </w:rPr>
              <w:t>чаемой предметной области, отл</w:t>
            </w:r>
            <w:r w:rsidRPr="00182ED5">
              <w:rPr>
                <w:rStyle w:val="3f1"/>
                <w:u w:val="none"/>
              </w:rPr>
              <w:t>и</w:t>
            </w:r>
            <w:r w:rsidRPr="00182ED5">
              <w:rPr>
                <w:rStyle w:val="3f1"/>
                <w:u w:val="none"/>
              </w:rPr>
              <w:t>чающийся неглубоким раскрытием темы, незнанием основных вопр</w:t>
            </w:r>
            <w:r w:rsidRPr="00182ED5">
              <w:rPr>
                <w:rStyle w:val="3f1"/>
                <w:u w:val="none"/>
              </w:rPr>
              <w:t>о</w:t>
            </w:r>
            <w:r w:rsidRPr="00182ED5">
              <w:rPr>
                <w:rStyle w:val="3f1"/>
                <w:u w:val="none"/>
              </w:rPr>
              <w:t>сов теории, несформированными навыками анализа явлений, проце</w:t>
            </w:r>
            <w:r w:rsidRPr="00182ED5">
              <w:rPr>
                <w:rStyle w:val="3f1"/>
                <w:u w:val="none"/>
              </w:rPr>
              <w:t>с</w:t>
            </w:r>
            <w:r w:rsidRPr="00182ED5">
              <w:rPr>
                <w:rStyle w:val="3f1"/>
                <w:u w:val="none"/>
              </w:rPr>
              <w:t>сов, неумением давать аргумент</w:t>
            </w:r>
            <w:r w:rsidRPr="00182ED5">
              <w:rPr>
                <w:rStyle w:val="3f1"/>
                <w:u w:val="none"/>
              </w:rPr>
              <w:t>и</w:t>
            </w:r>
            <w:r w:rsidRPr="00182ED5">
              <w:rPr>
                <w:rStyle w:val="3f1"/>
                <w:u w:val="none"/>
              </w:rPr>
              <w:t>рованные ответы, слабым владен</w:t>
            </w:r>
            <w:r w:rsidRPr="00182ED5">
              <w:rPr>
                <w:rStyle w:val="3f1"/>
                <w:u w:val="none"/>
              </w:rPr>
              <w:t>и</w:t>
            </w:r>
            <w:r w:rsidRPr="00182ED5">
              <w:rPr>
                <w:rStyle w:val="3f1"/>
                <w:u w:val="none"/>
              </w:rPr>
              <w:t>ем монологической речью, отсутс</w:t>
            </w:r>
            <w:r w:rsidRPr="00182ED5">
              <w:rPr>
                <w:rStyle w:val="3f1"/>
                <w:u w:val="none"/>
              </w:rPr>
              <w:t>т</w:t>
            </w:r>
            <w:r w:rsidRPr="00182ED5">
              <w:rPr>
                <w:rStyle w:val="3f1"/>
                <w:u w:val="none"/>
              </w:rPr>
              <w:t>вием логичности и последовател</w:t>
            </w:r>
            <w:r w:rsidRPr="00182ED5">
              <w:rPr>
                <w:rStyle w:val="3f1"/>
                <w:u w:val="none"/>
              </w:rPr>
              <w:t>ь</w:t>
            </w:r>
            <w:r w:rsidRPr="00182ED5">
              <w:rPr>
                <w:rStyle w:val="3f1"/>
                <w:u w:val="none"/>
              </w:rPr>
              <w:t>ности. Выводы поверхностны. Р</w:t>
            </w:r>
            <w:r w:rsidRPr="00182ED5">
              <w:rPr>
                <w:rStyle w:val="3f1"/>
                <w:u w:val="none"/>
              </w:rPr>
              <w:t>е</w:t>
            </w:r>
            <w:r w:rsidRPr="00182ED5">
              <w:rPr>
                <w:rStyle w:val="3f1"/>
                <w:u w:val="none"/>
              </w:rPr>
              <w:t>шение практических заданий не в</w:t>
            </w:r>
            <w:r w:rsidRPr="00182ED5">
              <w:rPr>
                <w:rStyle w:val="3f1"/>
                <w:u w:val="none"/>
              </w:rPr>
              <w:t>ы</w:t>
            </w:r>
            <w:r w:rsidRPr="00182ED5">
              <w:rPr>
                <w:rStyle w:val="3f1"/>
                <w:u w:val="none"/>
              </w:rPr>
              <w:t>полнено, т.е студент не способен ответить на вопросы даже при д</w:t>
            </w:r>
            <w:r w:rsidRPr="00182ED5">
              <w:rPr>
                <w:rStyle w:val="3f1"/>
                <w:u w:val="none"/>
              </w:rPr>
              <w:t>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w:t>
            </w:r>
            <w:r w:rsidRPr="00182ED5">
              <w:rPr>
                <w:rStyle w:val="3f1"/>
                <w:u w:val="none"/>
              </w:rPr>
              <w:t>е</w:t>
            </w:r>
            <w:r w:rsidRPr="00182ED5">
              <w:rPr>
                <w:rStyle w:val="3f1"/>
                <w:u w:val="none"/>
              </w:rPr>
              <w:t>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w:t>
            </w:r>
            <w:r w:rsidRPr="00182ED5">
              <w:rPr>
                <w:sz w:val="28"/>
                <w:szCs w:val="28"/>
              </w:rPr>
              <w:t>и</w:t>
            </w:r>
            <w:r w:rsidRPr="00182ED5">
              <w:rPr>
                <w:sz w:val="28"/>
                <w:szCs w:val="28"/>
              </w:rPr>
              <w:t>ровать и обобщать инфо</w:t>
            </w:r>
            <w:r w:rsidRPr="00182ED5">
              <w:rPr>
                <w:sz w:val="28"/>
                <w:szCs w:val="28"/>
              </w:rPr>
              <w:t>р</w:t>
            </w:r>
            <w:r w:rsidRPr="00182ED5">
              <w:rPr>
                <w:sz w:val="28"/>
                <w:szCs w:val="28"/>
              </w:rPr>
              <w:t>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w:t>
            </w:r>
            <w:r w:rsidRPr="00182ED5">
              <w:rPr>
                <w:sz w:val="28"/>
                <w:szCs w:val="28"/>
              </w:rPr>
              <w:t>н</w:t>
            </w:r>
            <w:r w:rsidRPr="00182ED5">
              <w:rPr>
                <w:sz w:val="28"/>
                <w:szCs w:val="28"/>
              </w:rPr>
              <w:t>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w:t>
            </w:r>
            <w:r w:rsidRPr="00182ED5">
              <w:rPr>
                <w:sz w:val="28"/>
                <w:szCs w:val="28"/>
              </w:rPr>
              <w:t>н</w:t>
            </w:r>
            <w:r w:rsidRPr="00182ED5">
              <w:rPr>
                <w:sz w:val="28"/>
                <w:szCs w:val="28"/>
              </w:rPr>
              <w:t>но-следственных связей, выявление  закономерн</w:t>
            </w:r>
            <w:r w:rsidRPr="00182ED5">
              <w:rPr>
                <w:sz w:val="28"/>
                <w:szCs w:val="28"/>
              </w:rPr>
              <w:t>о</w:t>
            </w:r>
            <w:r w:rsidRPr="00182ED5">
              <w:rPr>
                <w:sz w:val="28"/>
                <w:szCs w:val="28"/>
              </w:rPr>
              <w:t>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w:t>
            </w:r>
            <w:r w:rsidRPr="00182ED5">
              <w:rPr>
                <w:sz w:val="28"/>
                <w:szCs w:val="28"/>
              </w:rPr>
              <w:t>а</w:t>
            </w:r>
            <w:r w:rsidRPr="00182ED5">
              <w:rPr>
                <w:sz w:val="28"/>
                <w:szCs w:val="28"/>
              </w:rPr>
              <w:t>тивно-правовых актов, полно и обоснованно решил правовую с</w:t>
            </w:r>
            <w:r w:rsidRPr="00182ED5">
              <w:rPr>
                <w:sz w:val="28"/>
                <w:szCs w:val="28"/>
              </w:rPr>
              <w:t>и</w:t>
            </w:r>
            <w:r w:rsidRPr="00182ED5">
              <w:rPr>
                <w:sz w:val="28"/>
                <w:szCs w:val="28"/>
              </w:rPr>
              <w:t>туацию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182ED5">
              <w:rPr>
                <w:sz w:val="28"/>
                <w:szCs w:val="28"/>
              </w:rPr>
              <w:t>а</w:t>
            </w:r>
            <w:r w:rsidRPr="00182ED5">
              <w:rPr>
                <w:sz w:val="28"/>
                <w:szCs w:val="28"/>
              </w:rPr>
              <w:t>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Задание решено с подсказками пр</w:t>
            </w:r>
            <w:r w:rsidRPr="00182ED5">
              <w:rPr>
                <w:rStyle w:val="3f1"/>
                <w:u w:val="none"/>
              </w:rPr>
              <w:t>е</w:t>
            </w:r>
            <w:r w:rsidRPr="00182ED5">
              <w:rPr>
                <w:rStyle w:val="3f1"/>
                <w:u w:val="none"/>
              </w:rPr>
              <w:t xml:space="preserve">подавателя. Студент </w:t>
            </w:r>
            <w:r w:rsidRPr="00182ED5">
              <w:rPr>
                <w:sz w:val="28"/>
                <w:szCs w:val="28"/>
              </w:rPr>
              <w:t>учел не все у</w:t>
            </w:r>
            <w:r w:rsidRPr="00182ED5">
              <w:rPr>
                <w:sz w:val="28"/>
                <w:szCs w:val="28"/>
              </w:rPr>
              <w:t>с</w:t>
            </w:r>
            <w:r w:rsidRPr="00182ED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182ED5">
              <w:rPr>
                <w:sz w:val="28"/>
                <w:szCs w:val="28"/>
              </w:rPr>
              <w:t>е</w:t>
            </w:r>
            <w:r w:rsidRPr="00182ED5">
              <w:rPr>
                <w:sz w:val="28"/>
                <w:szCs w:val="28"/>
              </w:rPr>
              <w:t>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w:t>
            </w:r>
            <w:r w:rsidRPr="00182ED5">
              <w:rPr>
                <w:rStyle w:val="3f1"/>
              </w:rPr>
              <w:t>т</w:t>
            </w:r>
            <w:r w:rsidRPr="00182ED5">
              <w:rPr>
                <w:rStyle w:val="3f1"/>
              </w:rPr>
              <w:t>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w:t>
            </w:r>
            <w:r w:rsidRPr="00182ED5">
              <w:rPr>
                <w:sz w:val="28"/>
                <w:szCs w:val="28"/>
              </w:rPr>
              <w:t>и</w:t>
            </w:r>
            <w:r w:rsidRPr="00182ED5">
              <w:rPr>
                <w:sz w:val="28"/>
                <w:szCs w:val="28"/>
              </w:rPr>
              <w:t>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w:t>
            </w:r>
            <w:r w:rsidRPr="00182ED5">
              <w:rPr>
                <w:rStyle w:val="2f9"/>
                <w:i w:val="0"/>
                <w:sz w:val="28"/>
                <w:szCs w:val="28"/>
              </w:rPr>
              <w:t>а</w:t>
            </w:r>
            <w:r w:rsidRPr="00182ED5">
              <w:rPr>
                <w:rStyle w:val="2f9"/>
                <w:i w:val="0"/>
                <w:sz w:val="28"/>
                <w:szCs w:val="28"/>
              </w:rPr>
              <w:t>ние. Показал отлич</w:t>
            </w:r>
            <w:r w:rsidRPr="00182ED5">
              <w:rPr>
                <w:rStyle w:val="2f9"/>
                <w:i w:val="0"/>
                <w:sz w:val="28"/>
                <w:szCs w:val="28"/>
              </w:rPr>
              <w:softHyphen/>
              <w:t>ные владения н</w:t>
            </w:r>
            <w:r w:rsidRPr="00182ED5">
              <w:rPr>
                <w:rStyle w:val="2f9"/>
                <w:i w:val="0"/>
                <w:sz w:val="28"/>
                <w:szCs w:val="28"/>
              </w:rPr>
              <w:t>а</w:t>
            </w:r>
            <w:r w:rsidRPr="00182ED5">
              <w:rPr>
                <w:rStyle w:val="2f9"/>
                <w:i w:val="0"/>
                <w:sz w:val="28"/>
                <w:szCs w:val="28"/>
              </w:rPr>
              <w:t>выками применения полученных знаний и умений при решении зад</w:t>
            </w:r>
            <w:r w:rsidRPr="00182ED5">
              <w:rPr>
                <w:rStyle w:val="2f9"/>
                <w:i w:val="0"/>
                <w:sz w:val="28"/>
                <w:szCs w:val="28"/>
              </w:rPr>
              <w:t>а</w:t>
            </w:r>
            <w:r w:rsidRPr="00182ED5">
              <w:rPr>
                <w:rStyle w:val="2f9"/>
                <w:i w:val="0"/>
                <w:sz w:val="28"/>
                <w:szCs w:val="28"/>
              </w:rPr>
              <w:t>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w:t>
            </w:r>
            <w:r w:rsidRPr="00182ED5">
              <w:rPr>
                <w:rStyle w:val="2f9"/>
                <w:i w:val="0"/>
                <w:sz w:val="28"/>
                <w:szCs w:val="28"/>
              </w:rPr>
              <w:t>е</w:t>
            </w:r>
            <w:r w:rsidRPr="00182ED5">
              <w:rPr>
                <w:rStyle w:val="2f9"/>
                <w:i w:val="0"/>
                <w:sz w:val="28"/>
                <w:szCs w:val="28"/>
              </w:rPr>
              <w:t>большими неточностями. Показал хорошие владения навыками прим</w:t>
            </w:r>
            <w:r w:rsidRPr="00182ED5">
              <w:rPr>
                <w:rStyle w:val="2f9"/>
                <w:i w:val="0"/>
                <w:sz w:val="28"/>
                <w:szCs w:val="28"/>
              </w:rPr>
              <w:t>е</w:t>
            </w:r>
            <w:r w:rsidRPr="00182ED5">
              <w:rPr>
                <w:rStyle w:val="2f9"/>
                <w:i w:val="0"/>
                <w:sz w:val="28"/>
                <w:szCs w:val="28"/>
              </w:rPr>
              <w:t>нения полу</w:t>
            </w:r>
            <w:r w:rsidRPr="00182ED5">
              <w:rPr>
                <w:rStyle w:val="2f9"/>
                <w:i w:val="0"/>
                <w:sz w:val="28"/>
                <w:szCs w:val="28"/>
              </w:rPr>
              <w:softHyphen/>
              <w:t>ченных знаний и умений при решении задания в рамках усв</w:t>
            </w:r>
            <w:r w:rsidRPr="00182ED5">
              <w:rPr>
                <w:rStyle w:val="2f9"/>
                <w:i w:val="0"/>
                <w:sz w:val="28"/>
                <w:szCs w:val="28"/>
              </w:rPr>
              <w:t>о</w:t>
            </w:r>
            <w:r w:rsidRPr="00182ED5">
              <w:rPr>
                <w:rStyle w:val="2f9"/>
                <w:i w:val="0"/>
                <w:sz w:val="28"/>
                <w:szCs w:val="28"/>
              </w:rPr>
              <w:t>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w:t>
            </w:r>
            <w:r w:rsidRPr="00182ED5">
              <w:rPr>
                <w:rStyle w:val="2f9"/>
                <w:i w:val="0"/>
                <w:sz w:val="28"/>
                <w:szCs w:val="28"/>
              </w:rPr>
              <w:t>е</w:t>
            </w:r>
            <w:r w:rsidRPr="00182ED5">
              <w:rPr>
                <w:rStyle w:val="2f9"/>
                <w:i w:val="0"/>
                <w:sz w:val="28"/>
                <w:szCs w:val="28"/>
              </w:rPr>
              <w:t>ственными неточностями. Показал удовлетворительное владение нав</w:t>
            </w:r>
            <w:r w:rsidRPr="00182ED5">
              <w:rPr>
                <w:rStyle w:val="2f9"/>
                <w:i w:val="0"/>
                <w:sz w:val="28"/>
                <w:szCs w:val="28"/>
              </w:rPr>
              <w:t>ы</w:t>
            </w:r>
            <w:r w:rsidRPr="00182ED5">
              <w:rPr>
                <w:rStyle w:val="2f9"/>
                <w:i w:val="0"/>
                <w:sz w:val="28"/>
                <w:szCs w:val="28"/>
              </w:rPr>
              <w:t>ками применения полученных зн</w:t>
            </w:r>
            <w:r w:rsidRPr="00182ED5">
              <w:rPr>
                <w:rStyle w:val="2f9"/>
                <w:i w:val="0"/>
                <w:sz w:val="28"/>
                <w:szCs w:val="28"/>
              </w:rPr>
              <w:t>а</w:t>
            </w:r>
            <w:r w:rsidRPr="00182ED5">
              <w:rPr>
                <w:rStyle w:val="2f9"/>
                <w:i w:val="0"/>
                <w:sz w:val="28"/>
                <w:szCs w:val="28"/>
              </w:rPr>
              <w:t>ний и умений при решении задания в рамках усвоенного учебного мат</w:t>
            </w:r>
            <w:r w:rsidRPr="00182ED5">
              <w:rPr>
                <w:rStyle w:val="2f9"/>
                <w:i w:val="0"/>
                <w:sz w:val="28"/>
                <w:szCs w:val="28"/>
              </w:rPr>
              <w:t>е</w:t>
            </w:r>
            <w:r w:rsidRPr="00182ED5">
              <w:rPr>
                <w:rStyle w:val="2f9"/>
                <w:i w:val="0"/>
                <w:sz w:val="28"/>
                <w:szCs w:val="28"/>
              </w:rPr>
              <w:t>риала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недостаточный уровень владения умениями и нав</w:t>
            </w:r>
            <w:r w:rsidRPr="00182ED5">
              <w:rPr>
                <w:rStyle w:val="2f9"/>
                <w:i w:val="0"/>
                <w:sz w:val="28"/>
                <w:szCs w:val="28"/>
              </w:rPr>
              <w:t>ы</w:t>
            </w:r>
            <w:r w:rsidRPr="00182ED5">
              <w:rPr>
                <w:rStyle w:val="2f9"/>
                <w:i w:val="0"/>
                <w:sz w:val="28"/>
                <w:szCs w:val="28"/>
              </w:rPr>
              <w:t>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C9" w:rsidRDefault="00B062C9" w:rsidP="0051019A">
      <w:pPr>
        <w:spacing w:after="0" w:line="240" w:lineRule="auto"/>
      </w:pPr>
      <w:r>
        <w:separator/>
      </w:r>
    </w:p>
  </w:endnote>
  <w:endnote w:type="continuationSeparator" w:id="0">
    <w:p w:rsidR="00B062C9" w:rsidRDefault="00B062C9"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D" w:rsidRPr="0051019A" w:rsidRDefault="00196C50" w:rsidP="0051019A">
    <w:pPr>
      <w:pStyle w:val="ReportMain"/>
      <w:suppressAutoHyphens/>
      <w:ind w:firstLine="850"/>
      <w:jc w:val="right"/>
      <w:rPr>
        <w:sz w:val="20"/>
      </w:rPr>
    </w:pPr>
    <w:r>
      <w:rPr>
        <w:sz w:val="20"/>
      </w:rPr>
      <w:fldChar w:fldCharType="begin"/>
    </w:r>
    <w:r w:rsidR="005B34BD">
      <w:rPr>
        <w:sz w:val="20"/>
      </w:rPr>
      <w:instrText xml:space="preserve"> PAGE  \* MERGEFORMAT </w:instrText>
    </w:r>
    <w:r>
      <w:rPr>
        <w:sz w:val="20"/>
      </w:rPr>
      <w:fldChar w:fldCharType="separate"/>
    </w:r>
    <w:r w:rsidR="0086310D">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C9" w:rsidRDefault="00B062C9" w:rsidP="0051019A">
      <w:pPr>
        <w:spacing w:after="0" w:line="240" w:lineRule="auto"/>
      </w:pPr>
      <w:r>
        <w:separator/>
      </w:r>
    </w:p>
  </w:footnote>
  <w:footnote w:type="continuationSeparator" w:id="0">
    <w:p w:rsidR="00B062C9" w:rsidRDefault="00B062C9"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1"/>
    <w:footnote w:id="0"/>
  </w:footnotePr>
  <w:endnotePr>
    <w:endnote w:id="-1"/>
    <w:endnote w:id="0"/>
  </w:endnotePr>
  <w:compat/>
  <w:rsids>
    <w:rsidRoot w:val="0051019A"/>
    <w:rsid w:val="00094FA0"/>
    <w:rsid w:val="00141180"/>
    <w:rsid w:val="00182ED5"/>
    <w:rsid w:val="00196C50"/>
    <w:rsid w:val="00365D86"/>
    <w:rsid w:val="00437D65"/>
    <w:rsid w:val="0051019A"/>
    <w:rsid w:val="00513394"/>
    <w:rsid w:val="005326CB"/>
    <w:rsid w:val="005B34BD"/>
    <w:rsid w:val="006E2DC5"/>
    <w:rsid w:val="008267D1"/>
    <w:rsid w:val="0086310D"/>
    <w:rsid w:val="009575A6"/>
    <w:rsid w:val="00971A6A"/>
    <w:rsid w:val="00985A10"/>
    <w:rsid w:val="009B387F"/>
    <w:rsid w:val="00AB4319"/>
    <w:rsid w:val="00AC49FF"/>
    <w:rsid w:val="00B062C9"/>
    <w:rsid w:val="00B21CFF"/>
    <w:rsid w:val="00F151AF"/>
    <w:rsid w:val="00FA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339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5E70-DC98-425B-8ABD-9788405B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12667</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ФИМ</cp:lastModifiedBy>
  <cp:revision>2</cp:revision>
  <dcterms:created xsi:type="dcterms:W3CDTF">2022-09-08T06:19:00Z</dcterms:created>
  <dcterms:modified xsi:type="dcterms:W3CDTF">2022-09-08T06:19:00Z</dcterms:modified>
</cp:coreProperties>
</file>