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99" w:rsidRDefault="008D4D99" w:rsidP="008D4D99">
      <w:pPr>
        <w:pStyle w:val="ReportHead"/>
        <w:suppressAutoHyphens/>
        <w:rPr>
          <w:sz w:val="24"/>
        </w:rPr>
      </w:pPr>
      <w:proofErr w:type="spellStart"/>
      <w:r>
        <w:rPr>
          <w:sz w:val="24"/>
        </w:rPr>
        <w:t>Бузулукский</w:t>
      </w:r>
      <w:proofErr w:type="spellEnd"/>
      <w:r>
        <w:rPr>
          <w:sz w:val="24"/>
        </w:rPr>
        <w:t xml:space="preserve"> гуманитарно-технологический институт (филиал) </w:t>
      </w:r>
    </w:p>
    <w:p w:rsidR="008D4D99" w:rsidRDefault="008D4D99" w:rsidP="008D4D99">
      <w:pPr>
        <w:pStyle w:val="ReportHead"/>
        <w:suppressAutoHyphens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</w:t>
      </w:r>
    </w:p>
    <w:p w:rsidR="008D4D99" w:rsidRDefault="008D4D99" w:rsidP="008D4D99">
      <w:pPr>
        <w:pStyle w:val="ReportHead"/>
        <w:suppressAutoHyphens/>
        <w:rPr>
          <w:sz w:val="24"/>
        </w:rPr>
      </w:pPr>
      <w:r>
        <w:rPr>
          <w:sz w:val="24"/>
        </w:rPr>
        <w:t>высшего образования</w:t>
      </w:r>
    </w:p>
    <w:p w:rsidR="008D4D99" w:rsidRDefault="008D4D99" w:rsidP="008D4D99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AD4FBD" w:rsidP="008D4D99">
      <w:pPr>
        <w:pStyle w:val="ReportHead"/>
        <w:suppressAutoHyphens/>
        <w:rPr>
          <w:sz w:val="24"/>
        </w:rPr>
      </w:pPr>
      <w:r>
        <w:rPr>
          <w:sz w:val="24"/>
        </w:rPr>
        <w:t>Кафедра общей инженерии</w:t>
      </w:r>
      <w:r w:rsidR="008D4D99">
        <w:rPr>
          <w:sz w:val="24"/>
        </w:rPr>
        <w:t xml:space="preserve"> </w:t>
      </w: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D99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для </w:t>
      </w:r>
      <w:proofErr w:type="gramStart"/>
      <w:r w:rsidRPr="008D4D99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D4D9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освоению дисциплины</w:t>
      </w:r>
    </w:p>
    <w:p w:rsidR="008D4D99" w:rsidRPr="008D4D99" w:rsidRDefault="008D4D99" w:rsidP="008D4D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440C" w:rsidRDefault="00706D6C" w:rsidP="00CA440C">
      <w:pPr>
        <w:pStyle w:val="ReportHead"/>
        <w:suppressAutoHyphens/>
        <w:spacing w:before="120"/>
        <w:rPr>
          <w:i/>
          <w:sz w:val="24"/>
        </w:rPr>
      </w:pPr>
      <w:r>
        <w:rPr>
          <w:i/>
          <w:sz w:val="24"/>
        </w:rPr>
        <w:t>«</w:t>
      </w:r>
      <w:r w:rsidR="008D62E4">
        <w:rPr>
          <w:i/>
          <w:sz w:val="24"/>
        </w:rPr>
        <w:t>Инженерная графика</w:t>
      </w:r>
      <w:r w:rsidR="00CA440C">
        <w:rPr>
          <w:i/>
          <w:sz w:val="24"/>
        </w:rPr>
        <w:t>»</w:t>
      </w:r>
    </w:p>
    <w:p w:rsidR="00CA440C" w:rsidRDefault="00CA440C" w:rsidP="00CA440C">
      <w:pPr>
        <w:pStyle w:val="ReportHead"/>
        <w:suppressAutoHyphens/>
        <w:rPr>
          <w:sz w:val="24"/>
        </w:rPr>
      </w:pPr>
    </w:p>
    <w:p w:rsidR="00CA440C" w:rsidRDefault="00CA440C" w:rsidP="00CA440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Уровень высшего образования</w:t>
      </w:r>
    </w:p>
    <w:p w:rsidR="00CA440C" w:rsidRDefault="00CA440C" w:rsidP="00CA440C">
      <w:pPr>
        <w:pStyle w:val="ReportHead"/>
        <w:suppressAutoHyphens/>
        <w:spacing w:line="360" w:lineRule="auto"/>
        <w:rPr>
          <w:sz w:val="24"/>
        </w:rPr>
      </w:pPr>
      <w:r>
        <w:rPr>
          <w:sz w:val="24"/>
        </w:rPr>
        <w:t>БАКАЛАВРИАТ</w:t>
      </w:r>
    </w:p>
    <w:p w:rsidR="00CA440C" w:rsidRDefault="00CA440C" w:rsidP="00CA440C">
      <w:pPr>
        <w:pStyle w:val="ReportHead"/>
        <w:suppressAutoHyphens/>
        <w:rPr>
          <w:sz w:val="24"/>
        </w:rPr>
      </w:pPr>
      <w:r>
        <w:rPr>
          <w:sz w:val="24"/>
        </w:rPr>
        <w:t>Направление подготовки</w:t>
      </w:r>
    </w:p>
    <w:p w:rsidR="00CA440C" w:rsidRDefault="00CA440C" w:rsidP="00CA440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44.03.04 Профессиональное обучение (по отраслям)</w:t>
      </w:r>
    </w:p>
    <w:p w:rsidR="00CA440C" w:rsidRDefault="00CA440C" w:rsidP="00CA440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>(код и наименование направления подготовки)</w:t>
      </w:r>
    </w:p>
    <w:p w:rsidR="00CA440C" w:rsidRDefault="00CA440C" w:rsidP="00CA440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Энергетика</w:t>
      </w:r>
    </w:p>
    <w:p w:rsidR="00CA440C" w:rsidRDefault="00CA440C" w:rsidP="00CA440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CA440C" w:rsidRDefault="00CA440C" w:rsidP="00CA440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Тип образовательной программы</w:t>
      </w:r>
    </w:p>
    <w:p w:rsidR="00CA440C" w:rsidRDefault="00CA440C" w:rsidP="00CA440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Программа </w:t>
      </w:r>
      <w:proofErr w:type="gramStart"/>
      <w:r>
        <w:rPr>
          <w:i/>
          <w:sz w:val="24"/>
          <w:u w:val="single"/>
        </w:rPr>
        <w:t>академического</w:t>
      </w:r>
      <w:proofErr w:type="gramEnd"/>
      <w:r>
        <w:rPr>
          <w:i/>
          <w:sz w:val="24"/>
          <w:u w:val="single"/>
        </w:rPr>
        <w:t xml:space="preserve"> бакалавриата</w:t>
      </w:r>
    </w:p>
    <w:p w:rsidR="00CA440C" w:rsidRDefault="00CA440C" w:rsidP="00CA440C">
      <w:pPr>
        <w:pStyle w:val="ReportHead"/>
        <w:suppressAutoHyphens/>
        <w:rPr>
          <w:sz w:val="24"/>
        </w:rPr>
      </w:pPr>
    </w:p>
    <w:p w:rsidR="00CA440C" w:rsidRDefault="00CA440C" w:rsidP="00CA440C">
      <w:pPr>
        <w:pStyle w:val="ReportHead"/>
        <w:suppressAutoHyphens/>
        <w:rPr>
          <w:sz w:val="24"/>
        </w:rPr>
      </w:pPr>
      <w:r>
        <w:rPr>
          <w:sz w:val="24"/>
        </w:rPr>
        <w:t>Квалификация</w:t>
      </w:r>
    </w:p>
    <w:p w:rsidR="00CA440C" w:rsidRDefault="00CA440C" w:rsidP="00CA440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Бакалавр</w:t>
      </w:r>
    </w:p>
    <w:p w:rsidR="00CA440C" w:rsidRDefault="00CA440C" w:rsidP="00CA440C">
      <w:pPr>
        <w:pStyle w:val="ReportHead"/>
        <w:suppressAutoHyphens/>
        <w:spacing w:before="120"/>
        <w:rPr>
          <w:sz w:val="24"/>
        </w:rPr>
      </w:pPr>
      <w:r>
        <w:rPr>
          <w:sz w:val="24"/>
        </w:rPr>
        <w:t>Форма обучения</w:t>
      </w:r>
    </w:p>
    <w:p w:rsidR="00CA440C" w:rsidRDefault="00426B8B" w:rsidP="00CA440C">
      <w:pPr>
        <w:pStyle w:val="ReportHead"/>
        <w:suppressAutoHyphens/>
        <w:rPr>
          <w:i/>
          <w:sz w:val="24"/>
          <w:u w:val="single"/>
        </w:rPr>
      </w:pPr>
      <w:r>
        <w:rPr>
          <w:i/>
          <w:sz w:val="24"/>
          <w:u w:val="single"/>
        </w:rPr>
        <w:t>Зао</w:t>
      </w:r>
      <w:r w:rsidR="00CA440C">
        <w:rPr>
          <w:i/>
          <w:sz w:val="24"/>
          <w:u w:val="single"/>
        </w:rPr>
        <w:t>чная</w:t>
      </w:r>
    </w:p>
    <w:p w:rsidR="008D4D99" w:rsidRDefault="008D4D99" w:rsidP="00AD4FBD">
      <w:pPr>
        <w:pStyle w:val="ReportHead"/>
        <w:suppressAutoHyphens/>
        <w:spacing w:before="120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jc w:val="left"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Default="008D4D99" w:rsidP="008D4D99">
      <w:pPr>
        <w:pStyle w:val="ReportHead"/>
        <w:suppressAutoHyphens/>
        <w:rPr>
          <w:sz w:val="24"/>
        </w:rPr>
      </w:pPr>
    </w:p>
    <w:p w:rsidR="008D4D99" w:rsidRPr="00BD5B60" w:rsidRDefault="007871AF" w:rsidP="008D4D99">
      <w:pPr>
        <w:pStyle w:val="ReportHead"/>
        <w:suppressAutoHyphens/>
        <w:rPr>
          <w:szCs w:val="28"/>
        </w:rPr>
      </w:pPr>
      <w:r>
        <w:rPr>
          <w:szCs w:val="28"/>
        </w:rPr>
        <w:t>Бузулук 2017</w:t>
      </w:r>
    </w:p>
    <w:p w:rsidR="008D4D99" w:rsidRDefault="008D4D99" w:rsidP="008D4D99">
      <w:pPr>
        <w:pStyle w:val="ReportMain"/>
        <w:suppressAutoHyphens/>
        <w:ind w:firstLine="850"/>
      </w:pPr>
    </w:p>
    <w:p w:rsidR="008D4D99" w:rsidRDefault="008D4D99" w:rsidP="008D4D99">
      <w:pPr>
        <w:pStyle w:val="ReportMain"/>
        <w:suppressAutoHyphens/>
        <w:ind w:firstLine="850"/>
      </w:pPr>
    </w:p>
    <w:p w:rsidR="008D4D99" w:rsidRDefault="008D62E4" w:rsidP="004A5996">
      <w:pPr>
        <w:pStyle w:val="ReportMain"/>
        <w:suppressAutoHyphens/>
        <w:jc w:val="both"/>
        <w:rPr>
          <w:sz w:val="28"/>
          <w:szCs w:val="20"/>
        </w:rPr>
      </w:pPr>
      <w:r>
        <w:rPr>
          <w:sz w:val="28"/>
          <w:szCs w:val="28"/>
        </w:rPr>
        <w:t>Инженерная графика</w:t>
      </w:r>
      <w:r w:rsidR="008D4D99" w:rsidRPr="008D4D99">
        <w:rPr>
          <w:sz w:val="28"/>
          <w:szCs w:val="28"/>
        </w:rPr>
        <w:t>:</w:t>
      </w:r>
      <w:r w:rsidR="008D4D99">
        <w:rPr>
          <w:sz w:val="28"/>
          <w:szCs w:val="28"/>
        </w:rPr>
        <w:t xml:space="preserve"> </w:t>
      </w:r>
      <w:r w:rsidR="008D4D99" w:rsidRPr="008D4D99">
        <w:rPr>
          <w:b/>
          <w:sz w:val="28"/>
          <w:szCs w:val="28"/>
        </w:rPr>
        <w:t xml:space="preserve"> </w:t>
      </w:r>
      <w:r w:rsidR="008D4D99">
        <w:rPr>
          <w:sz w:val="28"/>
          <w:szCs w:val="20"/>
        </w:rPr>
        <w:t xml:space="preserve">методические указания для </w:t>
      </w:r>
      <w:proofErr w:type="gramStart"/>
      <w:r w:rsidR="008D4D99">
        <w:rPr>
          <w:sz w:val="28"/>
          <w:szCs w:val="20"/>
        </w:rPr>
        <w:t>обучающихся</w:t>
      </w:r>
      <w:proofErr w:type="gramEnd"/>
      <w:r w:rsidR="008D4D99">
        <w:rPr>
          <w:sz w:val="28"/>
          <w:szCs w:val="20"/>
        </w:rPr>
        <w:t xml:space="preserve"> по освоению дисциплины</w:t>
      </w:r>
      <w:r w:rsidR="00AD4FBD">
        <w:rPr>
          <w:sz w:val="28"/>
          <w:szCs w:val="28"/>
        </w:rPr>
        <w:t xml:space="preserve"> / О.С.</w:t>
      </w:r>
      <w:r w:rsidR="00BD5B60">
        <w:rPr>
          <w:sz w:val="28"/>
          <w:szCs w:val="28"/>
        </w:rPr>
        <w:t xml:space="preserve"> </w:t>
      </w:r>
      <w:r w:rsidR="00AD4FBD">
        <w:rPr>
          <w:sz w:val="28"/>
          <w:szCs w:val="28"/>
        </w:rPr>
        <w:t>Манакова</w:t>
      </w:r>
      <w:r w:rsidR="008D4D99" w:rsidRPr="008D4D99">
        <w:rPr>
          <w:sz w:val="28"/>
          <w:szCs w:val="28"/>
        </w:rPr>
        <w:t xml:space="preserve"> - </w:t>
      </w:r>
      <w:r w:rsidR="008D4D99">
        <w:rPr>
          <w:sz w:val="28"/>
          <w:szCs w:val="20"/>
        </w:rPr>
        <w:t xml:space="preserve">; </w:t>
      </w:r>
      <w:proofErr w:type="spellStart"/>
      <w:r w:rsidR="008D4D99">
        <w:rPr>
          <w:sz w:val="28"/>
          <w:szCs w:val="20"/>
        </w:rPr>
        <w:t>Бузулукский</w:t>
      </w:r>
      <w:proofErr w:type="spellEnd"/>
      <w:r w:rsidR="008D4D99">
        <w:rPr>
          <w:sz w:val="28"/>
          <w:szCs w:val="20"/>
        </w:rPr>
        <w:t xml:space="preserve"> гуманитарно-технолог. ин-т (филиал) ОГУ. – Б</w:t>
      </w:r>
      <w:r w:rsidR="007871AF">
        <w:rPr>
          <w:sz w:val="28"/>
          <w:szCs w:val="20"/>
        </w:rPr>
        <w:t>узулук</w:t>
      </w:r>
      <w:proofErr w:type="gramStart"/>
      <w:r w:rsidR="007871AF">
        <w:rPr>
          <w:sz w:val="28"/>
          <w:szCs w:val="20"/>
        </w:rPr>
        <w:t xml:space="preserve"> :</w:t>
      </w:r>
      <w:proofErr w:type="gramEnd"/>
      <w:r w:rsidR="007871AF">
        <w:rPr>
          <w:sz w:val="28"/>
          <w:szCs w:val="20"/>
        </w:rPr>
        <w:t xml:space="preserve"> БГТИ (филиал) ОГУ, 2017</w:t>
      </w:r>
      <w:r w:rsidR="008D4D99">
        <w:rPr>
          <w:sz w:val="28"/>
          <w:szCs w:val="20"/>
        </w:rPr>
        <w:t>.</w:t>
      </w:r>
    </w:p>
    <w:p w:rsidR="008D4D99" w:rsidRDefault="008D4D99" w:rsidP="008D4D99">
      <w:pPr>
        <w:pStyle w:val="ReportMain"/>
        <w:suppressAutoHyphens/>
        <w:ind w:firstLine="850"/>
        <w:rPr>
          <w:sz w:val="28"/>
          <w:szCs w:val="20"/>
        </w:rPr>
      </w:pP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</w:p>
    <w:p w:rsidR="008D4D99" w:rsidRPr="00FF0076" w:rsidRDefault="008D4D99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Составитель </w:t>
      </w:r>
      <w:r w:rsidR="00AD4FBD">
        <w:rPr>
          <w:rFonts w:ascii="Times New Roman" w:hAnsi="Times New Roman" w:cs="Times New Roman"/>
          <w:sz w:val="28"/>
          <w:szCs w:val="28"/>
        </w:rPr>
        <w:t>____________________ О.С.</w:t>
      </w:r>
      <w:r w:rsidR="00BD5B60">
        <w:rPr>
          <w:rFonts w:ascii="Times New Roman" w:hAnsi="Times New Roman" w:cs="Times New Roman"/>
          <w:sz w:val="28"/>
          <w:szCs w:val="28"/>
        </w:rPr>
        <w:t xml:space="preserve"> </w:t>
      </w:r>
      <w:r w:rsidR="00AD4FBD">
        <w:rPr>
          <w:rFonts w:ascii="Times New Roman" w:hAnsi="Times New Roman" w:cs="Times New Roman"/>
          <w:sz w:val="28"/>
          <w:szCs w:val="28"/>
        </w:rPr>
        <w:t>Манакова</w:t>
      </w:r>
    </w:p>
    <w:p w:rsidR="008D4D99" w:rsidRPr="00FF0076" w:rsidRDefault="007871AF" w:rsidP="008D4D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«___»______________2017</w:t>
      </w:r>
      <w:r w:rsidR="008D4D99" w:rsidRPr="00FF00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D4D99" w:rsidRDefault="008D4D99" w:rsidP="008D4D99">
      <w:pPr>
        <w:suppressLineNumbers/>
        <w:spacing w:after="0" w:line="240" w:lineRule="auto"/>
        <w:ind w:firstLine="567"/>
        <w:jc w:val="both"/>
        <w:rPr>
          <w:rFonts w:ascii="Calibri" w:eastAsia="Times New Roman" w:hAnsi="Calibri"/>
          <w:sz w:val="28"/>
          <w:szCs w:val="28"/>
        </w:rPr>
      </w:pPr>
    </w:p>
    <w:p w:rsidR="008D4D99" w:rsidRDefault="008D4D99" w:rsidP="006B3B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по  освоению дисциплины включают перечень функций, целей, видов самостоятельной работы студентов, указания по организации внеаудиторной самостоятельной работы, разъяснения относительно контроля и управления самостоятельной работой, список источников. </w:t>
      </w:r>
    </w:p>
    <w:p w:rsidR="008D4D99" w:rsidRPr="008D4D99" w:rsidRDefault="008D4D99" w:rsidP="006B3B45">
      <w:pPr>
        <w:pStyle w:val="ReportMain"/>
        <w:suppressAutoHyphens/>
        <w:ind w:firstLine="850"/>
        <w:jc w:val="both"/>
        <w:rPr>
          <w:rFonts w:cstheme="minorBidi"/>
          <w:sz w:val="28"/>
          <w:szCs w:val="28"/>
        </w:rPr>
      </w:pPr>
      <w:r w:rsidRPr="008D4D99">
        <w:rPr>
          <w:rFonts w:cstheme="minorBidi"/>
          <w:sz w:val="28"/>
          <w:szCs w:val="28"/>
        </w:rPr>
        <w:t>Методические указания пре</w:t>
      </w:r>
      <w:r w:rsidR="00675321">
        <w:rPr>
          <w:rFonts w:cstheme="minorBidi"/>
          <w:sz w:val="28"/>
          <w:szCs w:val="28"/>
        </w:rPr>
        <w:t>д</w:t>
      </w:r>
      <w:r w:rsidR="00EF3161">
        <w:rPr>
          <w:rFonts w:cstheme="minorBidi"/>
          <w:sz w:val="28"/>
          <w:szCs w:val="28"/>
        </w:rPr>
        <w:t>назначены для студентов</w:t>
      </w:r>
      <w:r w:rsidR="00CA440C">
        <w:rPr>
          <w:rFonts w:cstheme="minorBidi"/>
          <w:sz w:val="28"/>
          <w:szCs w:val="28"/>
        </w:rPr>
        <w:t xml:space="preserve"> направления подготовки 44.03.04 Професси</w:t>
      </w:r>
      <w:r w:rsidR="006B3B45">
        <w:rPr>
          <w:rFonts w:cstheme="minorBidi"/>
          <w:sz w:val="28"/>
          <w:szCs w:val="28"/>
        </w:rPr>
        <w:t>ональное обучение (по отраслям).</w:t>
      </w:r>
    </w:p>
    <w:p w:rsidR="008D4D99" w:rsidRDefault="008D4D99" w:rsidP="008D4D99">
      <w:pPr>
        <w:pStyle w:val="ReportMain"/>
        <w:suppressAutoHyphens/>
        <w:ind w:firstLine="850"/>
      </w:pPr>
    </w:p>
    <w:p w:rsidR="008D4D99" w:rsidRDefault="008D4D99" w:rsidP="008D4D99">
      <w:pPr>
        <w:pStyle w:val="ReportMain"/>
        <w:suppressAutoHyphens/>
        <w:ind w:firstLine="850"/>
      </w:pPr>
    </w:p>
    <w:p w:rsidR="00733C5E" w:rsidRPr="00733C5E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733C5E" w:rsidRPr="00733C5E" w:rsidRDefault="00733C5E" w:rsidP="00733C5E">
      <w:pPr>
        <w:pStyle w:val="ReportMain"/>
        <w:suppressAutoHyphens/>
        <w:ind w:firstLine="850"/>
        <w:rPr>
          <w:sz w:val="28"/>
          <w:szCs w:val="28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Default="008533FE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D6702" w:rsidRDefault="005D6702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D6702" w:rsidRDefault="005D6702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D6702" w:rsidRDefault="005D6702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D6702" w:rsidRDefault="005D6702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5D6702" w:rsidRDefault="005D6702" w:rsidP="008533FE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D4D99" w:rsidRDefault="008533FE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FE" w:rsidRDefault="008D4D99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33">
        <w:rPr>
          <w:rFonts w:ascii="Times New Roman" w:hAnsi="Times New Roman"/>
          <w:sz w:val="28"/>
          <w:szCs w:val="28"/>
        </w:rPr>
        <w:t xml:space="preserve">Методические указания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04933"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</w:rPr>
        <w:t>освоению дисциплины</w:t>
      </w:r>
      <w:r w:rsidRPr="008D4D99">
        <w:rPr>
          <w:rFonts w:ascii="Times New Roman" w:hAnsi="Times New Roman"/>
          <w:sz w:val="28"/>
          <w:szCs w:val="28"/>
        </w:rPr>
        <w:t xml:space="preserve"> являются приложением к рабочей программе по дисциплине </w:t>
      </w:r>
      <w:r>
        <w:rPr>
          <w:rFonts w:ascii="Times New Roman" w:hAnsi="Times New Roman"/>
          <w:sz w:val="28"/>
          <w:szCs w:val="28"/>
        </w:rPr>
        <w:t>«</w:t>
      </w:r>
      <w:r w:rsidR="008D62E4">
        <w:rPr>
          <w:rFonts w:ascii="Times New Roman" w:hAnsi="Times New Roman"/>
          <w:sz w:val="28"/>
          <w:szCs w:val="28"/>
        </w:rPr>
        <w:t>Инженерная графика</w:t>
      </w:r>
      <w:r>
        <w:rPr>
          <w:rFonts w:ascii="Times New Roman" w:hAnsi="Times New Roman"/>
          <w:sz w:val="28"/>
          <w:szCs w:val="28"/>
        </w:rPr>
        <w:t>»</w:t>
      </w:r>
    </w:p>
    <w:p w:rsidR="008D4D99" w:rsidRPr="008D4D99" w:rsidRDefault="008D4D99" w:rsidP="008D4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99" w:rsidRDefault="008D4D99" w:rsidP="005D6702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426B8B" w:rsidRDefault="00426B8B" w:rsidP="005D6702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426B8B" w:rsidRDefault="00426B8B" w:rsidP="005D6702">
      <w:pPr>
        <w:spacing w:after="0" w:line="360" w:lineRule="auto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D4D99" w:rsidRDefault="008D4D99" w:rsidP="008533FE">
      <w:pPr>
        <w:spacing w:after="0" w:line="360" w:lineRule="auto"/>
        <w:jc w:val="center"/>
        <w:rPr>
          <w:rFonts w:ascii="Times New Roman" w:eastAsia="№Е" w:hAnsi="Times New Roman" w:cs="Times New Roman"/>
          <w:sz w:val="28"/>
          <w:szCs w:val="28"/>
          <w:lang w:eastAsia="ru-RU"/>
        </w:rPr>
      </w:pPr>
    </w:p>
    <w:p w:rsidR="008533FE" w:rsidRPr="008533FE" w:rsidRDefault="008533FE" w:rsidP="008533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8533FE" w:rsidRPr="008533FE" w:rsidRDefault="008533FE" w:rsidP="008533F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938"/>
        <w:gridCol w:w="674"/>
      </w:tblGrid>
      <w:tr w:rsidR="004A5996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как </w:t>
            </w:r>
            <w:r w:rsidRPr="00933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важнейшая форма учебного процесса</w:t>
            </w:r>
            <w:r w:rsidR="006B3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………………………………………………………….…</w:t>
            </w:r>
          </w:p>
        </w:tc>
        <w:tc>
          <w:tcPr>
            <w:tcW w:w="674" w:type="dxa"/>
          </w:tcPr>
          <w:p w:rsidR="006B3B45" w:rsidRDefault="006B3B45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5996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Цели и основные задачи СРС</w:t>
            </w:r>
            <w:r w:rsidR="006B3B45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ar-SA"/>
              </w:rPr>
              <w:t>………………………………….…..</w:t>
            </w:r>
          </w:p>
        </w:tc>
        <w:tc>
          <w:tcPr>
            <w:tcW w:w="674" w:type="dxa"/>
          </w:tcPr>
          <w:p w:rsidR="004A5996" w:rsidRPr="009336D7" w:rsidRDefault="00BD5B60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5996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самостоятельной работы</w:t>
            </w:r>
            <w:r w:rsidR="006B3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</w:t>
            </w:r>
          </w:p>
        </w:tc>
        <w:tc>
          <w:tcPr>
            <w:tcW w:w="674" w:type="dxa"/>
          </w:tcPr>
          <w:p w:rsidR="004A5996" w:rsidRPr="009336D7" w:rsidRDefault="00BD5B60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5996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4A5996" w:rsidRPr="009336D7" w:rsidRDefault="004A5996" w:rsidP="00B263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Деятельность студентов по формированию и развитию навыков учебной  самостоятельной работы</w:t>
            </w:r>
            <w:r w:rsidR="006B3B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……………………………….</w:t>
            </w:r>
          </w:p>
        </w:tc>
        <w:tc>
          <w:tcPr>
            <w:tcW w:w="674" w:type="dxa"/>
          </w:tcPr>
          <w:p w:rsidR="004A5996" w:rsidRPr="009336D7" w:rsidRDefault="00BD5B60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A5996" w:rsidRPr="009336D7" w:rsidTr="00086A61">
        <w:tc>
          <w:tcPr>
            <w:tcW w:w="959" w:type="dxa"/>
          </w:tcPr>
          <w:p w:rsidR="004A5996" w:rsidRPr="009336D7" w:rsidRDefault="004A5996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4A5996" w:rsidRPr="009336D7" w:rsidRDefault="004A5996" w:rsidP="00EF3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6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 управление самостоятельной работой студентов</w:t>
            </w:r>
            <w:r w:rsidR="006B3B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674" w:type="dxa"/>
          </w:tcPr>
          <w:p w:rsidR="004A5996" w:rsidRPr="009336D7" w:rsidRDefault="00BD5B60" w:rsidP="00B263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8533FE" w:rsidRPr="00FF0076" w:rsidRDefault="008533FE" w:rsidP="00B263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br w:type="column"/>
      </w:r>
      <w:r w:rsid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Самостоятельная работа как </w:t>
      </w:r>
      <w:r w:rsidRPr="00FF0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важнейшая форма учебного процесса.</w:t>
      </w:r>
    </w:p>
    <w:p w:rsidR="008533FE" w:rsidRPr="008533FE" w:rsidRDefault="008533FE" w:rsidP="00B2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студентов в ВУЗе является важным видом учебной и научной деятельности студента. Самостоятельная работа студентов играет значительную роль в р</w:t>
      </w:r>
      <w:r w:rsidR="00787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ейтинговой технологии обучения.</w:t>
      </w:r>
      <w:bookmarkStart w:id="0" w:name="_GoBack"/>
      <w:bookmarkEnd w:id="0"/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- "подготовка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подготовки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мировых стандартов, готового к постоянному профессиональному росту, социальной и профессиональной мобильности". </w:t>
      </w:r>
    </w:p>
    <w:p w:rsidR="008533FE" w:rsidRP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студентов, воспитание творческой активности и инициативы. </w:t>
      </w:r>
    </w:p>
    <w:p w:rsidR="008533FE" w:rsidRDefault="008533FE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современному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бакалавру</w:t>
      </w:r>
      <w:r w:rsidRPr="00853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информацию, давать оценку конкретной ситуации.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</w:t>
      </w:r>
    </w:p>
    <w:p w:rsidR="00355893" w:rsidRDefault="00355893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893" w:rsidRDefault="00355893" w:rsidP="00B263F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3558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2 </w:t>
      </w:r>
      <w:r w:rsidRPr="003558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ab/>
        <w:t>Цели и основные задачи СРС</w:t>
      </w:r>
    </w:p>
    <w:p w:rsidR="00355893" w:rsidRPr="00355893" w:rsidRDefault="00355893" w:rsidP="00B263F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037786" w:rsidRPr="00037786" w:rsidRDefault="00037786" w:rsidP="006B3B4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037786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Целью методических указаний</w:t>
      </w:r>
      <w:r w:rsidRPr="0003778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является обеспечение эффективности самостоятельной работы обучающихся.</w:t>
      </w:r>
    </w:p>
    <w:p w:rsidR="00037786" w:rsidRPr="00037786" w:rsidRDefault="00037786" w:rsidP="006B3B45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самостоятельной работы:</w:t>
      </w:r>
    </w:p>
    <w:p w:rsidR="00037786" w:rsidRPr="00037786" w:rsidRDefault="00037786" w:rsidP="006B3B4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полученных теоретических знани</w:t>
      </w:r>
      <w:r w:rsidR="00355893"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практических умений;</w:t>
      </w:r>
    </w:p>
    <w:p w:rsidR="00037786" w:rsidRPr="00037786" w:rsidRDefault="00037786" w:rsidP="006B3B4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расширени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теоретических знаний;</w:t>
      </w:r>
    </w:p>
    <w:p w:rsidR="00037786" w:rsidRPr="00037786" w:rsidRDefault="00037786" w:rsidP="006B3B4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способностей и активности обучающихся: творческой инициативы, самостоятельности, ответственности и организованности;</w:t>
      </w:r>
    </w:p>
    <w:p w:rsidR="00037786" w:rsidRPr="00037786" w:rsidRDefault="00037786" w:rsidP="006B3B45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мышления, способностей к саморазвитию, самосовершенствованию и самореализации;</w:t>
      </w:r>
    </w:p>
    <w:p w:rsidR="00037786" w:rsidRDefault="00037786" w:rsidP="006B3B4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исследовательских умений;</w:t>
      </w:r>
    </w:p>
    <w:p w:rsidR="00355893" w:rsidRPr="00355893" w:rsidRDefault="00355893" w:rsidP="006B3B4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выпускной квалификационной работ, для эффективной подготовки к</w:t>
      </w:r>
      <w:r w:rsidR="00834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итоговым зачетам и экзаменам. 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самостоятельной работы необходимо пользоваться учебной литературой, которая предложена в списке рекомендуемой литературы, Интернет-ресурсами или другими источниками по усмотрению студента.</w:t>
      </w:r>
    </w:p>
    <w:p w:rsidR="00037786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рассчитана на разные уровни мыслительной деятельности.  Выполненная работа позволит приобрести не только знания, но и умения, навыки, а также выработать свою методику подготовки, что очень важно в дальнейшем процессе обучения.</w:t>
      </w:r>
    </w:p>
    <w:p w:rsid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55893" w:rsidRDefault="00FF0076" w:rsidP="00BD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55893" w:rsidRPr="00355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Виды самостоятельной работы</w:t>
      </w:r>
    </w:p>
    <w:p w:rsidR="00FF0076" w:rsidRPr="00355893" w:rsidRDefault="00FF0076" w:rsidP="00BD5B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высшего  профессионального образовательного учреждения выделяется два вида самостоятельной работы – </w:t>
      </w:r>
      <w:proofErr w:type="gramStart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</w:t>
      </w:r>
      <w:proofErr w:type="gramEnd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</w:t>
      </w:r>
      <w:proofErr w:type="spellStart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перспективных знаний и др.):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Внеаудиторная  самостоятельная работа выполняется студентом по заданию преподавателя, но без его непосредственного участия.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без участия преподавателей являются: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рефератов;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семинарам и лабораторным работам, их оформление;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аннотированного списка статей из соответствующих журналов по</w:t>
      </w:r>
      <w:r w:rsidR="00AD4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отраслям знаний (технических, естественнонаучных</w:t>
      </w: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методических и др.);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рецензий на статью, пособие; </w:t>
      </w:r>
    </w:p>
    <w:p w:rsidR="00355893" w:rsidRPr="00355893" w:rsidRDefault="00AD4FBD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научных и</w:t>
      </w:r>
      <w:r w:rsidR="00355893"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сследований;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практических разработок;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домашних заданий в виде решения отдельных задач, проведения типовых расчетов, расчетно-компьютерных и индивидуальных работ по отдельным разделам содержания дисциплин и т.д.; </w:t>
      </w:r>
    </w:p>
    <w:p w:rsidR="00355893" w:rsidRPr="00355893" w:rsidRDefault="00355893" w:rsidP="006B3B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компьютерный текущий самоконтроль и контроль успеваемости на базе электронных обучающих и аттестующих тестов. 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зависимости от особенностей факультета перечисленные виды работ могут быть расширены, заменены </w:t>
      </w:r>
      <w:proofErr w:type="gramStart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специфические). </w:t>
      </w:r>
    </w:p>
    <w:p w:rsidR="00355893" w:rsidRPr="00355893" w:rsidRDefault="00355893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самостоятельной работы студентов с участием преподавателей являются: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текущие консультации;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коллоквиум как форма контроля освоения теоретического содержания дисциплин: (в часы консультаций, предусмотренных учебным планом);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разбор домашних заданий (в часы практических занятий);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защита лабораторных работ (во время проведения </w:t>
      </w:r>
      <w:proofErr w:type="gramStart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/р);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курсовых работ (проектов) в рамках дисциплин (руководство, консультирование и защита курсовых работ (в часы, предусмотренные учебным планом);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учебно-исследовательской работы (руководство, консультирование и защита УИРС);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прохождение и оформление результатов практик (руководство и оценка уровня </w:t>
      </w:r>
      <w:proofErr w:type="spellStart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умений и навыков); </w:t>
      </w:r>
    </w:p>
    <w:p w:rsidR="00355893" w:rsidRPr="00355893" w:rsidRDefault="00355893" w:rsidP="006B3B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выпускной квалификационной работы (руководство, консультирование и защита выпускных квалификационных работ) и др.</w:t>
      </w:r>
    </w:p>
    <w:p w:rsidR="0014634D" w:rsidRDefault="00355893" w:rsidP="006B3B45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Виды</w:t>
      </w:r>
      <w:r w:rsidR="008533FE" w:rsidRPr="008533FE">
        <w:rPr>
          <w:rFonts w:eastAsia="Times New Roman"/>
          <w:color w:val="000000"/>
          <w:sz w:val="28"/>
          <w:szCs w:val="28"/>
          <w:lang w:eastAsia="ru-RU"/>
        </w:rPr>
        <w:t xml:space="preserve"> самостоятельной работы студентов </w:t>
      </w:r>
      <w:r>
        <w:rPr>
          <w:rFonts w:eastAsia="Times New Roman"/>
          <w:color w:val="000000"/>
          <w:sz w:val="28"/>
          <w:szCs w:val="28"/>
          <w:lang w:eastAsia="ru-RU"/>
        </w:rPr>
        <w:t>по дисциплине</w:t>
      </w:r>
      <w:r w:rsidR="00CA440C">
        <w:rPr>
          <w:rFonts w:eastAsia="Times New Roman"/>
          <w:color w:val="000000"/>
          <w:sz w:val="28"/>
          <w:szCs w:val="28"/>
          <w:lang w:eastAsia="ru-RU"/>
        </w:rPr>
        <w:t xml:space="preserve"> «</w:t>
      </w:r>
      <w:r w:rsidR="00E04061">
        <w:rPr>
          <w:rFonts w:eastAsia="Times New Roman"/>
          <w:color w:val="000000"/>
          <w:sz w:val="28"/>
          <w:szCs w:val="28"/>
          <w:lang w:eastAsia="ru-RU"/>
        </w:rPr>
        <w:t>Инженерная графика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="008533FE" w:rsidRPr="008533FE">
        <w:rPr>
          <w:rFonts w:eastAsia="Times New Roman"/>
          <w:color w:val="000000"/>
          <w:sz w:val="28"/>
          <w:szCs w:val="28"/>
          <w:lang w:eastAsia="ru-RU"/>
        </w:rPr>
        <w:t xml:space="preserve"> включают в себя: </w:t>
      </w:r>
    </w:p>
    <w:p w:rsidR="0014634D" w:rsidRDefault="0014634D" w:rsidP="006B3B45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B3B45">
        <w:t>-</w:t>
      </w:r>
      <w:r w:rsidRPr="00B63848">
        <w:rPr>
          <w:i/>
        </w:rPr>
        <w:t xml:space="preserve"> 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самоподготовк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 xml:space="preserve"> (проработка и повторение лекционного материала и материала учебников и учебных пособий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877BE6" w:rsidRPr="00355893" w:rsidRDefault="006B3B45" w:rsidP="006B3B45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77BE6">
        <w:rPr>
          <w:rFonts w:eastAsia="Times New Roman"/>
          <w:color w:val="000000"/>
          <w:sz w:val="28"/>
          <w:szCs w:val="28"/>
          <w:lang w:eastAsia="ru-RU"/>
        </w:rPr>
        <w:t xml:space="preserve">- выполнение </w:t>
      </w:r>
      <w:r w:rsidR="00927728">
        <w:rPr>
          <w:rFonts w:eastAsia="Times New Roman"/>
          <w:color w:val="000000"/>
          <w:sz w:val="28"/>
          <w:szCs w:val="28"/>
          <w:lang w:eastAsia="ru-RU"/>
        </w:rPr>
        <w:t>контрольной работы;</w:t>
      </w:r>
    </w:p>
    <w:p w:rsidR="0014634D" w:rsidRPr="00355893" w:rsidRDefault="0014634D" w:rsidP="006B3B45">
      <w:pPr>
        <w:pStyle w:val="ReportMain"/>
        <w:suppressAutoHyphens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55893">
        <w:rPr>
          <w:rFonts w:eastAsia="Times New Roman"/>
          <w:color w:val="000000"/>
          <w:sz w:val="28"/>
          <w:szCs w:val="28"/>
          <w:lang w:eastAsia="ru-RU"/>
        </w:rPr>
        <w:t>- подготовк</w:t>
      </w:r>
      <w:r w:rsidR="00355893">
        <w:rPr>
          <w:rFonts w:eastAsia="Times New Roman"/>
          <w:color w:val="000000"/>
          <w:sz w:val="28"/>
          <w:szCs w:val="28"/>
          <w:lang w:eastAsia="ru-RU"/>
        </w:rPr>
        <w:t>у</w:t>
      </w:r>
      <w:r w:rsidR="00B17789">
        <w:rPr>
          <w:rFonts w:eastAsia="Times New Roman"/>
          <w:color w:val="000000"/>
          <w:sz w:val="28"/>
          <w:szCs w:val="28"/>
          <w:lang w:eastAsia="ru-RU"/>
        </w:rPr>
        <w:t xml:space="preserve"> к практическим занятиям</w:t>
      </w:r>
      <w:r w:rsidRPr="0035589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927728" w:rsidRDefault="00355893" w:rsidP="00927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634D" w:rsidRPr="00355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овку к </w:t>
      </w:r>
      <w:r w:rsidR="0092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7728" w:rsidRDefault="00927728" w:rsidP="00B263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B41" w:rsidRPr="004A5B41" w:rsidRDefault="004A5B41" w:rsidP="004A5B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4A5B41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Общая трудоемкость дисциплины составляет 3 зачетных единиц (108 академических часов).</w:t>
      </w:r>
    </w:p>
    <w:p w:rsidR="004A5B41" w:rsidRPr="004A5B41" w:rsidRDefault="004A5B41" w:rsidP="004A5B4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  <w:lang w:val="x-none" w:eastAsia="x-none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7597"/>
        <w:gridCol w:w="1417"/>
        <w:gridCol w:w="1417"/>
      </w:tblGrid>
      <w:tr w:rsidR="004A5B41" w:rsidRPr="004A5B41" w:rsidTr="00AF366F">
        <w:trPr>
          <w:tblHeader/>
        </w:trPr>
        <w:tc>
          <w:tcPr>
            <w:tcW w:w="7597" w:type="dxa"/>
            <w:vMerge w:val="restart"/>
            <w:shd w:val="clear" w:color="auto" w:fill="auto"/>
            <w:vAlign w:val="center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Вид работы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 xml:space="preserve"> Трудоемкость,</w:t>
            </w:r>
          </w:p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академических часов</w:t>
            </w:r>
          </w:p>
        </w:tc>
      </w:tr>
      <w:tr w:rsidR="004A5B41" w:rsidRPr="004A5B41" w:rsidTr="00AF366F">
        <w:trPr>
          <w:tblHeader/>
        </w:trPr>
        <w:tc>
          <w:tcPr>
            <w:tcW w:w="7597" w:type="dxa"/>
            <w:vMerge/>
            <w:shd w:val="clear" w:color="auto" w:fill="auto"/>
            <w:vAlign w:val="center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3 семестр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Общая трудоёмкость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108</w:t>
            </w: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Контактная работа: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13,5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13,5</w:t>
            </w: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Лекции (Л)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Консультации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4A5B41" w:rsidRPr="004A5B41" w:rsidTr="00AF366F">
        <w:tc>
          <w:tcPr>
            <w:tcW w:w="7597" w:type="dxa"/>
            <w:tcBorders>
              <w:bottom w:val="single" w:sz="4" w:space="0" w:color="auto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Промежуточная аттестация (зачет, экзамен)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>0,5</w:t>
            </w:r>
          </w:p>
        </w:tc>
      </w:tr>
      <w:tr w:rsidR="004A5B41" w:rsidRPr="004A5B41" w:rsidTr="00AF366F">
        <w:tc>
          <w:tcPr>
            <w:tcW w:w="7597" w:type="dxa"/>
            <w:tcBorders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Самостоятельная работа: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94,5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94,5</w:t>
            </w:r>
          </w:p>
        </w:tc>
      </w:tr>
      <w:tr w:rsidR="004A5B41" w:rsidRPr="004A5B41" w:rsidTr="00AF366F">
        <w:tc>
          <w:tcPr>
            <w:tcW w:w="7597" w:type="dxa"/>
            <w:tcBorders>
              <w:top w:val="nil"/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 xml:space="preserve"> - выполнение контрольной работы (</w:t>
            </w:r>
            <w:proofErr w:type="spellStart"/>
            <w:r w:rsidRPr="004A5B41">
              <w:rPr>
                <w:rFonts w:ascii="Times New Roman" w:eastAsia="Calibri" w:hAnsi="Times New Roman" w:cs="Times New Roman"/>
                <w:sz w:val="24"/>
              </w:rPr>
              <w:t>КонтрР</w:t>
            </w:r>
            <w:proofErr w:type="spellEnd"/>
            <w:r w:rsidRPr="004A5B41">
              <w:rPr>
                <w:rFonts w:ascii="Times New Roman" w:eastAsia="Calibri" w:hAnsi="Times New Roman" w:cs="Times New Roman"/>
                <w:sz w:val="24"/>
              </w:rPr>
              <w:t>);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i/>
                <w:sz w:val="24"/>
              </w:rPr>
              <w:t>+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4A5B41" w:rsidRPr="004A5B41" w:rsidTr="00AF366F">
        <w:tc>
          <w:tcPr>
            <w:tcW w:w="7597" w:type="dxa"/>
            <w:tcBorders>
              <w:top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 xml:space="preserve">- самоподготовка (проработка и повторение лекционного материала и </w:t>
            </w:r>
            <w:r w:rsidRPr="004A5B41">
              <w:rPr>
                <w:rFonts w:ascii="Times New Roman" w:eastAsia="Calibri" w:hAnsi="Times New Roman" w:cs="Times New Roman"/>
                <w:sz w:val="24"/>
              </w:rPr>
              <w:lastRenderedPageBreak/>
              <w:t>материала учебников и учебных пособий;</w:t>
            </w:r>
          </w:p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sz w:val="24"/>
              </w:rPr>
              <w:t xml:space="preserve"> - подготовка к практическим занятиям)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  <w:tr w:rsidR="004A5B41" w:rsidRPr="004A5B41" w:rsidTr="00AF366F">
        <w:tc>
          <w:tcPr>
            <w:tcW w:w="759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Вид итогового контроля (зачет, экзамен, дифференцированный зачет)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5B41">
              <w:rPr>
                <w:rFonts w:ascii="Times New Roman" w:eastAsia="Calibri" w:hAnsi="Times New Roman" w:cs="Times New Roman"/>
                <w:b/>
                <w:sz w:val="24"/>
              </w:rPr>
              <w:t>экзамен</w:t>
            </w:r>
          </w:p>
        </w:tc>
        <w:tc>
          <w:tcPr>
            <w:tcW w:w="1417" w:type="dxa"/>
            <w:shd w:val="clear" w:color="auto" w:fill="auto"/>
          </w:tcPr>
          <w:p w:rsidR="004A5B41" w:rsidRPr="004A5B41" w:rsidRDefault="004A5B41" w:rsidP="004A5B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4A5B41" w:rsidRDefault="004A5B41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38CD" w:rsidRPr="009838CD" w:rsidRDefault="009838CD" w:rsidP="00B26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983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студентов по формированию и развитию навыков учебной  самостоятельной работы.</w:t>
      </w:r>
    </w:p>
    <w:p w:rsidR="008533FE" w:rsidRPr="008533FE" w:rsidRDefault="008533FE" w:rsidP="00B26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38CD" w:rsidRPr="009838CD" w:rsidRDefault="009838CD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 самостоятельной работы студент приобретает навыки самоорганизации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самоконтроля, самоуправления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становится активным самостоятельным субъектом учебной деятельности.</w:t>
      </w:r>
    </w:p>
    <w:p w:rsidR="009838CD" w:rsidRPr="00FF0076" w:rsidRDefault="009838CD" w:rsidP="00B263F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самостоятельную  работу под контролем преподавателя </w:t>
      </w:r>
    </w:p>
    <w:p w:rsidR="009838CD" w:rsidRPr="00FF0076" w:rsidRDefault="009838CD" w:rsidP="00B263F4">
      <w:pPr>
        <w:tabs>
          <w:tab w:val="left" w:pos="0"/>
          <w:tab w:val="left" w:pos="90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9838CD" w:rsidRPr="009838CD" w:rsidRDefault="009838CD" w:rsidP="00B263F4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минимум содержания, выносимый на самостоятельную работу студентов и предложенный преподавателем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высшего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данной дисциплине;</w:t>
      </w:r>
    </w:p>
    <w:p w:rsidR="009838CD" w:rsidRPr="009838CD" w:rsidRDefault="009838CD" w:rsidP="00B263F4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самостоятельную работу в соответствии с графиком самостоятельной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предложенным преподавателем;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8CD" w:rsidRPr="009838CD" w:rsidRDefault="009838CD" w:rsidP="00B263F4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 студент должен осуществлять в организационных формах, предусмотренных учебным планом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абочей программой преподавателя;</w:t>
      </w:r>
    </w:p>
    <w:p w:rsidR="009838CD" w:rsidRPr="009838CD" w:rsidRDefault="009838CD" w:rsidP="00B263F4">
      <w:pPr>
        <w:numPr>
          <w:ilvl w:val="0"/>
          <w:numId w:val="5"/>
        </w:numPr>
        <w:tabs>
          <w:tab w:val="left" w:pos="900"/>
          <w:tab w:val="num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самостоятельную работу и отчитываться по ее результатам в соответствии с графиком представления результатов,  видами и сроками отчетности по самостоятельной работе студентов.</w:t>
      </w:r>
    </w:p>
    <w:p w:rsidR="009838CD" w:rsidRPr="009838CD" w:rsidRDefault="009838CD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студентов должна оказывать важное влияние на формирование личности будущего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бакалавра</w:t>
      </w:r>
      <w:r w:rsidRPr="00983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планируется студентом самостоятельно. Каждый студент самостоятельно определяет режим своей работы и меру труда, затрачиваемого на овладение учебным содержанием по дисциплине. Он выполняет внеаудиторную работу по личному индивидуальному плану, в зависимости от его подготовки, времени и других условий. </w:t>
      </w:r>
    </w:p>
    <w:p w:rsidR="002B7629" w:rsidRDefault="009838CD" w:rsidP="00B263F4">
      <w:pPr>
        <w:pStyle w:val="Default"/>
        <w:ind w:firstLine="708"/>
        <w:jc w:val="both"/>
      </w:pPr>
      <w:r w:rsidRPr="00A17897">
        <w:rPr>
          <w:b/>
          <w:bCs/>
          <w:sz w:val="28"/>
          <w:szCs w:val="28"/>
        </w:rPr>
        <w:t>Лекции.</w:t>
      </w:r>
      <w:r w:rsidR="00A17897">
        <w:rPr>
          <w:b/>
          <w:bCs/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Работа на лекции является очень важным </w:t>
      </w:r>
      <w:r w:rsidR="00A17897">
        <w:rPr>
          <w:sz w:val="28"/>
          <w:szCs w:val="28"/>
        </w:rPr>
        <w:t xml:space="preserve">видом студенческой деятельности для </w:t>
      </w:r>
      <w:r w:rsidRPr="00A17897">
        <w:rPr>
          <w:sz w:val="28"/>
          <w:szCs w:val="28"/>
        </w:rPr>
        <w:t>из</w:t>
      </w:r>
      <w:r w:rsidR="00A17897">
        <w:rPr>
          <w:sz w:val="28"/>
          <w:szCs w:val="28"/>
        </w:rPr>
        <w:t xml:space="preserve">учения </w:t>
      </w:r>
      <w:r w:rsidRPr="00A17897">
        <w:rPr>
          <w:sz w:val="28"/>
          <w:szCs w:val="28"/>
        </w:rPr>
        <w:t xml:space="preserve">материалов учебной дисциплины, где раскрываются основные методологические позиции курса, устанавливаются </w:t>
      </w:r>
      <w:proofErr w:type="spellStart"/>
      <w:r w:rsidRPr="00A17897">
        <w:rPr>
          <w:sz w:val="28"/>
          <w:szCs w:val="28"/>
        </w:rPr>
        <w:t>межпрежметные</w:t>
      </w:r>
      <w:proofErr w:type="spellEnd"/>
      <w:r w:rsidRPr="00A17897">
        <w:rPr>
          <w:sz w:val="28"/>
          <w:szCs w:val="28"/>
        </w:rPr>
        <w:t xml:space="preserve"> связи, выделяются наиболее актуальные </w:t>
      </w:r>
      <w:r w:rsidR="00A17897">
        <w:rPr>
          <w:sz w:val="28"/>
          <w:szCs w:val="28"/>
        </w:rPr>
        <w:t xml:space="preserve">проблемы и показываются способы их разрешения. Краткие записи лекций  (конспектирование) </w:t>
      </w:r>
      <w:r w:rsidRPr="00A17897">
        <w:rPr>
          <w:sz w:val="28"/>
          <w:szCs w:val="28"/>
        </w:rPr>
        <w:t>помогает</w:t>
      </w:r>
      <w:r w:rsidR="00A17897">
        <w:rPr>
          <w:sz w:val="28"/>
          <w:szCs w:val="28"/>
        </w:rPr>
        <w:t xml:space="preserve"> усвоить материал. </w:t>
      </w:r>
      <w:proofErr w:type="gramStart"/>
      <w:r w:rsidR="00A17897">
        <w:rPr>
          <w:sz w:val="28"/>
          <w:szCs w:val="28"/>
        </w:rPr>
        <w:t>Написание конспекта   лекций: кратко, схематично, последовательно фиксировать основные   положения, выводы, формулировки, обобщения; помечать важные мысли,  выделять ключевые слова, термины.</w:t>
      </w:r>
      <w:proofErr w:type="gramEnd"/>
      <w:r w:rsidR="00A17897">
        <w:rPr>
          <w:sz w:val="28"/>
          <w:szCs w:val="28"/>
        </w:rPr>
        <w:t xml:space="preserve"> Конспект лучше </w:t>
      </w:r>
      <w:r w:rsidRPr="00A17897">
        <w:rPr>
          <w:sz w:val="28"/>
          <w:szCs w:val="28"/>
        </w:rPr>
        <w:t>подразделять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н</w:t>
      </w:r>
      <w:r w:rsidR="00A17897">
        <w:rPr>
          <w:sz w:val="28"/>
          <w:szCs w:val="28"/>
        </w:rPr>
        <w:t xml:space="preserve">а пункты, параграфы, соблюдая красную строку. </w:t>
      </w:r>
      <w:proofErr w:type="gramStart"/>
      <w:r w:rsidR="00A17897">
        <w:rPr>
          <w:sz w:val="28"/>
          <w:szCs w:val="28"/>
        </w:rPr>
        <w:t xml:space="preserve">Принципиальные </w:t>
      </w:r>
      <w:r w:rsidRPr="00A17897">
        <w:rPr>
          <w:sz w:val="28"/>
          <w:szCs w:val="28"/>
        </w:rPr>
        <w:t xml:space="preserve">места, </w:t>
      </w:r>
      <w:r w:rsidR="00A17897">
        <w:rPr>
          <w:sz w:val="28"/>
          <w:szCs w:val="28"/>
        </w:rPr>
        <w:t xml:space="preserve">определения, формулы следует сопровождать замечаниями: «важно», </w:t>
      </w:r>
      <w:r w:rsidRPr="00A17897">
        <w:rPr>
          <w:sz w:val="28"/>
          <w:szCs w:val="28"/>
        </w:rPr>
        <w:t xml:space="preserve">«особо   </w:t>
      </w:r>
      <w:r w:rsidR="00A17897">
        <w:rPr>
          <w:sz w:val="28"/>
          <w:szCs w:val="28"/>
        </w:rPr>
        <w:t>важно», «хорошо запомнить» и т.п. или подчеркивать красной ручкой.</w:t>
      </w:r>
      <w:proofErr w:type="gramEnd"/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lastRenderedPageBreak/>
        <w:t>Целесо</w:t>
      </w:r>
      <w:r w:rsidR="00A17897">
        <w:rPr>
          <w:sz w:val="28"/>
          <w:szCs w:val="28"/>
        </w:rPr>
        <w:t xml:space="preserve">образно  разработать собственную символику, сокращения </w:t>
      </w:r>
      <w:r w:rsidRPr="00A17897">
        <w:rPr>
          <w:sz w:val="28"/>
          <w:szCs w:val="28"/>
        </w:rPr>
        <w:t>слов,    что    позволит сконцентр</w:t>
      </w:r>
      <w:r w:rsidR="00A17897">
        <w:rPr>
          <w:sz w:val="28"/>
          <w:szCs w:val="28"/>
        </w:rPr>
        <w:t xml:space="preserve">ировать внимание студента на важных </w:t>
      </w:r>
      <w:r w:rsidRPr="00A17897">
        <w:rPr>
          <w:sz w:val="28"/>
          <w:szCs w:val="28"/>
        </w:rPr>
        <w:t>сведения</w:t>
      </w:r>
      <w:r w:rsidR="00A17897">
        <w:rPr>
          <w:sz w:val="28"/>
          <w:szCs w:val="28"/>
        </w:rPr>
        <w:t>х</w:t>
      </w:r>
      <w:r w:rsidRPr="00A17897">
        <w:rPr>
          <w:sz w:val="28"/>
          <w:szCs w:val="28"/>
        </w:rPr>
        <w:t>.</w:t>
      </w:r>
      <w:r w:rsidR="00A17897">
        <w:rPr>
          <w:sz w:val="28"/>
          <w:szCs w:val="28"/>
        </w:rPr>
        <w:t xml:space="preserve"> Прослушивание </w:t>
      </w:r>
      <w:r w:rsidRPr="00A17897">
        <w:rPr>
          <w:sz w:val="28"/>
          <w:szCs w:val="28"/>
        </w:rPr>
        <w:t>и запись лекции можно производить при помощи современных устройств (диктофон, ноутбук,</w:t>
      </w:r>
      <w:r w:rsidR="00A17897">
        <w:rPr>
          <w:sz w:val="28"/>
          <w:szCs w:val="28"/>
        </w:rPr>
        <w:t xml:space="preserve"> </w:t>
      </w:r>
      <w:proofErr w:type="spellStart"/>
      <w:r w:rsidR="00A17897">
        <w:rPr>
          <w:sz w:val="28"/>
          <w:szCs w:val="28"/>
        </w:rPr>
        <w:t>нетбук</w:t>
      </w:r>
      <w:proofErr w:type="spellEnd"/>
      <w:r w:rsidR="00A17897">
        <w:rPr>
          <w:sz w:val="28"/>
          <w:szCs w:val="28"/>
        </w:rPr>
        <w:t xml:space="preserve"> и т.п.). Работая над конспектом лекций, всегда следует </w:t>
      </w:r>
      <w:r w:rsidRPr="00A17897">
        <w:rPr>
          <w:sz w:val="28"/>
          <w:szCs w:val="28"/>
        </w:rPr>
        <w:t>и</w:t>
      </w:r>
      <w:r w:rsidR="00A17897">
        <w:rPr>
          <w:sz w:val="28"/>
          <w:szCs w:val="28"/>
        </w:rPr>
        <w:t xml:space="preserve">спользовать не только учебник, но и ту  литературу, которую дополнительно рекомендовал лектор, в том числе  нормативно-правовые </w:t>
      </w:r>
      <w:r w:rsidRPr="00A17897">
        <w:rPr>
          <w:sz w:val="28"/>
          <w:szCs w:val="28"/>
        </w:rPr>
        <w:t>акты соо</w:t>
      </w:r>
      <w:r w:rsidR="00A17897">
        <w:rPr>
          <w:sz w:val="28"/>
          <w:szCs w:val="28"/>
        </w:rPr>
        <w:t xml:space="preserve">тветствующей направленности. </w:t>
      </w:r>
      <w:r w:rsidRPr="00A17897">
        <w:rPr>
          <w:sz w:val="28"/>
          <w:szCs w:val="28"/>
        </w:rPr>
        <w:t>По   результ</w:t>
      </w:r>
      <w:r w:rsidR="00A17897">
        <w:rPr>
          <w:sz w:val="28"/>
          <w:szCs w:val="28"/>
        </w:rPr>
        <w:t xml:space="preserve">атам работы </w:t>
      </w:r>
      <w:r w:rsidRPr="00A17897">
        <w:rPr>
          <w:sz w:val="28"/>
          <w:szCs w:val="28"/>
        </w:rPr>
        <w:t>с конспектом лекции следует обозначить вопросы, термины, которые нуждают</w:t>
      </w:r>
      <w:r w:rsidR="00A17897">
        <w:rPr>
          <w:sz w:val="28"/>
          <w:szCs w:val="28"/>
        </w:rPr>
        <w:t xml:space="preserve">ся в более детальной проработке </w:t>
      </w:r>
      <w:r w:rsidRPr="00A17897">
        <w:rPr>
          <w:sz w:val="28"/>
          <w:szCs w:val="28"/>
        </w:rPr>
        <w:t xml:space="preserve">на основе работы с литературными источниками. </w:t>
      </w:r>
      <w:r w:rsidR="00A17897">
        <w:rPr>
          <w:sz w:val="28"/>
          <w:szCs w:val="28"/>
        </w:rPr>
        <w:t xml:space="preserve">Лекционный материал является    базовым, с </w:t>
      </w:r>
      <w:r w:rsidRPr="00A17897">
        <w:rPr>
          <w:sz w:val="28"/>
          <w:szCs w:val="28"/>
        </w:rPr>
        <w:t>которого необходимо начать освоен</w:t>
      </w:r>
      <w:r w:rsidR="00A17897">
        <w:rPr>
          <w:sz w:val="28"/>
          <w:szCs w:val="28"/>
        </w:rPr>
        <w:t xml:space="preserve">ие соответствующего раздела или </w:t>
      </w:r>
      <w:r w:rsidRPr="00A17897">
        <w:rPr>
          <w:sz w:val="28"/>
          <w:szCs w:val="28"/>
        </w:rPr>
        <w:t>темы.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 xml:space="preserve">В ходе лекций раскрываются основные вопросы в рамках рассматриваемых тем, делаются акценты на наиболее сложные и интересные </w:t>
      </w:r>
      <w:r w:rsidR="00A17897">
        <w:rPr>
          <w:sz w:val="28"/>
          <w:szCs w:val="28"/>
        </w:rPr>
        <w:t xml:space="preserve">положения изучаемого материала, </w:t>
      </w:r>
      <w:r w:rsidRPr="00A17897">
        <w:rPr>
          <w:sz w:val="28"/>
          <w:szCs w:val="28"/>
        </w:rPr>
        <w:t>которые должны быть приняты студентами во внимание. Материалы лекций</w:t>
      </w:r>
      <w:r w:rsidR="00A17897">
        <w:rPr>
          <w:sz w:val="28"/>
          <w:szCs w:val="28"/>
        </w:rPr>
        <w:t xml:space="preserve"> </w:t>
      </w:r>
      <w:r w:rsidRPr="00A17897">
        <w:rPr>
          <w:sz w:val="28"/>
          <w:szCs w:val="28"/>
        </w:rPr>
        <w:t>являются основой для подготовки студентов к семинарским и практическим занятиям.</w:t>
      </w:r>
      <w:r w:rsidR="002B7629" w:rsidRPr="002B7629">
        <w:t xml:space="preserve"> </w:t>
      </w:r>
    </w:p>
    <w:p w:rsidR="002B7629" w:rsidRPr="002B7629" w:rsidRDefault="002B7629" w:rsidP="00B263F4">
      <w:pPr>
        <w:pStyle w:val="Default"/>
        <w:ind w:firstLine="708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Просмотрите конспект сразу после занятий. Отметьте материал конспекта лекций, который вызывает затруднения для понимания. Попытайтесь найти ответы самостоятельно, используя предлагаемую литературу. Если самостоятельно не удалось разобраться в материале, сформулируйте вопросы и обратитесь за помощью к преподавателю.</w:t>
      </w:r>
    </w:p>
    <w:p w:rsidR="00D25B75" w:rsidRPr="00BD5B60" w:rsidRDefault="002B7629" w:rsidP="00BD5B60">
      <w:pPr>
        <w:pStyle w:val="Default"/>
        <w:ind w:firstLine="708"/>
        <w:jc w:val="both"/>
        <w:rPr>
          <w:sz w:val="28"/>
          <w:szCs w:val="28"/>
        </w:rPr>
      </w:pPr>
      <w:r w:rsidRPr="002B7629">
        <w:rPr>
          <w:sz w:val="28"/>
          <w:szCs w:val="28"/>
        </w:rPr>
        <w:t>Каждую неделю отводите время для повторения пройденного материала, проверяя свои знания и умения используя контрольные вопросы</w:t>
      </w:r>
      <w:r w:rsidR="00BD5B60">
        <w:rPr>
          <w:sz w:val="28"/>
          <w:szCs w:val="28"/>
        </w:rPr>
        <w:t>.</w:t>
      </w:r>
    </w:p>
    <w:p w:rsidR="00A17897" w:rsidRPr="008343B8" w:rsidRDefault="00A17897" w:rsidP="008343B8">
      <w:pPr>
        <w:pStyle w:val="Default"/>
        <w:ind w:firstLine="708"/>
        <w:jc w:val="both"/>
        <w:rPr>
          <w:sz w:val="28"/>
          <w:szCs w:val="28"/>
        </w:rPr>
      </w:pPr>
      <w:r w:rsidRPr="00F668F9">
        <w:rPr>
          <w:b/>
          <w:bCs/>
          <w:iCs/>
          <w:sz w:val="28"/>
          <w:szCs w:val="28"/>
        </w:rPr>
        <w:t>Работа с литературными источниками</w:t>
      </w:r>
      <w:r w:rsidR="00F668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процессе </w:t>
      </w:r>
      <w:r w:rsidR="00F668F9">
        <w:rPr>
          <w:sz w:val="28"/>
          <w:szCs w:val="28"/>
        </w:rPr>
        <w:t>повторения и переработки лекционного материала</w:t>
      </w:r>
      <w:r>
        <w:rPr>
          <w:sz w:val="28"/>
          <w:szCs w:val="28"/>
        </w:rPr>
        <w:t xml:space="preserve"> студентам необходимо обратить особое внимание на самостоятельное изучение рекомендованной учебно-методической (а также научной и популярной) литературы. Самостоятельная работа с учебниками, учебными пособиями, научной, справочной и популярной литературой, материалами периодических изданий и Интернета, статистическими данными является наиболее эффективным методом получения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 </w:t>
      </w:r>
    </w:p>
    <w:p w:rsidR="00F668F9" w:rsidRPr="00F668F9" w:rsidRDefault="00F668F9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четыре основные установки в чтении научного текста:</w:t>
      </w:r>
    </w:p>
    <w:p w:rsidR="00F668F9" w:rsidRPr="00F668F9" w:rsidRDefault="00F668F9" w:rsidP="00B263F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информационно-поисковый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(задача – найти, выделить искомую информацию)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B263F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усваивающая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(усилия читателя направлены на то, чтобы как можно полнее осознать и запомнить как сами сведения излагаемые автором, так и всю логику его рассуждений)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B263F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аналитико-критическая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(читатель стремится критически осмыслить материал, проанализировав его, определив свое отношение к нему)</w:t>
      </w:r>
      <w:r w:rsidR="00FF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F9" w:rsidRPr="00F668F9" w:rsidRDefault="00F668F9" w:rsidP="00B263F4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(создает у читателя готовность в том или ином виде – как отправной пункт для своих рассуждений, как образ для действия по аналогии и т.п. – использовать суждения автора, ход его мыслей, результат наблюдения, разработанную методику, дополнить их, подвергнуть новой проверке).</w:t>
      </w:r>
    </w:p>
    <w:p w:rsidR="00F668F9" w:rsidRDefault="00F668F9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изированной </w:t>
      </w:r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</w:t>
      </w:r>
      <w:proofErr w:type="gramStart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F6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конспектирование. 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AB6324" w:rsidRDefault="00AB6324" w:rsidP="000754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8F9" w:rsidRPr="00FF0076" w:rsidRDefault="00F668F9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составлению конспекта:</w:t>
      </w:r>
    </w:p>
    <w:p w:rsidR="00B263F4" w:rsidRPr="00B263F4" w:rsidRDefault="00B263F4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(лат. </w:t>
      </w:r>
      <w:proofErr w:type="spell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conspectus</w:t>
      </w:r>
      <w:proofErr w:type="spellEnd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обзор) – краткое письменное изложение содержания чего-либо (лекции, речи, работы и т.п.). </w:t>
      </w:r>
      <w:proofErr w:type="gramEnd"/>
    </w:p>
    <w:p w:rsidR="00B263F4" w:rsidRPr="00B263F4" w:rsidRDefault="00B263F4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   основывается на записи материала. Необходимость усваивать большие объемы информации  заставляет учащихся вырабатывать навык  записывать  эти сведения  максимально точно и кратко. Но сделать  это нужно  так, чтобы потом по этим записям можно было легко воссоздать всю лекцию.</w:t>
      </w:r>
    </w:p>
    <w:p w:rsidR="00B263F4" w:rsidRPr="00B263F4" w:rsidRDefault="00B263F4" w:rsidP="00B263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много  разных  видов  конспектов:  </w:t>
      </w:r>
      <w:proofErr w:type="gram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</w:t>
      </w:r>
      <w:proofErr w:type="gramEnd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схематически-плановый, текстуальный,  тематический,  свободный,  ...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простого механического конспекта — адекватно отобразить информацию, зафиксировать суть в доступном для использования и повторения виде.  Хороший  конспект  может прочитать практически любой человек, приложив минимум усилий. 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составить конспект на лекции, уроке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понимать свой почерк. 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тетради с полями, на которых  можно делать пометки;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лекция должна начинается с даты, темы лекции, плана. 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Начинайте запись, когда преподаватель закончил изложение мысли и начал ее комментировать. 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вопросы – задавайте! Не успели записать мысль - поставьте на полях любой знак для  напоминания. 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Разделяйте мысли друг от друга пробелом в одну строку для  добавления дополнительной  информации; </w:t>
      </w:r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свои условные обозначения: стрелка вверх может заменить слово «повышение», «увеличение», «взлет», а стрелка вниз заменит «спад», «падение», «сокращение», «уменьшение». </w:t>
      </w:r>
      <w:proofErr w:type="gramEnd"/>
    </w:p>
    <w:p w:rsidR="00B263F4" w:rsidRPr="00B263F4" w:rsidRDefault="00B263F4" w:rsidP="006B3B45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Сокращайте  слова,  как в </w:t>
      </w:r>
      <w:proofErr w:type="spell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-сообщениях:</w:t>
      </w:r>
    </w:p>
    <w:p w:rsidR="00B263F4" w:rsidRPr="006B3B45" w:rsidRDefault="00B263F4" w:rsidP="006B3B4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 </w:t>
      </w:r>
      <w:r w:rsid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3-7 букв  сокращать не стоит;</w:t>
      </w:r>
    </w:p>
    <w:p w:rsidR="00B263F4" w:rsidRPr="006B3B45" w:rsidRDefault="00B263F4" w:rsidP="006B3B4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длинны</w:t>
      </w:r>
      <w:r w:rsid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словах лучше оставлять корень;</w:t>
      </w:r>
    </w:p>
    <w:p w:rsidR="00B263F4" w:rsidRPr="006B3B45" w:rsidRDefault="00B263F4" w:rsidP="006B3B4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удалите некоторые гласные из слов: </w:t>
      </w:r>
      <w:proofErr w:type="spellStart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клавтура</w:t>
      </w:r>
      <w:proofErr w:type="spellEnd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двигтль</w:t>
      </w:r>
      <w:proofErr w:type="spellEnd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транзстр</w:t>
      </w:r>
      <w:proofErr w:type="spellEnd"/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3F4" w:rsidRPr="006B3B45" w:rsidRDefault="00B263F4" w:rsidP="006B3B45">
      <w:pPr>
        <w:pStyle w:val="a3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подчеркивание, выделение цветом диаграммы, символы, стрелочки, таблицы.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конспекты, написанные собственноручно. Если забыли тетрадь,   законспектируйте лекцию  на двухстороннем листке; пропустили занятие -  перепишите конспект </w:t>
      </w:r>
      <w:proofErr w:type="spellStart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</w:t>
      </w:r>
      <w:proofErr w:type="spellEnd"/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руки. Непонятно – поставьте  на  полях  вопросительный  знак.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Неправильно написанный текст лучше  аккуратно зачеркивать. 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работе  с  конспектом: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Просмотрите имеющийся материал, проанализируйте текст, поймите, сложен ли он.  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 на  полях пометки, цветом  или  подчёркиванием  отмечайте непонятные или важные места</w:t>
      </w:r>
      <w:r w:rsidR="006B3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текст  содержит незнакомые термины – выпишите  и  найдите  их значение. 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 правила,  выделенные   преподавателем  на  уроке.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 вопросы, которые  возникли  при  изучении  материала, чтобы  задать  их  преподавателю  перед  занятием.</w:t>
      </w:r>
    </w:p>
    <w:p w:rsidR="00B263F4" w:rsidRPr="00B263F4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 нужно  работать  над  конспектом?</w:t>
      </w:r>
    </w:p>
    <w:p w:rsidR="00B263F4" w:rsidRPr="00B263F4" w:rsidRDefault="00B263F4" w:rsidP="006B3B4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конспекта – минимум, который студент обязан знать в обязательном порядке в соответствии с учебным планом. Большинство вопросов при итоговой оценке знаний будет задано с учетом того, что в лекциях предлагались ответы на них.</w:t>
      </w:r>
    </w:p>
    <w:p w:rsidR="00B263F4" w:rsidRPr="00B263F4" w:rsidRDefault="00B263F4" w:rsidP="006B3B4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конспекте содержится уже проработанная информация, не требующая детального подхода к изучению. </w:t>
      </w:r>
    </w:p>
    <w:p w:rsidR="00B263F4" w:rsidRPr="00B263F4" w:rsidRDefault="00B263F4" w:rsidP="006B3B4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 в процессе оценки знаний студента обычно ориентируется именно на прочитанные им лекции. </w:t>
      </w:r>
    </w:p>
    <w:p w:rsidR="00B263F4" w:rsidRPr="00B263F4" w:rsidRDefault="00B263F4" w:rsidP="006B3B45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целесообразно учить в соответствии с порядком  её  изложения преподавателем. </w:t>
      </w:r>
    </w:p>
    <w:p w:rsidR="00BD5B60" w:rsidRDefault="00B263F4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Совет: не выбрасывайте и не отдавайте свои конспекты после сдачи итогового экзамена или зачета по соответствующему курсу. Зачастую отдельные темы в родственных предметах схожи, а найти необходимую информацию вам будет проще всего в собственноручно подготовленном конспекте. </w:t>
      </w:r>
    </w:p>
    <w:p w:rsidR="002B7629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подготовки к </w:t>
      </w:r>
      <w:r w:rsidR="001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B7629" w:rsidRPr="002B7629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сразу сориентироваться во всем материале и обязательно расположить весь материал согласно экзаменационным вопросам (или вопросам, обсуждаемым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эта работа может занять много времени, но все остальное – это уже технические детали (главное – это ориентировка в материале!).</w:t>
      </w:r>
    </w:p>
    <w:p w:rsidR="002B7629" w:rsidRPr="002B7629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подготовка связана не только с «запоминанием». Подготовка также предполагает и переосмысление материала, и даже рассмотрение альтернативных идей. </w:t>
      </w:r>
    </w:p>
    <w:p w:rsidR="002B7629" w:rsidRPr="002B7629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«шпаргалки» полезно, но пользоваться ими рискованно. Главный смысл подготовки «шпаргалок» – это систематизация и оптимизация знаний по данному предмету, что само по себе прекрасно – это очень сложная и важная для студента работа, более сложная и важная, чем простое поглощение массы учебной информации. Если студент самостоятельно подготовил такие «шпаргалки», то, скорее всего, он и экзамены сдавать будет более уверенно, так как у него уже сформирована общая ориентировка в сложном материале. </w:t>
      </w:r>
    </w:p>
    <w:p w:rsidR="002B7629" w:rsidRPr="002B7629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это ни парадоксально, но использование «шпаргалок» часто позволяет отвечающему студенту лучше демонстрировать свои познания (точнее – </w:t>
      </w: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ориентировку в знаниях, что намного важнее знания «запомненного» и «тут же забытого» после сдачи экзамена).</w:t>
      </w:r>
    </w:p>
    <w:p w:rsidR="002B7629" w:rsidRPr="006C2100" w:rsidRDefault="002B7629" w:rsidP="006B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студент должен продемонстрировать, что он «усвоил» все, что требуется по программе обучения (или по программе данного преподавателя), и лишь после этого он вправе высказать иные, желательно аргументированные точки зрения.</w:t>
      </w:r>
    </w:p>
    <w:p w:rsidR="00927728" w:rsidRDefault="00927728" w:rsidP="004A5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7D9" w:rsidRPr="006B3B45" w:rsidRDefault="00B81E60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</w:t>
      </w:r>
      <w:r w:rsidR="00CF37D9" w:rsidRPr="006B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ндации по подготовке к практическим  занятиям</w:t>
      </w:r>
      <w:r w:rsidRPr="006B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F37D9" w:rsidRPr="006B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Практические занятия по дисциплине предназначены для решения задач,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закрепления теоретического материала лекции, выяснения неясных вопросов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дисциплины у преподавателя, и, самое главное, для получения навыков и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освоения методик расчета элементов строительных конструкций.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Для практических занятий должна быть отведена отдельная тетрадь, к</w:t>
      </w:r>
      <w:r w:rsidR="006C2100">
        <w:rPr>
          <w:rFonts w:ascii="TimesNewRoman" w:hAnsi="TimesNewRoman" w:cs="TimesNewRoman"/>
          <w:sz w:val="28"/>
          <w:szCs w:val="28"/>
        </w:rPr>
        <w:t>о</w:t>
      </w:r>
      <w:r w:rsidR="004A5B41">
        <w:rPr>
          <w:rFonts w:ascii="TimesNewRoman" w:hAnsi="TimesNewRoman" w:cs="TimesNewRoman"/>
          <w:sz w:val="28"/>
          <w:szCs w:val="28"/>
        </w:rPr>
        <w:t>торой Вам должно хватить на весь</w:t>
      </w:r>
      <w:r w:rsidR="006C2100">
        <w:rPr>
          <w:rFonts w:ascii="TimesNewRoman" w:hAnsi="TimesNewRoman" w:cs="TimesNewRoman"/>
          <w:sz w:val="28"/>
          <w:szCs w:val="28"/>
        </w:rPr>
        <w:t xml:space="preserve"> семестр</w:t>
      </w:r>
      <w:r>
        <w:rPr>
          <w:rFonts w:ascii="TimesNewRoman" w:hAnsi="TimesNewRoman" w:cs="TimesNewRoman"/>
          <w:sz w:val="28"/>
          <w:szCs w:val="28"/>
        </w:rPr>
        <w:t xml:space="preserve"> обучения.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Каждое занятие должно начинаться в тетради с его номера и даты проведения. Во время практического занятия перед Вами должны лежать открытыми</w:t>
      </w:r>
      <w:r w:rsidR="00086A6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конспект лекций и методические пособия. На каждое занятие носите инженерный калькулятор и методические пособия или учебники со справочными</w:t>
      </w:r>
      <w:r w:rsidR="00086A61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данными по дисциплине.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конце занятия преподаватель обычно сообщает тему следующего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практического занятия. Это делается для того, чтобы дать Вам возможность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дома с помощью конспекта подготовиться (или хотя бы просмотреть) необходимый теоретический материал.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Преподаватель в начале занятия обычно напоминает соответствующие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сведения из теории и приводит необходимые формулы. Как правило, первые</w:t>
      </w:r>
      <w:r w:rsidR="006B3B45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задачи преподаватель решает у доски сам, </w:t>
      </w:r>
      <w:r w:rsidR="001D06C0">
        <w:rPr>
          <w:rFonts w:ascii="TimesNewRoman" w:hAnsi="TimesNewRoman" w:cs="TimesNewRoman"/>
          <w:sz w:val="28"/>
          <w:szCs w:val="28"/>
        </w:rPr>
        <w:t>делая подробные разъяснения. За</w:t>
      </w:r>
      <w:r>
        <w:rPr>
          <w:rFonts w:ascii="TimesNewRoman" w:hAnsi="TimesNewRoman" w:cs="TimesNewRoman"/>
          <w:sz w:val="28"/>
          <w:szCs w:val="28"/>
        </w:rPr>
        <w:t>тем Вам предлагается самостоятельно решить аналогичные задачи. В случае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необходимости обращайтесь к преподавателю по любому вопросу. </w:t>
      </w:r>
      <w:r w:rsidR="00086A61">
        <w:rPr>
          <w:rFonts w:ascii="TimesNewRoman" w:hAnsi="TimesNewRoman" w:cs="TimesNewRoman"/>
          <w:sz w:val="28"/>
          <w:szCs w:val="28"/>
        </w:rPr>
        <w:t xml:space="preserve">          </w:t>
      </w:r>
      <w:r w:rsidR="002721E7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Преподаватель ответит на все вопросы студентов, даже если они относятся и к другим дисциплинам.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Помните: студент имеет право на ошибку (он учится)!</w:t>
      </w:r>
    </w:p>
    <w:p w:rsidR="00CF37D9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Несколько слов о культуре ведения записей и вычислений.</w:t>
      </w:r>
    </w:p>
    <w:p w:rsidR="00CF37D9" w:rsidRDefault="00CF37D9" w:rsidP="00C3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 любой задачи начинается с записи ее условия (текст), затем в</w:t>
      </w:r>
      <w:r w:rsidR="00C31AE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отдельный столбец выносятся в компактном виде исходные данные всех величин, от которых зависит ее численное решение.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Далее необходимо четко (в виде эскиза) изобразить расчетную схему задачи, на которой должны быть указаны все размеры и исходные данные.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Всем записываемым уравнениям дол</w:t>
      </w:r>
      <w:r w:rsidR="002721E7">
        <w:rPr>
          <w:rFonts w:ascii="TimesNewRoman" w:hAnsi="TimesNewRoman" w:cs="TimesNewRoman"/>
          <w:sz w:val="28"/>
          <w:szCs w:val="28"/>
        </w:rPr>
        <w:t>жны предшествовать краткая тек</w:t>
      </w:r>
      <w:r>
        <w:rPr>
          <w:rFonts w:ascii="TimesNewRoman" w:hAnsi="TimesNewRoman" w:cs="TimesNewRoman"/>
          <w:sz w:val="28"/>
          <w:szCs w:val="28"/>
        </w:rPr>
        <w:t>стовая часть (для чего записывается урав</w:t>
      </w:r>
      <w:r w:rsidR="002721E7">
        <w:rPr>
          <w:rFonts w:ascii="TimesNewRoman" w:hAnsi="TimesNewRoman" w:cs="TimesNewRoman"/>
          <w:sz w:val="28"/>
          <w:szCs w:val="28"/>
        </w:rPr>
        <w:t xml:space="preserve">нение) запись уравнения в общем </w:t>
      </w:r>
      <w:r w:rsidR="004A5B41">
        <w:rPr>
          <w:rFonts w:ascii="TimesNewRoman" w:hAnsi="TimesNewRoman" w:cs="TimesNewRoman"/>
          <w:sz w:val="28"/>
          <w:szCs w:val="28"/>
        </w:rPr>
        <w:t xml:space="preserve">виде, </w:t>
      </w:r>
      <w:proofErr w:type="spellStart"/>
      <w:r w:rsidR="004A5B41">
        <w:rPr>
          <w:rFonts w:ascii="TimesNewRoman" w:hAnsi="TimesNewRoman" w:cs="TimesNewRoman"/>
          <w:sz w:val="28"/>
          <w:szCs w:val="28"/>
        </w:rPr>
        <w:t>символьно</w:t>
      </w:r>
      <w:proofErr w:type="spellEnd"/>
      <w:r w:rsidR="004A5B41">
        <w:rPr>
          <w:rFonts w:ascii="TimesNewRoman" w:hAnsi="TimesNewRoman" w:cs="TimesNewRoman"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чтобы б</w:t>
      </w:r>
      <w:r w:rsidR="002721E7">
        <w:rPr>
          <w:rFonts w:ascii="TimesNewRoman" w:hAnsi="TimesNewRoman" w:cs="TimesNewRoman"/>
          <w:sz w:val="28"/>
          <w:szCs w:val="28"/>
        </w:rPr>
        <w:t>ыло понятно происхождение урав</w:t>
      </w:r>
      <w:r>
        <w:rPr>
          <w:rFonts w:ascii="TimesNewRoman" w:hAnsi="TimesNewRoman" w:cs="TimesNewRoman"/>
          <w:sz w:val="28"/>
          <w:szCs w:val="28"/>
        </w:rPr>
        <w:t xml:space="preserve">нения. </w:t>
      </w:r>
      <w:r w:rsidR="002721E7">
        <w:rPr>
          <w:rFonts w:ascii="TimesNewRoman" w:hAnsi="TimesNewRoman" w:cs="TimesNewRoman"/>
          <w:sz w:val="28"/>
          <w:szCs w:val="28"/>
        </w:rPr>
        <w:t xml:space="preserve">     </w:t>
      </w:r>
      <w:r>
        <w:rPr>
          <w:rFonts w:ascii="TimesNewRoman" w:hAnsi="TimesNewRoman" w:cs="TimesNewRoman"/>
          <w:sz w:val="28"/>
          <w:szCs w:val="28"/>
        </w:rPr>
        <w:t>Записанное уравнение в общем виде необходимо упростить и записать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 форме, удобной для вычислений. Так н</w:t>
      </w:r>
      <w:r w:rsidR="002721E7">
        <w:rPr>
          <w:rFonts w:ascii="TimesNewRoman" w:hAnsi="TimesNewRoman" w:cs="TimesNewRoman"/>
          <w:sz w:val="28"/>
          <w:szCs w:val="28"/>
        </w:rPr>
        <w:t xml:space="preserve">еобходимо поступать с любой формулой. </w:t>
      </w:r>
      <w:r>
        <w:rPr>
          <w:rFonts w:ascii="TimesNewRoman" w:hAnsi="TimesNewRoman" w:cs="TimesNewRoman"/>
          <w:sz w:val="28"/>
          <w:szCs w:val="28"/>
        </w:rPr>
        <w:t>После формулы, записанной в алгебр</w:t>
      </w:r>
      <w:r w:rsidR="002721E7">
        <w:rPr>
          <w:rFonts w:ascii="TimesNewRoman" w:hAnsi="TimesNewRoman" w:cs="TimesNewRoman"/>
          <w:sz w:val="28"/>
          <w:szCs w:val="28"/>
        </w:rPr>
        <w:t>аическом виде, должны идти под</w:t>
      </w:r>
      <w:r>
        <w:rPr>
          <w:rFonts w:ascii="TimesNewRoman" w:hAnsi="TimesNewRoman" w:cs="TimesNewRoman"/>
          <w:sz w:val="28"/>
          <w:szCs w:val="28"/>
        </w:rPr>
        <w:t>становки величин и вычисления. Обязательн</w:t>
      </w:r>
      <w:r w:rsidR="002721E7">
        <w:rPr>
          <w:rFonts w:ascii="TimesNewRoman" w:hAnsi="TimesNewRoman" w:cs="TimesNewRoman"/>
          <w:sz w:val="28"/>
          <w:szCs w:val="28"/>
        </w:rPr>
        <w:t>о подставляйте все значения ал</w:t>
      </w:r>
      <w:r>
        <w:rPr>
          <w:rFonts w:ascii="TimesNewRoman" w:hAnsi="TimesNewRoman" w:cs="TimesNewRoman"/>
          <w:sz w:val="28"/>
          <w:szCs w:val="28"/>
        </w:rPr>
        <w:t>гебраических величин для арифметических вычислений в том порядке, как</w:t>
      </w:r>
      <w:r w:rsidR="001D06C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они </w:t>
      </w:r>
      <w:r>
        <w:rPr>
          <w:rFonts w:ascii="TimesNewRoman" w:hAnsi="TimesNewRoman" w:cs="TimesNewRoman"/>
          <w:sz w:val="28"/>
          <w:szCs w:val="28"/>
        </w:rPr>
        <w:lastRenderedPageBreak/>
        <w:t xml:space="preserve">записаны в формуле. При этом после </w:t>
      </w:r>
      <w:r w:rsidR="002721E7">
        <w:rPr>
          <w:rFonts w:ascii="TimesNewRoman" w:hAnsi="TimesNewRoman" w:cs="TimesNewRoman"/>
          <w:sz w:val="28"/>
          <w:szCs w:val="28"/>
        </w:rPr>
        <w:t>каждой величины должен идти пе</w:t>
      </w:r>
      <w:r>
        <w:rPr>
          <w:rFonts w:ascii="TimesNewRoman" w:hAnsi="TimesNewRoman" w:cs="TimesNewRoman"/>
          <w:sz w:val="28"/>
          <w:szCs w:val="28"/>
        </w:rPr>
        <w:t>реводной коэффициент для расчета в систем</w:t>
      </w:r>
      <w:r w:rsidR="006C2100">
        <w:rPr>
          <w:rFonts w:ascii="TimesNewRoman" w:hAnsi="TimesNewRoman" w:cs="TimesNewRoman"/>
          <w:sz w:val="28"/>
          <w:szCs w:val="28"/>
        </w:rPr>
        <w:t>у СИ</w:t>
      </w:r>
      <w:r w:rsidR="004A5B41">
        <w:rPr>
          <w:rFonts w:ascii="TimesNewRoman" w:hAnsi="TimesNewRoman" w:cs="TimesNewRoman"/>
          <w:sz w:val="28"/>
          <w:szCs w:val="28"/>
        </w:rPr>
        <w:t>.</w:t>
      </w:r>
      <w:r w:rsidR="006C2100">
        <w:rPr>
          <w:rFonts w:ascii="TimesNewRoman" w:hAnsi="TimesNewRoman" w:cs="TimesNewRoman"/>
          <w:sz w:val="28"/>
          <w:szCs w:val="28"/>
        </w:rPr>
        <w:t xml:space="preserve"> </w:t>
      </w:r>
      <w:r w:rsidR="002721E7">
        <w:rPr>
          <w:rFonts w:ascii="TimesNewRoman" w:hAnsi="TimesNewRoman" w:cs="TimesNewRoman"/>
          <w:sz w:val="28"/>
          <w:szCs w:val="28"/>
        </w:rPr>
        <w:t>Используя раз</w:t>
      </w:r>
      <w:r>
        <w:rPr>
          <w:rFonts w:ascii="TimesNewRoman" w:hAnsi="TimesNewRoman" w:cs="TimesNewRoman"/>
          <w:sz w:val="28"/>
          <w:szCs w:val="28"/>
        </w:rPr>
        <w:t>мерности величин, Вы сможете быстрее найти допущенные ошибки.</w:t>
      </w:r>
    </w:p>
    <w:p w:rsidR="00CF37D9" w:rsidRDefault="00CF37D9" w:rsidP="00C3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Выполните необходимые преобразования арифметического выражения,</w:t>
      </w:r>
      <w:r w:rsidR="00C31AE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а затем с помощью калькулятора найдите окончательное значение искомой</w:t>
      </w:r>
      <w:r w:rsidR="00C31AEF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величины. Только теперь найденное значение можно перевести в принятые</w:t>
      </w:r>
      <w:r w:rsidR="00C31AEF">
        <w:rPr>
          <w:rFonts w:ascii="TimesNewRoman" w:hAnsi="TimesNewRoman" w:cs="TimesNewRoman"/>
          <w:sz w:val="28"/>
          <w:szCs w:val="28"/>
        </w:rPr>
        <w:t xml:space="preserve"> </w:t>
      </w:r>
      <w:r w:rsidR="004A5B41">
        <w:rPr>
          <w:rFonts w:ascii="TimesNewRoman" w:hAnsi="TimesNewRoman" w:cs="TimesNewRoman"/>
          <w:sz w:val="28"/>
          <w:szCs w:val="28"/>
        </w:rPr>
        <w:t xml:space="preserve">единицы измерения. </w:t>
      </w:r>
      <w:r w:rsidR="002721E7">
        <w:rPr>
          <w:rFonts w:ascii="TimesNewRoman" w:hAnsi="TimesNewRoman" w:cs="TimesNewRoman"/>
          <w:sz w:val="28"/>
          <w:szCs w:val="28"/>
        </w:rPr>
        <w:t xml:space="preserve">Будьте последовательны в ваших </w:t>
      </w:r>
      <w:r>
        <w:rPr>
          <w:rFonts w:ascii="TimesNewRoman" w:hAnsi="TimesNewRoman" w:cs="TimesNewRoman"/>
          <w:sz w:val="28"/>
          <w:szCs w:val="28"/>
        </w:rPr>
        <w:t>действиях.</w:t>
      </w:r>
    </w:p>
    <w:p w:rsidR="00CF37D9" w:rsidRDefault="00CF37D9" w:rsidP="00C31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На практическом занятии старайтесь все делать самостоятельно, не</w:t>
      </w:r>
      <w:r w:rsidR="006C2100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надеясь на помощь товарищей. Не стесняйтесь обращаться к преподавателю</w:t>
      </w:r>
      <w:r w:rsidR="00C31AEF">
        <w:rPr>
          <w:rFonts w:ascii="TimesNewRoman" w:hAnsi="TimesNewRoman" w:cs="TimesNewRoman"/>
          <w:sz w:val="28"/>
          <w:szCs w:val="28"/>
        </w:rPr>
        <w:t xml:space="preserve"> </w:t>
      </w:r>
      <w:r w:rsidR="002721E7">
        <w:rPr>
          <w:rFonts w:ascii="TimesNewRoman" w:hAnsi="TimesNewRoman" w:cs="TimesNewRoman"/>
          <w:sz w:val="28"/>
          <w:szCs w:val="28"/>
        </w:rPr>
        <w:t xml:space="preserve">за помощью по любому вопросу. </w:t>
      </w:r>
      <w:r>
        <w:rPr>
          <w:rFonts w:ascii="TimesNewRoman" w:hAnsi="TimesNewRoman" w:cs="TimesNewRoman"/>
          <w:sz w:val="28"/>
          <w:szCs w:val="28"/>
        </w:rPr>
        <w:t>В конце занятия преподаватель выдае</w:t>
      </w:r>
      <w:r w:rsidR="002721E7">
        <w:rPr>
          <w:rFonts w:ascii="TimesNewRoman" w:hAnsi="TimesNewRoman" w:cs="TimesNewRoman"/>
          <w:sz w:val="28"/>
          <w:szCs w:val="28"/>
        </w:rPr>
        <w:t>т домашнее задание, которое ре</w:t>
      </w:r>
      <w:r>
        <w:rPr>
          <w:rFonts w:ascii="TimesNewRoman" w:hAnsi="TimesNewRoman" w:cs="TimesNewRoman"/>
          <w:sz w:val="28"/>
          <w:szCs w:val="28"/>
        </w:rPr>
        <w:t>комендуется выполнить.</w:t>
      </w:r>
    </w:p>
    <w:p w:rsidR="00D25B75" w:rsidRDefault="00CF37D9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Выполняя эти рекомендации, Вы сможете успешно выполнить рас</w:t>
      </w:r>
      <w:r w:rsidR="002721E7">
        <w:rPr>
          <w:rFonts w:ascii="TimesNewRoman" w:hAnsi="TimesNewRoman" w:cs="TimesNewRoman"/>
          <w:sz w:val="28"/>
          <w:szCs w:val="28"/>
        </w:rPr>
        <w:t>чет</w:t>
      </w:r>
      <w:r>
        <w:rPr>
          <w:rFonts w:ascii="TimesNewRoman" w:hAnsi="TimesNewRoman" w:cs="TimesNewRoman"/>
          <w:sz w:val="28"/>
          <w:szCs w:val="28"/>
        </w:rPr>
        <w:t>ные работы, написать контрольные работы, а в последующем сдать</w:t>
      </w:r>
      <w:r w:rsidR="004A5B41">
        <w:rPr>
          <w:rFonts w:ascii="TimesNewRoman" w:hAnsi="TimesNewRoman" w:cs="TimesNewRoman"/>
          <w:sz w:val="28"/>
          <w:szCs w:val="28"/>
        </w:rPr>
        <w:t xml:space="preserve">  экзамен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2721E7" w:rsidRPr="002721E7" w:rsidRDefault="002721E7" w:rsidP="006B3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</w:p>
    <w:p w:rsidR="008D4D99" w:rsidRPr="008D4D99" w:rsidRDefault="00FF0076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6101737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D4D99" w:rsidRPr="008D4D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 и управление самостоятельной работой студентов</w:t>
      </w:r>
      <w:bookmarkEnd w:id="1"/>
    </w:p>
    <w:p w:rsidR="00D25B75" w:rsidRDefault="00D25B75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61017380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результатов внеаудиторной самостоятельной работы студентов осуществляется в пределах времени, отведенного на обязательные учебные занятия по дисциплине</w:t>
      </w:r>
      <w:r w:rsidR="002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лекции, и </w:t>
      </w:r>
      <w:proofErr w:type="spellStart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вненеаудиторную</w:t>
      </w:r>
      <w:proofErr w:type="spellEnd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работу студентов по данной учебной дисциплине.</w:t>
      </w:r>
      <w:bookmarkEnd w:id="2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461017381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самостоятельной работы студента по дисциплине</w:t>
      </w:r>
      <w:r w:rsidR="00C3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Инженерная графика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устанавливается в следующих формах:</w:t>
      </w:r>
      <w:bookmarkEnd w:id="3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61017382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включение вопросов выносимых на самостоятельное изучение в перечень контрольных вопросов для самопроверки;</w:t>
      </w:r>
      <w:bookmarkEnd w:id="4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461017383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тестовый контроль.</w:t>
      </w:r>
      <w:bookmarkEnd w:id="5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Toc461017384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оценок результатов внеаудиторной самостоятельной работы студентов являются:</w:t>
      </w:r>
      <w:bookmarkEnd w:id="6"/>
    </w:p>
    <w:p w:rsidR="008D4D99" w:rsidRPr="008D4D99" w:rsidRDefault="008D4D99" w:rsidP="00C31AE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Toc461017385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студентами учебного материала;</w:t>
      </w:r>
      <w:bookmarkEnd w:id="7"/>
    </w:p>
    <w:p w:rsidR="008D4D99" w:rsidRPr="008D4D99" w:rsidRDefault="008D4D99" w:rsidP="00C31AE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Toc461017386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студента использовать теоретические знания при выполнении</w:t>
      </w:r>
      <w:r w:rsidR="0040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27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заданий;</w:t>
      </w:r>
      <w:bookmarkEnd w:id="8"/>
    </w:p>
    <w:p w:rsidR="008D4D99" w:rsidRPr="008D4D99" w:rsidRDefault="008D4D99" w:rsidP="00C31AEF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461017387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обоснованность и четкость изложения 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выполненной </w:t>
      </w:r>
      <w:r w:rsidR="000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9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формой контроля знаний, умений и навыко</w:t>
      </w:r>
      <w:r w:rsidR="001D0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 дисциплине является экзамен. 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1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6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билетам, которые включают два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вопроса</w:t>
      </w:r>
      <w:r w:rsidR="005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задачу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7F2" w:rsidRPr="007716C5" w:rsidRDefault="008377F2" w:rsidP="00837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461017388"/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знаний студентов проводится по следующим критериям:</w:t>
      </w:r>
    </w:p>
    <w:p w:rsidR="008377F2" w:rsidRPr="007716C5" w:rsidRDefault="008377F2" w:rsidP="00C31AEF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«отлично» выставляется студенту, если он глубоко и хорошо усвоил программный материал, исчерпывающе, последовательно, четко и логически стройно его излагает, умеет тесно связывать теорию с практикой, свободно справляется с написанием формул, не затрудняется с ответом на вопросы с видоизмененными заданиями, правильно обосновывает принятые решения, владеет разносторонними навыками и приемами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практических заданий;</w:t>
      </w:r>
      <w:proofErr w:type="gramEnd"/>
    </w:p>
    <w:p w:rsidR="008377F2" w:rsidRPr="007716C5" w:rsidRDefault="008377F2" w:rsidP="00C31A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«хорошо» выставляется студенту, если он твердо знает материал курса, грамотно и по существу излагает его, не допуская существенных неточностей в ответе на вопрос, правильно принимает теоретические положения при решении практических заданий, владеет приемами и навыками их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AEF" w:rsidRDefault="008377F2" w:rsidP="00C31A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«удовлетворительно» выставляется студенту, если он имеет знания только основного материала, но не усвоил его деталей, допуская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 практических задач;</w:t>
      </w:r>
    </w:p>
    <w:p w:rsidR="00C31AEF" w:rsidRDefault="008377F2" w:rsidP="00C31AEF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«неудовлетворительно» выставляется студенту, который не знает значительной части программного материала, допускает ошибки, неуверенно с большими затруднениями решает практические задачи или не справляется с ними самостоятельно</w:t>
      </w:r>
      <w:r w:rsidR="00C31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4D99" w:rsidRPr="00C31AEF" w:rsidRDefault="008D4D99" w:rsidP="00C31AE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A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самостоятельной работы студентов осуществляется через следующие формы контроля и обучения:</w:t>
      </w:r>
      <w:bookmarkEnd w:id="10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461017389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консультации, в ходе которых студенты должны осмыслить полученную информацию, а преподаватель определить степень понимания темы и оказать необходимую помощь;</w:t>
      </w:r>
      <w:bookmarkEnd w:id="11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461017390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в ходе</w:t>
      </w:r>
      <w:r w:rsidR="000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занятий;</w:t>
      </w:r>
      <w:bookmarkEnd w:id="12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461017391"/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итоговый контроль осуществляется через </w:t>
      </w:r>
      <w:r w:rsidR="001D0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r w:rsidRPr="008D4D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предусмотренный учебным планом.</w:t>
      </w:r>
      <w:bookmarkEnd w:id="13"/>
    </w:p>
    <w:p w:rsidR="008D4D99" w:rsidRPr="008D4D99" w:rsidRDefault="008D4D9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8F9" w:rsidRPr="00F668F9" w:rsidRDefault="00F668F9" w:rsidP="00CF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E8" w:rsidRDefault="000B1CE8" w:rsidP="00CF37D9">
      <w:pPr>
        <w:spacing w:after="0" w:line="240" w:lineRule="auto"/>
      </w:pPr>
    </w:p>
    <w:sectPr w:rsidR="000B1CE8" w:rsidSect="008D62E4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40" w:rsidRDefault="00FE6440" w:rsidP="00FF0076">
      <w:pPr>
        <w:spacing w:after="0" w:line="240" w:lineRule="auto"/>
      </w:pPr>
      <w:r>
        <w:separator/>
      </w:r>
    </w:p>
  </w:endnote>
  <w:endnote w:type="continuationSeparator" w:id="0">
    <w:p w:rsidR="00FE6440" w:rsidRDefault="00FE6440" w:rsidP="00FF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17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86A61" w:rsidRPr="006B3B45" w:rsidRDefault="00086A61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B3B45">
          <w:rPr>
            <w:rFonts w:ascii="Times New Roman" w:hAnsi="Times New Roman" w:cs="Times New Roman"/>
            <w:sz w:val="24"/>
          </w:rPr>
          <w:fldChar w:fldCharType="begin"/>
        </w:r>
        <w:r w:rsidRPr="006B3B45">
          <w:rPr>
            <w:rFonts w:ascii="Times New Roman" w:hAnsi="Times New Roman" w:cs="Times New Roman"/>
            <w:sz w:val="24"/>
          </w:rPr>
          <w:instrText>PAGE   \* MERGEFORMAT</w:instrText>
        </w:r>
        <w:r w:rsidRPr="006B3B45">
          <w:rPr>
            <w:rFonts w:ascii="Times New Roman" w:hAnsi="Times New Roman" w:cs="Times New Roman"/>
            <w:sz w:val="24"/>
          </w:rPr>
          <w:fldChar w:fldCharType="separate"/>
        </w:r>
        <w:r w:rsidR="007871AF">
          <w:rPr>
            <w:rFonts w:ascii="Times New Roman" w:hAnsi="Times New Roman" w:cs="Times New Roman"/>
            <w:noProof/>
            <w:sz w:val="24"/>
          </w:rPr>
          <w:t>6</w:t>
        </w:r>
        <w:r w:rsidRPr="006B3B4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86A61" w:rsidRDefault="00086A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40" w:rsidRDefault="00FE6440" w:rsidP="00FF0076">
      <w:pPr>
        <w:spacing w:after="0" w:line="240" w:lineRule="auto"/>
      </w:pPr>
      <w:r>
        <w:separator/>
      </w:r>
    </w:p>
  </w:footnote>
  <w:footnote w:type="continuationSeparator" w:id="0">
    <w:p w:rsidR="00FE6440" w:rsidRDefault="00FE6440" w:rsidP="00FF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A8A6B4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spacing w:val="-2"/>
        <w:sz w:val="28"/>
        <w:szCs w:val="28"/>
      </w:rPr>
    </w:lvl>
  </w:abstractNum>
  <w:abstractNum w:abstractNumId="1">
    <w:nsid w:val="04E43F3A"/>
    <w:multiLevelType w:val="hybridMultilevel"/>
    <w:tmpl w:val="0158CE1C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5095E26"/>
    <w:multiLevelType w:val="hybridMultilevel"/>
    <w:tmpl w:val="5092898A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52B2"/>
    <w:multiLevelType w:val="multilevel"/>
    <w:tmpl w:val="5B261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A2AD3"/>
    <w:multiLevelType w:val="singleLevel"/>
    <w:tmpl w:val="5706FD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001AB"/>
    <w:multiLevelType w:val="hybridMultilevel"/>
    <w:tmpl w:val="5006845A"/>
    <w:lvl w:ilvl="0" w:tplc="C632E96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B92811"/>
    <w:multiLevelType w:val="hybridMultilevel"/>
    <w:tmpl w:val="9D24D546"/>
    <w:lvl w:ilvl="0" w:tplc="3668AE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14C6"/>
    <w:multiLevelType w:val="hybridMultilevel"/>
    <w:tmpl w:val="5180FA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6088F"/>
    <w:multiLevelType w:val="hybridMultilevel"/>
    <w:tmpl w:val="1C5C4142"/>
    <w:lvl w:ilvl="0" w:tplc="3B688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840721"/>
    <w:multiLevelType w:val="hybridMultilevel"/>
    <w:tmpl w:val="2E0A7C48"/>
    <w:lvl w:ilvl="0" w:tplc="BD92434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D14595A"/>
    <w:multiLevelType w:val="multilevel"/>
    <w:tmpl w:val="62408B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82250C"/>
    <w:multiLevelType w:val="hybridMultilevel"/>
    <w:tmpl w:val="E132FC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4B3B07"/>
    <w:multiLevelType w:val="hybridMultilevel"/>
    <w:tmpl w:val="246A8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553E74"/>
    <w:multiLevelType w:val="hybridMultilevel"/>
    <w:tmpl w:val="364420B8"/>
    <w:lvl w:ilvl="0" w:tplc="59F22A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03"/>
    <w:rsid w:val="00037786"/>
    <w:rsid w:val="00075448"/>
    <w:rsid w:val="00086A61"/>
    <w:rsid w:val="000B1CE8"/>
    <w:rsid w:val="000D3043"/>
    <w:rsid w:val="00117B7F"/>
    <w:rsid w:val="0014634D"/>
    <w:rsid w:val="001D06C0"/>
    <w:rsid w:val="00217AB6"/>
    <w:rsid w:val="002721E7"/>
    <w:rsid w:val="002B201E"/>
    <w:rsid w:val="002B7629"/>
    <w:rsid w:val="002D6C9C"/>
    <w:rsid w:val="002E7D03"/>
    <w:rsid w:val="003260D6"/>
    <w:rsid w:val="00355893"/>
    <w:rsid w:val="00402C3E"/>
    <w:rsid w:val="00403C0A"/>
    <w:rsid w:val="00426B8B"/>
    <w:rsid w:val="004A5996"/>
    <w:rsid w:val="004A5B41"/>
    <w:rsid w:val="005D6702"/>
    <w:rsid w:val="005E6D31"/>
    <w:rsid w:val="00604D48"/>
    <w:rsid w:val="00622091"/>
    <w:rsid w:val="00675321"/>
    <w:rsid w:val="006A734F"/>
    <w:rsid w:val="006B3B45"/>
    <w:rsid w:val="006C2100"/>
    <w:rsid w:val="00706D6C"/>
    <w:rsid w:val="00733C5E"/>
    <w:rsid w:val="007716C5"/>
    <w:rsid w:val="007871AF"/>
    <w:rsid w:val="008343B8"/>
    <w:rsid w:val="00834ED1"/>
    <w:rsid w:val="008377F2"/>
    <w:rsid w:val="008533FE"/>
    <w:rsid w:val="00877BE6"/>
    <w:rsid w:val="008A7CEF"/>
    <w:rsid w:val="008D4D99"/>
    <w:rsid w:val="008D62E4"/>
    <w:rsid w:val="00927728"/>
    <w:rsid w:val="00967092"/>
    <w:rsid w:val="009838CD"/>
    <w:rsid w:val="009B25D1"/>
    <w:rsid w:val="00A17897"/>
    <w:rsid w:val="00A3328E"/>
    <w:rsid w:val="00A347EC"/>
    <w:rsid w:val="00AB6324"/>
    <w:rsid w:val="00AD4FBD"/>
    <w:rsid w:val="00B17789"/>
    <w:rsid w:val="00B263F4"/>
    <w:rsid w:val="00B81E60"/>
    <w:rsid w:val="00BD5B60"/>
    <w:rsid w:val="00C31AEF"/>
    <w:rsid w:val="00CA440C"/>
    <w:rsid w:val="00CF37D9"/>
    <w:rsid w:val="00D17AA9"/>
    <w:rsid w:val="00D25B75"/>
    <w:rsid w:val="00DD2D38"/>
    <w:rsid w:val="00E04061"/>
    <w:rsid w:val="00EE683F"/>
    <w:rsid w:val="00EF3161"/>
    <w:rsid w:val="00F668F9"/>
    <w:rsid w:val="00FE6440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table" w:styleId="a8">
    <w:name w:val="Table Grid"/>
    <w:basedOn w:val="a1"/>
    <w:uiPriority w:val="59"/>
    <w:rsid w:val="004A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A5996"/>
    <w:pPr>
      <w:widowControl w:val="0"/>
      <w:autoSpaceDE w:val="0"/>
      <w:autoSpaceDN w:val="0"/>
      <w:spacing w:after="0" w:line="319" w:lineRule="auto"/>
      <w:ind w:left="80"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Main">
    <w:name w:val="Report_Main"/>
    <w:basedOn w:val="a"/>
    <w:link w:val="ReportMain0"/>
    <w:rsid w:val="00733C5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733C5E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98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68F9"/>
    <w:pPr>
      <w:ind w:left="720"/>
      <w:contextualSpacing/>
    </w:pPr>
  </w:style>
  <w:style w:type="paragraph" w:customStyle="1" w:styleId="ReportHead">
    <w:name w:val="Report_Head"/>
    <w:basedOn w:val="a"/>
    <w:link w:val="ReportHead0"/>
    <w:rsid w:val="008D4D99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8D4D99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unhideWhenUsed/>
    <w:rsid w:val="008D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D4D99"/>
  </w:style>
  <w:style w:type="paragraph" w:styleId="a6">
    <w:name w:val="header"/>
    <w:basedOn w:val="a"/>
    <w:link w:val="a7"/>
    <w:uiPriority w:val="99"/>
    <w:unhideWhenUsed/>
    <w:rsid w:val="00FF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076"/>
  </w:style>
  <w:style w:type="table" w:styleId="a8">
    <w:name w:val="Table Grid"/>
    <w:basedOn w:val="a1"/>
    <w:uiPriority w:val="59"/>
    <w:rsid w:val="004A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A5996"/>
    <w:pPr>
      <w:widowControl w:val="0"/>
      <w:autoSpaceDE w:val="0"/>
      <w:autoSpaceDN w:val="0"/>
      <w:spacing w:after="0" w:line="319" w:lineRule="auto"/>
      <w:ind w:left="80"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1053-6B74-43F7-90C2-F5875357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USER</cp:lastModifiedBy>
  <cp:revision>14</cp:revision>
  <dcterms:created xsi:type="dcterms:W3CDTF">2016-10-31T06:53:00Z</dcterms:created>
  <dcterms:modified xsi:type="dcterms:W3CDTF">2019-11-27T10:21:00Z</dcterms:modified>
</cp:coreProperties>
</file>